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6" w:rsidRPr="00BF2692" w:rsidRDefault="006E04E4" w:rsidP="008F4037">
      <w:pPr>
        <w:pStyle w:val="Nagwek1"/>
      </w:pPr>
      <w:r>
        <w:t xml:space="preserve">LISTA GRUP SZKOLENIOWYCH </w:t>
      </w:r>
      <w:r w:rsidR="005D68F1">
        <w:t>Z TERMINAMI SPOTKAŃ SZKOLENIOWYCH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527"/>
        <w:gridCol w:w="4218"/>
      </w:tblGrid>
      <w:tr w:rsidR="005D68F1" w:rsidTr="008F4037">
        <w:trPr>
          <w:tblHeader/>
        </w:trPr>
        <w:tc>
          <w:tcPr>
            <w:tcW w:w="5954" w:type="dxa"/>
          </w:tcPr>
          <w:p w:rsidR="005D68F1" w:rsidRPr="008F4037" w:rsidRDefault="005D68F1" w:rsidP="00764171">
            <w:pPr>
              <w:spacing w:line="360" w:lineRule="auto"/>
              <w:rPr>
                <w:b/>
                <w:sz w:val="26"/>
                <w:szCs w:val="26"/>
              </w:rPr>
            </w:pPr>
            <w:r w:rsidRPr="008F4037">
              <w:rPr>
                <w:b/>
                <w:sz w:val="26"/>
                <w:szCs w:val="26"/>
              </w:rPr>
              <w:t>Grupa szkoleniowa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b/>
                <w:sz w:val="26"/>
                <w:szCs w:val="26"/>
              </w:rPr>
            </w:pPr>
            <w:r w:rsidRPr="008F4037">
              <w:rPr>
                <w:b/>
                <w:sz w:val="26"/>
                <w:szCs w:val="26"/>
              </w:rPr>
              <w:t xml:space="preserve">Termin spotkań szkoleniowych 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>Grupa I</w:t>
            </w: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Kształcenie kompetencji kluczowych  w </w:t>
            </w:r>
            <w:r w:rsidRPr="008F4037">
              <w:rPr>
                <w:rFonts w:asciiTheme="minorHAnsi" w:hAnsiTheme="minorHAnsi"/>
                <w:sz w:val="26"/>
                <w:szCs w:val="26"/>
              </w:rPr>
              <w:t xml:space="preserve">przedszkolu 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Blok I</w:t>
            </w:r>
          </w:p>
          <w:p w:rsidR="005D68F1" w:rsidRPr="008F4037" w:rsidRDefault="005D68F1" w:rsidP="00764171">
            <w:pPr>
              <w:tabs>
                <w:tab w:val="center" w:pos="4536"/>
                <w:tab w:val="right" w:pos="9072"/>
              </w:tabs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 w:rsidR="00831F50"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lipca, </w:t>
            </w:r>
          </w:p>
          <w:p w:rsidR="005D68F1" w:rsidRPr="008F4037" w:rsidRDefault="005D68F1" w:rsidP="0076417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2 </w:t>
            </w:r>
            <w:r w:rsidR="00325359"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 w:rsidR="00325359">
              <w:rPr>
                <w:sz w:val="26"/>
                <w:szCs w:val="26"/>
              </w:rPr>
              <w:t>26-2</w:t>
            </w:r>
            <w:bookmarkStart w:id="0" w:name="_GoBack"/>
            <w:bookmarkEnd w:id="0"/>
            <w:r w:rsidR="00325359">
              <w:rPr>
                <w:sz w:val="26"/>
                <w:szCs w:val="26"/>
              </w:rPr>
              <w:t>8</w:t>
            </w:r>
            <w:r w:rsidRPr="008F4037">
              <w:rPr>
                <w:sz w:val="26"/>
                <w:szCs w:val="26"/>
              </w:rPr>
              <w:t xml:space="preserve"> sierpnia,</w:t>
            </w:r>
          </w:p>
          <w:p w:rsidR="005D68F1" w:rsidRPr="008F4037" w:rsidRDefault="005D68F1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3 </w:t>
            </w:r>
            <w:r w:rsidR="00325359"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 w:rsidR="00325359">
              <w:rPr>
                <w:sz w:val="26"/>
                <w:szCs w:val="26"/>
              </w:rPr>
              <w:t>18-20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>Grupa II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Kształcenie kompetencji uczniów w zakresie wykorzystania narzędzi nowoczesnych technologii </w:t>
            </w:r>
            <w:r w:rsidRPr="008F4037">
              <w:rPr>
                <w:rFonts w:asciiTheme="minorHAnsi" w:hAnsiTheme="minorHAnsi"/>
                <w:sz w:val="26"/>
                <w:szCs w:val="26"/>
              </w:rPr>
              <w:t xml:space="preserve"> na I </w:t>
            </w:r>
            <w:proofErr w:type="spellStart"/>
            <w:r w:rsidRPr="008F4037">
              <w:rPr>
                <w:rFonts w:asciiTheme="minorHAnsi" w:hAnsiTheme="minorHAnsi"/>
                <w:sz w:val="26"/>
                <w:szCs w:val="26"/>
              </w:rPr>
              <w:t>i</w:t>
            </w:r>
            <w:proofErr w:type="spellEnd"/>
            <w:r w:rsidRPr="008F4037">
              <w:rPr>
                <w:rFonts w:asciiTheme="minorHAnsi" w:hAnsiTheme="minorHAnsi"/>
                <w:sz w:val="26"/>
                <w:szCs w:val="26"/>
              </w:rPr>
              <w:t xml:space="preserve"> II etapie edukacyjnym.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Blok I 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lipca, 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2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26-28</w:t>
            </w:r>
            <w:r w:rsidRPr="008F4037">
              <w:rPr>
                <w:sz w:val="26"/>
                <w:szCs w:val="26"/>
              </w:rPr>
              <w:t xml:space="preserve"> sierpnia,</w:t>
            </w:r>
          </w:p>
          <w:p w:rsidR="005D68F1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3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18-20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>Grupa III</w:t>
            </w: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Kształcenie kompetencji matematyczno-przyrodniczych  uczniów na I </w:t>
            </w:r>
            <w:proofErr w:type="spellStart"/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>i</w:t>
            </w:r>
            <w:proofErr w:type="spellEnd"/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 II etapie edukacyjnym.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Blok I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lipca, 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2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26-28</w:t>
            </w:r>
            <w:r w:rsidRPr="008F4037">
              <w:rPr>
                <w:sz w:val="26"/>
                <w:szCs w:val="26"/>
              </w:rPr>
              <w:t xml:space="preserve"> sierpnia,</w:t>
            </w:r>
          </w:p>
          <w:p w:rsidR="005D68F1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3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18-20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>Grupa IV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Wychowanie i kształcenie postaw uczniów (innowacyjności, kreatywności i pracy zespołowej) na I </w:t>
            </w:r>
            <w:proofErr w:type="spellStart"/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>i</w:t>
            </w:r>
            <w:proofErr w:type="spellEnd"/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 II etapie edukacyjnym.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Blok I 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lipca, 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2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26-28</w:t>
            </w:r>
            <w:r w:rsidRPr="008F4037">
              <w:rPr>
                <w:sz w:val="26"/>
                <w:szCs w:val="26"/>
              </w:rPr>
              <w:t xml:space="preserve"> sierpnia,</w:t>
            </w:r>
          </w:p>
          <w:p w:rsidR="005D68F1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3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18-20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 xml:space="preserve">Grupa V 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Kształcenie kompetencji w zakresie języków obcych w </w:t>
            </w:r>
            <w:r w:rsidRPr="008F4037">
              <w:rPr>
                <w:rFonts w:asciiTheme="minorHAnsi" w:hAnsiTheme="minorHAnsi"/>
                <w:sz w:val="26"/>
                <w:szCs w:val="26"/>
              </w:rPr>
              <w:t xml:space="preserve">szkole podstawowej, gimnazjalnej i ponadgimnazjalnej 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Blok I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lipca, </w:t>
            </w:r>
          </w:p>
          <w:p w:rsidR="00325359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2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26-28</w:t>
            </w:r>
            <w:r w:rsidRPr="008F4037">
              <w:rPr>
                <w:sz w:val="26"/>
                <w:szCs w:val="26"/>
              </w:rPr>
              <w:t xml:space="preserve"> sierpnia,</w:t>
            </w:r>
          </w:p>
          <w:p w:rsidR="005D68F1" w:rsidRPr="008F4037" w:rsidRDefault="00325359" w:rsidP="0032535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3 </w:t>
            </w:r>
            <w:r>
              <w:rPr>
                <w:sz w:val="26"/>
                <w:szCs w:val="26"/>
              </w:rPr>
              <w:t>–</w:t>
            </w:r>
            <w:r w:rsidRPr="008F4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18-20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 xml:space="preserve">Grupa VI 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Kształcenie kompetencji matematyczno-przyrodniczych uczniów w szkole gimnazjalnej i ponadgimnazjalnej 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Blok II</w:t>
            </w:r>
          </w:p>
          <w:p w:rsidR="005D68F1" w:rsidRPr="008F4037" w:rsidRDefault="005D68F1" w:rsidP="00764171">
            <w:pPr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 w:rsidR="00831F50">
              <w:rPr>
                <w:sz w:val="26"/>
                <w:szCs w:val="26"/>
              </w:rPr>
              <w:t>10-12</w:t>
            </w:r>
            <w:r w:rsidR="00831F50" w:rsidRPr="008F4037">
              <w:rPr>
                <w:sz w:val="26"/>
                <w:szCs w:val="26"/>
              </w:rPr>
              <w:t xml:space="preserve"> </w:t>
            </w:r>
            <w:r w:rsidRPr="008F4037">
              <w:rPr>
                <w:sz w:val="26"/>
                <w:szCs w:val="26"/>
              </w:rPr>
              <w:t xml:space="preserve">lipca </w:t>
            </w:r>
          </w:p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Zjazd 2 –</w:t>
            </w:r>
            <w:r w:rsidR="00325359">
              <w:rPr>
                <w:sz w:val="26"/>
                <w:szCs w:val="26"/>
              </w:rPr>
              <w:t xml:space="preserve"> 19-21</w:t>
            </w:r>
            <w:r w:rsidRPr="008F4037">
              <w:rPr>
                <w:sz w:val="26"/>
                <w:szCs w:val="26"/>
              </w:rPr>
              <w:t xml:space="preserve"> sierpnia </w:t>
            </w:r>
          </w:p>
          <w:p w:rsidR="005D68F1" w:rsidRPr="008F4037" w:rsidRDefault="00831F50" w:rsidP="0032535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Zjazd 3 – </w:t>
            </w:r>
            <w:r w:rsidR="00325359">
              <w:rPr>
                <w:sz w:val="26"/>
                <w:szCs w:val="26"/>
              </w:rPr>
              <w:t>9-11</w:t>
            </w:r>
            <w:r w:rsidR="005D68F1"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 xml:space="preserve">Grupa VII 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Kształcenie kompetencji w zakresie wykorzystania TIK w szkole gimnazjalnej i ponadgimnazjalnej 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Blok II</w:t>
            </w:r>
          </w:p>
          <w:p w:rsidR="00326628" w:rsidRPr="008F4037" w:rsidRDefault="00326628" w:rsidP="00326628">
            <w:pPr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 </w:t>
            </w:r>
          </w:p>
          <w:p w:rsidR="00326628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Zjazd 2 –</w:t>
            </w:r>
            <w:r>
              <w:rPr>
                <w:sz w:val="26"/>
                <w:szCs w:val="26"/>
              </w:rPr>
              <w:t xml:space="preserve"> 19-21</w:t>
            </w:r>
            <w:r w:rsidRPr="008F4037">
              <w:rPr>
                <w:sz w:val="26"/>
                <w:szCs w:val="26"/>
              </w:rPr>
              <w:t xml:space="preserve"> sierpnia </w:t>
            </w:r>
          </w:p>
          <w:p w:rsidR="005D68F1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Zjazd 3 – 9-11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lastRenderedPageBreak/>
              <w:t>Grupa VIII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>Wykorzystanie aktywnych metod nauczania w szkole podstawowej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Blok II</w:t>
            </w:r>
          </w:p>
          <w:p w:rsidR="00326628" w:rsidRPr="008F4037" w:rsidRDefault="00326628" w:rsidP="00326628">
            <w:pPr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 </w:t>
            </w:r>
          </w:p>
          <w:p w:rsidR="00326628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Zjazd 2 –</w:t>
            </w:r>
            <w:r>
              <w:rPr>
                <w:sz w:val="26"/>
                <w:szCs w:val="26"/>
              </w:rPr>
              <w:t xml:space="preserve"> 19-21</w:t>
            </w:r>
            <w:r w:rsidRPr="008F4037">
              <w:rPr>
                <w:sz w:val="26"/>
                <w:szCs w:val="26"/>
              </w:rPr>
              <w:t xml:space="preserve"> sierpnia </w:t>
            </w:r>
          </w:p>
          <w:p w:rsidR="005D68F1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Zjazd 3 – 9-11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AA0C22" w:rsidRDefault="00AA0C22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Grupa IX 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Wykorzystanie aktywnych metod nauczania w szkole gimnazjalnej i ponadgimnazjalnej 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Blok II</w:t>
            </w:r>
          </w:p>
          <w:p w:rsidR="00326628" w:rsidRPr="008F4037" w:rsidRDefault="00326628" w:rsidP="00326628">
            <w:pPr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 </w:t>
            </w:r>
          </w:p>
          <w:p w:rsidR="00326628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Zjazd 2 –</w:t>
            </w:r>
            <w:r>
              <w:rPr>
                <w:sz w:val="26"/>
                <w:szCs w:val="26"/>
              </w:rPr>
              <w:t xml:space="preserve"> 19-21</w:t>
            </w:r>
            <w:r w:rsidRPr="008F4037">
              <w:rPr>
                <w:sz w:val="26"/>
                <w:szCs w:val="26"/>
              </w:rPr>
              <w:t xml:space="preserve"> sierpnia </w:t>
            </w:r>
          </w:p>
          <w:p w:rsidR="005D68F1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Zjazd 3 – 9-11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  <w:tr w:rsidR="005D68F1" w:rsidTr="005D68F1">
        <w:tc>
          <w:tcPr>
            <w:tcW w:w="5954" w:type="dxa"/>
          </w:tcPr>
          <w:p w:rsidR="00AA0C22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sz w:val="26"/>
                <w:szCs w:val="26"/>
              </w:rPr>
              <w:t xml:space="preserve">Grupa X </w:t>
            </w:r>
          </w:p>
          <w:p w:rsidR="005D68F1" w:rsidRPr="008F4037" w:rsidRDefault="005D68F1" w:rsidP="00764171">
            <w:pPr>
              <w:pStyle w:val="Nagwek2"/>
              <w:spacing w:before="0" w:beforeAutospacing="0" w:after="0" w:afterAutospacing="0" w:line="360" w:lineRule="auto"/>
              <w:outlineLvl w:val="1"/>
              <w:rPr>
                <w:rFonts w:asciiTheme="minorHAnsi" w:hAnsiTheme="minorHAnsi"/>
                <w:sz w:val="26"/>
                <w:szCs w:val="26"/>
              </w:rPr>
            </w:pPr>
            <w:r w:rsidRPr="008F4037">
              <w:rPr>
                <w:rFonts w:asciiTheme="minorHAnsi" w:hAnsiTheme="minorHAnsi"/>
                <w:b w:val="0"/>
                <w:sz w:val="26"/>
                <w:szCs w:val="26"/>
              </w:rPr>
              <w:t xml:space="preserve">Wychowanie i kształtowanie postaw uczniów w szkole gimnazjalnej i ponadgimnazjalnej </w:t>
            </w:r>
          </w:p>
        </w:tc>
        <w:tc>
          <w:tcPr>
            <w:tcW w:w="4536" w:type="dxa"/>
          </w:tcPr>
          <w:p w:rsidR="005D68F1" w:rsidRPr="008F4037" w:rsidRDefault="005D68F1" w:rsidP="00764171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Blok II </w:t>
            </w:r>
          </w:p>
          <w:p w:rsidR="00326628" w:rsidRPr="008F4037" w:rsidRDefault="00326628" w:rsidP="00326628">
            <w:pPr>
              <w:spacing w:before="120"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 xml:space="preserve">Zjazd 1 – </w:t>
            </w:r>
            <w:r>
              <w:rPr>
                <w:sz w:val="26"/>
                <w:szCs w:val="26"/>
              </w:rPr>
              <w:t>10-12</w:t>
            </w:r>
            <w:r w:rsidRPr="008F4037">
              <w:rPr>
                <w:sz w:val="26"/>
                <w:szCs w:val="26"/>
              </w:rPr>
              <w:t xml:space="preserve"> lipca </w:t>
            </w:r>
          </w:p>
          <w:p w:rsidR="00326628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 w:rsidRPr="008F4037">
              <w:rPr>
                <w:sz w:val="26"/>
                <w:szCs w:val="26"/>
              </w:rPr>
              <w:t>Zjazd 2 –</w:t>
            </w:r>
            <w:r>
              <w:rPr>
                <w:sz w:val="26"/>
                <w:szCs w:val="26"/>
              </w:rPr>
              <w:t xml:space="preserve"> 19-21</w:t>
            </w:r>
            <w:r w:rsidRPr="008F4037">
              <w:rPr>
                <w:sz w:val="26"/>
                <w:szCs w:val="26"/>
              </w:rPr>
              <w:t xml:space="preserve"> sierpnia </w:t>
            </w:r>
          </w:p>
          <w:p w:rsidR="005D68F1" w:rsidRPr="008F4037" w:rsidRDefault="00326628" w:rsidP="003266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Zjazd 3 – 9-11</w:t>
            </w:r>
            <w:r w:rsidRPr="008F4037">
              <w:rPr>
                <w:sz w:val="26"/>
                <w:szCs w:val="26"/>
              </w:rPr>
              <w:t xml:space="preserve"> września</w:t>
            </w:r>
          </w:p>
        </w:tc>
      </w:tr>
    </w:tbl>
    <w:p w:rsidR="00BF2692" w:rsidRDefault="00BF2692" w:rsidP="00AA0C22"/>
    <w:sectPr w:rsidR="00BF2692" w:rsidSect="00764171">
      <w:headerReference w:type="default" r:id="rId8"/>
      <w:pgSz w:w="11906" w:h="16838"/>
      <w:pgMar w:top="683" w:right="1418" w:bottom="107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F3" w:rsidRDefault="001477F3" w:rsidP="005D68F1">
      <w:pPr>
        <w:spacing w:after="0" w:line="240" w:lineRule="auto"/>
      </w:pPr>
      <w:r>
        <w:separator/>
      </w:r>
    </w:p>
  </w:endnote>
  <w:endnote w:type="continuationSeparator" w:id="0">
    <w:p w:rsidR="001477F3" w:rsidRDefault="001477F3" w:rsidP="005D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F3" w:rsidRDefault="001477F3" w:rsidP="005D68F1">
      <w:pPr>
        <w:spacing w:after="0" w:line="240" w:lineRule="auto"/>
      </w:pPr>
      <w:r>
        <w:separator/>
      </w:r>
    </w:p>
  </w:footnote>
  <w:footnote w:type="continuationSeparator" w:id="0">
    <w:p w:rsidR="001477F3" w:rsidRDefault="001477F3" w:rsidP="005D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F1" w:rsidRPr="005D68F1" w:rsidRDefault="005D68F1" w:rsidP="005D68F1">
    <w:pPr>
      <w:pStyle w:val="Nagwek"/>
      <w:jc w:val="right"/>
      <w:rPr>
        <w:b/>
      </w:rPr>
    </w:pPr>
    <w:r w:rsidRPr="005D68F1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3253"/>
    <w:multiLevelType w:val="hybridMultilevel"/>
    <w:tmpl w:val="0C34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5D3B"/>
    <w:multiLevelType w:val="hybridMultilevel"/>
    <w:tmpl w:val="AFA6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92"/>
    <w:rsid w:val="00084130"/>
    <w:rsid w:val="000F78AE"/>
    <w:rsid w:val="001477F3"/>
    <w:rsid w:val="001F6063"/>
    <w:rsid w:val="0024518B"/>
    <w:rsid w:val="00325359"/>
    <w:rsid w:val="00326628"/>
    <w:rsid w:val="003E7662"/>
    <w:rsid w:val="004155BF"/>
    <w:rsid w:val="004433B6"/>
    <w:rsid w:val="00455CDC"/>
    <w:rsid w:val="0047169D"/>
    <w:rsid w:val="004A4079"/>
    <w:rsid w:val="004A5259"/>
    <w:rsid w:val="004B067F"/>
    <w:rsid w:val="00546B09"/>
    <w:rsid w:val="005D68F1"/>
    <w:rsid w:val="005F783D"/>
    <w:rsid w:val="00662D2A"/>
    <w:rsid w:val="00684D86"/>
    <w:rsid w:val="006E04E4"/>
    <w:rsid w:val="007104D1"/>
    <w:rsid w:val="00764171"/>
    <w:rsid w:val="007937D7"/>
    <w:rsid w:val="007C6960"/>
    <w:rsid w:val="00801D5A"/>
    <w:rsid w:val="00831F50"/>
    <w:rsid w:val="00866257"/>
    <w:rsid w:val="008965D4"/>
    <w:rsid w:val="008F4037"/>
    <w:rsid w:val="00962488"/>
    <w:rsid w:val="009E24EE"/>
    <w:rsid w:val="00A067AA"/>
    <w:rsid w:val="00A646D7"/>
    <w:rsid w:val="00AA0C22"/>
    <w:rsid w:val="00B6315E"/>
    <w:rsid w:val="00BF2692"/>
    <w:rsid w:val="00CE591F"/>
    <w:rsid w:val="00DA0D52"/>
    <w:rsid w:val="00DF63B0"/>
    <w:rsid w:val="00E13953"/>
    <w:rsid w:val="00EA2AFA"/>
    <w:rsid w:val="00F0340B"/>
    <w:rsid w:val="00FD407C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C22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F2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F26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B0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8F1"/>
  </w:style>
  <w:style w:type="paragraph" w:styleId="Stopka">
    <w:name w:val="footer"/>
    <w:basedOn w:val="Normalny"/>
    <w:link w:val="StopkaZnak"/>
    <w:uiPriority w:val="99"/>
    <w:unhideWhenUsed/>
    <w:rsid w:val="005D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F1"/>
  </w:style>
  <w:style w:type="character" w:customStyle="1" w:styleId="Nagwek1Znak">
    <w:name w:val="Nagłówek 1 Znak"/>
    <w:basedOn w:val="Domylnaczcionkaakapitu"/>
    <w:link w:val="Nagwek1"/>
    <w:uiPriority w:val="9"/>
    <w:rsid w:val="00AA0C22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C22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F2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F26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B0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8F1"/>
  </w:style>
  <w:style w:type="paragraph" w:styleId="Stopka">
    <w:name w:val="footer"/>
    <w:basedOn w:val="Normalny"/>
    <w:link w:val="StopkaZnak"/>
    <w:uiPriority w:val="99"/>
    <w:unhideWhenUsed/>
    <w:rsid w:val="005D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F1"/>
  </w:style>
  <w:style w:type="character" w:customStyle="1" w:styleId="Nagwek1Znak">
    <w:name w:val="Nagłówek 1 Znak"/>
    <w:basedOn w:val="Domylnaczcionkaakapitu"/>
    <w:link w:val="Nagwek1"/>
    <w:uiPriority w:val="9"/>
    <w:rsid w:val="00AA0C2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GRUP SZKOLENIOWYCH Z TERMINAMI SPOTKAŃ SZKOLENIOWYCH</vt:lpstr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GRUP SZKOLENIOWYCH Z TERMINAMI SPOTKAŃ SZKOLENIOWYCH</dc:title>
  <dc:creator>Marianna Hajdukiewicz</dc:creator>
  <cp:lastModifiedBy>Katarzyna Leśniewska</cp:lastModifiedBy>
  <cp:revision>2</cp:revision>
  <cp:lastPrinted>2016-06-03T07:35:00Z</cp:lastPrinted>
  <dcterms:created xsi:type="dcterms:W3CDTF">2016-06-07T08:39:00Z</dcterms:created>
  <dcterms:modified xsi:type="dcterms:W3CDTF">2016-06-07T08:39:00Z</dcterms:modified>
</cp:coreProperties>
</file>