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2FC5" w:rsidRPr="00505250" w:rsidRDefault="00912FC5" w:rsidP="00912F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eading=h.30j0zll" w:colFirst="0" w:colLast="0"/>
      <w:bookmarkEnd w:id="0"/>
      <w:r w:rsidRPr="00505250">
        <w:rPr>
          <w:rFonts w:eastAsia="Times New Roman"/>
          <w:b/>
          <w:bCs/>
          <w:color w:val="000000"/>
          <w:sz w:val="32"/>
          <w:szCs w:val="32"/>
        </w:rPr>
        <w:t>K</w:t>
      </w:r>
      <w:r w:rsidR="0058300A">
        <w:rPr>
          <w:rFonts w:eastAsia="Times New Roman"/>
          <w:b/>
          <w:bCs/>
          <w:color w:val="000000"/>
          <w:sz w:val="32"/>
          <w:szCs w:val="32"/>
        </w:rPr>
        <w:t>onferencja</w:t>
      </w:r>
      <w:bookmarkStart w:id="1" w:name="_GoBack"/>
      <w:bookmarkEnd w:id="1"/>
    </w:p>
    <w:p w:rsidR="00912FC5" w:rsidRPr="001F2A28" w:rsidRDefault="00912FC5" w:rsidP="00912FC5">
      <w:pPr>
        <w:spacing w:after="0" w:line="240" w:lineRule="auto"/>
        <w:jc w:val="center"/>
        <w:rPr>
          <w:rFonts w:eastAsia="Times New Roman"/>
          <w:b/>
          <w:bCs/>
          <w:color w:val="000000"/>
          <w:sz w:val="32"/>
          <w:szCs w:val="32"/>
        </w:rPr>
      </w:pPr>
      <w:r w:rsidRPr="001F2A28">
        <w:rPr>
          <w:rFonts w:eastAsia="Times New Roman"/>
          <w:b/>
          <w:bCs/>
          <w:color w:val="000000"/>
          <w:sz w:val="32"/>
          <w:szCs w:val="32"/>
        </w:rPr>
        <w:t>"</w:t>
      </w:r>
      <w:r w:rsidR="001F2A28" w:rsidRPr="001F2A28">
        <w:rPr>
          <w:rFonts w:eastAsia="Times New Roman"/>
          <w:b/>
          <w:bCs/>
          <w:color w:val="000000"/>
          <w:sz w:val="32"/>
          <w:szCs w:val="32"/>
        </w:rPr>
        <w:t xml:space="preserve"> Rola i znaczenie Sektorowych Rad oraz Klastrów w dostosowaniu szkolnictwa branżowego do wymagań rynku pracy. Rozwój e-zasobów i informacji multimedialnych w kształceniu zawodowym</w:t>
      </w:r>
      <w:r w:rsidRPr="001F2A28">
        <w:rPr>
          <w:rFonts w:eastAsia="Times New Roman"/>
          <w:b/>
          <w:bCs/>
          <w:color w:val="000000"/>
          <w:sz w:val="32"/>
          <w:szCs w:val="32"/>
        </w:rPr>
        <w:t>”</w:t>
      </w:r>
    </w:p>
    <w:p w:rsidR="00912FC5" w:rsidRDefault="00912FC5" w:rsidP="00912FC5">
      <w:pPr>
        <w:spacing w:after="0"/>
        <w:rPr>
          <w:sz w:val="24"/>
          <w:szCs w:val="24"/>
        </w:rPr>
      </w:pPr>
    </w:p>
    <w:p w:rsidR="00912FC5" w:rsidRDefault="007F0F78" w:rsidP="00912FC5">
      <w:pPr>
        <w:spacing w:after="0"/>
        <w:rPr>
          <w:sz w:val="24"/>
          <w:szCs w:val="24"/>
        </w:rPr>
      </w:pPr>
      <w:r>
        <w:rPr>
          <w:sz w:val="24"/>
          <w:szCs w:val="24"/>
        </w:rPr>
        <w:t>14 grudnia</w:t>
      </w:r>
      <w:r w:rsidR="00912FC5">
        <w:rPr>
          <w:sz w:val="24"/>
          <w:szCs w:val="24"/>
        </w:rPr>
        <w:t xml:space="preserve"> 2023</w:t>
      </w:r>
      <w:r>
        <w:rPr>
          <w:sz w:val="24"/>
          <w:szCs w:val="24"/>
        </w:rPr>
        <w:t xml:space="preserve"> r.</w:t>
      </w:r>
    </w:p>
    <w:p w:rsidR="00912FC5" w:rsidRDefault="00912FC5" w:rsidP="00912FC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912FC5" w:rsidRPr="00787F2A" w:rsidRDefault="00912FC5" w:rsidP="00912FC5">
      <w:pPr>
        <w:spacing w:after="0"/>
        <w:jc w:val="both"/>
        <w:rPr>
          <w:sz w:val="24"/>
          <w:szCs w:val="24"/>
        </w:rPr>
      </w:pPr>
      <w:r w:rsidRPr="00787F2A">
        <w:rPr>
          <w:sz w:val="24"/>
          <w:szCs w:val="24"/>
        </w:rPr>
        <w:t>Wydział Edukacji dla Rynku Pracy</w:t>
      </w:r>
    </w:p>
    <w:p w:rsidR="00912FC5" w:rsidRPr="00787F2A" w:rsidRDefault="00912FC5" w:rsidP="00912FC5">
      <w:pPr>
        <w:spacing w:after="0"/>
        <w:rPr>
          <w:sz w:val="24"/>
          <w:szCs w:val="24"/>
        </w:rPr>
      </w:pP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1668"/>
        <w:gridCol w:w="8221"/>
      </w:tblGrid>
      <w:tr w:rsidR="009272FF" w:rsidRPr="00787F2A" w:rsidTr="00CF7FF9">
        <w:trPr>
          <w:trHeight w:val="454"/>
        </w:trPr>
        <w:tc>
          <w:tcPr>
            <w:tcW w:w="166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D9D9D9"/>
            <w:vAlign w:val="center"/>
          </w:tcPr>
          <w:p w:rsidR="009272FF" w:rsidRPr="00787F2A" w:rsidRDefault="009272FF" w:rsidP="000172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sz w:val="24"/>
                <w:szCs w:val="24"/>
              </w:rPr>
            </w:pPr>
            <w:r w:rsidRPr="00787F2A">
              <w:rPr>
                <w:sz w:val="24"/>
                <w:szCs w:val="24"/>
              </w:rPr>
              <w:t>Godzina</w:t>
            </w:r>
          </w:p>
        </w:tc>
        <w:tc>
          <w:tcPr>
            <w:tcW w:w="822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D9D9D9"/>
            <w:vAlign w:val="center"/>
          </w:tcPr>
          <w:p w:rsidR="009272FF" w:rsidRPr="00787F2A" w:rsidRDefault="009272FF" w:rsidP="000172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sz w:val="24"/>
                <w:szCs w:val="24"/>
              </w:rPr>
            </w:pPr>
            <w:r w:rsidRPr="00787F2A">
              <w:rPr>
                <w:sz w:val="24"/>
                <w:szCs w:val="24"/>
              </w:rPr>
              <w:t>Temat</w:t>
            </w:r>
          </w:p>
        </w:tc>
      </w:tr>
      <w:tr w:rsidR="00912FC5" w:rsidRPr="00787F2A" w:rsidTr="0001721F">
        <w:trPr>
          <w:trHeight w:val="415"/>
        </w:trPr>
        <w:tc>
          <w:tcPr>
            <w:tcW w:w="166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70AD47"/>
            <w:vAlign w:val="center"/>
          </w:tcPr>
          <w:p w:rsidR="00912FC5" w:rsidRPr="00787F2A" w:rsidRDefault="00912FC5" w:rsidP="000172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sz w:val="24"/>
                <w:szCs w:val="24"/>
              </w:rPr>
            </w:pPr>
            <w:r w:rsidRPr="00787F2A">
              <w:rPr>
                <w:sz w:val="24"/>
                <w:szCs w:val="24"/>
              </w:rPr>
              <w:t>9.00 – 9.30</w:t>
            </w:r>
          </w:p>
        </w:tc>
        <w:tc>
          <w:tcPr>
            <w:tcW w:w="822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70AD47"/>
            <w:vAlign w:val="center"/>
          </w:tcPr>
          <w:p w:rsidR="00912FC5" w:rsidRPr="00787F2A" w:rsidRDefault="00912FC5" w:rsidP="000172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sz w:val="24"/>
                <w:szCs w:val="24"/>
              </w:rPr>
            </w:pPr>
            <w:r w:rsidRPr="00787F2A">
              <w:rPr>
                <w:sz w:val="24"/>
                <w:szCs w:val="24"/>
              </w:rPr>
              <w:t>Rejestracja</w:t>
            </w:r>
          </w:p>
        </w:tc>
      </w:tr>
      <w:tr w:rsidR="009272FF" w:rsidRPr="00787F2A" w:rsidTr="00B56DF7">
        <w:trPr>
          <w:trHeight w:val="510"/>
        </w:trPr>
        <w:tc>
          <w:tcPr>
            <w:tcW w:w="166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9272FF" w:rsidRPr="00787F2A" w:rsidRDefault="009272FF" w:rsidP="000172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sz w:val="24"/>
                <w:szCs w:val="24"/>
              </w:rPr>
            </w:pPr>
            <w:r w:rsidRPr="00787F2A">
              <w:rPr>
                <w:sz w:val="24"/>
                <w:szCs w:val="24"/>
              </w:rPr>
              <w:t>9.30 – 9.45</w:t>
            </w:r>
          </w:p>
        </w:tc>
        <w:tc>
          <w:tcPr>
            <w:tcW w:w="822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9272FF" w:rsidRPr="00787F2A" w:rsidRDefault="009272FF" w:rsidP="000172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sz w:val="24"/>
                <w:szCs w:val="24"/>
              </w:rPr>
            </w:pPr>
            <w:r w:rsidRPr="00787F2A">
              <w:rPr>
                <w:sz w:val="24"/>
                <w:szCs w:val="24"/>
              </w:rPr>
              <w:t>Powitanie uczestników</w:t>
            </w:r>
          </w:p>
        </w:tc>
      </w:tr>
      <w:tr w:rsidR="009272FF" w:rsidRPr="00787F2A" w:rsidTr="006C1761">
        <w:trPr>
          <w:trHeight w:val="510"/>
        </w:trPr>
        <w:tc>
          <w:tcPr>
            <w:tcW w:w="166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9272FF" w:rsidRPr="00787F2A" w:rsidRDefault="009272FF" w:rsidP="000172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sz w:val="24"/>
                <w:szCs w:val="24"/>
              </w:rPr>
            </w:pPr>
            <w:r w:rsidRPr="00787F2A">
              <w:rPr>
                <w:sz w:val="24"/>
                <w:szCs w:val="24"/>
              </w:rPr>
              <w:t>9.45 – 10.15</w:t>
            </w:r>
          </w:p>
        </w:tc>
        <w:tc>
          <w:tcPr>
            <w:tcW w:w="822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9272FF" w:rsidRPr="00787F2A" w:rsidRDefault="009272FF" w:rsidP="000172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sz w:val="24"/>
                <w:szCs w:val="24"/>
              </w:rPr>
            </w:pPr>
            <w:r w:rsidRPr="00787F2A">
              <w:rPr>
                <w:sz w:val="24"/>
                <w:szCs w:val="24"/>
              </w:rPr>
              <w:t>Kierunki rozwoju polityki klastrowej w Polsce</w:t>
            </w:r>
          </w:p>
        </w:tc>
      </w:tr>
      <w:tr w:rsidR="009272FF" w:rsidRPr="00787F2A" w:rsidTr="00D11B2D">
        <w:trPr>
          <w:trHeight w:val="510"/>
        </w:trPr>
        <w:tc>
          <w:tcPr>
            <w:tcW w:w="166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9272FF" w:rsidRPr="00787F2A" w:rsidRDefault="009272FF" w:rsidP="000172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sz w:val="24"/>
                <w:szCs w:val="24"/>
              </w:rPr>
            </w:pPr>
            <w:r w:rsidRPr="00787F2A">
              <w:rPr>
                <w:sz w:val="24"/>
                <w:szCs w:val="24"/>
              </w:rPr>
              <w:t>10.15 – 10.</w:t>
            </w:r>
            <w:r>
              <w:rPr>
                <w:sz w:val="24"/>
                <w:szCs w:val="24"/>
              </w:rPr>
              <w:t>4</w:t>
            </w:r>
            <w:r w:rsidRPr="00787F2A">
              <w:rPr>
                <w:sz w:val="24"/>
                <w:szCs w:val="24"/>
              </w:rPr>
              <w:t>5</w:t>
            </w:r>
          </w:p>
        </w:tc>
        <w:tc>
          <w:tcPr>
            <w:tcW w:w="822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9272FF" w:rsidRPr="00787F2A" w:rsidRDefault="009272FF" w:rsidP="000172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sz w:val="24"/>
                <w:szCs w:val="24"/>
              </w:rPr>
            </w:pPr>
            <w:r w:rsidRPr="00787F2A">
              <w:rPr>
                <w:sz w:val="24"/>
                <w:szCs w:val="24"/>
              </w:rPr>
              <w:t>Kształcenie i szkolenie zawodowe na rzecz przyszłego rynku pracy</w:t>
            </w:r>
            <w:r>
              <w:rPr>
                <w:sz w:val="24"/>
                <w:szCs w:val="24"/>
              </w:rPr>
              <w:t>.</w:t>
            </w:r>
            <w:r>
              <w:t xml:space="preserve"> S</w:t>
            </w:r>
            <w:r w:rsidRPr="003A7FCF">
              <w:rPr>
                <w:sz w:val="24"/>
                <w:szCs w:val="24"/>
              </w:rPr>
              <w:t>pecyficzn</w:t>
            </w:r>
            <w:r>
              <w:rPr>
                <w:sz w:val="24"/>
                <w:szCs w:val="24"/>
              </w:rPr>
              <w:t>e</w:t>
            </w:r>
            <w:r w:rsidRPr="003A7FCF">
              <w:rPr>
                <w:sz w:val="24"/>
                <w:szCs w:val="24"/>
              </w:rPr>
              <w:t xml:space="preserve"> potrzeb</w:t>
            </w:r>
            <w:r>
              <w:rPr>
                <w:sz w:val="24"/>
                <w:szCs w:val="24"/>
              </w:rPr>
              <w:t>y</w:t>
            </w:r>
            <w:r w:rsidRPr="003A7FCF">
              <w:rPr>
                <w:sz w:val="24"/>
                <w:szCs w:val="24"/>
              </w:rPr>
              <w:t xml:space="preserve"> danego sektora w obszarze kompetencji </w:t>
            </w:r>
            <w:r>
              <w:rPr>
                <w:sz w:val="24"/>
                <w:szCs w:val="24"/>
              </w:rPr>
              <w:t>w odniesieniu do kwalifikacji przyszłych absolwentów szkół branżowych</w:t>
            </w:r>
          </w:p>
        </w:tc>
      </w:tr>
      <w:tr w:rsidR="009272FF" w:rsidRPr="00787F2A" w:rsidTr="00B82D04">
        <w:trPr>
          <w:trHeight w:val="510"/>
        </w:trPr>
        <w:tc>
          <w:tcPr>
            <w:tcW w:w="166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9272FF" w:rsidRPr="00787F2A" w:rsidRDefault="009272FF" w:rsidP="000172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sz w:val="24"/>
                <w:szCs w:val="24"/>
              </w:rPr>
            </w:pPr>
            <w:r w:rsidRPr="00787F2A">
              <w:rPr>
                <w:sz w:val="24"/>
                <w:szCs w:val="24"/>
              </w:rPr>
              <w:t>10.</w:t>
            </w:r>
            <w:r>
              <w:rPr>
                <w:sz w:val="24"/>
                <w:szCs w:val="24"/>
              </w:rPr>
              <w:t>4</w:t>
            </w:r>
            <w:r w:rsidRPr="00787F2A">
              <w:rPr>
                <w:sz w:val="24"/>
                <w:szCs w:val="24"/>
              </w:rPr>
              <w:t>5 –11.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822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9272FF" w:rsidRPr="00787F2A" w:rsidRDefault="009272FF" w:rsidP="000172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sz w:val="24"/>
                <w:szCs w:val="24"/>
              </w:rPr>
            </w:pPr>
            <w:r w:rsidRPr="00787F2A">
              <w:rPr>
                <w:color w:val="000000"/>
                <w:sz w:val="24"/>
                <w:szCs w:val="24"/>
                <w:shd w:val="clear" w:color="auto" w:fill="FFFFFF"/>
              </w:rPr>
              <w:t>Współpraca rad sektorowych w zakresie porozumień edukacyjnych działających w zakresie zintegrowania edukacji i pracodawców</w:t>
            </w:r>
          </w:p>
        </w:tc>
      </w:tr>
      <w:tr w:rsidR="009272FF" w:rsidRPr="00787F2A" w:rsidTr="00001841">
        <w:trPr>
          <w:trHeight w:val="1496"/>
        </w:trPr>
        <w:tc>
          <w:tcPr>
            <w:tcW w:w="166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9272FF" w:rsidRPr="00787F2A" w:rsidRDefault="009272FF" w:rsidP="000172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  <w:r w:rsidRPr="00787F2A">
              <w:rPr>
                <w:sz w:val="24"/>
                <w:szCs w:val="24"/>
              </w:rPr>
              <w:t>11.</w:t>
            </w:r>
            <w:r>
              <w:rPr>
                <w:sz w:val="24"/>
                <w:szCs w:val="24"/>
              </w:rPr>
              <w:t>15</w:t>
            </w:r>
            <w:r w:rsidRPr="00787F2A">
              <w:rPr>
                <w:sz w:val="24"/>
                <w:szCs w:val="24"/>
              </w:rPr>
              <w:t xml:space="preserve"> – 11.45</w:t>
            </w:r>
          </w:p>
        </w:tc>
        <w:tc>
          <w:tcPr>
            <w:tcW w:w="822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9272FF" w:rsidRPr="00787F2A" w:rsidRDefault="009272FF" w:rsidP="000172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sz w:val="24"/>
                <w:szCs w:val="24"/>
              </w:rPr>
            </w:pPr>
            <w:r w:rsidRPr="00787F2A">
              <w:rPr>
                <w:color w:val="000000"/>
                <w:sz w:val="24"/>
                <w:szCs w:val="24"/>
                <w:shd w:val="clear" w:color="auto" w:fill="FFFFFF"/>
              </w:rPr>
              <w:t xml:space="preserve">Obszary badawcze odnoszące się do kompetencji w danym sektorze, ze szczególnym uwzględnieniem sytuacji pracowników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będących</w:t>
            </w:r>
            <w:r w:rsidRPr="00787F2A">
              <w:rPr>
                <w:color w:val="000000"/>
                <w:sz w:val="24"/>
                <w:szCs w:val="24"/>
                <w:shd w:val="clear" w:color="auto" w:fill="FFFFFF"/>
              </w:rPr>
              <w:t xml:space="preserve"> w najtrudniejszej sytuacji na rynku pracy</w:t>
            </w:r>
            <w:r w:rsidRPr="00787F2A">
              <w:rPr>
                <w:sz w:val="24"/>
                <w:szCs w:val="24"/>
              </w:rPr>
              <w:t xml:space="preserve"> </w:t>
            </w:r>
            <w:bookmarkStart w:id="2" w:name="_heading=h.gjdgxs" w:colFirst="0" w:colLast="0"/>
            <w:bookmarkEnd w:id="2"/>
          </w:p>
        </w:tc>
      </w:tr>
      <w:tr w:rsidR="009272FF" w:rsidRPr="00787F2A" w:rsidTr="00E91105">
        <w:trPr>
          <w:trHeight w:val="510"/>
        </w:trPr>
        <w:tc>
          <w:tcPr>
            <w:tcW w:w="166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70AD47"/>
            <w:vAlign w:val="center"/>
          </w:tcPr>
          <w:p w:rsidR="009272FF" w:rsidRPr="00787F2A" w:rsidRDefault="009272FF" w:rsidP="000172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sz w:val="24"/>
                <w:szCs w:val="24"/>
              </w:rPr>
            </w:pPr>
            <w:r w:rsidRPr="00787F2A">
              <w:rPr>
                <w:sz w:val="24"/>
                <w:szCs w:val="24"/>
              </w:rPr>
              <w:t>11.45 – 12.15</w:t>
            </w:r>
          </w:p>
        </w:tc>
        <w:tc>
          <w:tcPr>
            <w:tcW w:w="822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70AD47"/>
            <w:vAlign w:val="center"/>
          </w:tcPr>
          <w:p w:rsidR="009272FF" w:rsidRPr="00787F2A" w:rsidRDefault="009272FF" w:rsidP="000172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sz w:val="24"/>
                <w:szCs w:val="24"/>
              </w:rPr>
            </w:pPr>
            <w:r w:rsidRPr="00787F2A">
              <w:rPr>
                <w:sz w:val="24"/>
                <w:szCs w:val="24"/>
              </w:rPr>
              <w:t xml:space="preserve">Przerwa kawowa </w:t>
            </w:r>
          </w:p>
        </w:tc>
      </w:tr>
      <w:tr w:rsidR="009272FF" w:rsidRPr="00787F2A" w:rsidTr="00E20C2A">
        <w:trPr>
          <w:trHeight w:val="510"/>
        </w:trPr>
        <w:tc>
          <w:tcPr>
            <w:tcW w:w="166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9272FF" w:rsidRPr="00787F2A" w:rsidRDefault="009272FF" w:rsidP="000172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sz w:val="24"/>
                <w:szCs w:val="24"/>
              </w:rPr>
            </w:pPr>
            <w:r w:rsidRPr="00787F2A">
              <w:rPr>
                <w:sz w:val="24"/>
                <w:szCs w:val="24"/>
              </w:rPr>
              <w:t>12.15 – 12.45</w:t>
            </w:r>
          </w:p>
        </w:tc>
        <w:tc>
          <w:tcPr>
            <w:tcW w:w="822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9272FF" w:rsidRPr="00787F2A" w:rsidRDefault="009272FF" w:rsidP="000172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sz w:val="24"/>
                <w:szCs w:val="24"/>
              </w:rPr>
            </w:pPr>
            <w:r w:rsidRPr="00787F2A">
              <w:rPr>
                <w:sz w:val="24"/>
                <w:szCs w:val="24"/>
              </w:rPr>
              <w:t>Rola klastrów innowacyjnych w budowaniu konkurencyjności regionu</w:t>
            </w:r>
            <w:r>
              <w:rPr>
                <w:sz w:val="24"/>
                <w:szCs w:val="24"/>
              </w:rPr>
              <w:t xml:space="preserve"> i ich wpływ na rozwój kształcenia zawodowego</w:t>
            </w:r>
          </w:p>
        </w:tc>
      </w:tr>
      <w:tr w:rsidR="009272FF" w:rsidRPr="00787F2A" w:rsidTr="00D513C7">
        <w:trPr>
          <w:trHeight w:val="510"/>
        </w:trPr>
        <w:tc>
          <w:tcPr>
            <w:tcW w:w="166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9272FF" w:rsidRPr="00787F2A" w:rsidRDefault="009272FF" w:rsidP="000172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sz w:val="24"/>
                <w:szCs w:val="24"/>
              </w:rPr>
            </w:pPr>
            <w:r w:rsidRPr="00787F2A">
              <w:rPr>
                <w:sz w:val="24"/>
                <w:szCs w:val="24"/>
              </w:rPr>
              <w:t>12.45 – 13.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822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9272FF" w:rsidRPr="00787F2A" w:rsidRDefault="009272FF" w:rsidP="000172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sz w:val="24"/>
                <w:szCs w:val="24"/>
              </w:rPr>
            </w:pPr>
            <w:r w:rsidRPr="00787F2A">
              <w:rPr>
                <w:rFonts w:eastAsia="Times New Roman"/>
                <w:bCs/>
                <w:color w:val="000000" w:themeColor="text1"/>
                <w:sz w:val="24"/>
                <w:szCs w:val="24"/>
              </w:rPr>
              <w:t>Szansa na rozwój firm i nauki dzięki silnym krajowym liderom</w:t>
            </w:r>
            <w:r>
              <w:rPr>
                <w:rFonts w:eastAsia="Times New Roman"/>
                <w:bCs/>
                <w:color w:val="000000" w:themeColor="text1"/>
                <w:sz w:val="24"/>
                <w:szCs w:val="24"/>
              </w:rPr>
              <w:t xml:space="preserve"> – szkolnictwo branżowe a wymagania rynku pracy</w:t>
            </w:r>
          </w:p>
        </w:tc>
      </w:tr>
      <w:tr w:rsidR="009272FF" w:rsidRPr="00787F2A" w:rsidTr="00330AEE">
        <w:trPr>
          <w:trHeight w:val="606"/>
        </w:trPr>
        <w:tc>
          <w:tcPr>
            <w:tcW w:w="166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9272FF" w:rsidRPr="00787F2A" w:rsidRDefault="009272FF" w:rsidP="007F0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sz w:val="24"/>
                <w:szCs w:val="24"/>
              </w:rPr>
            </w:pPr>
            <w:r w:rsidRPr="00787F2A">
              <w:rPr>
                <w:sz w:val="24"/>
                <w:szCs w:val="24"/>
              </w:rPr>
              <w:t>13.</w:t>
            </w:r>
            <w:r>
              <w:rPr>
                <w:sz w:val="24"/>
                <w:szCs w:val="24"/>
              </w:rPr>
              <w:t>15 – 13.45</w:t>
            </w:r>
          </w:p>
        </w:tc>
        <w:tc>
          <w:tcPr>
            <w:tcW w:w="822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9272FF" w:rsidRPr="00787F2A" w:rsidRDefault="009272FF" w:rsidP="000172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sz w:val="24"/>
                <w:szCs w:val="24"/>
              </w:rPr>
            </w:pPr>
            <w:r w:rsidRPr="00787F2A">
              <w:rPr>
                <w:color w:val="000000"/>
                <w:sz w:val="24"/>
                <w:szCs w:val="24"/>
              </w:rPr>
              <w:t>Dobre praktyki w zakresie współpracy sektorowych rad i klastrów ze szkołami branżowymi</w:t>
            </w:r>
          </w:p>
        </w:tc>
      </w:tr>
      <w:tr w:rsidR="009272FF" w:rsidRPr="00787F2A" w:rsidTr="00CB2C6C">
        <w:trPr>
          <w:trHeight w:val="606"/>
        </w:trPr>
        <w:tc>
          <w:tcPr>
            <w:tcW w:w="166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9272FF" w:rsidRPr="00787F2A" w:rsidRDefault="009272FF" w:rsidP="007F0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13.45 – 14.15</w:t>
            </w:r>
          </w:p>
        </w:tc>
        <w:tc>
          <w:tcPr>
            <w:tcW w:w="822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9272FF" w:rsidRDefault="009272FF" w:rsidP="000172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Weryfikacja i odbiór produktów projektów konkursowych z działania 2.14</w:t>
            </w:r>
          </w:p>
        </w:tc>
      </w:tr>
      <w:tr w:rsidR="009272FF" w:rsidRPr="00787F2A" w:rsidTr="000377E9">
        <w:trPr>
          <w:trHeight w:val="606"/>
        </w:trPr>
        <w:tc>
          <w:tcPr>
            <w:tcW w:w="166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9272FF" w:rsidRDefault="009272FF" w:rsidP="007F0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14.15 – 15.00</w:t>
            </w:r>
          </w:p>
        </w:tc>
        <w:tc>
          <w:tcPr>
            <w:tcW w:w="822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9272FF" w:rsidRDefault="009272FF" w:rsidP="000172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Tworzenie e-zasobów do kształcenia zawodowego – prezentacja i podsumowanie projektu </w:t>
            </w:r>
          </w:p>
        </w:tc>
      </w:tr>
      <w:tr w:rsidR="009272FF" w:rsidRPr="00787F2A" w:rsidTr="00154DC2">
        <w:trPr>
          <w:trHeight w:val="606"/>
        </w:trPr>
        <w:tc>
          <w:tcPr>
            <w:tcW w:w="166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9272FF" w:rsidRDefault="009272FF" w:rsidP="007F0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15.00 – 15.30</w:t>
            </w:r>
          </w:p>
        </w:tc>
        <w:tc>
          <w:tcPr>
            <w:tcW w:w="822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9272FF" w:rsidRDefault="009272FF" w:rsidP="007F0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color w:val="000000"/>
                <w:sz w:val="24"/>
                <w:szCs w:val="24"/>
              </w:rPr>
            </w:pPr>
            <w:r w:rsidRPr="00787F2A">
              <w:rPr>
                <w:sz w:val="24"/>
                <w:szCs w:val="24"/>
              </w:rPr>
              <w:t>Podsumowanie konferencji</w:t>
            </w:r>
          </w:p>
        </w:tc>
      </w:tr>
      <w:tr w:rsidR="009272FF" w:rsidRPr="00787F2A" w:rsidTr="003738D1">
        <w:trPr>
          <w:trHeight w:val="510"/>
        </w:trPr>
        <w:tc>
          <w:tcPr>
            <w:tcW w:w="166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70AD47"/>
            <w:vAlign w:val="center"/>
          </w:tcPr>
          <w:p w:rsidR="009272FF" w:rsidRPr="00787F2A" w:rsidRDefault="009272FF" w:rsidP="000172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15.30 – 16.30</w:t>
            </w:r>
          </w:p>
        </w:tc>
        <w:tc>
          <w:tcPr>
            <w:tcW w:w="822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70AD47"/>
          </w:tcPr>
          <w:p w:rsidR="009272FF" w:rsidRPr="00787F2A" w:rsidRDefault="009272FF" w:rsidP="009272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Obiad </w:t>
            </w:r>
          </w:p>
        </w:tc>
      </w:tr>
    </w:tbl>
    <w:p w:rsidR="00912FC5" w:rsidRPr="00787F2A" w:rsidRDefault="00912FC5" w:rsidP="00912FC5">
      <w:pPr>
        <w:spacing w:after="0"/>
        <w:jc w:val="both"/>
        <w:rPr>
          <w:sz w:val="24"/>
          <w:szCs w:val="24"/>
        </w:rPr>
      </w:pPr>
    </w:p>
    <w:p w:rsidR="001F1886" w:rsidRPr="00912FC5" w:rsidRDefault="001F1886" w:rsidP="00912FC5"/>
    <w:sectPr w:rsidR="001F1886" w:rsidRPr="00912FC5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6F2"/>
    <w:rsid w:val="000E3744"/>
    <w:rsid w:val="001F1886"/>
    <w:rsid w:val="001F2A28"/>
    <w:rsid w:val="00284D25"/>
    <w:rsid w:val="004056F2"/>
    <w:rsid w:val="0058300A"/>
    <w:rsid w:val="007C0E7C"/>
    <w:rsid w:val="007F0F78"/>
    <w:rsid w:val="00912FC5"/>
    <w:rsid w:val="00913D76"/>
    <w:rsid w:val="00927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EB8B5C"/>
  <w15:chartTrackingRefBased/>
  <w15:docId w15:val="{AD7DAD90-E3DB-40EA-9FEF-A1714C815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12FC5"/>
    <w:rPr>
      <w:rFonts w:ascii="Calibri" w:eastAsia="Calibri" w:hAnsi="Calibri"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912FC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220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Jaworska Anna</dc:creator>
  <cp:keywords/>
  <dc:description/>
  <cp:lastModifiedBy>Mrozkowiak Magdalena</cp:lastModifiedBy>
  <cp:revision>5</cp:revision>
  <dcterms:created xsi:type="dcterms:W3CDTF">2023-11-14T10:21:00Z</dcterms:created>
  <dcterms:modified xsi:type="dcterms:W3CDTF">2023-11-23T09:28:00Z</dcterms:modified>
</cp:coreProperties>
</file>