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B4" w:rsidRPr="00681594" w:rsidRDefault="00281EB4" w:rsidP="00681594">
      <w:pPr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535819" w:rsidRDefault="00535819" w:rsidP="0053581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535819" w:rsidRDefault="00535819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417288" w:rsidRPr="00AB4BBA" w:rsidRDefault="00D56708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  <w:sz w:val="28"/>
        </w:rPr>
      </w:pPr>
      <w:r w:rsidRPr="00AB4BBA">
        <w:rPr>
          <w:rFonts w:ascii="Arial" w:eastAsia="Arial" w:hAnsi="Arial" w:cs="Arial"/>
          <w:b/>
          <w:color w:val="auto"/>
          <w:sz w:val="28"/>
        </w:rPr>
        <w:t>TECHNIK PAPIERNICTWA</w:t>
      </w:r>
    </w:p>
    <w:p w:rsidR="00281EB4" w:rsidRPr="00681594" w:rsidRDefault="00281EB4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F767F8" w:rsidRDefault="00F767F8" w:rsidP="00F767F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F767F8" w:rsidRDefault="00F767F8" w:rsidP="00F767F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F767F8" w:rsidRDefault="00F767F8" w:rsidP="00F767F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F767F8" w:rsidRDefault="00F767F8" w:rsidP="00F767F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</w:t>
      </w:r>
    </w:p>
    <w:p w:rsidR="00F767F8" w:rsidRDefault="00F767F8" w:rsidP="00F767F8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realizowanego w latach 2018–2019</w:t>
      </w:r>
    </w:p>
    <w:p w:rsidR="00535819" w:rsidRPr="00494FCA" w:rsidRDefault="00535819" w:rsidP="0053581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535819" w:rsidRPr="00494FCA" w:rsidRDefault="00535819" w:rsidP="005358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535819" w:rsidRPr="007667D2" w:rsidRDefault="00535819" w:rsidP="0053581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681594" w:rsidRDefault="00281EB4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281EB4" w:rsidRPr="00681594" w:rsidRDefault="00AE6F3B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 w:rsidRPr="00681594">
        <w:rPr>
          <w:rFonts w:ascii="Arial" w:eastAsia="Arial" w:hAnsi="Arial" w:cs="Arial"/>
          <w:b/>
          <w:color w:val="auto"/>
        </w:rPr>
        <w:t xml:space="preserve">SYMBOL CYFROWY ZAWODU </w:t>
      </w:r>
      <w:r w:rsidR="00D56708" w:rsidRPr="00681594">
        <w:rPr>
          <w:rFonts w:ascii="Arial" w:eastAsia="Arial" w:hAnsi="Arial" w:cs="Arial"/>
          <w:b/>
          <w:color w:val="auto"/>
        </w:rPr>
        <w:t>311601</w:t>
      </w:r>
    </w:p>
    <w:p w:rsidR="00417288" w:rsidRPr="008A4981" w:rsidRDefault="00417288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281EB4" w:rsidRPr="00681594" w:rsidRDefault="00AE6F3B" w:rsidP="00681594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 w:rsidRPr="008A4981">
        <w:rPr>
          <w:rFonts w:ascii="Arial" w:eastAsia="Arial" w:hAnsi="Arial" w:cs="Arial"/>
          <w:b/>
          <w:color w:val="auto"/>
        </w:rPr>
        <w:t>KWALIFIKAC</w:t>
      </w:r>
      <w:r w:rsidR="00801C0D" w:rsidRPr="008A4981">
        <w:rPr>
          <w:rFonts w:ascii="Arial" w:eastAsia="Arial" w:hAnsi="Arial" w:cs="Arial"/>
          <w:b/>
          <w:color w:val="auto"/>
        </w:rPr>
        <w:t>JE</w:t>
      </w:r>
      <w:r w:rsidRPr="008A4981">
        <w:rPr>
          <w:rFonts w:ascii="Arial" w:eastAsia="Arial" w:hAnsi="Arial" w:cs="Arial"/>
          <w:b/>
          <w:color w:val="auto"/>
        </w:rPr>
        <w:t xml:space="preserve"> WYODRĘBNIO</w:t>
      </w:r>
      <w:r w:rsidR="00801C0D" w:rsidRPr="008A4981">
        <w:rPr>
          <w:rFonts w:ascii="Arial" w:eastAsia="Arial" w:hAnsi="Arial" w:cs="Arial"/>
          <w:b/>
          <w:color w:val="auto"/>
        </w:rPr>
        <w:t>NE</w:t>
      </w:r>
      <w:r w:rsidRPr="00681594">
        <w:rPr>
          <w:rFonts w:ascii="Arial" w:eastAsia="Arial" w:hAnsi="Arial" w:cs="Arial"/>
          <w:b/>
          <w:color w:val="auto"/>
        </w:rPr>
        <w:t xml:space="preserve"> W ZAWODZIE:</w:t>
      </w:r>
    </w:p>
    <w:p w:rsidR="00417288" w:rsidRPr="00681594" w:rsidRDefault="00BF3C8A" w:rsidP="00681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>DRM.06</w:t>
      </w:r>
      <w:r w:rsidR="00D56708" w:rsidRPr="00681594">
        <w:rPr>
          <w:rFonts w:ascii="Arial" w:hAnsi="Arial" w:cs="Arial"/>
          <w:color w:val="auto"/>
        </w:rPr>
        <w:t xml:space="preserve">. </w:t>
      </w:r>
      <w:r w:rsidR="00D56708" w:rsidRPr="00681594">
        <w:rPr>
          <w:rFonts w:ascii="Arial" w:hAnsi="Arial" w:cs="Arial"/>
          <w:bCs/>
          <w:color w:val="auto"/>
        </w:rPr>
        <w:t>Produkcja mas włóknistych i wytworów papierniczych</w:t>
      </w:r>
    </w:p>
    <w:p w:rsidR="00D56708" w:rsidRPr="00681594" w:rsidRDefault="00BF3C8A" w:rsidP="00681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DRM.07</w:t>
      </w:r>
      <w:r w:rsidR="00D56708" w:rsidRPr="00681594">
        <w:rPr>
          <w:rFonts w:ascii="Arial" w:hAnsi="Arial" w:cs="Arial"/>
          <w:bCs/>
          <w:color w:val="auto"/>
        </w:rPr>
        <w:t>. Przetwórstwo wytworów papierniczych</w:t>
      </w:r>
    </w:p>
    <w:p w:rsidR="00801C0D" w:rsidRPr="00681594" w:rsidRDefault="00801C0D" w:rsidP="00681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  <w:color w:val="auto"/>
        </w:rPr>
      </w:pPr>
    </w:p>
    <w:p w:rsidR="00417288" w:rsidRDefault="00417288" w:rsidP="00F767F8">
      <w:pPr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F767F8" w:rsidRDefault="00F767F8" w:rsidP="00F767F8">
      <w:pPr>
        <w:spacing w:line="360" w:lineRule="auto"/>
        <w:jc w:val="center"/>
        <w:rPr>
          <w:rFonts w:ascii="Arial" w:eastAsia="Arial" w:hAnsi="Arial" w:cs="Arial"/>
          <w:b/>
          <w:color w:val="auto"/>
        </w:rPr>
      </w:pPr>
    </w:p>
    <w:p w:rsidR="00535819" w:rsidRPr="00F767F8" w:rsidRDefault="00F767F8" w:rsidP="00F767F8">
      <w:pPr>
        <w:jc w:val="center"/>
        <w:rPr>
          <w:rFonts w:ascii="Arial" w:eastAsia="Arial" w:hAnsi="Arial" w:cs="Arial"/>
          <w:color w:val="auto"/>
        </w:rPr>
      </w:pPr>
      <w:r w:rsidRPr="00F767F8">
        <w:rPr>
          <w:rFonts w:ascii="Arial" w:eastAsia="Arial" w:hAnsi="Arial" w:cs="Arial"/>
          <w:color w:val="auto"/>
        </w:rPr>
        <w:t>Warszawa 2019</w:t>
      </w:r>
    </w:p>
    <w:p w:rsidR="00F767F8" w:rsidRPr="00A54660" w:rsidRDefault="00535819" w:rsidP="00F767F8">
      <w:pPr>
        <w:rPr>
          <w:rFonts w:ascii="Arial" w:eastAsia="Arial" w:hAnsi="Arial" w:cs="Arial"/>
          <w:b/>
          <w:color w:val="auto"/>
          <w:sz w:val="28"/>
          <w:szCs w:val="28"/>
        </w:rPr>
      </w:pPr>
      <w:r>
        <w:rPr>
          <w:rFonts w:ascii="Arial" w:eastAsia="Arial" w:hAnsi="Arial" w:cs="Arial"/>
          <w:b/>
        </w:rPr>
        <w:br w:type="page"/>
      </w:r>
      <w:r w:rsidR="00F767F8" w:rsidRPr="00A54660">
        <w:rPr>
          <w:rFonts w:ascii="Arial" w:eastAsia="Arial" w:hAnsi="Arial" w:cs="Arial"/>
          <w:b/>
          <w:color w:val="auto"/>
          <w:sz w:val="28"/>
          <w:szCs w:val="28"/>
        </w:rPr>
        <w:lastRenderedPageBreak/>
        <w:t>STRUKTURA PROGRAMU NAUCZANIA ZAWODU</w:t>
      </w:r>
    </w:p>
    <w:p w:rsidR="00F767F8" w:rsidRPr="00A54660" w:rsidRDefault="00F767F8" w:rsidP="00F76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767F8" w:rsidRDefault="00F767F8" w:rsidP="003C2388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Plan nauczania zawodu</w:t>
      </w:r>
    </w:p>
    <w:p w:rsidR="00F767F8" w:rsidRPr="00A54660" w:rsidRDefault="00F767F8" w:rsidP="003C2388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0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Wstęp do programu</w:t>
      </w:r>
    </w:p>
    <w:p w:rsidR="00F767F8" w:rsidRPr="00A54660" w:rsidRDefault="00F767F8" w:rsidP="003C2388">
      <w:pPr>
        <w:pStyle w:val="Akapitzlist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Opis zawodu</w:t>
      </w:r>
    </w:p>
    <w:p w:rsidR="00F767F8" w:rsidRPr="00A54660" w:rsidRDefault="00F767F8" w:rsidP="003C2388">
      <w:pPr>
        <w:pStyle w:val="Akapitzlist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Charakterystyka programu</w:t>
      </w:r>
    </w:p>
    <w:p w:rsidR="00F767F8" w:rsidRPr="00A54660" w:rsidRDefault="00F767F8" w:rsidP="003C2388">
      <w:pPr>
        <w:pStyle w:val="Akapitzlist"/>
        <w:numPr>
          <w:ilvl w:val="0"/>
          <w:numId w:val="7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Założenia programowe</w:t>
      </w:r>
    </w:p>
    <w:p w:rsidR="00F767F8" w:rsidRPr="00A54660" w:rsidRDefault="00F767F8" w:rsidP="00F767F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II</w:t>
      </w:r>
      <w:r>
        <w:rPr>
          <w:rFonts w:ascii="Arial" w:hAnsi="Arial" w:cs="Arial"/>
          <w:color w:val="auto"/>
          <w:sz w:val="20"/>
          <w:szCs w:val="20"/>
        </w:rPr>
        <w:t>I</w:t>
      </w:r>
      <w:r w:rsidRPr="00A54660">
        <w:rPr>
          <w:rFonts w:ascii="Arial" w:hAnsi="Arial" w:cs="Arial"/>
          <w:color w:val="auto"/>
          <w:sz w:val="20"/>
          <w:szCs w:val="20"/>
        </w:rPr>
        <w:t>. Cele kierunkowe zawodu</w:t>
      </w:r>
    </w:p>
    <w:p w:rsidR="00F767F8" w:rsidRPr="00A54660" w:rsidRDefault="00F767F8" w:rsidP="00F767F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42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IV</w:t>
      </w:r>
      <w:r w:rsidRPr="00A54660">
        <w:rPr>
          <w:rFonts w:ascii="Arial" w:hAnsi="Arial" w:cs="Arial"/>
          <w:color w:val="auto"/>
          <w:sz w:val="20"/>
          <w:szCs w:val="20"/>
        </w:rPr>
        <w:t xml:space="preserve">. Programy nauczania dla poszczególnych przedmiotów </w:t>
      </w:r>
    </w:p>
    <w:p w:rsidR="00F767F8" w:rsidRPr="00A54660" w:rsidRDefault="00F767F8" w:rsidP="00F76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ab/>
        <w:t>nazwa przedmiotu</w:t>
      </w:r>
    </w:p>
    <w:p w:rsidR="00F767F8" w:rsidRPr="00A54660" w:rsidRDefault="00F767F8" w:rsidP="00F76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ab/>
        <w:t xml:space="preserve">cele ogólne </w:t>
      </w:r>
    </w:p>
    <w:p w:rsidR="00F767F8" w:rsidRPr="00A54660" w:rsidRDefault="00F767F8" w:rsidP="00F76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ab/>
        <w:t>cele operacyjne</w:t>
      </w:r>
    </w:p>
    <w:p w:rsidR="00EC2A5D" w:rsidRDefault="00F767F8" w:rsidP="00EC2A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ab/>
        <w:t>mater</w:t>
      </w:r>
      <w:r w:rsidR="00EC2A5D">
        <w:rPr>
          <w:rFonts w:ascii="Arial" w:hAnsi="Arial" w:cs="Arial"/>
          <w:color w:val="auto"/>
          <w:sz w:val="20"/>
          <w:szCs w:val="20"/>
        </w:rPr>
        <w:t xml:space="preserve">iał nauczania - plan wynikowy </w:t>
      </w:r>
    </w:p>
    <w:p w:rsidR="00F767F8" w:rsidRPr="00A54660" w:rsidRDefault="00F767F8" w:rsidP="00EC2A5D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działy programowe</w:t>
      </w:r>
    </w:p>
    <w:p w:rsidR="00F767F8" w:rsidRPr="00A54660" w:rsidRDefault="00F767F8" w:rsidP="003C2388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temat jednostki metodycznej</w:t>
      </w:r>
    </w:p>
    <w:p w:rsidR="00F767F8" w:rsidRPr="00A54660" w:rsidRDefault="00F767F8" w:rsidP="003C2388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wymagania programow</w:t>
      </w:r>
      <w:r>
        <w:rPr>
          <w:rFonts w:ascii="Arial" w:hAnsi="Arial" w:cs="Arial"/>
          <w:color w:val="auto"/>
          <w:sz w:val="20"/>
          <w:szCs w:val="20"/>
        </w:rPr>
        <w:t>e (podstawowe, ponadpodstawowe)</w:t>
      </w:r>
    </w:p>
    <w:p w:rsidR="00F767F8" w:rsidRPr="00A54660" w:rsidRDefault="00F767F8" w:rsidP="003C2388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 xml:space="preserve">procedury osiągania celów kształcenia, propozycje metod nauczania, środków dydaktycznych do przedmiotu, obudowa dydaktyczna, warunki realizacji </w:t>
      </w:r>
    </w:p>
    <w:p w:rsidR="00F767F8" w:rsidRPr="00A54660" w:rsidRDefault="00F767F8" w:rsidP="003C2388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proponowane metody sprawdzania osiągnię</w:t>
      </w:r>
      <w:r>
        <w:rPr>
          <w:rFonts w:ascii="Arial" w:hAnsi="Arial" w:cs="Arial"/>
          <w:color w:val="auto"/>
          <w:sz w:val="20"/>
          <w:szCs w:val="20"/>
        </w:rPr>
        <w:t>ć edukacyjnych ucznia/słuchacza</w:t>
      </w:r>
    </w:p>
    <w:p w:rsidR="00F767F8" w:rsidRPr="00A54660" w:rsidRDefault="00F767F8" w:rsidP="003C2388">
      <w:pPr>
        <w:pStyle w:val="Akapitzlist"/>
        <w:numPr>
          <w:ilvl w:val="1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54660">
        <w:rPr>
          <w:rFonts w:ascii="Arial" w:hAnsi="Arial" w:cs="Arial"/>
          <w:color w:val="auto"/>
          <w:sz w:val="20"/>
          <w:szCs w:val="20"/>
        </w:rPr>
        <w:t>propozycja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A54660">
        <w:rPr>
          <w:rFonts w:ascii="Arial" w:hAnsi="Arial" w:cs="Arial"/>
          <w:color w:val="auto"/>
          <w:sz w:val="20"/>
          <w:szCs w:val="20"/>
        </w:rPr>
        <w:t>ewaluacji przedmiotu</w:t>
      </w:r>
    </w:p>
    <w:p w:rsidR="00F767F8" w:rsidRPr="00C51EC4" w:rsidRDefault="00F767F8" w:rsidP="00F76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617"/>
        </w:tabs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V. </w:t>
      </w:r>
      <w:r w:rsidRPr="00C51EC4">
        <w:rPr>
          <w:rFonts w:ascii="Arial" w:hAnsi="Arial" w:cs="Arial"/>
          <w:color w:val="auto"/>
          <w:sz w:val="20"/>
          <w:szCs w:val="20"/>
        </w:rPr>
        <w:t xml:space="preserve">Propozycja </w:t>
      </w:r>
      <w:r>
        <w:rPr>
          <w:rFonts w:ascii="Arial" w:hAnsi="Arial" w:cs="Arial"/>
          <w:color w:val="auto"/>
          <w:sz w:val="20"/>
          <w:szCs w:val="20"/>
        </w:rPr>
        <w:t xml:space="preserve">sposobu </w:t>
      </w:r>
      <w:r w:rsidRPr="00C51EC4">
        <w:rPr>
          <w:rFonts w:ascii="Arial" w:hAnsi="Arial" w:cs="Arial"/>
          <w:color w:val="auto"/>
          <w:sz w:val="20"/>
          <w:szCs w:val="20"/>
        </w:rPr>
        <w:t>ewaluacj</w:t>
      </w:r>
      <w:r>
        <w:rPr>
          <w:rFonts w:ascii="Arial" w:hAnsi="Arial" w:cs="Arial"/>
          <w:color w:val="auto"/>
          <w:sz w:val="20"/>
          <w:szCs w:val="20"/>
        </w:rPr>
        <w:t xml:space="preserve">i programu nauczania </w:t>
      </w:r>
      <w:r w:rsidRPr="00C51EC4">
        <w:rPr>
          <w:rFonts w:ascii="Arial" w:hAnsi="Arial" w:cs="Arial"/>
          <w:color w:val="auto"/>
          <w:sz w:val="20"/>
          <w:szCs w:val="20"/>
        </w:rPr>
        <w:t>zawodu</w:t>
      </w:r>
    </w:p>
    <w:p w:rsidR="00F767F8" w:rsidRPr="007E6FD0" w:rsidRDefault="00F767F8" w:rsidP="00F76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709"/>
        </w:tabs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VI. </w:t>
      </w:r>
      <w:r w:rsidRPr="007E6FD0">
        <w:rPr>
          <w:rFonts w:ascii="Arial" w:hAnsi="Arial" w:cs="Arial"/>
          <w:color w:val="auto"/>
          <w:sz w:val="20"/>
          <w:szCs w:val="20"/>
        </w:rPr>
        <w:t>Zalecana literatura do zawodu</w:t>
      </w:r>
    </w:p>
    <w:p w:rsidR="00F767F8" w:rsidRDefault="00F767F8" w:rsidP="00433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Arial" w:hAnsi="Arial" w:cs="Arial"/>
          <w:b/>
        </w:rPr>
      </w:pPr>
    </w:p>
    <w:p w:rsidR="00F767F8" w:rsidRDefault="00F767F8" w:rsidP="00433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Arial" w:hAnsi="Arial" w:cs="Arial"/>
          <w:b/>
        </w:rPr>
      </w:pPr>
    </w:p>
    <w:p w:rsidR="00F767F8" w:rsidRDefault="00F767F8" w:rsidP="00433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Arial" w:hAnsi="Arial" w:cs="Arial"/>
          <w:b/>
        </w:rPr>
      </w:pPr>
    </w:p>
    <w:p w:rsidR="00F767F8" w:rsidRDefault="00F767F8" w:rsidP="004338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Arial" w:hAnsi="Arial" w:cs="Arial"/>
          <w:b/>
        </w:rPr>
      </w:pPr>
    </w:p>
    <w:p w:rsidR="00F767F8" w:rsidRPr="001C167D" w:rsidRDefault="00F767F8" w:rsidP="00F767F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C167D">
        <w:rPr>
          <w:rFonts w:ascii="Arial" w:hAnsi="Arial" w:cs="Arial"/>
          <w:b/>
          <w:color w:val="auto"/>
          <w:sz w:val="20"/>
          <w:szCs w:val="20"/>
        </w:rPr>
        <w:t xml:space="preserve">I. </w:t>
      </w:r>
      <w:r w:rsidR="001C167D" w:rsidRPr="001C167D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701DF6" w:rsidRPr="00155B99" w:rsidRDefault="00701DF6" w:rsidP="00701DF6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240"/>
        <w:gridCol w:w="853"/>
        <w:gridCol w:w="709"/>
        <w:gridCol w:w="709"/>
        <w:gridCol w:w="709"/>
        <w:gridCol w:w="709"/>
        <w:gridCol w:w="1277"/>
        <w:gridCol w:w="2297"/>
      </w:tblGrid>
      <w:tr w:rsidR="00701DF6" w:rsidRPr="00155B99" w:rsidTr="00701DF6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Nazwa i symbol cyfro</w:t>
            </w:r>
            <w: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wy zawodu: Technik papiernictwa</w:t>
            </w:r>
            <w:r w:rsidRPr="005808D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 311601</w:t>
            </w:r>
          </w:p>
        </w:tc>
      </w:tr>
      <w:tr w:rsidR="00701DF6" w:rsidRPr="00155B99" w:rsidTr="00701DF6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Nazwa i symbol kwalifikacji: </w:t>
            </w:r>
            <w:r w:rsidRPr="005808D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DRM.06. </w:t>
            </w:r>
            <w:r w:rsidRPr="005808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Produkcja mas włóknistych i wytworów papierniczych</w:t>
            </w:r>
          </w:p>
        </w:tc>
      </w:tr>
      <w:tr w:rsidR="00701DF6" w:rsidRPr="00155B99" w:rsidTr="00701DF6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Nazwa i symbol kwalifikacji: </w:t>
            </w:r>
            <w:r w:rsidRPr="005808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DRM.07. Przetwórstwo wytworów papierniczych</w:t>
            </w:r>
          </w:p>
        </w:tc>
      </w:tr>
      <w:tr w:rsidR="00701DF6" w:rsidRPr="00155B99" w:rsidTr="00701DF6">
        <w:trPr>
          <w:trHeight w:val="290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701DF6" w:rsidRPr="0035781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65" w:type="pct"/>
            <w:vMerge w:val="restart"/>
            <w:shd w:val="clear" w:color="auto" w:fill="auto"/>
          </w:tcPr>
          <w:p w:rsidR="00701DF6" w:rsidRPr="00357819" w:rsidRDefault="00701DF6" w:rsidP="00701DF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80" w:type="pct"/>
            <w:gridSpan w:val="5"/>
            <w:shd w:val="clear" w:color="auto" w:fill="auto"/>
          </w:tcPr>
          <w:p w:rsidR="00701DF6" w:rsidRPr="00357819" w:rsidRDefault="00701DF6" w:rsidP="00701DF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:rsidR="00701DF6" w:rsidRPr="0035781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br/>
            </w: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w 5-letnim okresie nauczania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701DF6" w:rsidRPr="0035781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701DF6" w:rsidRPr="00155B99" w:rsidTr="00701DF6">
        <w:trPr>
          <w:trHeight w:val="387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1DF6" w:rsidRPr="00155B99" w:rsidRDefault="00701DF6" w:rsidP="00701DF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1DF6" w:rsidRPr="00155B99" w:rsidRDefault="00701DF6" w:rsidP="00701DF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01DF6" w:rsidRPr="00155B99" w:rsidRDefault="00701DF6" w:rsidP="00701DF6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01DF6" w:rsidRPr="008503D4" w:rsidTr="00701DF6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701DF6" w:rsidRPr="008503D4" w:rsidRDefault="00701DF6" w:rsidP="00701DF6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701DF6" w:rsidRPr="008503D4" w:rsidRDefault="00701DF6" w:rsidP="00701DF6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5808D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DRM.06. </w:t>
            </w:r>
            <w:r w:rsidRPr="005808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Produkcja mas włóknistych i wytworów papierniczych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5808D8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Technologia wytwarzania mas włóknistych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Technologia produkcji wytworów papierniczych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Maszyny i urządzenia do wytwarzania mas włóknistych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Maszyny i urządzenia do produkcji wytworów papierniczych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A41BCC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Pracownia kontroli procesów technologicznych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Default="00701DF6" w:rsidP="00A41BCC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  <w:p w:rsidR="00701DF6" w:rsidRPr="005808D8" w:rsidRDefault="00701DF6" w:rsidP="00A41BCC">
            <w:pPr>
              <w:contextualSpacing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F4723">
              <w:rPr>
                <w:rStyle w:val="Pogrubienie"/>
                <w:rFonts w:ascii="Arial" w:hAnsi="Arial" w:cs="Arial"/>
                <w:b w:val="0"/>
                <w:color w:val="auto"/>
                <w:sz w:val="18"/>
                <w:szCs w:val="20"/>
              </w:rPr>
              <w:t>Kształcenie w zawodzie odbywa się u pracodawcy lub w pracowniach szkolnych</w:t>
            </w:r>
          </w:p>
        </w:tc>
      </w:tr>
      <w:tr w:rsidR="00701DF6" w:rsidRPr="00155B99" w:rsidTr="00A41BCC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Pracownia wytworów papierniczych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A41BCC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  <w:p w:rsidR="00701DF6" w:rsidRPr="005808D8" w:rsidRDefault="00701DF6" w:rsidP="00A41BCC">
            <w:pPr>
              <w:contextualSpacing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F4723">
              <w:rPr>
                <w:rStyle w:val="Pogrubienie"/>
                <w:rFonts w:ascii="Arial" w:hAnsi="Arial" w:cs="Arial"/>
                <w:b w:val="0"/>
                <w:color w:val="auto"/>
                <w:sz w:val="18"/>
                <w:szCs w:val="20"/>
              </w:rPr>
              <w:t>Kształcenie w zawodzie odbywa się u pracodawcy lub w pracowniach szkolnych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4"/>
              </w:num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Fonts w:ascii="Arial" w:hAnsi="Arial" w:cs="Arial"/>
                <w:color w:val="auto"/>
                <w:sz w:val="20"/>
                <w:szCs w:val="20"/>
              </w:rPr>
              <w:t>Język obcy zawodowy w papiernictwie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</w:tcPr>
          <w:p w:rsidR="00701DF6" w:rsidRPr="00155B99" w:rsidRDefault="00701DF6" w:rsidP="00701D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155B99" w:rsidRDefault="00701DF6" w:rsidP="00701DF6">
            <w:pPr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>i:</w:t>
            </w:r>
            <w:r w:rsidRPr="00155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BCC" w:rsidRPr="005808D8">
              <w:rPr>
                <w:rFonts w:ascii="Arial" w:hAnsi="Arial" w:cs="Arial"/>
                <w:b/>
                <w:color w:val="auto"/>
                <w:sz w:val="20"/>
                <w:szCs w:val="20"/>
              </w:rPr>
              <w:t>DRM.06.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01DF6" w:rsidRPr="008503D4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155B99" w:rsidRDefault="00701DF6" w:rsidP="00701DF6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701DF6" w:rsidRPr="008503D4" w:rsidRDefault="00701DF6" w:rsidP="00701DF6">
            <w:pPr>
              <w:spacing w:beforeLines="60" w:before="144" w:afterLines="60" w:after="144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5808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DRM.07. Przetwórstwo wytworów papierniczych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Technologia przetwórstwa papierniczego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Maszyny i urządzenia przetwórstwa papierniczego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701DF6" w:rsidRDefault="00701DF6" w:rsidP="00701DF6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Pracownia przetwórstwa papierniczego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Default="00701DF6" w:rsidP="00701DF6">
            <w:pPr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  <w:p w:rsidR="00701DF6" w:rsidRPr="005808D8" w:rsidRDefault="00701DF6" w:rsidP="00701DF6">
            <w:pPr>
              <w:contextualSpacing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4F4723">
              <w:rPr>
                <w:rStyle w:val="Pogrubienie"/>
                <w:rFonts w:ascii="Arial" w:hAnsi="Arial" w:cs="Arial"/>
                <w:b w:val="0"/>
                <w:color w:val="auto"/>
                <w:sz w:val="18"/>
                <w:szCs w:val="20"/>
              </w:rPr>
              <w:t>Kształcenie w zawodzie odbywa się u pracodawcy lub w pracowniach szkolnych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A60BFD" w:rsidRDefault="00701DF6" w:rsidP="00701DF6">
            <w:pPr>
              <w:pStyle w:val="Akapitzlist"/>
              <w:numPr>
                <w:ilvl w:val="0"/>
                <w:numId w:val="75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5808D8">
              <w:rPr>
                <w:rFonts w:ascii="Arial" w:hAnsi="Arial" w:cs="Arial"/>
                <w:color w:val="auto"/>
                <w:sz w:val="20"/>
                <w:szCs w:val="20"/>
              </w:rPr>
              <w:t>Język obcy zawodowy w papiernictwie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5808D8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701DF6" w:rsidRDefault="00701DF6" w:rsidP="00701DF6">
            <w:pPr>
              <w:ind w:left="2160" w:hanging="2160"/>
              <w:contextualSpacing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701DF6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701DF6" w:rsidRPr="00822703" w:rsidRDefault="00701DF6" w:rsidP="00701DF6">
            <w:pPr>
              <w:ind w:left="36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08D8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DRM.07.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6A3562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</w:tcPr>
          <w:p w:rsidR="00701DF6" w:rsidRPr="00155B99" w:rsidRDefault="00701DF6" w:rsidP="00701DF6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701DF6" w:rsidRPr="00155B99" w:rsidRDefault="00701DF6" w:rsidP="00701DF6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83686D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</w:tcPr>
          <w:p w:rsidR="00701DF6" w:rsidRPr="00155B99" w:rsidRDefault="00701DF6" w:rsidP="00701DF6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165" w:type="pct"/>
            <w:shd w:val="clear" w:color="auto" w:fill="auto"/>
            <w:vAlign w:val="center"/>
          </w:tcPr>
          <w:p w:rsidR="004A1AF0" w:rsidRPr="004A1AF0" w:rsidRDefault="00701DF6" w:rsidP="004A1AF0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4A1AF0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Praktyka zawodowa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:rsidR="00701DF6" w:rsidRPr="00155B99" w:rsidRDefault="00701DF6" w:rsidP="00701DF6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:rsidR="00541A39" w:rsidRPr="00541A39" w:rsidRDefault="00541A39" w:rsidP="00541A39">
            <w:pPr>
              <w:jc w:val="center"/>
              <w:rPr>
                <w:rStyle w:val="Pogrubienie"/>
                <w:rFonts w:ascii="Arial" w:hAnsi="Arial" w:cs="Arial"/>
                <w:color w:val="auto"/>
                <w:sz w:val="16"/>
                <w:szCs w:val="20"/>
              </w:rPr>
            </w:pPr>
            <w:r w:rsidRPr="00541A39">
              <w:rPr>
                <w:rStyle w:val="Pogrubienie"/>
                <w:rFonts w:ascii="Arial" w:hAnsi="Arial" w:cs="Arial"/>
                <w:color w:val="auto"/>
                <w:sz w:val="16"/>
                <w:szCs w:val="20"/>
              </w:rPr>
              <w:t>Klasa III i IV</w:t>
            </w:r>
            <w:r w:rsidRPr="00541A39">
              <w:rPr>
                <w:rStyle w:val="Pogrubienie"/>
                <w:rFonts w:ascii="Arial" w:hAnsi="Arial" w:cs="Arial"/>
                <w:color w:val="auto"/>
                <w:sz w:val="16"/>
                <w:szCs w:val="20"/>
              </w:rPr>
              <w:t xml:space="preserve"> </w:t>
            </w:r>
          </w:p>
          <w:p w:rsidR="004A1AF0" w:rsidRPr="00541A39" w:rsidRDefault="004A1AF0" w:rsidP="00541A39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20"/>
              </w:rPr>
            </w:pPr>
            <w:r w:rsidRPr="004F4723">
              <w:rPr>
                <w:rStyle w:val="Pogrubienie"/>
                <w:rFonts w:ascii="Arial" w:hAnsi="Arial" w:cs="Arial"/>
                <w:b w:val="0"/>
                <w:color w:val="auto"/>
                <w:sz w:val="16"/>
                <w:szCs w:val="20"/>
              </w:rPr>
              <w:t>Proponuje się, po 4 tygodnie w przedsiębiorstwach celulozowo-papierniczych i przetwórstwa papierniczego.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</w:tcPr>
          <w:p w:rsidR="00701DF6" w:rsidRPr="00155B99" w:rsidRDefault="00701DF6" w:rsidP="00701DF6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</w:tcPr>
          <w:p w:rsidR="00701DF6" w:rsidRPr="00EF3F50" w:rsidRDefault="00701DF6" w:rsidP="00701DF6">
            <w:pPr>
              <w:contextualSpacing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F3F50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Egzamin zawodowy w zakresie kwalifikacji DRM.06 proponuje się </w:t>
            </w:r>
            <w:r w:rsidRPr="00EF3F5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 </w:t>
            </w:r>
            <w:r w:rsidRPr="00EF3F50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koniec II semestru klasy III</w:t>
            </w:r>
          </w:p>
        </w:tc>
      </w:tr>
      <w:tr w:rsidR="00701DF6" w:rsidRPr="00155B99" w:rsidTr="00701DF6">
        <w:trPr>
          <w:trHeight w:val="283"/>
        </w:trPr>
        <w:tc>
          <w:tcPr>
            <w:tcW w:w="315" w:type="pct"/>
            <w:shd w:val="clear" w:color="auto" w:fill="auto"/>
          </w:tcPr>
          <w:p w:rsidR="00701DF6" w:rsidRPr="00155B99" w:rsidRDefault="00701DF6" w:rsidP="00701DF6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</w:tcPr>
          <w:p w:rsidR="00701DF6" w:rsidRPr="00EF3F50" w:rsidRDefault="00701DF6" w:rsidP="004A1A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Pogrubienie"/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  <w:r w:rsidRPr="00EF3F50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Egzamin zawodowy w zakresie kwalifikacji DRM.07 proponuje się </w:t>
            </w:r>
            <w:r w:rsidRPr="00EF3F5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na koniec I semestru klasy V </w:t>
            </w:r>
          </w:p>
        </w:tc>
      </w:tr>
    </w:tbl>
    <w:p w:rsidR="00701DF6" w:rsidRDefault="00701DF6" w:rsidP="00701DF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701DF6" w:rsidRPr="00F15FA7" w:rsidRDefault="00701DF6" w:rsidP="00701DF6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701DF6" w:rsidRPr="00882CC0" w:rsidRDefault="00701DF6" w:rsidP="00701DF6">
      <w:pPr>
        <w:spacing w:after="120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701DF6" w:rsidRPr="00882CC0" w:rsidRDefault="00701DF6" w:rsidP="00701DF6">
      <w:pPr>
        <w:spacing w:after="120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701DF6" w:rsidRPr="001A0635" w:rsidRDefault="00701DF6" w:rsidP="00701DF6">
      <w:pPr>
        <w:tabs>
          <w:tab w:val="left" w:pos="1250"/>
        </w:tabs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2"/>
        <w:gridCol w:w="10568"/>
      </w:tblGrid>
      <w:tr w:rsidR="00701DF6" w:rsidRPr="001A0635" w:rsidTr="00701DF6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701DF6" w:rsidRPr="001A0635" w:rsidRDefault="00701DF6" w:rsidP="00701DF6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  <w:t>W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 ramach godzin stanowiących różnicę między sumą godzin obowiązkowych zajęć edukacyjnych z zakresu kształcenia zawodowego określoną w ramowym planie nauczania dla danego typu szkoły, a minimalną liczbą godzin kształcenia zawodowego dla kwalifikacji wyodrębnionych w zawodzie określoną w podstawie programowej kształcenia w zawodzie szkolnictwa branżowego, istnieje możliwość organizowania dodatk</w:t>
            </w:r>
            <w:r>
              <w:rPr>
                <w:rFonts w:ascii="Arial" w:hAnsi="Arial" w:cs="Arial"/>
                <w:i/>
                <w:sz w:val="20"/>
                <w:szCs w:val="20"/>
              </w:rPr>
              <w:t>owych umiejętności zawodowych w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danym zawodzie lub kwalifikacji rynkowych powiązanych z zawodem, lub przygotowanie do nabycia uprawnień zaw</w:t>
            </w:r>
            <w:r>
              <w:rPr>
                <w:rFonts w:ascii="Arial" w:hAnsi="Arial" w:cs="Arial"/>
                <w:i/>
                <w:sz w:val="20"/>
                <w:szCs w:val="20"/>
              </w:rPr>
              <w:t>odowych lub innych związanych z </w:t>
            </w:r>
            <w:r w:rsidRPr="001A0635">
              <w:rPr>
                <w:rFonts w:ascii="Arial" w:hAnsi="Arial" w:cs="Arial"/>
                <w:i/>
                <w:sz w:val="20"/>
                <w:szCs w:val="20"/>
              </w:rPr>
              <w:t>nauczanym zawodem – uzgodnionych z pracodawcą, a które podnoszą atrakcyjność tego zawodu na rynku pracy.</w:t>
            </w:r>
          </w:p>
        </w:tc>
      </w:tr>
      <w:tr w:rsidR="00701DF6" w:rsidRPr="003C14BE" w:rsidTr="00701DF6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1DF6" w:rsidRPr="003C14BE" w:rsidRDefault="00701DF6" w:rsidP="00701DF6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701DF6" w:rsidRPr="001A0635" w:rsidTr="00701DF6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701DF6" w:rsidRPr="001A0635" w:rsidRDefault="00701DF6" w:rsidP="00701DF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01DF6" w:rsidRPr="001A0635" w:rsidRDefault="00701DF6" w:rsidP="00701DF6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701DF6" w:rsidRPr="001A0635" w:rsidRDefault="00701DF6" w:rsidP="00701DF6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701DF6" w:rsidRPr="001A0635" w:rsidTr="00701DF6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01DF6" w:rsidRPr="00F93952" w:rsidRDefault="00701DF6" w:rsidP="00701D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93952">
              <w:rPr>
                <w:rFonts w:ascii="Arial" w:eastAsia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701DF6" w:rsidRDefault="00701DF6" w:rsidP="00701D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701DF6" w:rsidRDefault="00701DF6" w:rsidP="00701DF6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</w:p>
        </w:tc>
      </w:tr>
    </w:tbl>
    <w:p w:rsidR="00701DF6" w:rsidRPr="0032795C" w:rsidRDefault="00701DF6" w:rsidP="00701DF6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E5A67" w:rsidRDefault="000E5A67" w:rsidP="00433834">
      <w:pPr>
        <w:jc w:val="both"/>
        <w:rPr>
          <w:rFonts w:ascii="Arial" w:hAnsi="Arial" w:cs="Arial"/>
          <w:sz w:val="18"/>
          <w:szCs w:val="18"/>
        </w:rPr>
      </w:pPr>
    </w:p>
    <w:p w:rsidR="00607088" w:rsidRPr="001C167D" w:rsidRDefault="005808D8" w:rsidP="004A1A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FF0066"/>
          <w:sz w:val="18"/>
          <w:szCs w:val="18"/>
        </w:rPr>
        <w:br w:type="page"/>
      </w:r>
      <w:r w:rsidR="004A1AF0" w:rsidRPr="0035453D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BF3C8A" w:rsidRPr="00E01423" w:rsidRDefault="002E330B" w:rsidP="002E330B">
      <w:pPr>
        <w:spacing w:line="360" w:lineRule="auto"/>
        <w:contextualSpacing/>
        <w:jc w:val="both"/>
        <w:rPr>
          <w:rFonts w:ascii="Arial" w:hAnsi="Arial" w:cs="Arial"/>
          <w:color w:val="00000A"/>
          <w:sz w:val="20"/>
          <w:szCs w:val="20"/>
        </w:rPr>
      </w:pPr>
      <w:r w:rsidRPr="002E330B">
        <w:rPr>
          <w:rFonts w:ascii="Arial" w:hAnsi="Arial" w:cs="Arial"/>
          <w:b/>
          <w:color w:val="00000A"/>
          <w:sz w:val="20"/>
          <w:szCs w:val="20"/>
        </w:rPr>
        <w:t>II.</w:t>
      </w:r>
      <w:r>
        <w:rPr>
          <w:rFonts w:ascii="Arial" w:hAnsi="Arial" w:cs="Arial"/>
          <w:b/>
          <w:color w:val="00000A"/>
          <w:sz w:val="20"/>
          <w:szCs w:val="20"/>
        </w:rPr>
        <w:t xml:space="preserve"> </w:t>
      </w:r>
      <w:r w:rsidR="00BF3C8A">
        <w:rPr>
          <w:rFonts w:ascii="Arial" w:hAnsi="Arial" w:cs="Arial"/>
          <w:b/>
          <w:color w:val="00000A"/>
          <w:sz w:val="20"/>
          <w:szCs w:val="20"/>
        </w:rPr>
        <w:t>WSTĘP DO PROGRAMU</w:t>
      </w:r>
    </w:p>
    <w:p w:rsidR="00946DE0" w:rsidRPr="00E20EF9" w:rsidRDefault="00946DE0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Przedmiotowe kształcenie zawodowe</w:t>
      </w:r>
    </w:p>
    <w:p w:rsidR="00946DE0" w:rsidRPr="00E20EF9" w:rsidRDefault="00946DE0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Typ szkoły: pięcioletnie technikum</w:t>
      </w:r>
    </w:p>
    <w:p w:rsidR="00946DE0" w:rsidRPr="00E20EF9" w:rsidRDefault="00946DE0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Podbudowa programowa: ośmioletnia szkoła podstawowa</w:t>
      </w:r>
    </w:p>
    <w:p w:rsidR="00946DE0" w:rsidRPr="00E20EF9" w:rsidRDefault="00946DE0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Nazwa zawodu: </w:t>
      </w:r>
      <w:r w:rsidR="00A6170D" w:rsidRPr="00E20EF9">
        <w:rPr>
          <w:rFonts w:ascii="Arial" w:eastAsia="Arial" w:hAnsi="Arial" w:cs="Arial"/>
          <w:b/>
          <w:color w:val="auto"/>
          <w:sz w:val="20"/>
          <w:szCs w:val="20"/>
        </w:rPr>
        <w:t>Technik papiernictwa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symbol cyfrowy zawodu </w:t>
      </w:r>
      <w:r w:rsidR="00A6170D" w:rsidRPr="00E20EF9">
        <w:rPr>
          <w:rFonts w:ascii="Arial" w:eastAsia="Arial" w:hAnsi="Arial" w:cs="Arial"/>
          <w:b/>
          <w:color w:val="auto"/>
          <w:sz w:val="20"/>
          <w:szCs w:val="20"/>
        </w:rPr>
        <w:t>311601</w:t>
      </w:r>
    </w:p>
    <w:p w:rsidR="00946DE0" w:rsidRPr="00E20EF9" w:rsidRDefault="00946DE0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Oznaczenie i nazwa kwalifikacji:</w:t>
      </w:r>
    </w:p>
    <w:p w:rsidR="00946DE0" w:rsidRPr="00E20EF9" w:rsidRDefault="00BF3C8A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b/>
          <w:color w:val="auto"/>
          <w:sz w:val="20"/>
          <w:szCs w:val="20"/>
        </w:rPr>
        <w:t>DRM.06</w:t>
      </w:r>
      <w:r w:rsidR="00A6170D" w:rsidRPr="00E20EF9">
        <w:rPr>
          <w:rFonts w:ascii="Arial" w:eastAsia="Arial" w:hAnsi="Arial" w:cs="Arial"/>
          <w:b/>
          <w:color w:val="auto"/>
          <w:sz w:val="20"/>
          <w:szCs w:val="20"/>
        </w:rPr>
        <w:t xml:space="preserve">. </w:t>
      </w:r>
      <w:r w:rsidR="00A6170D" w:rsidRPr="00E20EF9">
        <w:rPr>
          <w:rFonts w:ascii="Arial" w:eastAsia="Arial" w:hAnsi="Arial" w:cs="Arial"/>
          <w:b/>
          <w:bCs/>
          <w:color w:val="auto"/>
          <w:sz w:val="20"/>
          <w:szCs w:val="20"/>
        </w:rPr>
        <w:t>Produkcja mas włóknistych i wytworów papierniczych</w:t>
      </w:r>
    </w:p>
    <w:p w:rsidR="005469A9" w:rsidRPr="00E20EF9" w:rsidRDefault="00BF3C8A" w:rsidP="00F76CA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DRM.07</w:t>
      </w:r>
      <w:r w:rsidR="00A6170D" w:rsidRPr="00E20EF9">
        <w:rPr>
          <w:rFonts w:ascii="Arial" w:hAnsi="Arial" w:cs="Arial"/>
          <w:b/>
          <w:bCs/>
          <w:color w:val="auto"/>
          <w:sz w:val="20"/>
          <w:szCs w:val="20"/>
        </w:rPr>
        <w:t>. Przetwórstwo wytworów papierniczych</w:t>
      </w:r>
    </w:p>
    <w:p w:rsidR="00BF3C8A" w:rsidRDefault="00BF3C8A" w:rsidP="00681594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  <w:bookmarkStart w:id="1" w:name="_Hlk517989788"/>
    </w:p>
    <w:p w:rsidR="00801C0D" w:rsidRPr="00E20EF9" w:rsidRDefault="00BF3C8A" w:rsidP="0068159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eastAsia="Arial" w:hAnsi="Arial" w:cs="Arial"/>
          <w:b/>
          <w:color w:val="auto"/>
          <w:sz w:val="20"/>
          <w:szCs w:val="20"/>
        </w:rPr>
        <w:t>1</w:t>
      </w:r>
      <w:r w:rsidR="00E20EF9" w:rsidRPr="00E20EF9">
        <w:rPr>
          <w:rFonts w:ascii="Arial" w:eastAsia="Arial" w:hAnsi="Arial" w:cs="Arial"/>
          <w:b/>
          <w:color w:val="auto"/>
          <w:sz w:val="20"/>
          <w:szCs w:val="20"/>
        </w:rPr>
        <w:t>.</w:t>
      </w:r>
      <w:r w:rsidR="0097611B">
        <w:rPr>
          <w:rFonts w:ascii="Arial" w:eastAsia="Arial" w:hAnsi="Arial" w:cs="Arial"/>
          <w:b/>
          <w:color w:val="auto"/>
          <w:sz w:val="20"/>
          <w:szCs w:val="20"/>
        </w:rPr>
        <w:t xml:space="preserve"> </w:t>
      </w:r>
      <w:r w:rsidR="00E176C8" w:rsidRPr="00E20EF9">
        <w:rPr>
          <w:rFonts w:ascii="Arial" w:hAnsi="Arial" w:cs="Arial"/>
          <w:b/>
          <w:color w:val="auto"/>
          <w:sz w:val="20"/>
          <w:szCs w:val="20"/>
        </w:rPr>
        <w:t>OPIS ZAWODU</w:t>
      </w:r>
    </w:p>
    <w:p w:rsidR="000E30ED" w:rsidRPr="00E20EF9" w:rsidRDefault="000E30ED" w:rsidP="008F27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</w:rPr>
        <w:t xml:space="preserve">TECHNIK </w:t>
      </w:r>
      <w:r w:rsidR="00DE63A8" w:rsidRPr="00E20EF9">
        <w:rPr>
          <w:rFonts w:ascii="Arial" w:eastAsia="Calibri" w:hAnsi="Arial" w:cs="Arial"/>
          <w:bCs/>
          <w:color w:val="auto"/>
          <w:sz w:val="20"/>
          <w:szCs w:val="20"/>
        </w:rPr>
        <w:t>PAPIERNICTWA</w:t>
      </w:r>
    </w:p>
    <w:p w:rsidR="000E30ED" w:rsidRPr="00E20EF9" w:rsidRDefault="000E30ED" w:rsidP="008F275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</w:rPr>
        <w:t xml:space="preserve">SYMBOL CYFROWY ZAWODU </w:t>
      </w:r>
      <w:r w:rsidR="00DE63A8" w:rsidRPr="00E20EF9">
        <w:rPr>
          <w:rFonts w:ascii="Arial" w:eastAsia="Calibri" w:hAnsi="Arial" w:cs="Arial"/>
          <w:bCs/>
          <w:color w:val="auto"/>
          <w:sz w:val="20"/>
          <w:szCs w:val="20"/>
        </w:rPr>
        <w:t>311601</w:t>
      </w:r>
    </w:p>
    <w:p w:rsidR="00521F75" w:rsidRPr="00E20EF9" w:rsidRDefault="00521F75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BF3C8A" w:rsidRPr="00BF3C8A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DRZEWNO-MEBLARSKA (DRM)</w:t>
      </w:r>
    </w:p>
    <w:p w:rsidR="000E30ED" w:rsidRPr="00E20EF9" w:rsidRDefault="000E30ED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="00DE63A8"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I</w:t>
      </w:r>
      <w:r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V </w:t>
      </w: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</w:t>
      </w: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zawodu jako kwalifikacji pełnej</w:t>
      </w:r>
    </w:p>
    <w:p w:rsidR="000E30ED" w:rsidRPr="00E20EF9" w:rsidRDefault="0067709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Kwalifikacje</w:t>
      </w:r>
      <w:r w:rsidR="000E30ED"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wyodrębniona w zawodzie:</w:t>
      </w:r>
    </w:p>
    <w:p w:rsidR="00677099" w:rsidRPr="00E20EF9" w:rsidRDefault="00BF3C8A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DRM.06</w:t>
      </w:r>
      <w:r w:rsidR="00677099"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. </w:t>
      </w:r>
      <w:r w:rsidR="00677099"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Produkcja mas włóknistych i wytworów papierniczych</w:t>
      </w:r>
    </w:p>
    <w:p w:rsidR="00677099" w:rsidRPr="00E20EF9" w:rsidRDefault="0067709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4 Polskiej </w:t>
      </w:r>
      <w:r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</w:t>
      </w: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</w:p>
    <w:p w:rsidR="00677099" w:rsidRPr="00E20EF9" w:rsidRDefault="00BF3C8A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DRM.07</w:t>
      </w:r>
      <w:r w:rsidR="00677099"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. Przetwórstwo wytworów papierniczych</w:t>
      </w:r>
    </w:p>
    <w:p w:rsidR="00677099" w:rsidRPr="00E20EF9" w:rsidRDefault="0067709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4 Polskiej </w:t>
      </w:r>
      <w:r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</w:t>
      </w: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</w:p>
    <w:p w:rsidR="003E3A09" w:rsidRPr="00E20EF9" w:rsidRDefault="003E3A0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0E30ED" w:rsidRPr="00E20EF9" w:rsidRDefault="003E3A0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zawodzie technik papiernictwa można kształcić w technikum lub na kwalifikacyjnych kursach zawodowych.</w:t>
      </w:r>
    </w:p>
    <w:p w:rsidR="003E3A09" w:rsidRPr="00E20EF9" w:rsidRDefault="003E3A0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15524E" w:rsidRPr="00E20EF9" w:rsidRDefault="00421CE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 w:rsidR="00774000" w:rsidRPr="00E20EF9">
        <w:rPr>
          <w:rFonts w:ascii="Arial" w:hAnsi="Arial" w:cs="Arial"/>
          <w:b/>
          <w:color w:val="auto"/>
          <w:sz w:val="20"/>
          <w:szCs w:val="20"/>
        </w:rPr>
        <w:t xml:space="preserve">Technik papiernictwa </w:t>
      </w:r>
      <w:r w:rsidR="00774000" w:rsidRPr="00E20EF9">
        <w:rPr>
          <w:rFonts w:ascii="Arial" w:hAnsi="Arial" w:cs="Arial"/>
          <w:color w:val="auto"/>
          <w:sz w:val="20"/>
          <w:szCs w:val="20"/>
        </w:rPr>
        <w:t>w branży papierniczej i przetwórstwa papiern</w:t>
      </w:r>
      <w:r w:rsidR="004E234C" w:rsidRPr="00E20EF9">
        <w:rPr>
          <w:rFonts w:ascii="Arial" w:hAnsi="Arial" w:cs="Arial"/>
          <w:color w:val="auto"/>
          <w:sz w:val="20"/>
          <w:szCs w:val="20"/>
        </w:rPr>
        <w:t>iczego jest specjalistą z zakresu</w:t>
      </w:r>
      <w:r w:rsidR="008F2752" w:rsidRPr="00E20EF9">
        <w:rPr>
          <w:rFonts w:ascii="Arial" w:hAnsi="Arial" w:cs="Arial"/>
          <w:color w:val="auto"/>
          <w:sz w:val="20"/>
          <w:szCs w:val="20"/>
        </w:rPr>
        <w:t xml:space="preserve"> procesów </w:t>
      </w:r>
      <w:r w:rsidR="00774000" w:rsidRPr="00E20EF9">
        <w:rPr>
          <w:rFonts w:ascii="Arial" w:hAnsi="Arial" w:cs="Arial"/>
          <w:color w:val="auto"/>
          <w:sz w:val="20"/>
          <w:szCs w:val="20"/>
        </w:rPr>
        <w:t>wytwarzania mas włóknistych, produkcj</w:t>
      </w:r>
      <w:r w:rsidR="004E234C" w:rsidRPr="00E20EF9">
        <w:rPr>
          <w:rFonts w:ascii="Arial" w:hAnsi="Arial" w:cs="Arial"/>
          <w:color w:val="auto"/>
          <w:sz w:val="20"/>
          <w:szCs w:val="20"/>
        </w:rPr>
        <w:t>i papieru i przetwarzania wyrobów papierniczych</w:t>
      </w:r>
      <w:r w:rsidR="00774000" w:rsidRPr="00E20EF9">
        <w:rPr>
          <w:rFonts w:ascii="Arial" w:hAnsi="Arial" w:cs="Arial"/>
          <w:color w:val="auto"/>
          <w:sz w:val="20"/>
          <w:szCs w:val="20"/>
        </w:rPr>
        <w:t xml:space="preserve">. </w:t>
      </w:r>
      <w:r w:rsidR="001829D1" w:rsidRPr="00E20EF9">
        <w:rPr>
          <w:rFonts w:ascii="Arial" w:hAnsi="Arial" w:cs="Arial"/>
          <w:color w:val="auto"/>
          <w:sz w:val="20"/>
          <w:szCs w:val="20"/>
        </w:rPr>
        <w:t xml:space="preserve">W ramach </w:t>
      </w:r>
      <w:r w:rsidR="0015524E" w:rsidRPr="00E20EF9">
        <w:rPr>
          <w:rFonts w:ascii="Arial" w:hAnsi="Arial" w:cs="Arial"/>
          <w:color w:val="auto"/>
          <w:sz w:val="20"/>
          <w:szCs w:val="20"/>
        </w:rPr>
        <w:t>zdobytej wiedzy w szkole</w:t>
      </w:r>
      <w:r w:rsidR="0071738E" w:rsidRPr="00E20EF9">
        <w:rPr>
          <w:rFonts w:ascii="Arial" w:hAnsi="Arial" w:cs="Arial"/>
          <w:color w:val="auto"/>
          <w:sz w:val="20"/>
          <w:szCs w:val="20"/>
        </w:rPr>
        <w:t>,</w:t>
      </w:r>
      <w:r w:rsidR="001829D1" w:rsidRPr="00E20EF9">
        <w:rPr>
          <w:rFonts w:ascii="Arial" w:hAnsi="Arial" w:cs="Arial"/>
          <w:color w:val="auto"/>
          <w:sz w:val="20"/>
          <w:szCs w:val="20"/>
        </w:rPr>
        <w:t xml:space="preserve"> na kursach kwalifikacji zawodowych </w:t>
      </w:r>
      <w:r w:rsidR="0071738E" w:rsidRPr="00E20EF9">
        <w:rPr>
          <w:rFonts w:ascii="Arial" w:hAnsi="Arial" w:cs="Arial"/>
          <w:color w:val="auto"/>
          <w:sz w:val="20"/>
          <w:szCs w:val="20"/>
        </w:rPr>
        <w:t xml:space="preserve">oraz </w:t>
      </w:r>
      <w:r w:rsidR="0015524E" w:rsidRPr="00E20EF9">
        <w:rPr>
          <w:rFonts w:ascii="Arial" w:hAnsi="Arial" w:cs="Arial"/>
          <w:color w:val="auto"/>
          <w:sz w:val="20"/>
          <w:szCs w:val="20"/>
        </w:rPr>
        <w:t xml:space="preserve">podczas praktyk </w:t>
      </w:r>
      <w:r w:rsidR="00D42CD0" w:rsidRPr="00E20EF9">
        <w:rPr>
          <w:rFonts w:ascii="Arial" w:hAnsi="Arial" w:cs="Arial"/>
          <w:color w:val="auto"/>
          <w:sz w:val="20"/>
          <w:szCs w:val="20"/>
        </w:rPr>
        <w:t>absolwent jest przygotowany</w:t>
      </w:r>
      <w:r w:rsidR="00311750">
        <w:rPr>
          <w:rFonts w:ascii="Arial" w:hAnsi="Arial" w:cs="Arial"/>
          <w:color w:val="auto"/>
          <w:sz w:val="20"/>
          <w:szCs w:val="20"/>
        </w:rPr>
        <w:t>,</w:t>
      </w:r>
      <w:r w:rsidR="00D42CD0" w:rsidRPr="00E20EF9">
        <w:rPr>
          <w:rFonts w:ascii="Arial" w:hAnsi="Arial" w:cs="Arial"/>
          <w:color w:val="auto"/>
          <w:sz w:val="20"/>
          <w:szCs w:val="20"/>
        </w:rPr>
        <w:t xml:space="preserve"> by: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posługiwać się dokumentacją techniczną i technologiczną stosowaną podczas wytwarzania mas włóknistych, mas papierniczych, wytworów papierniczych oraz w przetwórstwie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dobierać surowce i materiały do wytwarzania mas włóknistych, masy papierniczej i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opracować schemat technologiczny wytwarzania mas włóknistych, masy papierniczej i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sporządzać zapotrzebowanie na surowce i materiały do wytwarzania mas włóknistych, przygotowania masy papierniczej i produkcji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dobierać maszyny i urządzenia oraz parametry maszyn i urządzeń do wytwarzania mas włóknistych, przygotowania masy papierniczej, produkcji i wykończania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zabezpieczać i znakować gotowe wytwory papiernicze,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kontrolować proces technologiczny wytwarzania mas włóknistych, przygotowania masy papierniczej, produkcji i wykończania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oceniać jakość surowców na masy włókniste, mas włóknistych, mas papierniczych i wytworów papierniczych</w:t>
      </w:r>
      <w:r w:rsidR="0071738E" w:rsidRPr="00E20EF9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dobierać maszyny i urządzenia do przetwarzania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sporządzać schemat technologiczny procesów przetwarzania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sporządzać zapotrzebowanie na surowce i materiały stosowane w przetwórstwie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dobierać materiały i surowce do przetwarzania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oceniać jakość materiałów i surowców do przetwarzania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prowadzić kontrolę procesów technologicznych przetwarzania wytworów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oceniać jakość przetworów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posługiwać się sprzętem i aparaturą laboratoryjną do oceny jakości przetworów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wykonywać oznaczenia parametrów podlegających ocenie jakości przetworów papierniczych,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przestrzegać przepisów bezpieczeństwa i higieny pracy, ochr</w:t>
      </w:r>
      <w:r w:rsidR="0071738E" w:rsidRPr="00E20EF9">
        <w:rPr>
          <w:rFonts w:ascii="Arial" w:hAnsi="Arial" w:cs="Arial"/>
          <w:bCs/>
          <w:color w:val="auto"/>
          <w:sz w:val="20"/>
          <w:szCs w:val="20"/>
        </w:rPr>
        <w:t xml:space="preserve">ony przeciwpożarowej i ochrony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środowiska oraz wymagań ergonomii,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językiem obcym zawodowym oraz korzystać z obcojęzycznych źródeł informacji,</w:t>
      </w:r>
    </w:p>
    <w:p w:rsidR="0015524E" w:rsidRPr="00E20EF9" w:rsidRDefault="0015524E" w:rsidP="003C2388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współpracować w zespole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przestrzegając zasad kultury i etyki.</w:t>
      </w:r>
    </w:p>
    <w:p w:rsidR="0015524E" w:rsidRPr="00E20EF9" w:rsidRDefault="0015524E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74000" w:rsidRPr="00E20EF9" w:rsidRDefault="00421CE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="00577BB6" w:rsidRPr="00E20EF9">
        <w:rPr>
          <w:rFonts w:ascii="Arial" w:hAnsi="Arial" w:cs="Arial"/>
          <w:color w:val="auto"/>
          <w:sz w:val="20"/>
          <w:szCs w:val="20"/>
        </w:rPr>
        <w:t>Przygotowanie do zawodu wraz z przyuczeniem w zakładzie pozwala zajmować takie stanowiska</w:t>
      </w:r>
      <w:r w:rsidR="00AD4582">
        <w:rPr>
          <w:rFonts w:ascii="Arial" w:hAnsi="Arial" w:cs="Arial"/>
          <w:color w:val="auto"/>
          <w:sz w:val="20"/>
          <w:szCs w:val="20"/>
        </w:rPr>
        <w:t>,</w:t>
      </w:r>
      <w:r w:rsidR="00577BB6" w:rsidRPr="00E20EF9">
        <w:rPr>
          <w:rFonts w:ascii="Arial" w:hAnsi="Arial" w:cs="Arial"/>
          <w:color w:val="auto"/>
          <w:sz w:val="20"/>
          <w:szCs w:val="20"/>
        </w:rPr>
        <w:t xml:space="preserve"> jak: </w:t>
      </w:r>
      <w:r w:rsidR="00554C26" w:rsidRPr="00E20EF9">
        <w:rPr>
          <w:rFonts w:ascii="Arial" w:hAnsi="Arial" w:cs="Arial"/>
          <w:bCs/>
          <w:color w:val="auto"/>
          <w:sz w:val="20"/>
          <w:szCs w:val="20"/>
        </w:rPr>
        <w:t>Operator wykańczalni, Aparatowy chemikaliów, Krajacz, Warzelnik, Palacz kotła, Mielarz, Maszynista tekturnicy, Operator: maszyn i urządzeń do obróbki drewna i produkcji papieru, urządzeń do wyrobu masy papierniczej i produkcji papieru, maszyny papierniczej, urządzeń do mielenia masy włóknistej, urządzeń do przygotowywania i dozowania dodatków masowych, urządzeń do ścierania drewna, urządzeń warzelni, urządzeń bielących masy włókniste,</w:t>
      </w:r>
      <w:r w:rsidR="00F516FA" w:rsidRPr="00E20EF9">
        <w:rPr>
          <w:rFonts w:ascii="Arial" w:hAnsi="Arial" w:cs="Arial"/>
          <w:color w:val="auto"/>
          <w:sz w:val="20"/>
          <w:szCs w:val="20"/>
        </w:rPr>
        <w:t xml:space="preserve"> maszyn do lakierowania i laminowania przetworów papierowych, maszyn do produkcji opakowań z papieru i tektury, maszyn do produkcji papierowych artykułów piśmiennych, maszyn do produkcji papierowych artykułów toaletowych i sanitarnych, maszyn do produkcji papieru i tektury falistej, maszyn krojących i wykrawających do papieru, pras do formowania wyrobów z masy papierniczej, maszyn do produkcji wyrobów papierniczych.</w:t>
      </w:r>
    </w:p>
    <w:p w:rsidR="00F516FA" w:rsidRDefault="00421CE9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 w:rsidRPr="00030F33">
        <w:rPr>
          <w:rFonts w:ascii="Arial" w:hAnsi="Arial" w:cs="Arial"/>
          <w:color w:val="auto"/>
          <w:sz w:val="20"/>
          <w:szCs w:val="20"/>
        </w:rPr>
        <w:t xml:space="preserve">Minimalna liczba godzin przeznaczona na realizację podstawy programowej </w:t>
      </w:r>
      <w:r w:rsidR="001C167D">
        <w:rPr>
          <w:rFonts w:ascii="Arial" w:hAnsi="Arial" w:cs="Arial"/>
          <w:color w:val="auto"/>
          <w:sz w:val="20"/>
          <w:szCs w:val="20"/>
        </w:rPr>
        <w:t>kształcenia w</w:t>
      </w:r>
      <w:r w:rsidRPr="00030F33">
        <w:rPr>
          <w:rFonts w:ascii="Arial" w:hAnsi="Arial" w:cs="Arial"/>
          <w:color w:val="auto"/>
          <w:sz w:val="20"/>
          <w:szCs w:val="20"/>
        </w:rPr>
        <w:t xml:space="preserve"> zawod</w:t>
      </w:r>
      <w:r w:rsidR="001C167D">
        <w:rPr>
          <w:rFonts w:ascii="Arial" w:hAnsi="Arial" w:cs="Arial"/>
          <w:color w:val="auto"/>
          <w:sz w:val="20"/>
          <w:szCs w:val="20"/>
        </w:rPr>
        <w:t>zie</w:t>
      </w:r>
      <w:r w:rsidRPr="00030F33">
        <w:rPr>
          <w:rFonts w:ascii="Arial" w:hAnsi="Arial" w:cs="Arial"/>
          <w:color w:val="auto"/>
          <w:sz w:val="20"/>
          <w:szCs w:val="20"/>
        </w:rPr>
        <w:t xml:space="preserve"> została określ</w:t>
      </w:r>
      <w:r w:rsidR="00556220" w:rsidRPr="00030F33">
        <w:rPr>
          <w:rFonts w:ascii="Arial" w:hAnsi="Arial" w:cs="Arial"/>
          <w:color w:val="auto"/>
          <w:sz w:val="20"/>
          <w:szCs w:val="20"/>
        </w:rPr>
        <w:t xml:space="preserve">ona na 1265 </w:t>
      </w:r>
      <w:r w:rsidR="001C167D">
        <w:rPr>
          <w:rFonts w:ascii="Arial" w:hAnsi="Arial" w:cs="Arial"/>
          <w:color w:val="auto"/>
          <w:sz w:val="20"/>
          <w:szCs w:val="20"/>
        </w:rPr>
        <w:t xml:space="preserve">godzin </w:t>
      </w:r>
      <w:r w:rsidR="00556220" w:rsidRPr="00030F33">
        <w:rPr>
          <w:rFonts w:ascii="Arial" w:hAnsi="Arial" w:cs="Arial"/>
          <w:color w:val="auto"/>
          <w:sz w:val="20"/>
          <w:szCs w:val="20"/>
        </w:rPr>
        <w:t>(1</w:t>
      </w:r>
      <w:r w:rsidR="00FF3D97">
        <w:rPr>
          <w:rFonts w:ascii="Arial" w:hAnsi="Arial" w:cs="Arial"/>
          <w:color w:val="auto"/>
          <w:sz w:val="20"/>
          <w:szCs w:val="20"/>
        </w:rPr>
        <w:t>2</w:t>
      </w:r>
      <w:r w:rsidR="00556220" w:rsidRPr="00030F33">
        <w:rPr>
          <w:rFonts w:ascii="Arial" w:hAnsi="Arial" w:cs="Arial"/>
          <w:color w:val="auto"/>
          <w:sz w:val="20"/>
          <w:szCs w:val="20"/>
        </w:rPr>
        <w:t>65</w:t>
      </w:r>
      <w:r w:rsidR="00FF3D97">
        <w:rPr>
          <w:rFonts w:ascii="Arial" w:hAnsi="Arial" w:cs="Arial"/>
          <w:color w:val="auto"/>
          <w:sz w:val="20"/>
          <w:szCs w:val="20"/>
        </w:rPr>
        <w:t>+100</w:t>
      </w:r>
      <w:r w:rsidR="00556220" w:rsidRPr="00030F33">
        <w:rPr>
          <w:rFonts w:ascii="Arial" w:hAnsi="Arial" w:cs="Arial"/>
          <w:color w:val="auto"/>
          <w:sz w:val="20"/>
          <w:szCs w:val="20"/>
        </w:rPr>
        <w:t>)</w:t>
      </w:r>
      <w:r w:rsidRPr="00030F33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Szkoła</w:t>
      </w:r>
      <w:r w:rsidR="008F5D28" w:rsidRPr="00E20EF9">
        <w:rPr>
          <w:rFonts w:ascii="Arial" w:hAnsi="Arial" w:cs="Arial"/>
          <w:color w:val="auto"/>
          <w:sz w:val="20"/>
          <w:szCs w:val="20"/>
        </w:rPr>
        <w:t xml:space="preserve"> podejmująca kształcenie w zawodzie technik papiernictwa powinna</w:t>
      </w:r>
      <w:r w:rsidR="008F5D28" w:rsidRPr="001E21A6">
        <w:rPr>
          <w:rFonts w:ascii="Arial" w:hAnsi="Arial" w:cs="Arial"/>
          <w:color w:val="FF0066"/>
          <w:sz w:val="20"/>
          <w:szCs w:val="20"/>
        </w:rPr>
        <w:t xml:space="preserve"> </w:t>
      </w:r>
      <w:r w:rsidR="003A5070" w:rsidRPr="007637C0">
        <w:rPr>
          <w:rFonts w:ascii="Arial" w:hAnsi="Arial" w:cs="Arial"/>
          <w:color w:val="auto"/>
          <w:sz w:val="20"/>
          <w:szCs w:val="20"/>
        </w:rPr>
        <w:t>zapewniać</w:t>
      </w:r>
      <w:r w:rsidR="003A5070">
        <w:rPr>
          <w:rFonts w:ascii="Arial" w:hAnsi="Arial" w:cs="Arial"/>
          <w:color w:val="0033CC"/>
          <w:sz w:val="20"/>
          <w:szCs w:val="20"/>
        </w:rPr>
        <w:t xml:space="preserve"> </w:t>
      </w:r>
      <w:r w:rsidR="008F5D28" w:rsidRPr="00E20EF9">
        <w:rPr>
          <w:rFonts w:ascii="Arial" w:hAnsi="Arial" w:cs="Arial"/>
          <w:color w:val="auto"/>
          <w:sz w:val="20"/>
          <w:szCs w:val="20"/>
        </w:rPr>
        <w:t xml:space="preserve">pomieszczenia dydaktyczne z wyposażeniem, które zostało wymienione w podstawie programowej </w:t>
      </w:r>
      <w:r w:rsidR="001C167D">
        <w:rPr>
          <w:rFonts w:ascii="Arial" w:hAnsi="Arial" w:cs="Arial"/>
          <w:color w:val="auto"/>
          <w:sz w:val="20"/>
          <w:szCs w:val="20"/>
        </w:rPr>
        <w:t>kształcenia w</w:t>
      </w:r>
      <w:r w:rsidR="001C167D" w:rsidRPr="00030F33">
        <w:rPr>
          <w:rFonts w:ascii="Arial" w:hAnsi="Arial" w:cs="Arial"/>
          <w:color w:val="auto"/>
          <w:sz w:val="20"/>
          <w:szCs w:val="20"/>
        </w:rPr>
        <w:t xml:space="preserve"> zawod</w:t>
      </w:r>
      <w:r w:rsidR="001C167D">
        <w:rPr>
          <w:rFonts w:ascii="Arial" w:hAnsi="Arial" w:cs="Arial"/>
          <w:color w:val="auto"/>
          <w:sz w:val="20"/>
          <w:szCs w:val="20"/>
        </w:rPr>
        <w:t>zie</w:t>
      </w:r>
      <w:r w:rsidR="008F5D28" w:rsidRPr="00E20EF9">
        <w:rPr>
          <w:rFonts w:ascii="Arial" w:hAnsi="Arial" w:cs="Arial"/>
          <w:color w:val="auto"/>
          <w:sz w:val="20"/>
          <w:szCs w:val="20"/>
        </w:rPr>
        <w:t xml:space="preserve">. </w:t>
      </w:r>
      <w:r w:rsidR="00824A5F" w:rsidRPr="00E20EF9">
        <w:rPr>
          <w:rFonts w:ascii="Arial" w:hAnsi="Arial" w:cs="Arial"/>
          <w:color w:val="auto"/>
          <w:sz w:val="20"/>
          <w:szCs w:val="20"/>
        </w:rPr>
        <w:t>Kształ</w:t>
      </w:r>
      <w:r w:rsidR="00EC2A5D">
        <w:rPr>
          <w:rFonts w:ascii="Arial" w:hAnsi="Arial" w:cs="Arial"/>
          <w:color w:val="auto"/>
          <w:sz w:val="20"/>
          <w:szCs w:val="20"/>
        </w:rPr>
        <w:t>towa</w:t>
      </w:r>
      <w:r w:rsidR="00824A5F" w:rsidRPr="00E20EF9">
        <w:rPr>
          <w:rFonts w:ascii="Arial" w:hAnsi="Arial" w:cs="Arial"/>
          <w:color w:val="auto"/>
          <w:sz w:val="20"/>
          <w:szCs w:val="20"/>
        </w:rPr>
        <w:t xml:space="preserve">nie </w:t>
      </w:r>
      <w:r w:rsidR="001C167D">
        <w:rPr>
          <w:rFonts w:ascii="Arial" w:hAnsi="Arial" w:cs="Arial"/>
          <w:color w:val="auto"/>
          <w:sz w:val="20"/>
          <w:szCs w:val="20"/>
        </w:rPr>
        <w:t xml:space="preserve">umiejętności </w:t>
      </w:r>
      <w:r w:rsidR="00824A5F" w:rsidRPr="00E20EF9">
        <w:rPr>
          <w:rFonts w:ascii="Arial" w:hAnsi="Arial" w:cs="Arial"/>
          <w:color w:val="auto"/>
          <w:sz w:val="20"/>
          <w:szCs w:val="20"/>
        </w:rPr>
        <w:t>praktyczn</w:t>
      </w:r>
      <w:r w:rsidR="001C167D">
        <w:rPr>
          <w:rFonts w:ascii="Arial" w:hAnsi="Arial" w:cs="Arial"/>
          <w:color w:val="auto"/>
          <w:sz w:val="20"/>
          <w:szCs w:val="20"/>
        </w:rPr>
        <w:t>ych</w:t>
      </w:r>
      <w:r w:rsidR="00824A5F" w:rsidRPr="00E20EF9">
        <w:rPr>
          <w:rFonts w:ascii="Arial" w:hAnsi="Arial" w:cs="Arial"/>
          <w:color w:val="auto"/>
          <w:sz w:val="20"/>
          <w:szCs w:val="20"/>
        </w:rPr>
        <w:t xml:space="preserve"> może się odbywać u pracodawców, w placówkach kształcenia ustawicznego, </w:t>
      </w:r>
      <w:r w:rsidR="00FF3D97">
        <w:rPr>
          <w:rFonts w:ascii="Arial" w:hAnsi="Arial" w:cs="Arial"/>
          <w:color w:val="auto"/>
          <w:sz w:val="20"/>
          <w:szCs w:val="20"/>
        </w:rPr>
        <w:t>centr</w:t>
      </w:r>
      <w:r w:rsidR="00824A5F" w:rsidRPr="00E20EF9">
        <w:rPr>
          <w:rFonts w:ascii="Arial" w:hAnsi="Arial" w:cs="Arial"/>
          <w:color w:val="auto"/>
          <w:sz w:val="20"/>
          <w:szCs w:val="20"/>
        </w:rPr>
        <w:t xml:space="preserve">ach kształcenia </w:t>
      </w:r>
      <w:r w:rsidR="00FF3D97">
        <w:rPr>
          <w:rFonts w:ascii="Arial" w:hAnsi="Arial" w:cs="Arial"/>
          <w:color w:val="auto"/>
          <w:sz w:val="20"/>
          <w:szCs w:val="20"/>
        </w:rPr>
        <w:t>zawodow</w:t>
      </w:r>
      <w:r w:rsidR="00824A5F" w:rsidRPr="00E20EF9">
        <w:rPr>
          <w:rFonts w:ascii="Arial" w:hAnsi="Arial" w:cs="Arial"/>
          <w:color w:val="auto"/>
          <w:sz w:val="20"/>
          <w:szCs w:val="20"/>
        </w:rPr>
        <w:t>ego, warsztatach lub pracowniach szkolnych.</w:t>
      </w:r>
      <w:r w:rsidR="000D7F37" w:rsidRPr="00E20EF9">
        <w:rPr>
          <w:rFonts w:ascii="Arial" w:hAnsi="Arial" w:cs="Arial"/>
          <w:color w:val="auto"/>
          <w:sz w:val="20"/>
          <w:szCs w:val="20"/>
        </w:rPr>
        <w:t xml:space="preserve"> Na praktykę </w:t>
      </w:r>
      <w:r w:rsidR="001C167D">
        <w:rPr>
          <w:rFonts w:ascii="Arial" w:hAnsi="Arial" w:cs="Arial"/>
          <w:color w:val="auto"/>
          <w:sz w:val="20"/>
          <w:szCs w:val="20"/>
        </w:rPr>
        <w:t xml:space="preserve">zawodową </w:t>
      </w:r>
      <w:r w:rsidR="000D7F37" w:rsidRPr="00E20EF9">
        <w:rPr>
          <w:rFonts w:ascii="Arial" w:hAnsi="Arial" w:cs="Arial"/>
          <w:color w:val="auto"/>
          <w:sz w:val="20"/>
          <w:szCs w:val="20"/>
        </w:rPr>
        <w:t>przewidziano 8 tygodni</w:t>
      </w:r>
      <w:r w:rsidR="0062394F" w:rsidRPr="007637C0">
        <w:rPr>
          <w:rFonts w:ascii="Arial" w:hAnsi="Arial" w:cs="Arial"/>
          <w:color w:val="auto"/>
          <w:sz w:val="20"/>
          <w:szCs w:val="20"/>
        </w:rPr>
        <w:t xml:space="preserve"> (280 godzin)</w:t>
      </w:r>
      <w:r w:rsidR="000D7F37" w:rsidRPr="007637C0">
        <w:rPr>
          <w:rFonts w:ascii="Arial" w:hAnsi="Arial" w:cs="Arial"/>
          <w:color w:val="auto"/>
          <w:sz w:val="20"/>
          <w:szCs w:val="20"/>
        </w:rPr>
        <w:t>.</w:t>
      </w:r>
      <w:r w:rsidR="00E82E48" w:rsidRPr="007637C0">
        <w:rPr>
          <w:rFonts w:ascii="Arial" w:hAnsi="Arial" w:cs="Arial"/>
          <w:color w:val="auto"/>
          <w:sz w:val="20"/>
          <w:szCs w:val="20"/>
        </w:rPr>
        <w:t xml:space="preserve"> </w:t>
      </w:r>
      <w:r w:rsidR="00E82E48" w:rsidRPr="00E20EF9">
        <w:rPr>
          <w:rFonts w:ascii="Arial" w:hAnsi="Arial" w:cs="Arial"/>
          <w:color w:val="auto"/>
          <w:sz w:val="20"/>
          <w:szCs w:val="20"/>
        </w:rPr>
        <w:t>Praktyki powinny odbywać się w przedsiębiorstwach celulozowo-papierniczych i przetwórstwa papierniczego.</w:t>
      </w:r>
    </w:p>
    <w:p w:rsidR="00BF3C8A" w:rsidRDefault="00BF3C8A" w:rsidP="008F27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E176C8" w:rsidRPr="00BD7B1F" w:rsidRDefault="00BF3C8A" w:rsidP="006815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iCs/>
          <w:color w:val="auto"/>
          <w:sz w:val="20"/>
          <w:szCs w:val="20"/>
        </w:rPr>
        <w:t>2</w:t>
      </w:r>
      <w:r w:rsidR="0097611B" w:rsidRPr="00681594">
        <w:rPr>
          <w:rFonts w:ascii="Arial" w:hAnsi="Arial" w:cs="Arial"/>
          <w:b/>
          <w:iCs/>
          <w:color w:val="auto"/>
          <w:sz w:val="20"/>
          <w:szCs w:val="20"/>
        </w:rPr>
        <w:t xml:space="preserve">. </w:t>
      </w:r>
      <w:r w:rsidR="00E176C8" w:rsidRPr="00BD7B1F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EC15EF" w:rsidRPr="00E20EF9" w:rsidRDefault="004E075E" w:rsidP="00C816C0">
      <w:pPr>
        <w:pStyle w:val="Tekstkomentarza"/>
        <w:spacing w:line="360" w:lineRule="auto"/>
        <w:contextualSpacing/>
        <w:jc w:val="both"/>
        <w:rPr>
          <w:rFonts w:ascii="Arial" w:hAnsi="Arial" w:cs="Arial"/>
        </w:rPr>
      </w:pPr>
      <w:r w:rsidRPr="00E20EF9">
        <w:rPr>
          <w:rFonts w:ascii="Arial" w:hAnsi="Arial" w:cs="Arial"/>
        </w:rPr>
        <w:t>Program naucza</w:t>
      </w:r>
      <w:r w:rsidR="00C20AF1" w:rsidRPr="00E20EF9">
        <w:rPr>
          <w:rFonts w:ascii="Arial" w:hAnsi="Arial" w:cs="Arial"/>
        </w:rPr>
        <w:t xml:space="preserve">nia zawodu </w:t>
      </w:r>
      <w:r w:rsidR="00BF3C8A">
        <w:rPr>
          <w:rFonts w:ascii="Arial" w:hAnsi="Arial" w:cs="Arial"/>
        </w:rPr>
        <w:t>t</w:t>
      </w:r>
      <w:r w:rsidR="00C20AF1" w:rsidRPr="00E20EF9">
        <w:rPr>
          <w:rFonts w:ascii="Arial" w:hAnsi="Arial" w:cs="Arial"/>
        </w:rPr>
        <w:t>echnik papiernictwa</w:t>
      </w:r>
      <w:r w:rsidRPr="00E20EF9">
        <w:rPr>
          <w:rFonts w:ascii="Arial" w:hAnsi="Arial" w:cs="Arial"/>
        </w:rPr>
        <w:t xml:space="preserve"> </w:t>
      </w:r>
      <w:r w:rsidR="00C20AF1" w:rsidRPr="00E20EF9">
        <w:rPr>
          <w:rFonts w:ascii="Arial" w:hAnsi="Arial" w:cs="Arial"/>
        </w:rPr>
        <w:t>311601</w:t>
      </w:r>
      <w:r w:rsidRPr="00E20EF9">
        <w:rPr>
          <w:rFonts w:ascii="Arial" w:hAnsi="Arial" w:cs="Arial"/>
        </w:rPr>
        <w:t xml:space="preserve"> </w:t>
      </w:r>
      <w:r w:rsidR="00C20AF1" w:rsidRPr="00E20EF9">
        <w:rPr>
          <w:rFonts w:ascii="Arial" w:hAnsi="Arial" w:cs="Arial"/>
        </w:rPr>
        <w:t xml:space="preserve">został opracowany </w:t>
      </w:r>
      <w:r w:rsidRPr="00E20EF9">
        <w:rPr>
          <w:rFonts w:ascii="Arial" w:hAnsi="Arial" w:cs="Arial"/>
        </w:rPr>
        <w:t xml:space="preserve">dla </w:t>
      </w:r>
      <w:r w:rsidR="000D15B0" w:rsidRPr="00E20EF9">
        <w:rPr>
          <w:rFonts w:ascii="Arial" w:hAnsi="Arial" w:cs="Arial"/>
        </w:rPr>
        <w:t>technikum</w:t>
      </w:r>
      <w:r w:rsidR="00315A49" w:rsidRPr="00E20EF9">
        <w:rPr>
          <w:rFonts w:ascii="Arial" w:hAnsi="Arial" w:cs="Arial"/>
        </w:rPr>
        <w:t xml:space="preserve"> </w:t>
      </w:r>
      <w:r w:rsidR="00612646" w:rsidRPr="00E20EF9">
        <w:rPr>
          <w:rFonts w:ascii="Arial" w:hAnsi="Arial" w:cs="Arial"/>
        </w:rPr>
        <w:t>pięcioletniego</w:t>
      </w:r>
      <w:r w:rsidR="00A05DBB" w:rsidRPr="00E20EF9">
        <w:rPr>
          <w:rFonts w:ascii="Arial" w:hAnsi="Arial" w:cs="Arial"/>
        </w:rPr>
        <w:t xml:space="preserve"> na podbudowie o</w:t>
      </w:r>
      <w:r w:rsidR="00612646" w:rsidRPr="00E20EF9">
        <w:rPr>
          <w:rFonts w:ascii="Arial" w:hAnsi="Arial" w:cs="Arial"/>
        </w:rPr>
        <w:t>śmioletniej szkoły podstawowej</w:t>
      </w:r>
      <w:r w:rsidR="00A05DBB" w:rsidRPr="00E20EF9">
        <w:rPr>
          <w:rFonts w:ascii="Arial" w:hAnsi="Arial" w:cs="Arial"/>
        </w:rPr>
        <w:t xml:space="preserve">. </w:t>
      </w:r>
      <w:r w:rsidR="0039356A" w:rsidRPr="00E20EF9">
        <w:rPr>
          <w:rFonts w:ascii="Arial" w:hAnsi="Arial" w:cs="Arial"/>
        </w:rPr>
        <w:t>Umożliwia on</w:t>
      </w:r>
      <w:r w:rsidRPr="00E20EF9">
        <w:rPr>
          <w:rFonts w:ascii="Arial" w:hAnsi="Arial" w:cs="Arial"/>
        </w:rPr>
        <w:t xml:space="preserve"> </w:t>
      </w:r>
      <w:r w:rsidR="003E3F66" w:rsidRPr="00E20EF9">
        <w:rPr>
          <w:rFonts w:ascii="Arial" w:hAnsi="Arial" w:cs="Arial"/>
        </w:rPr>
        <w:t xml:space="preserve">uzyskanie certyfikatów kwalifikacji zawodowych po zdaniu oddzielnych egzaminów zawodowych </w:t>
      </w:r>
      <w:r w:rsidR="00884BDE">
        <w:rPr>
          <w:rFonts w:ascii="Arial" w:hAnsi="Arial" w:cs="Arial"/>
        </w:rPr>
        <w:t xml:space="preserve">w zakresie </w:t>
      </w:r>
      <w:r w:rsidR="003E3F66" w:rsidRPr="00E20EF9">
        <w:rPr>
          <w:rFonts w:ascii="Arial" w:hAnsi="Arial" w:cs="Arial"/>
        </w:rPr>
        <w:t xml:space="preserve">kwalifikacji </w:t>
      </w:r>
      <w:r w:rsidR="00BF3C8A">
        <w:rPr>
          <w:rFonts w:ascii="Arial" w:hAnsi="Arial" w:cs="Arial"/>
        </w:rPr>
        <w:t>DRM.06</w:t>
      </w:r>
      <w:r w:rsidR="003E3F66" w:rsidRPr="00E20EF9">
        <w:rPr>
          <w:rFonts w:ascii="Arial" w:hAnsi="Arial" w:cs="Arial"/>
        </w:rPr>
        <w:t xml:space="preserve">. </w:t>
      </w:r>
      <w:r w:rsidR="003E3F66" w:rsidRPr="00E20EF9">
        <w:rPr>
          <w:rFonts w:ascii="Arial" w:hAnsi="Arial" w:cs="Arial"/>
          <w:bCs/>
        </w:rPr>
        <w:t xml:space="preserve">Produkcja mas włóknistych i wytworów papierniczych i </w:t>
      </w:r>
      <w:r w:rsidR="00EC2A5D">
        <w:rPr>
          <w:rFonts w:ascii="Arial" w:hAnsi="Arial" w:cs="Arial"/>
        </w:rPr>
        <w:t xml:space="preserve">w zakresie </w:t>
      </w:r>
      <w:r w:rsidR="00EC2A5D" w:rsidRPr="00E20EF9">
        <w:rPr>
          <w:rFonts w:ascii="Arial" w:hAnsi="Arial" w:cs="Arial"/>
        </w:rPr>
        <w:t xml:space="preserve">kwalifikacji </w:t>
      </w:r>
      <w:r w:rsidR="00BF3C8A">
        <w:rPr>
          <w:rFonts w:ascii="Arial" w:hAnsi="Arial" w:cs="Arial"/>
          <w:bCs/>
        </w:rPr>
        <w:t>DRM.07</w:t>
      </w:r>
      <w:r w:rsidR="003E3F66" w:rsidRPr="00E20EF9">
        <w:rPr>
          <w:rFonts w:ascii="Arial" w:hAnsi="Arial" w:cs="Arial"/>
          <w:bCs/>
        </w:rPr>
        <w:t>. Przetwórstwo wytworów papierniczych</w:t>
      </w:r>
      <w:r w:rsidR="0039356A" w:rsidRPr="00E20EF9">
        <w:rPr>
          <w:rFonts w:ascii="Arial" w:hAnsi="Arial" w:cs="Arial"/>
          <w:bCs/>
        </w:rPr>
        <w:t xml:space="preserve"> oraz </w:t>
      </w:r>
      <w:r w:rsidRPr="00E20EF9">
        <w:rPr>
          <w:rFonts w:ascii="Arial" w:hAnsi="Arial" w:cs="Arial"/>
        </w:rPr>
        <w:t>dyplom</w:t>
      </w:r>
      <w:r w:rsidR="00896B7C" w:rsidRPr="00E20EF9">
        <w:rPr>
          <w:rFonts w:ascii="Arial" w:hAnsi="Arial" w:cs="Arial"/>
        </w:rPr>
        <w:t xml:space="preserve">u </w:t>
      </w:r>
      <w:r w:rsidRPr="00E20EF9">
        <w:rPr>
          <w:rFonts w:ascii="Arial" w:hAnsi="Arial" w:cs="Arial"/>
        </w:rPr>
        <w:t>zawodowe</w:t>
      </w:r>
      <w:r w:rsidR="00896B7C" w:rsidRPr="00E20EF9">
        <w:rPr>
          <w:rFonts w:ascii="Arial" w:hAnsi="Arial" w:cs="Arial"/>
        </w:rPr>
        <w:t>go</w:t>
      </w:r>
      <w:r w:rsidRPr="00E20EF9">
        <w:rPr>
          <w:rFonts w:ascii="Arial" w:hAnsi="Arial" w:cs="Arial"/>
        </w:rPr>
        <w:t xml:space="preserve"> po zdaniu</w:t>
      </w:r>
      <w:r w:rsidR="0039356A" w:rsidRPr="00E20EF9">
        <w:rPr>
          <w:rFonts w:ascii="Arial" w:hAnsi="Arial" w:cs="Arial"/>
        </w:rPr>
        <w:t xml:space="preserve"> </w:t>
      </w:r>
      <w:r w:rsidRPr="00E20EF9">
        <w:rPr>
          <w:rFonts w:ascii="Arial" w:hAnsi="Arial" w:cs="Arial"/>
        </w:rPr>
        <w:t xml:space="preserve">egzaminów </w:t>
      </w:r>
      <w:r w:rsidR="00896B7C" w:rsidRPr="00E20EF9">
        <w:rPr>
          <w:rFonts w:ascii="Arial" w:hAnsi="Arial" w:cs="Arial"/>
        </w:rPr>
        <w:t>zawodowych</w:t>
      </w:r>
      <w:r w:rsidR="00EC15EF" w:rsidRPr="00E20EF9">
        <w:rPr>
          <w:rFonts w:ascii="Arial" w:hAnsi="Arial" w:cs="Arial"/>
        </w:rPr>
        <w:t xml:space="preserve"> </w:t>
      </w:r>
      <w:r w:rsidR="00FF3D97">
        <w:rPr>
          <w:rFonts w:ascii="Arial" w:hAnsi="Arial" w:cs="Arial"/>
        </w:rPr>
        <w:t xml:space="preserve">w </w:t>
      </w:r>
      <w:r w:rsidR="00EC15EF" w:rsidRPr="00E20EF9">
        <w:rPr>
          <w:rFonts w:ascii="Arial" w:hAnsi="Arial" w:cs="Arial"/>
        </w:rPr>
        <w:t>z</w:t>
      </w:r>
      <w:r w:rsidR="00FF3D97">
        <w:rPr>
          <w:rFonts w:ascii="Arial" w:hAnsi="Arial" w:cs="Arial"/>
        </w:rPr>
        <w:t>akresie</w:t>
      </w:r>
      <w:r w:rsidR="00EC15EF" w:rsidRPr="00E20EF9">
        <w:rPr>
          <w:rFonts w:ascii="Arial" w:hAnsi="Arial" w:cs="Arial"/>
        </w:rPr>
        <w:t xml:space="preserve"> </w:t>
      </w:r>
      <w:r w:rsidR="0039356A" w:rsidRPr="00E20EF9">
        <w:rPr>
          <w:rFonts w:ascii="Arial" w:hAnsi="Arial" w:cs="Arial"/>
        </w:rPr>
        <w:t>obu kwalifikacji.</w:t>
      </w:r>
    </w:p>
    <w:p w:rsidR="004E075E" w:rsidRPr="00E20EF9" w:rsidRDefault="00D04A02" w:rsidP="00C816C0">
      <w:pPr>
        <w:pStyle w:val="Tekstkomentarza"/>
        <w:spacing w:line="360" w:lineRule="auto"/>
        <w:contextualSpacing/>
        <w:jc w:val="both"/>
        <w:rPr>
          <w:rFonts w:ascii="Arial" w:hAnsi="Arial" w:cs="Arial"/>
        </w:rPr>
      </w:pPr>
      <w:r w:rsidRPr="00E20EF9">
        <w:rPr>
          <w:rFonts w:ascii="Arial" w:hAnsi="Arial" w:cs="Arial"/>
        </w:rPr>
        <w:t xml:space="preserve">Program </w:t>
      </w:r>
      <w:r w:rsidR="008E391F" w:rsidRPr="00E20EF9">
        <w:rPr>
          <w:rFonts w:ascii="Arial" w:hAnsi="Arial" w:cs="Arial"/>
        </w:rPr>
        <w:t xml:space="preserve">nauczania </w:t>
      </w:r>
      <w:r w:rsidR="00A05DBB" w:rsidRPr="00E20EF9">
        <w:rPr>
          <w:rFonts w:ascii="Arial" w:hAnsi="Arial" w:cs="Arial"/>
        </w:rPr>
        <w:t xml:space="preserve">z tygodniowym rozkładem zajęć </w:t>
      </w:r>
      <w:r w:rsidRPr="00E20EF9">
        <w:rPr>
          <w:rFonts w:ascii="Arial" w:hAnsi="Arial" w:cs="Arial"/>
        </w:rPr>
        <w:t xml:space="preserve">ma </w:t>
      </w:r>
      <w:r w:rsidR="00F1601B" w:rsidRPr="00E20EF9">
        <w:rPr>
          <w:rFonts w:ascii="Arial" w:hAnsi="Arial" w:cs="Arial"/>
        </w:rPr>
        <w:t xml:space="preserve">charakter przedmiotowy i strukturę spiralną. </w:t>
      </w:r>
      <w:r w:rsidR="00A05DBB" w:rsidRPr="00E20EF9">
        <w:rPr>
          <w:rFonts w:ascii="Arial" w:hAnsi="Arial" w:cs="Arial"/>
        </w:rPr>
        <w:t xml:space="preserve">Przedmiotowy charakter programu charakteryzuje się dynamizmem. </w:t>
      </w:r>
      <w:r w:rsidR="00817B53" w:rsidRPr="00E20EF9">
        <w:rPr>
          <w:rFonts w:ascii="Arial" w:hAnsi="Arial" w:cs="Arial"/>
        </w:rPr>
        <w:t>Przedmioty składają się ze zbiorów w</w:t>
      </w:r>
      <w:r w:rsidR="00A05DBB" w:rsidRPr="00E20EF9">
        <w:rPr>
          <w:rFonts w:ascii="Arial" w:hAnsi="Arial" w:cs="Arial"/>
        </w:rPr>
        <w:t xml:space="preserve">iadomości </w:t>
      </w:r>
      <w:r w:rsidR="00817B53" w:rsidRPr="00E20EF9">
        <w:rPr>
          <w:rFonts w:ascii="Arial" w:hAnsi="Arial" w:cs="Arial"/>
        </w:rPr>
        <w:t xml:space="preserve">i planowanych czynności. </w:t>
      </w:r>
      <w:r w:rsidR="001950FC" w:rsidRPr="00E20EF9">
        <w:rPr>
          <w:rFonts w:ascii="Arial" w:hAnsi="Arial" w:cs="Arial"/>
        </w:rPr>
        <w:t xml:space="preserve">Struktura spiralna umożliwia stopniowe </w:t>
      </w:r>
      <w:r w:rsidR="000B44FD" w:rsidRPr="00E20EF9">
        <w:rPr>
          <w:rFonts w:ascii="Arial" w:hAnsi="Arial" w:cs="Arial"/>
        </w:rPr>
        <w:t xml:space="preserve">rozszerzanie zakresu materiału, </w:t>
      </w:r>
      <w:r w:rsidR="001950FC" w:rsidRPr="00E20EF9">
        <w:rPr>
          <w:rFonts w:ascii="Arial" w:hAnsi="Arial" w:cs="Arial"/>
        </w:rPr>
        <w:t>zwiększanie</w:t>
      </w:r>
      <w:r w:rsidR="000B44FD" w:rsidRPr="00E20EF9">
        <w:rPr>
          <w:rFonts w:ascii="Arial" w:hAnsi="Arial" w:cs="Arial"/>
        </w:rPr>
        <w:t xml:space="preserve"> </w:t>
      </w:r>
      <w:r w:rsidR="000D1D36">
        <w:rPr>
          <w:rFonts w:ascii="Arial" w:hAnsi="Arial" w:cs="Arial"/>
        </w:rPr>
        <w:t>jego</w:t>
      </w:r>
      <w:r w:rsidR="000D1D36" w:rsidRPr="00E20EF9">
        <w:rPr>
          <w:rFonts w:ascii="Arial" w:hAnsi="Arial" w:cs="Arial"/>
        </w:rPr>
        <w:t xml:space="preserve"> </w:t>
      </w:r>
      <w:r w:rsidR="000B44FD" w:rsidRPr="00E20EF9">
        <w:rPr>
          <w:rFonts w:ascii="Arial" w:hAnsi="Arial" w:cs="Arial"/>
        </w:rPr>
        <w:t xml:space="preserve">trudności, </w:t>
      </w:r>
      <w:r w:rsidR="001950FC" w:rsidRPr="00E20EF9">
        <w:rPr>
          <w:rFonts w:ascii="Arial" w:hAnsi="Arial" w:cs="Arial"/>
        </w:rPr>
        <w:t>powracani</w:t>
      </w:r>
      <w:r w:rsidR="000B44FD" w:rsidRPr="00E20EF9">
        <w:rPr>
          <w:rFonts w:ascii="Arial" w:hAnsi="Arial" w:cs="Arial"/>
        </w:rPr>
        <w:t>e do omówionych treści,</w:t>
      </w:r>
      <w:r w:rsidR="001950FC" w:rsidRPr="00E20EF9">
        <w:rPr>
          <w:rFonts w:ascii="Arial" w:hAnsi="Arial" w:cs="Arial"/>
        </w:rPr>
        <w:t xml:space="preserve"> utrwalanie wiedzy, kształtowan</w:t>
      </w:r>
      <w:r w:rsidR="001922FE" w:rsidRPr="00E20EF9">
        <w:rPr>
          <w:rFonts w:ascii="Arial" w:hAnsi="Arial" w:cs="Arial"/>
        </w:rPr>
        <w:t>ie umiejętności</w:t>
      </w:r>
      <w:r w:rsidR="000B44FD" w:rsidRPr="00E20EF9">
        <w:rPr>
          <w:rFonts w:ascii="Arial" w:hAnsi="Arial" w:cs="Arial"/>
        </w:rPr>
        <w:t xml:space="preserve"> oraz</w:t>
      </w:r>
      <w:r w:rsidR="001922FE" w:rsidRPr="00E20EF9">
        <w:rPr>
          <w:rFonts w:ascii="Arial" w:hAnsi="Arial" w:cs="Arial"/>
        </w:rPr>
        <w:t xml:space="preserve"> ułatwia zdanie egzaminu zawodowego. </w:t>
      </w:r>
      <w:r w:rsidR="004E075E" w:rsidRPr="00E20EF9">
        <w:rPr>
          <w:rFonts w:ascii="Arial" w:hAnsi="Arial" w:cs="Arial"/>
        </w:rPr>
        <w:t>Tr</w:t>
      </w:r>
      <w:r w:rsidR="001D7FC0" w:rsidRPr="00E20EF9">
        <w:rPr>
          <w:rFonts w:ascii="Arial" w:hAnsi="Arial" w:cs="Arial"/>
        </w:rPr>
        <w:t xml:space="preserve">eści </w:t>
      </w:r>
      <w:r w:rsidR="000B0555" w:rsidRPr="00E20EF9">
        <w:rPr>
          <w:rFonts w:ascii="Arial" w:hAnsi="Arial" w:cs="Arial"/>
        </w:rPr>
        <w:t>powiązane są ze sobą w ramach poszczególnych</w:t>
      </w:r>
      <w:r w:rsidR="001D7FC0" w:rsidRPr="00E20EF9">
        <w:rPr>
          <w:rFonts w:ascii="Arial" w:hAnsi="Arial" w:cs="Arial"/>
        </w:rPr>
        <w:t xml:space="preserve"> </w:t>
      </w:r>
      <w:r w:rsidR="004E075E" w:rsidRPr="00E20EF9">
        <w:rPr>
          <w:rFonts w:ascii="Arial" w:hAnsi="Arial" w:cs="Arial"/>
        </w:rPr>
        <w:t xml:space="preserve">przedmiotów i są realizowane </w:t>
      </w:r>
      <w:r w:rsidR="00EC2A5D">
        <w:rPr>
          <w:rFonts w:ascii="Arial" w:hAnsi="Arial" w:cs="Arial"/>
        </w:rPr>
        <w:t xml:space="preserve">na </w:t>
      </w:r>
      <w:r w:rsidR="004E075E" w:rsidRPr="00E20EF9">
        <w:rPr>
          <w:rFonts w:ascii="Arial" w:hAnsi="Arial" w:cs="Arial"/>
        </w:rPr>
        <w:t>teoretyczn</w:t>
      </w:r>
      <w:r w:rsidR="00EC2A5D">
        <w:rPr>
          <w:rFonts w:ascii="Arial" w:hAnsi="Arial" w:cs="Arial"/>
        </w:rPr>
        <w:t xml:space="preserve">ych </w:t>
      </w:r>
      <w:r w:rsidR="00EC2A5D" w:rsidRPr="00E20EF9">
        <w:rPr>
          <w:rFonts w:ascii="Arial" w:hAnsi="Arial" w:cs="Arial"/>
        </w:rPr>
        <w:t>przedmiot</w:t>
      </w:r>
      <w:r w:rsidR="00EC2A5D">
        <w:rPr>
          <w:rFonts w:ascii="Arial" w:hAnsi="Arial" w:cs="Arial"/>
        </w:rPr>
        <w:t>ach zawodowych</w:t>
      </w:r>
      <w:r w:rsidR="004E075E" w:rsidRPr="00E20EF9">
        <w:rPr>
          <w:rFonts w:ascii="Arial" w:hAnsi="Arial" w:cs="Arial"/>
        </w:rPr>
        <w:t xml:space="preserve"> oraz </w:t>
      </w:r>
      <w:r w:rsidR="00EC2A5D" w:rsidRPr="00E20EF9">
        <w:rPr>
          <w:rFonts w:ascii="Arial" w:hAnsi="Arial" w:cs="Arial"/>
        </w:rPr>
        <w:t>przedmiot</w:t>
      </w:r>
      <w:r w:rsidR="00EC2A5D">
        <w:rPr>
          <w:rFonts w:ascii="Arial" w:hAnsi="Arial" w:cs="Arial"/>
        </w:rPr>
        <w:t>ach zawodowych</w:t>
      </w:r>
      <w:r w:rsidR="00EC2A5D" w:rsidRPr="00E20EF9">
        <w:rPr>
          <w:rFonts w:ascii="Arial" w:hAnsi="Arial" w:cs="Arial"/>
        </w:rPr>
        <w:t xml:space="preserve"> </w:t>
      </w:r>
      <w:r w:rsidR="00EC2A5D">
        <w:rPr>
          <w:rFonts w:ascii="Arial" w:hAnsi="Arial" w:cs="Arial"/>
        </w:rPr>
        <w:t>organizowanych w formie zajęć praktycznych</w:t>
      </w:r>
      <w:r w:rsidR="004E075E" w:rsidRPr="00E20EF9">
        <w:rPr>
          <w:rFonts w:ascii="Arial" w:hAnsi="Arial" w:cs="Arial"/>
        </w:rPr>
        <w:t>.</w:t>
      </w:r>
    </w:p>
    <w:p w:rsidR="00EE794A" w:rsidRPr="00E20EF9" w:rsidRDefault="00765C5F" w:rsidP="00C816C0">
      <w:pPr>
        <w:pStyle w:val="Tekstkomentarza"/>
        <w:spacing w:line="360" w:lineRule="auto"/>
        <w:contextualSpacing/>
        <w:jc w:val="both"/>
        <w:rPr>
          <w:rFonts w:ascii="Arial" w:hAnsi="Arial" w:cs="Arial"/>
        </w:rPr>
      </w:pPr>
      <w:r w:rsidRPr="00E20EF9">
        <w:rPr>
          <w:rFonts w:ascii="Arial" w:hAnsi="Arial" w:cs="Arial"/>
        </w:rPr>
        <w:t xml:space="preserve">Program nauczania </w:t>
      </w:r>
      <w:r w:rsidR="00FF3D97">
        <w:rPr>
          <w:rFonts w:ascii="Arial" w:hAnsi="Arial" w:cs="Arial"/>
        </w:rPr>
        <w:t>zawodu</w:t>
      </w:r>
      <w:r w:rsidR="009A0260" w:rsidRPr="00E20EF9">
        <w:rPr>
          <w:rFonts w:ascii="Arial" w:hAnsi="Arial" w:cs="Arial"/>
        </w:rPr>
        <w:t xml:space="preserve"> </w:t>
      </w:r>
      <w:r w:rsidRPr="00E20EF9">
        <w:rPr>
          <w:rFonts w:ascii="Arial" w:hAnsi="Arial" w:cs="Arial"/>
        </w:rPr>
        <w:t xml:space="preserve">został opracowany </w:t>
      </w:r>
      <w:r w:rsidR="00FF3D97">
        <w:rPr>
          <w:rFonts w:ascii="Arial" w:hAnsi="Arial" w:cs="Arial"/>
        </w:rPr>
        <w:t>dl</w:t>
      </w:r>
      <w:r w:rsidRPr="00E20EF9">
        <w:rPr>
          <w:rFonts w:ascii="Arial" w:hAnsi="Arial" w:cs="Arial"/>
        </w:rPr>
        <w:t xml:space="preserve">a </w:t>
      </w:r>
      <w:r w:rsidR="00FF3D97">
        <w:rPr>
          <w:rFonts w:ascii="Arial" w:hAnsi="Arial" w:cs="Arial"/>
        </w:rPr>
        <w:t xml:space="preserve">5-letniego technikum, z możliwością wykorzystania w </w:t>
      </w:r>
      <w:r w:rsidRPr="00E20EF9">
        <w:rPr>
          <w:rFonts w:ascii="Arial" w:hAnsi="Arial" w:cs="Arial"/>
        </w:rPr>
        <w:t>4</w:t>
      </w:r>
      <w:r w:rsidR="00FF3D97">
        <w:rPr>
          <w:rFonts w:ascii="Arial" w:hAnsi="Arial" w:cs="Arial"/>
        </w:rPr>
        <w:t>-letnim technikum, gdyż zajęcia edukacyjne rozplanowano</w:t>
      </w:r>
      <w:r w:rsidRPr="00E20EF9">
        <w:rPr>
          <w:rFonts w:ascii="Arial" w:hAnsi="Arial" w:cs="Arial"/>
        </w:rPr>
        <w:t xml:space="preserve"> </w:t>
      </w:r>
      <w:r w:rsidR="00FF3D97">
        <w:rPr>
          <w:rFonts w:ascii="Arial" w:hAnsi="Arial" w:cs="Arial"/>
        </w:rPr>
        <w:t>na 4-</w:t>
      </w:r>
      <w:r w:rsidRPr="00E20EF9">
        <w:rPr>
          <w:rFonts w:ascii="Arial" w:hAnsi="Arial" w:cs="Arial"/>
        </w:rPr>
        <w:t xml:space="preserve">lata. Zajęcia </w:t>
      </w:r>
      <w:r w:rsidR="00FF3D97">
        <w:rPr>
          <w:rFonts w:ascii="Arial" w:hAnsi="Arial" w:cs="Arial"/>
        </w:rPr>
        <w:t xml:space="preserve">edukacyjne </w:t>
      </w:r>
      <w:r w:rsidRPr="001C167D">
        <w:rPr>
          <w:rFonts w:ascii="Arial" w:hAnsi="Arial" w:cs="Arial"/>
        </w:rPr>
        <w:t xml:space="preserve">zostały rozłożone na 8 semestrów. Po trzeciej klasie zaplanowany został egzamin zawodowy </w:t>
      </w:r>
      <w:r w:rsidR="00FF3D97" w:rsidRPr="001C167D">
        <w:rPr>
          <w:rFonts w:ascii="Arial" w:hAnsi="Arial" w:cs="Arial"/>
        </w:rPr>
        <w:t>w zakresie</w:t>
      </w:r>
      <w:r w:rsidRPr="001C167D">
        <w:rPr>
          <w:rFonts w:ascii="Arial" w:hAnsi="Arial" w:cs="Arial"/>
        </w:rPr>
        <w:t xml:space="preserve"> kwalifikacji </w:t>
      </w:r>
      <w:r w:rsidR="00BF3C8A" w:rsidRPr="001C167D">
        <w:rPr>
          <w:rFonts w:ascii="Arial" w:hAnsi="Arial" w:cs="Arial"/>
        </w:rPr>
        <w:t>DRM.06</w:t>
      </w:r>
      <w:r w:rsidRPr="001C167D">
        <w:rPr>
          <w:rFonts w:ascii="Arial" w:hAnsi="Arial" w:cs="Arial"/>
        </w:rPr>
        <w:t xml:space="preserve">. </w:t>
      </w:r>
      <w:r w:rsidRPr="001C167D">
        <w:rPr>
          <w:rFonts w:ascii="Arial" w:hAnsi="Arial" w:cs="Arial"/>
          <w:bCs/>
        </w:rPr>
        <w:t>Produkcja mas włóknistych i wytworów papierniczych</w:t>
      </w:r>
      <w:r w:rsidR="000B46DF" w:rsidRPr="001C167D">
        <w:rPr>
          <w:rFonts w:ascii="Arial" w:hAnsi="Arial" w:cs="Arial"/>
          <w:bCs/>
        </w:rPr>
        <w:t>,</w:t>
      </w:r>
      <w:r w:rsidRPr="001C167D">
        <w:rPr>
          <w:rFonts w:ascii="Arial" w:hAnsi="Arial" w:cs="Arial"/>
          <w:bCs/>
        </w:rPr>
        <w:t xml:space="preserve"> a </w:t>
      </w:r>
      <w:r w:rsidR="00EC2A5D">
        <w:rPr>
          <w:rFonts w:ascii="Arial" w:hAnsi="Arial" w:cs="Arial"/>
          <w:bCs/>
        </w:rPr>
        <w:t>w</w:t>
      </w:r>
      <w:r w:rsidRPr="001C167D">
        <w:rPr>
          <w:rFonts w:ascii="Arial" w:hAnsi="Arial" w:cs="Arial"/>
          <w:bCs/>
        </w:rPr>
        <w:t xml:space="preserve"> </w:t>
      </w:r>
      <w:r w:rsidR="00B078AE" w:rsidRPr="001C167D">
        <w:rPr>
          <w:rFonts w:ascii="Arial" w:hAnsi="Arial" w:cs="Arial"/>
          <w:bCs/>
        </w:rPr>
        <w:t xml:space="preserve">I semestrze </w:t>
      </w:r>
      <w:r w:rsidRPr="001C167D">
        <w:rPr>
          <w:rFonts w:ascii="Arial" w:hAnsi="Arial" w:cs="Arial"/>
          <w:bCs/>
        </w:rPr>
        <w:t>czwartej</w:t>
      </w:r>
      <w:r w:rsidR="001C167D">
        <w:rPr>
          <w:rFonts w:ascii="Arial" w:hAnsi="Arial" w:cs="Arial"/>
          <w:bCs/>
        </w:rPr>
        <w:t xml:space="preserve"> klasy 4-letniego technikum </w:t>
      </w:r>
      <w:r w:rsidR="00B078AE" w:rsidRPr="001C167D">
        <w:rPr>
          <w:rFonts w:ascii="Arial" w:hAnsi="Arial" w:cs="Arial"/>
          <w:bCs/>
        </w:rPr>
        <w:t xml:space="preserve">/ </w:t>
      </w:r>
      <w:r w:rsidR="00EC2A5D">
        <w:rPr>
          <w:rFonts w:ascii="Arial" w:hAnsi="Arial" w:cs="Arial"/>
          <w:bCs/>
        </w:rPr>
        <w:t>w</w:t>
      </w:r>
      <w:r w:rsidR="00EC2A5D" w:rsidRPr="001C167D">
        <w:rPr>
          <w:rFonts w:ascii="Arial" w:hAnsi="Arial" w:cs="Arial"/>
          <w:bCs/>
        </w:rPr>
        <w:t xml:space="preserve"> I semestrze </w:t>
      </w:r>
      <w:r w:rsidR="00B078AE" w:rsidRPr="001C167D">
        <w:rPr>
          <w:rFonts w:ascii="Arial" w:hAnsi="Arial" w:cs="Arial"/>
          <w:bCs/>
        </w:rPr>
        <w:t>piątej</w:t>
      </w:r>
      <w:r w:rsidRPr="001C167D">
        <w:rPr>
          <w:rFonts w:ascii="Arial" w:hAnsi="Arial" w:cs="Arial"/>
          <w:bCs/>
        </w:rPr>
        <w:t xml:space="preserve"> </w:t>
      </w:r>
      <w:r w:rsidR="001C167D">
        <w:rPr>
          <w:rFonts w:ascii="Arial" w:hAnsi="Arial" w:cs="Arial"/>
          <w:bCs/>
        </w:rPr>
        <w:t>klasy 5-</w:t>
      </w:r>
      <w:r w:rsidR="00EC2A5D">
        <w:rPr>
          <w:rFonts w:ascii="Arial" w:hAnsi="Arial" w:cs="Arial"/>
          <w:bCs/>
        </w:rPr>
        <w:t>letnie</w:t>
      </w:r>
      <w:r w:rsidR="001C167D">
        <w:rPr>
          <w:rFonts w:ascii="Arial" w:hAnsi="Arial" w:cs="Arial"/>
          <w:bCs/>
        </w:rPr>
        <w:t xml:space="preserve">go technikum </w:t>
      </w:r>
      <w:r w:rsidR="00EC2A5D">
        <w:rPr>
          <w:rFonts w:ascii="Arial" w:hAnsi="Arial" w:cs="Arial"/>
        </w:rPr>
        <w:t xml:space="preserve">w zakresie </w:t>
      </w:r>
      <w:r w:rsidR="00EC2A5D" w:rsidRPr="00E20EF9">
        <w:rPr>
          <w:rFonts w:ascii="Arial" w:hAnsi="Arial" w:cs="Arial"/>
        </w:rPr>
        <w:t>kwalifikacji</w:t>
      </w:r>
      <w:r w:rsidRPr="001C167D">
        <w:rPr>
          <w:rFonts w:ascii="Arial" w:hAnsi="Arial" w:cs="Arial"/>
          <w:bCs/>
        </w:rPr>
        <w:t xml:space="preserve"> </w:t>
      </w:r>
      <w:r w:rsidR="00BF3C8A" w:rsidRPr="001C167D">
        <w:rPr>
          <w:rFonts w:ascii="Arial" w:hAnsi="Arial" w:cs="Arial"/>
          <w:bCs/>
        </w:rPr>
        <w:t>DRM.07</w:t>
      </w:r>
      <w:r w:rsidRPr="001C167D">
        <w:rPr>
          <w:rFonts w:ascii="Arial" w:hAnsi="Arial" w:cs="Arial"/>
          <w:bCs/>
        </w:rPr>
        <w:t>.</w:t>
      </w:r>
      <w:r w:rsidR="00BF3C8A" w:rsidRPr="001C167D">
        <w:rPr>
          <w:rFonts w:ascii="Arial" w:hAnsi="Arial" w:cs="Arial"/>
          <w:bCs/>
        </w:rPr>
        <w:t> </w:t>
      </w:r>
      <w:r w:rsidRPr="001C167D">
        <w:rPr>
          <w:rFonts w:ascii="Arial" w:hAnsi="Arial" w:cs="Arial"/>
          <w:bCs/>
        </w:rPr>
        <w:t>Przetwórstwo wytworów</w:t>
      </w:r>
      <w:r w:rsidRPr="00E20EF9">
        <w:rPr>
          <w:rFonts w:ascii="Arial" w:hAnsi="Arial" w:cs="Arial"/>
          <w:bCs/>
        </w:rPr>
        <w:t xml:space="preserve"> papierniczych. Piąta klasa </w:t>
      </w:r>
      <w:r w:rsidR="001C167D">
        <w:rPr>
          <w:rFonts w:ascii="Arial" w:hAnsi="Arial" w:cs="Arial"/>
          <w:bCs/>
        </w:rPr>
        <w:t xml:space="preserve">5-letniego </w:t>
      </w:r>
      <w:r w:rsidRPr="00E20EF9">
        <w:rPr>
          <w:rFonts w:ascii="Arial" w:hAnsi="Arial" w:cs="Arial"/>
          <w:bCs/>
        </w:rPr>
        <w:t>technikum została p</w:t>
      </w:r>
      <w:r w:rsidR="00701E7F">
        <w:rPr>
          <w:rFonts w:ascii="Arial" w:hAnsi="Arial" w:cs="Arial"/>
          <w:bCs/>
        </w:rPr>
        <w:t>rzeznacz</w:t>
      </w:r>
      <w:r w:rsidRPr="00E20EF9">
        <w:rPr>
          <w:rFonts w:ascii="Arial" w:hAnsi="Arial" w:cs="Arial"/>
          <w:bCs/>
        </w:rPr>
        <w:t xml:space="preserve">ona </w:t>
      </w:r>
      <w:r w:rsidR="00FF3D97">
        <w:rPr>
          <w:rFonts w:ascii="Arial" w:hAnsi="Arial" w:cs="Arial"/>
          <w:bCs/>
        </w:rPr>
        <w:t xml:space="preserve">przede wszystkim </w:t>
      </w:r>
      <w:r w:rsidRPr="00E20EF9">
        <w:rPr>
          <w:rFonts w:ascii="Arial" w:hAnsi="Arial" w:cs="Arial"/>
          <w:bCs/>
        </w:rPr>
        <w:t xml:space="preserve">na </w:t>
      </w:r>
      <w:r w:rsidR="00460743">
        <w:rPr>
          <w:rFonts w:ascii="Arial" w:hAnsi="Arial" w:cs="Arial"/>
          <w:bCs/>
        </w:rPr>
        <w:t xml:space="preserve">realizację </w:t>
      </w:r>
      <w:r w:rsidRPr="00E20EF9">
        <w:rPr>
          <w:rFonts w:ascii="Arial" w:hAnsi="Arial" w:cs="Arial"/>
          <w:bCs/>
        </w:rPr>
        <w:t>przed</w:t>
      </w:r>
      <w:r w:rsidR="00460743">
        <w:rPr>
          <w:rFonts w:ascii="Arial" w:hAnsi="Arial" w:cs="Arial"/>
          <w:bCs/>
        </w:rPr>
        <w:t>miotów</w:t>
      </w:r>
      <w:r w:rsidRPr="00E20EF9">
        <w:rPr>
          <w:rFonts w:ascii="Arial" w:hAnsi="Arial" w:cs="Arial"/>
          <w:bCs/>
        </w:rPr>
        <w:t xml:space="preserve"> ogólnokształcąc</w:t>
      </w:r>
      <w:r w:rsidR="00460743">
        <w:rPr>
          <w:rFonts w:ascii="Arial" w:hAnsi="Arial" w:cs="Arial"/>
          <w:bCs/>
        </w:rPr>
        <w:t>ych</w:t>
      </w:r>
      <w:r w:rsidRPr="00E20EF9">
        <w:rPr>
          <w:rFonts w:ascii="Arial" w:hAnsi="Arial" w:cs="Arial"/>
          <w:bCs/>
        </w:rPr>
        <w:t>, by uczeń miał możliwość s</w:t>
      </w:r>
      <w:r w:rsidR="00612646" w:rsidRPr="00E20EF9">
        <w:rPr>
          <w:rFonts w:ascii="Arial" w:hAnsi="Arial" w:cs="Arial"/>
          <w:bCs/>
        </w:rPr>
        <w:t>koncentrowa</w:t>
      </w:r>
      <w:r w:rsidR="000D1D36">
        <w:rPr>
          <w:rFonts w:ascii="Arial" w:hAnsi="Arial" w:cs="Arial"/>
          <w:bCs/>
        </w:rPr>
        <w:t>nia</w:t>
      </w:r>
      <w:r w:rsidRPr="00E20EF9">
        <w:rPr>
          <w:rFonts w:ascii="Arial" w:hAnsi="Arial" w:cs="Arial"/>
          <w:bCs/>
        </w:rPr>
        <w:t xml:space="preserve"> się </w:t>
      </w:r>
      <w:r w:rsidR="00FF3D97">
        <w:rPr>
          <w:rFonts w:ascii="Arial" w:hAnsi="Arial" w:cs="Arial"/>
          <w:bCs/>
        </w:rPr>
        <w:t>głównie</w:t>
      </w:r>
      <w:r w:rsidRPr="00E20EF9">
        <w:rPr>
          <w:rFonts w:ascii="Arial" w:hAnsi="Arial" w:cs="Arial"/>
          <w:bCs/>
        </w:rPr>
        <w:t xml:space="preserve"> na nauce do </w:t>
      </w:r>
      <w:r w:rsidR="00FF3D97">
        <w:rPr>
          <w:rFonts w:ascii="Arial" w:hAnsi="Arial" w:cs="Arial"/>
          <w:bCs/>
        </w:rPr>
        <w:t>egzaminu maturalnego</w:t>
      </w:r>
      <w:r w:rsidRPr="00E20EF9">
        <w:rPr>
          <w:rFonts w:ascii="Arial" w:hAnsi="Arial" w:cs="Arial"/>
          <w:bCs/>
        </w:rPr>
        <w:t>.</w:t>
      </w:r>
    </w:p>
    <w:p w:rsidR="000F3EF2" w:rsidRPr="00E20EF9" w:rsidRDefault="000F3EF2" w:rsidP="00C816C0">
      <w:pPr>
        <w:pStyle w:val="Tekstkomentarza"/>
        <w:spacing w:line="360" w:lineRule="auto"/>
        <w:contextualSpacing/>
        <w:rPr>
          <w:rFonts w:ascii="Arial" w:hAnsi="Arial" w:cs="Arial"/>
        </w:rPr>
      </w:pPr>
    </w:p>
    <w:p w:rsidR="000F3EF2" w:rsidRPr="00E20EF9" w:rsidRDefault="000F3EF2" w:rsidP="00E060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357"/>
        <w:contextualSpacing/>
        <w:rPr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 programu – przedmiotowy;</w:t>
      </w:r>
    </w:p>
    <w:p w:rsidR="000F3EF2" w:rsidRPr="00E20EF9" w:rsidRDefault="000F3EF2" w:rsidP="00E060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357"/>
        <w:contextualSpacing/>
        <w:rPr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struktura programu – spiralna;</w:t>
      </w:r>
    </w:p>
    <w:p w:rsidR="000F3EF2" w:rsidRPr="00E20EF9" w:rsidRDefault="000F3EF2" w:rsidP="00E060AA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adresaci programu – technikum</w:t>
      </w:r>
      <w:r w:rsidRPr="00E20EF9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0F3EF2" w:rsidRPr="00E20EF9" w:rsidRDefault="000F3EF2" w:rsidP="00E060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okres realizacji </w:t>
      </w:r>
      <w:r w:rsidR="00B055ED" w:rsidRPr="00E20EF9">
        <w:rPr>
          <w:rFonts w:ascii="Arial" w:hAnsi="Arial" w:cs="Arial"/>
          <w:color w:val="auto"/>
          <w:sz w:val="20"/>
          <w:szCs w:val="20"/>
        </w:rPr>
        <w:t xml:space="preserve">kształcenia zawodowego </w:t>
      </w:r>
      <w:r w:rsidRPr="00E20EF9">
        <w:rPr>
          <w:rFonts w:ascii="Arial" w:hAnsi="Arial" w:cs="Arial"/>
          <w:color w:val="auto"/>
          <w:sz w:val="20"/>
          <w:szCs w:val="20"/>
        </w:rPr>
        <w:t>– 4 lata</w:t>
      </w:r>
      <w:r w:rsidR="001C167D">
        <w:rPr>
          <w:rFonts w:ascii="Arial" w:hAnsi="Arial" w:cs="Arial"/>
          <w:color w:val="auto"/>
          <w:sz w:val="20"/>
          <w:szCs w:val="20"/>
        </w:rPr>
        <w:t>/5 lat</w:t>
      </w:r>
      <w:r w:rsidRPr="00E20EF9">
        <w:rPr>
          <w:rFonts w:ascii="Arial" w:hAnsi="Arial" w:cs="Arial"/>
          <w:color w:val="auto"/>
          <w:sz w:val="20"/>
          <w:szCs w:val="20"/>
        </w:rPr>
        <w:t>;</w:t>
      </w:r>
    </w:p>
    <w:p w:rsidR="000F3EF2" w:rsidRPr="00E20EF9" w:rsidRDefault="004D14D5" w:rsidP="00E060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/>
        <w:rPr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korelacja między poszczególnymi składowymi programu</w:t>
      </w:r>
      <w:r w:rsidR="00BF3C8A">
        <w:rPr>
          <w:rFonts w:ascii="Arial" w:hAnsi="Arial" w:cs="Arial"/>
          <w:color w:val="auto"/>
          <w:sz w:val="20"/>
          <w:szCs w:val="20"/>
        </w:rPr>
        <w:t>.</w:t>
      </w:r>
    </w:p>
    <w:p w:rsidR="00956759" w:rsidRPr="00E20EF9" w:rsidRDefault="00537848" w:rsidP="00B83BD1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>
            <wp:extent cx="6331585" cy="3890645"/>
            <wp:effectExtent l="1905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389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6C8" w:rsidRPr="00E20EF9" w:rsidRDefault="00887DDA" w:rsidP="00BF3C8A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="00BF3C8A" w:rsidRPr="00BF3C8A">
        <w:rPr>
          <w:rFonts w:ascii="Arial" w:hAnsi="Arial" w:cs="Arial"/>
          <w:b/>
          <w:color w:val="auto"/>
          <w:sz w:val="20"/>
          <w:szCs w:val="20"/>
        </w:rPr>
        <w:t>3.</w:t>
      </w:r>
      <w:r w:rsidR="00BF3C8A">
        <w:rPr>
          <w:rFonts w:ascii="Arial" w:hAnsi="Arial" w:cs="Arial"/>
          <w:color w:val="auto"/>
          <w:sz w:val="20"/>
          <w:szCs w:val="20"/>
        </w:rPr>
        <w:t xml:space="preserve"> </w:t>
      </w:r>
      <w:r w:rsidR="00D844F1" w:rsidRPr="00E20EF9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8D3F2E" w:rsidRPr="00E20EF9" w:rsidRDefault="00834A9E" w:rsidP="003E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Dynamicznie rozwijający się sektor papierów opakowaniowych i higienicznych, w</w:t>
      </w:r>
      <w:r w:rsidR="00627A7E" w:rsidRPr="00E20EF9">
        <w:rPr>
          <w:rFonts w:ascii="Arial" w:hAnsi="Arial" w:cs="Arial"/>
          <w:color w:val="auto"/>
          <w:sz w:val="20"/>
          <w:szCs w:val="20"/>
        </w:rPr>
        <w:t>zrastające zużycie papieru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, </w:t>
      </w:r>
      <w:r w:rsidR="009C03A5" w:rsidRPr="00E20EF9">
        <w:rPr>
          <w:rFonts w:ascii="Arial" w:hAnsi="Arial" w:cs="Arial"/>
          <w:color w:val="auto"/>
          <w:sz w:val="20"/>
          <w:szCs w:val="20"/>
        </w:rPr>
        <w:t>większa świadomość proekologiczna</w:t>
      </w:r>
      <w:r w:rsidR="00627A7E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="00EA62BA" w:rsidRPr="00E20EF9">
        <w:rPr>
          <w:rFonts w:ascii="Arial" w:hAnsi="Arial" w:cs="Arial"/>
          <w:color w:val="auto"/>
          <w:sz w:val="20"/>
          <w:szCs w:val="20"/>
        </w:rPr>
        <w:t xml:space="preserve">oraz postęp techniczny </w:t>
      </w:r>
      <w:r w:rsidR="00627A7E" w:rsidRPr="00E20EF9">
        <w:rPr>
          <w:rFonts w:ascii="Arial" w:hAnsi="Arial" w:cs="Arial"/>
          <w:color w:val="auto"/>
          <w:sz w:val="20"/>
          <w:szCs w:val="20"/>
        </w:rPr>
        <w:t>na przestrzeni 30 lat jest przyczyną p</w:t>
      </w:r>
      <w:r w:rsidR="00332298">
        <w:rPr>
          <w:rFonts w:ascii="Arial" w:hAnsi="Arial" w:cs="Arial"/>
          <w:color w:val="auto"/>
          <w:sz w:val="20"/>
          <w:szCs w:val="20"/>
        </w:rPr>
        <w:t>owstawania nowych oraz rozwoju/</w:t>
      </w:r>
      <w:r w:rsidR="00627A7E" w:rsidRPr="00E20EF9">
        <w:rPr>
          <w:rFonts w:ascii="Arial" w:hAnsi="Arial" w:cs="Arial"/>
          <w:color w:val="auto"/>
          <w:sz w:val="20"/>
          <w:szCs w:val="20"/>
        </w:rPr>
        <w:t>restrukturyzacji już istniejących zakładów papierniczych. Na początk</w:t>
      </w:r>
      <w:r w:rsidR="000D1D36">
        <w:rPr>
          <w:rFonts w:ascii="Arial" w:hAnsi="Arial" w:cs="Arial"/>
          <w:color w:val="auto"/>
          <w:sz w:val="20"/>
          <w:szCs w:val="20"/>
        </w:rPr>
        <w:t>u</w:t>
      </w:r>
      <w:r w:rsidR="00627A7E" w:rsidRPr="00E20EF9">
        <w:rPr>
          <w:rFonts w:ascii="Arial" w:hAnsi="Arial" w:cs="Arial"/>
          <w:color w:val="auto"/>
          <w:sz w:val="20"/>
          <w:szCs w:val="20"/>
        </w:rPr>
        <w:t xml:space="preserve"> 2000 roku produkcja i zużycie papieru w Polsce był</w:t>
      </w:r>
      <w:r w:rsidR="000D1D36">
        <w:rPr>
          <w:rFonts w:ascii="Arial" w:hAnsi="Arial" w:cs="Arial"/>
          <w:color w:val="auto"/>
          <w:sz w:val="20"/>
          <w:szCs w:val="20"/>
        </w:rPr>
        <w:t>y</w:t>
      </w:r>
      <w:r w:rsidR="00627A7E" w:rsidRPr="00E20EF9">
        <w:rPr>
          <w:rFonts w:ascii="Arial" w:hAnsi="Arial" w:cs="Arial"/>
          <w:color w:val="auto"/>
          <w:sz w:val="20"/>
          <w:szCs w:val="20"/>
        </w:rPr>
        <w:t xml:space="preserve"> dwukrotnie mniejsze niż w czasach obecnych. W 2015 roku produkcja papieru w Polsce wynosiła ok. </w:t>
      </w:r>
      <w:r w:rsidR="00DF0BB5">
        <w:rPr>
          <w:rFonts w:ascii="Arial" w:hAnsi="Arial" w:cs="Arial"/>
          <w:color w:val="auto"/>
          <w:sz w:val="20"/>
          <w:szCs w:val="20"/>
        </w:rPr>
        <w:br/>
      </w:r>
      <w:r w:rsidR="00627A7E" w:rsidRPr="00E20EF9">
        <w:rPr>
          <w:rFonts w:ascii="Arial" w:hAnsi="Arial" w:cs="Arial"/>
          <w:color w:val="auto"/>
          <w:sz w:val="20"/>
          <w:szCs w:val="20"/>
        </w:rPr>
        <w:t>4</w:t>
      </w:r>
      <w:r w:rsidR="00A072AA">
        <w:rPr>
          <w:rFonts w:ascii="Arial" w:hAnsi="Arial" w:cs="Arial"/>
          <w:color w:val="auto"/>
          <w:sz w:val="20"/>
          <w:szCs w:val="20"/>
        </w:rPr>
        <w:t xml:space="preserve"> </w:t>
      </w:r>
      <w:r w:rsidR="00627A7E" w:rsidRPr="00E20EF9">
        <w:rPr>
          <w:rFonts w:ascii="Arial" w:hAnsi="Arial" w:cs="Arial"/>
          <w:color w:val="auto"/>
          <w:sz w:val="20"/>
          <w:szCs w:val="20"/>
        </w:rPr>
        <w:t>400</w:t>
      </w:r>
      <w:r w:rsidR="00A072AA">
        <w:rPr>
          <w:rFonts w:ascii="Arial" w:hAnsi="Arial" w:cs="Arial"/>
          <w:color w:val="auto"/>
          <w:sz w:val="20"/>
          <w:szCs w:val="20"/>
        </w:rPr>
        <w:t xml:space="preserve"> </w:t>
      </w:r>
      <w:r w:rsidR="00627A7E" w:rsidRPr="00E20EF9">
        <w:rPr>
          <w:rFonts w:ascii="Arial" w:hAnsi="Arial" w:cs="Arial"/>
          <w:color w:val="auto"/>
          <w:sz w:val="20"/>
          <w:szCs w:val="20"/>
        </w:rPr>
        <w:t>000 ton papieru, a zużycie sięgało 5</w:t>
      </w:r>
      <w:r w:rsidR="00A072AA">
        <w:rPr>
          <w:rFonts w:ascii="Arial" w:hAnsi="Arial" w:cs="Arial"/>
          <w:color w:val="auto"/>
          <w:sz w:val="20"/>
          <w:szCs w:val="20"/>
        </w:rPr>
        <w:t xml:space="preserve"> </w:t>
      </w:r>
      <w:r w:rsidR="00627A7E" w:rsidRPr="00E20EF9">
        <w:rPr>
          <w:rFonts w:ascii="Arial" w:hAnsi="Arial" w:cs="Arial"/>
          <w:color w:val="auto"/>
          <w:sz w:val="20"/>
          <w:szCs w:val="20"/>
        </w:rPr>
        <w:t>600</w:t>
      </w:r>
      <w:r w:rsidR="00A072AA">
        <w:rPr>
          <w:rFonts w:ascii="Arial" w:hAnsi="Arial" w:cs="Arial"/>
          <w:color w:val="auto"/>
          <w:sz w:val="20"/>
          <w:szCs w:val="20"/>
        </w:rPr>
        <w:t xml:space="preserve"> </w:t>
      </w:r>
      <w:r w:rsidR="00627A7E" w:rsidRPr="00E20EF9">
        <w:rPr>
          <w:rFonts w:ascii="Arial" w:hAnsi="Arial" w:cs="Arial"/>
          <w:color w:val="auto"/>
          <w:sz w:val="20"/>
          <w:szCs w:val="20"/>
        </w:rPr>
        <w:t>000 ton. Świadczy to o tym, że rynek krajowy nie zasp</w:t>
      </w:r>
      <w:r w:rsidR="00AD4582">
        <w:rPr>
          <w:rFonts w:ascii="Arial" w:hAnsi="Arial" w:cs="Arial"/>
          <w:color w:val="auto"/>
          <w:sz w:val="20"/>
          <w:szCs w:val="20"/>
        </w:rPr>
        <w:t>o</w:t>
      </w:r>
      <w:r w:rsidR="00627A7E" w:rsidRPr="00E20EF9">
        <w:rPr>
          <w:rFonts w:ascii="Arial" w:hAnsi="Arial" w:cs="Arial"/>
          <w:color w:val="auto"/>
          <w:sz w:val="20"/>
          <w:szCs w:val="20"/>
        </w:rPr>
        <w:t>kaja jeszcze potrzeb Polaków</w:t>
      </w:r>
      <w:r w:rsidR="00EA62BA" w:rsidRPr="00E20EF9">
        <w:rPr>
          <w:rFonts w:ascii="Arial" w:hAnsi="Arial" w:cs="Arial"/>
          <w:color w:val="auto"/>
          <w:sz w:val="20"/>
          <w:szCs w:val="20"/>
        </w:rPr>
        <w:t>. Dlatego uzasadnione jest ciągłe powstawanie nowych zakładów produkujących papier higieniczny, opakowaniowy, tekturę falistą i opakowania.</w:t>
      </w:r>
      <w:r w:rsidR="00334401" w:rsidRPr="00E20EF9">
        <w:rPr>
          <w:rFonts w:ascii="Arial" w:hAnsi="Arial" w:cs="Arial"/>
          <w:color w:val="auto"/>
          <w:sz w:val="20"/>
          <w:szCs w:val="20"/>
        </w:rPr>
        <w:t xml:space="preserve"> Istniejące już i nowo powstałe przedsiębiorstwa</w:t>
      </w:r>
      <w:r w:rsidR="00A072AA">
        <w:rPr>
          <w:rFonts w:ascii="Arial" w:hAnsi="Arial" w:cs="Arial"/>
          <w:color w:val="auto"/>
          <w:sz w:val="20"/>
          <w:szCs w:val="20"/>
        </w:rPr>
        <w:t>,</w:t>
      </w:r>
      <w:r w:rsidR="00334401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="009C03A5" w:rsidRPr="00E20EF9">
        <w:rPr>
          <w:rFonts w:ascii="Arial" w:hAnsi="Arial" w:cs="Arial"/>
          <w:color w:val="auto"/>
          <w:sz w:val="20"/>
          <w:szCs w:val="20"/>
        </w:rPr>
        <w:t>szczególnie przetwarzające papier</w:t>
      </w:r>
      <w:r w:rsidR="00A072AA">
        <w:rPr>
          <w:rFonts w:ascii="Arial" w:hAnsi="Arial" w:cs="Arial"/>
          <w:color w:val="auto"/>
          <w:sz w:val="20"/>
          <w:szCs w:val="20"/>
        </w:rPr>
        <w:t>,</w:t>
      </w:r>
      <w:r w:rsidR="009C03A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="00334401" w:rsidRPr="00E20EF9">
        <w:rPr>
          <w:rFonts w:ascii="Arial" w:hAnsi="Arial" w:cs="Arial"/>
          <w:color w:val="auto"/>
          <w:sz w:val="20"/>
          <w:szCs w:val="20"/>
        </w:rPr>
        <w:t>potrzebują pracowników wykształconych w zawodzie technik papiernictwa.</w:t>
      </w:r>
    </w:p>
    <w:p w:rsidR="008D3F2E" w:rsidRPr="00E20EF9" w:rsidRDefault="008D3F2E" w:rsidP="003E2C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  <w:highlight w:val="yellow"/>
        </w:rPr>
      </w:pPr>
    </w:p>
    <w:p w:rsidR="000E30ED" w:rsidRPr="00E20EF9" w:rsidRDefault="00BF3C8A" w:rsidP="00BF3C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4. </w:t>
      </w:r>
      <w:r w:rsidR="004B0AE7" w:rsidRPr="00E20EF9">
        <w:rPr>
          <w:rFonts w:ascii="Arial" w:hAnsi="Arial" w:cs="Arial"/>
          <w:b/>
          <w:color w:val="auto"/>
          <w:sz w:val="20"/>
          <w:szCs w:val="20"/>
        </w:rPr>
        <w:t xml:space="preserve">WYKAZ PRZEDMIOTÓW W </w:t>
      </w:r>
      <w:r w:rsidR="00910507">
        <w:rPr>
          <w:rFonts w:ascii="Arial" w:hAnsi="Arial" w:cs="Arial"/>
          <w:b/>
          <w:color w:val="auto"/>
          <w:sz w:val="20"/>
          <w:szCs w:val="20"/>
        </w:rPr>
        <w:t xml:space="preserve">TOKU </w:t>
      </w:r>
      <w:r w:rsidR="004B0AE7" w:rsidRPr="00E20EF9">
        <w:rPr>
          <w:rFonts w:ascii="Arial" w:hAnsi="Arial" w:cs="Arial"/>
          <w:b/>
          <w:color w:val="auto"/>
          <w:sz w:val="20"/>
          <w:szCs w:val="20"/>
        </w:rPr>
        <w:t>KSZTAŁCENI</w:t>
      </w:r>
      <w:r w:rsidR="00910507">
        <w:rPr>
          <w:rFonts w:ascii="Arial" w:hAnsi="Arial" w:cs="Arial"/>
          <w:b/>
          <w:color w:val="auto"/>
          <w:sz w:val="20"/>
          <w:szCs w:val="20"/>
        </w:rPr>
        <w:t xml:space="preserve">A W </w:t>
      </w:r>
      <w:r w:rsidR="004B0AE7" w:rsidRPr="00E20EF9">
        <w:rPr>
          <w:rFonts w:ascii="Arial" w:hAnsi="Arial" w:cs="Arial"/>
          <w:b/>
          <w:color w:val="auto"/>
          <w:sz w:val="20"/>
          <w:szCs w:val="20"/>
        </w:rPr>
        <w:t>Z</w:t>
      </w:r>
      <w:r w:rsidR="00910507">
        <w:rPr>
          <w:rFonts w:ascii="Arial" w:hAnsi="Arial" w:cs="Arial"/>
          <w:b/>
          <w:color w:val="auto"/>
          <w:sz w:val="20"/>
          <w:szCs w:val="20"/>
        </w:rPr>
        <w:t xml:space="preserve">AWODZIE </w:t>
      </w:r>
      <w:r w:rsidR="00910507" w:rsidRPr="00460743">
        <w:rPr>
          <w:rFonts w:ascii="Arial" w:hAnsi="Arial" w:cs="Arial"/>
          <w:b/>
          <w:color w:val="auto"/>
          <w:sz w:val="20"/>
          <w:szCs w:val="20"/>
        </w:rPr>
        <w:t>TECHNIK PAPIERNICTWA 311601</w:t>
      </w:r>
    </w:p>
    <w:p w:rsidR="00C5351B" w:rsidRPr="00E20EF9" w:rsidRDefault="00910507" w:rsidP="003E2C9D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 </w:t>
      </w:r>
      <w:r w:rsidR="00BF3C8A">
        <w:rPr>
          <w:rStyle w:val="Pogrubienie"/>
          <w:rFonts w:ascii="Arial" w:hAnsi="Arial" w:cs="Arial"/>
          <w:color w:val="auto"/>
          <w:sz w:val="20"/>
          <w:szCs w:val="20"/>
        </w:rPr>
        <w:t>DRM.06</w:t>
      </w:r>
      <w:r w:rsidR="00C5351B" w:rsidRPr="00E20EF9">
        <w:rPr>
          <w:rStyle w:val="Pogrubienie"/>
          <w:rFonts w:ascii="Arial" w:hAnsi="Arial" w:cs="Arial"/>
          <w:color w:val="auto"/>
          <w:sz w:val="20"/>
          <w:szCs w:val="20"/>
        </w:rPr>
        <w:t>. Produkcja mas włóknistych i wytworów papierniczych</w:t>
      </w:r>
    </w:p>
    <w:p w:rsidR="00C5351B" w:rsidRPr="00E20EF9" w:rsidRDefault="00910507" w:rsidP="003E2C9D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>T</w:t>
      </w:r>
      <w:r w:rsidR="00535819">
        <w:rPr>
          <w:rStyle w:val="Pogrubienie"/>
          <w:rFonts w:ascii="Arial" w:hAnsi="Arial" w:cs="Arial"/>
          <w:color w:val="auto"/>
          <w:sz w:val="20"/>
          <w:szCs w:val="20"/>
        </w:rPr>
        <w:t>eoretyczne</w:t>
      </w: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 przedmioty</w:t>
      </w:r>
      <w:r w:rsidR="00535819">
        <w:rPr>
          <w:rStyle w:val="Pogrubienie"/>
          <w:rFonts w:ascii="Arial" w:hAnsi="Arial" w:cs="Arial"/>
          <w:color w:val="auto"/>
          <w:sz w:val="20"/>
          <w:szCs w:val="20"/>
        </w:rPr>
        <w:t xml:space="preserve"> zawodowe</w:t>
      </w:r>
      <w:r w:rsidR="00C5351B" w:rsidRPr="00E20EF9">
        <w:rPr>
          <w:rStyle w:val="Pogrubienie"/>
          <w:rFonts w:ascii="Arial" w:hAnsi="Arial" w:cs="Arial"/>
          <w:color w:val="auto"/>
          <w:sz w:val="20"/>
          <w:szCs w:val="20"/>
        </w:rPr>
        <w:t>:</w:t>
      </w:r>
    </w:p>
    <w:p w:rsidR="003317EF" w:rsidRPr="00E20EF9" w:rsidRDefault="003317EF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Bezpieczeństwo i higiena pracy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Technologia wytwarzania mas włóknistych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Technologia produkcji wytworów papierniczych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Maszyny i urządzenia do wytwarzania mas włóknistych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Maszyny i urządzenia do produkcji wytworów papierniczych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Język obcy zawodowy w papiernictwie</w:t>
      </w:r>
    </w:p>
    <w:p w:rsidR="00C5351B" w:rsidRPr="00E20EF9" w:rsidRDefault="00C5351B" w:rsidP="003E2C9D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E20EF9">
        <w:rPr>
          <w:rStyle w:val="Pogrubienie"/>
          <w:rFonts w:ascii="Arial" w:hAnsi="Arial" w:cs="Arial"/>
          <w:color w:val="auto"/>
          <w:sz w:val="20"/>
          <w:szCs w:val="20"/>
        </w:rPr>
        <w:t xml:space="preserve">Przedmioty </w:t>
      </w:r>
      <w:r w:rsidR="00910507">
        <w:rPr>
          <w:rStyle w:val="Pogrubienie"/>
          <w:rFonts w:ascii="Arial" w:hAnsi="Arial" w:cs="Arial"/>
          <w:color w:val="auto"/>
          <w:sz w:val="20"/>
          <w:szCs w:val="20"/>
        </w:rPr>
        <w:t>organi</w:t>
      </w:r>
      <w:r w:rsidR="00535819">
        <w:rPr>
          <w:rStyle w:val="Pogrubienie"/>
          <w:rFonts w:ascii="Arial" w:hAnsi="Arial" w:cs="Arial"/>
          <w:color w:val="auto"/>
          <w:sz w:val="20"/>
          <w:szCs w:val="20"/>
        </w:rPr>
        <w:t>zowane w formie zajęć praktycznych</w:t>
      </w:r>
      <w:r w:rsidRPr="00E20EF9">
        <w:rPr>
          <w:rStyle w:val="Pogrubienie"/>
          <w:rFonts w:ascii="Arial" w:hAnsi="Arial" w:cs="Arial"/>
          <w:color w:val="auto"/>
          <w:sz w:val="20"/>
          <w:szCs w:val="20"/>
        </w:rPr>
        <w:t>: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Pracownia kontroli procesów technologicznych</w:t>
      </w:r>
    </w:p>
    <w:p w:rsidR="00C5351B" w:rsidRPr="00E20EF9" w:rsidRDefault="00C5351B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Pracownia wytworów papierniczych</w:t>
      </w:r>
    </w:p>
    <w:p w:rsidR="00053CE4" w:rsidRDefault="00460743" w:rsidP="00460743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Praktyka zawodowa</w:t>
      </w:r>
    </w:p>
    <w:p w:rsidR="00460743" w:rsidRPr="00E20EF9" w:rsidRDefault="00460743" w:rsidP="00460743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C5351B" w:rsidRPr="00E20EF9" w:rsidRDefault="00910507" w:rsidP="003E2C9D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 </w:t>
      </w:r>
      <w:r w:rsidR="00BF3C8A">
        <w:rPr>
          <w:rStyle w:val="Pogrubienie"/>
          <w:rFonts w:ascii="Arial" w:hAnsi="Arial" w:cs="Arial"/>
          <w:color w:val="auto"/>
          <w:sz w:val="20"/>
          <w:szCs w:val="20"/>
        </w:rPr>
        <w:t>DRM.07</w:t>
      </w:r>
      <w:r w:rsidR="00C5351B" w:rsidRPr="00E20EF9">
        <w:rPr>
          <w:rStyle w:val="Pogrubienie"/>
          <w:rFonts w:ascii="Arial" w:hAnsi="Arial" w:cs="Arial"/>
          <w:color w:val="auto"/>
          <w:sz w:val="20"/>
          <w:szCs w:val="20"/>
        </w:rPr>
        <w:t>. Przetwórstwo wytworów papierniczych</w:t>
      </w:r>
    </w:p>
    <w:p w:rsidR="00910507" w:rsidRPr="00E20EF9" w:rsidRDefault="00910507" w:rsidP="00910507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>Teoretyczne przedmioty zawodowe</w:t>
      </w:r>
      <w:r w:rsidRPr="00E20EF9">
        <w:rPr>
          <w:rStyle w:val="Pogrubienie"/>
          <w:rFonts w:ascii="Arial" w:hAnsi="Arial" w:cs="Arial"/>
          <w:color w:val="auto"/>
          <w:sz w:val="20"/>
          <w:szCs w:val="20"/>
        </w:rPr>
        <w:t>:</w:t>
      </w:r>
    </w:p>
    <w:p w:rsidR="006C331F" w:rsidRPr="00E20EF9" w:rsidRDefault="006C331F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Technologia przetwórstwa papierniczego</w:t>
      </w:r>
    </w:p>
    <w:p w:rsidR="006C331F" w:rsidRPr="00E20EF9" w:rsidRDefault="006C331F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Maszyny i urządzenia przetwórstwa papierniczego</w:t>
      </w:r>
    </w:p>
    <w:p w:rsidR="006C331F" w:rsidRPr="00E20EF9" w:rsidRDefault="006C331F" w:rsidP="00910507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Język obcy zawodowy w papiernictwie</w:t>
      </w:r>
    </w:p>
    <w:p w:rsidR="006C331F" w:rsidRPr="00E20EF9" w:rsidRDefault="00910507" w:rsidP="003E2C9D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 w:rsidRPr="00E20EF9">
        <w:rPr>
          <w:rStyle w:val="Pogrubienie"/>
          <w:rFonts w:ascii="Arial" w:hAnsi="Arial" w:cs="Arial"/>
          <w:color w:val="auto"/>
          <w:sz w:val="20"/>
          <w:szCs w:val="20"/>
        </w:rPr>
        <w:t xml:space="preserve">Przedmioty </w:t>
      </w:r>
      <w:r>
        <w:rPr>
          <w:rStyle w:val="Pogrubienie"/>
          <w:rFonts w:ascii="Arial" w:hAnsi="Arial" w:cs="Arial"/>
          <w:color w:val="auto"/>
          <w:sz w:val="20"/>
          <w:szCs w:val="20"/>
        </w:rPr>
        <w:t>organizowane w formie zajęć praktycznych</w:t>
      </w:r>
      <w:r w:rsidRPr="00E20EF9">
        <w:rPr>
          <w:rStyle w:val="Pogrubienie"/>
          <w:rFonts w:ascii="Arial" w:hAnsi="Arial" w:cs="Arial"/>
          <w:color w:val="auto"/>
          <w:sz w:val="20"/>
          <w:szCs w:val="20"/>
        </w:rPr>
        <w:t>:</w:t>
      </w:r>
    </w:p>
    <w:p w:rsidR="006C331F" w:rsidRDefault="006C331F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Pracownia przetwórstwa papierniczego</w:t>
      </w:r>
    </w:p>
    <w:p w:rsidR="00460743" w:rsidRDefault="00460743" w:rsidP="00460743">
      <w:pPr>
        <w:pStyle w:val="Akapitzlist"/>
        <w:spacing w:line="360" w:lineRule="auto"/>
        <w:ind w:left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Praktyka zawodowa</w:t>
      </w:r>
    </w:p>
    <w:p w:rsidR="00460743" w:rsidRPr="00E20EF9" w:rsidRDefault="00460743" w:rsidP="003E2C9D">
      <w:pPr>
        <w:pStyle w:val="Akapitzlis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D844F1" w:rsidRPr="00E20EF9" w:rsidRDefault="00D57DCE" w:rsidP="00EA3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535819">
        <w:rPr>
          <w:rFonts w:ascii="Arial" w:hAnsi="Arial" w:cs="Arial"/>
          <w:b/>
          <w:color w:val="auto"/>
          <w:sz w:val="20"/>
          <w:szCs w:val="20"/>
        </w:rPr>
        <w:t>I</w:t>
      </w:r>
      <w:r w:rsidR="00EA3229">
        <w:rPr>
          <w:rFonts w:ascii="Arial" w:hAnsi="Arial" w:cs="Arial"/>
          <w:b/>
          <w:color w:val="auto"/>
          <w:sz w:val="20"/>
          <w:szCs w:val="20"/>
        </w:rPr>
        <w:t>I</w:t>
      </w:r>
      <w:r w:rsidR="00460743">
        <w:rPr>
          <w:rFonts w:ascii="Arial" w:hAnsi="Arial" w:cs="Arial"/>
          <w:b/>
          <w:color w:val="auto"/>
          <w:sz w:val="20"/>
          <w:szCs w:val="20"/>
        </w:rPr>
        <w:t xml:space="preserve">I. </w:t>
      </w:r>
      <w:r w:rsidR="00D844F1" w:rsidRPr="00E20EF9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2348E9" w:rsidRPr="00E20EF9" w:rsidRDefault="009076B2" w:rsidP="007B6A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Kształcenie zawodowe powinno dawać szansę rozwoju umiejętności poznawczych, twórczych i analizowania własnych potrzeb rozwoju na potrzeby wykonywania pracy zawodowej. Cele zawodowe powinny umożliwiać kształcenie zgodnie z potrzebami rynku pracy oraz współczesnymi technologiami </w:t>
      </w:r>
      <w:r w:rsidR="00397F3B" w:rsidRPr="00E20EF9">
        <w:rPr>
          <w:rFonts w:ascii="Arial" w:hAnsi="Arial" w:cs="Arial"/>
          <w:color w:val="auto"/>
          <w:sz w:val="20"/>
          <w:szCs w:val="20"/>
        </w:rPr>
        <w:t>przemysłu papierniczego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. Ważne jest, żeby cele zawodowe </w:t>
      </w:r>
      <w:r w:rsidR="00397F3B" w:rsidRPr="00E20EF9">
        <w:rPr>
          <w:rFonts w:ascii="Arial" w:hAnsi="Arial" w:cs="Arial"/>
          <w:color w:val="auto"/>
          <w:sz w:val="20"/>
          <w:szCs w:val="20"/>
        </w:rPr>
        <w:t>korelowały z kształceniem ogólnym. Należy uczniowi lub słuchaczowi wskazać ścieżki możliwego dalszego rozwoju zawodowego, by mógł podnosić swoje kwalifikacje i mógł być bardziej atrakcyjnym potencjalnym pracownikiem na rynku pracy.</w:t>
      </w:r>
    </w:p>
    <w:p w:rsidR="002348E9" w:rsidRPr="00E20EF9" w:rsidRDefault="002348E9" w:rsidP="007B6A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B0AE7" w:rsidRDefault="004B0AE7" w:rsidP="00681594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Absolwent szkoły prowadzącej kształcenie w zawodzie technik papiernictwa powinien być przygotowany do wykonywania zadań zawodowych</w:t>
      </w:r>
      <w:r w:rsidR="001C167D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w zakresie kwalifikacji </w:t>
      </w:r>
      <w:r w:rsidR="00BF3C8A">
        <w:rPr>
          <w:rFonts w:ascii="Arial" w:hAnsi="Arial" w:cs="Arial"/>
          <w:bCs/>
          <w:color w:val="auto"/>
          <w:sz w:val="20"/>
          <w:szCs w:val="20"/>
        </w:rPr>
        <w:t>DRM.06</w:t>
      </w:r>
      <w:r w:rsidRPr="00E20EF9">
        <w:rPr>
          <w:rFonts w:ascii="Arial" w:hAnsi="Arial" w:cs="Arial"/>
          <w:bCs/>
          <w:color w:val="auto"/>
          <w:sz w:val="20"/>
          <w:szCs w:val="20"/>
        </w:rPr>
        <w:t>. Produkcja mas włóknistych i wytworów papierniczych:</w:t>
      </w:r>
    </w:p>
    <w:p w:rsidR="004B0AE7" w:rsidRPr="005B55CA" w:rsidRDefault="004B0AE7" w:rsidP="003C2388">
      <w:pPr>
        <w:numPr>
          <w:ilvl w:val="0"/>
          <w:numId w:val="61"/>
        </w:numPr>
        <w:tabs>
          <w:tab w:val="left" w:pos="360"/>
        </w:tabs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5B55CA">
        <w:rPr>
          <w:rFonts w:ascii="Arial" w:hAnsi="Arial" w:cs="Arial"/>
          <w:color w:val="auto"/>
          <w:sz w:val="20"/>
          <w:szCs w:val="20"/>
        </w:rPr>
        <w:t xml:space="preserve">przygotowania materiałów i surowców </w:t>
      </w:r>
      <w:r w:rsidR="00C232A5" w:rsidRPr="005B55CA">
        <w:rPr>
          <w:rFonts w:ascii="Arial" w:hAnsi="Arial" w:cs="Arial"/>
          <w:color w:val="auto"/>
          <w:sz w:val="20"/>
          <w:szCs w:val="20"/>
        </w:rPr>
        <w:t>do produkcji mas włóknistych</w:t>
      </w:r>
      <w:r w:rsidR="00C96A82" w:rsidRPr="005B55CA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C232A5" w:rsidRPr="00C232A5" w:rsidRDefault="00C232A5" w:rsidP="003C2388">
      <w:pPr>
        <w:numPr>
          <w:ilvl w:val="0"/>
          <w:numId w:val="61"/>
        </w:numPr>
        <w:tabs>
          <w:tab w:val="left" w:pos="360"/>
        </w:tabs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przygotowania materiałów i surowców stosowanych do produkcji wytworów papierniczych</w:t>
      </w:r>
      <w:r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4B0AE7" w:rsidRPr="00E20EF9" w:rsidRDefault="004B0AE7" w:rsidP="003C2388">
      <w:pPr>
        <w:numPr>
          <w:ilvl w:val="0"/>
          <w:numId w:val="61"/>
        </w:numP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użytkowania maszyn i urządzeń stosowanych do produkcji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mas włóknistych i wytworów papierniczych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4B0AE7" w:rsidRPr="00E20EF9" w:rsidRDefault="004B0AE7" w:rsidP="003C2388">
      <w:pPr>
        <w:numPr>
          <w:ilvl w:val="0"/>
          <w:numId w:val="61"/>
        </w:numP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wykonywania badań laboratoryjnych podczas produkcji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mas włóknistych i wytworów papierniczych</w:t>
      </w:r>
      <w:r w:rsidR="00C96A82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4B0AE7" w:rsidRPr="00E20EF9" w:rsidRDefault="004B0AE7" w:rsidP="003C2388">
      <w:pPr>
        <w:numPr>
          <w:ilvl w:val="0"/>
          <w:numId w:val="61"/>
        </w:numP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planowania procesów produkcyjnych podczas produkcji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mas włóknistych i wytworów papierniczych;</w:t>
      </w:r>
    </w:p>
    <w:p w:rsidR="004B0AE7" w:rsidRPr="00E20EF9" w:rsidRDefault="004B0AE7" w:rsidP="003C2388">
      <w:pPr>
        <w:numPr>
          <w:ilvl w:val="0"/>
          <w:numId w:val="61"/>
        </w:numP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kontrolowania procesów technologicznych produkcji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mas włóknistych i wytworów papierniczych;</w:t>
      </w:r>
    </w:p>
    <w:p w:rsidR="004B0AE7" w:rsidRPr="00E20EF9" w:rsidRDefault="004B0AE7" w:rsidP="00681594">
      <w:pPr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oraz</w:t>
      </w:r>
    </w:p>
    <w:p w:rsidR="004B0AE7" w:rsidRPr="00E20EF9" w:rsidRDefault="004B0AE7" w:rsidP="00681594">
      <w:pPr>
        <w:tabs>
          <w:tab w:val="left" w:pos="360"/>
        </w:tabs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w zakresie kwalifikacji </w:t>
      </w:r>
      <w:r w:rsidR="00BF3C8A">
        <w:rPr>
          <w:rFonts w:ascii="Arial" w:hAnsi="Arial" w:cs="Arial"/>
          <w:bCs/>
          <w:color w:val="auto"/>
          <w:sz w:val="20"/>
          <w:szCs w:val="20"/>
        </w:rPr>
        <w:t>DRM.07</w:t>
      </w:r>
      <w:r w:rsidRPr="00E20EF9">
        <w:rPr>
          <w:rFonts w:ascii="Arial" w:hAnsi="Arial" w:cs="Arial"/>
          <w:bCs/>
          <w:color w:val="auto"/>
          <w:sz w:val="20"/>
          <w:szCs w:val="20"/>
        </w:rPr>
        <w:t>. Przetwórstwo wytworów papierniczych:</w:t>
      </w:r>
    </w:p>
    <w:p w:rsidR="004B0AE7" w:rsidRPr="00E20EF9" w:rsidRDefault="004B0AE7" w:rsidP="003C2388">
      <w:pPr>
        <w:numPr>
          <w:ilvl w:val="0"/>
          <w:numId w:val="62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przygotowania materiałów i surowców stosowanych w przetwórstwie wytworów papierniczych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4B0AE7" w:rsidRPr="00E20EF9" w:rsidRDefault="004B0AE7" w:rsidP="003C2388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użytkowania maszyn i urządzeń stosowanych w przetwórstwie wytworów papierniczych;</w:t>
      </w:r>
    </w:p>
    <w:p w:rsidR="004B0AE7" w:rsidRPr="00E20EF9" w:rsidRDefault="004B0AE7" w:rsidP="003C2388">
      <w:pPr>
        <w:numPr>
          <w:ilvl w:val="0"/>
          <w:numId w:val="62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wykonywania badań laboratoryjnych w przetwórstwie wytworów papierniczych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4B0AE7" w:rsidRPr="00E20EF9" w:rsidRDefault="004B0AE7" w:rsidP="003C2388">
      <w:pPr>
        <w:numPr>
          <w:ilvl w:val="0"/>
          <w:numId w:val="62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planowania procesów produkcyjnych w przetwórstwie wytworów papierniczych;</w:t>
      </w:r>
    </w:p>
    <w:p w:rsidR="004B0AE7" w:rsidRPr="00E20EF9" w:rsidRDefault="004B0AE7" w:rsidP="003C2388">
      <w:pPr>
        <w:numPr>
          <w:ilvl w:val="0"/>
          <w:numId w:val="62"/>
        </w:numPr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kontrolowania procesów technologicznych w przetwórstwie wytworów papierniczych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4B0AE7" w:rsidRPr="00E20EF9" w:rsidRDefault="004B0AE7" w:rsidP="004B0AE7">
      <w:pPr>
        <w:ind w:left="360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:rsidR="00EA3229" w:rsidRPr="00EA3229" w:rsidRDefault="007A6562" w:rsidP="00EA3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460743">
        <w:rPr>
          <w:rFonts w:ascii="Arial" w:hAnsi="Arial" w:cs="Arial"/>
          <w:b/>
          <w:color w:val="auto"/>
          <w:sz w:val="20"/>
          <w:szCs w:val="20"/>
        </w:rPr>
        <w:t>IV</w:t>
      </w:r>
      <w:r w:rsidR="00EA3229" w:rsidRPr="00EA3229">
        <w:rPr>
          <w:rFonts w:ascii="Arial" w:hAnsi="Arial" w:cs="Arial"/>
          <w:b/>
          <w:color w:val="auto"/>
          <w:sz w:val="20"/>
          <w:szCs w:val="20"/>
        </w:rPr>
        <w:t xml:space="preserve">. </w:t>
      </w:r>
      <w:r w:rsidR="00EA3229" w:rsidRPr="00EA3229">
        <w:rPr>
          <w:rFonts w:ascii="Arial" w:hAnsi="Arial" w:cs="Arial"/>
          <w:b/>
          <w:sz w:val="20"/>
          <w:szCs w:val="20"/>
        </w:rPr>
        <w:t>PROGRAMY NAUCZANIA DO POSZCZEGÓLNYCH PRZEDMIOTÓW</w:t>
      </w:r>
    </w:p>
    <w:p w:rsidR="00EA3229" w:rsidRDefault="00EA3229" w:rsidP="0068159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3317EF" w:rsidRPr="005B55CA" w:rsidRDefault="0095089B" w:rsidP="0068159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BEZPIECZEŃSTWO I HIGIENA PRACY</w:t>
      </w:r>
    </w:p>
    <w:p w:rsidR="003317EF" w:rsidRPr="00E20EF9" w:rsidRDefault="003317EF" w:rsidP="00BF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317EF" w:rsidRPr="00E20EF9" w:rsidRDefault="00EA3229" w:rsidP="00BF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3317EF" w:rsidRPr="00E20EF9" w:rsidRDefault="003317EF" w:rsidP="003C238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</w:t>
      </w:r>
      <w:r w:rsidR="0053673D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z prawem pracy, z przepisami dotyczącymi bezpiecznych i higienicznych warunków pracy oraz kształtowanie umiejętności poszukiwania ich w </w:t>
      </w:r>
      <w:r w:rsidR="00DE6AB0" w:rsidRPr="00E20EF9">
        <w:rPr>
          <w:rFonts w:ascii="Arial" w:hAnsi="Arial" w:cs="Arial"/>
          <w:color w:val="auto"/>
          <w:sz w:val="20"/>
          <w:szCs w:val="20"/>
        </w:rPr>
        <w:t>dostępnych oficjalnych źródłach.</w:t>
      </w:r>
    </w:p>
    <w:p w:rsidR="003317EF" w:rsidRPr="00E20EF9" w:rsidRDefault="00DD56D2" w:rsidP="003C238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5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Charakteryzowanie</w:t>
      </w:r>
      <w:r w:rsidR="003317EF" w:rsidRPr="00E20EF9">
        <w:rPr>
          <w:rFonts w:ascii="Arial" w:hAnsi="Arial" w:cs="Arial"/>
          <w:color w:val="auto"/>
          <w:sz w:val="20"/>
          <w:szCs w:val="20"/>
        </w:rPr>
        <w:t xml:space="preserve"> zagrożeń i czynników szkodliwych w środowisku pracy i sposobów </w:t>
      </w:r>
      <w:r w:rsidR="00DE6AB0" w:rsidRPr="00E20EF9">
        <w:rPr>
          <w:rFonts w:ascii="Arial" w:hAnsi="Arial" w:cs="Arial"/>
          <w:color w:val="auto"/>
          <w:sz w:val="20"/>
          <w:szCs w:val="20"/>
        </w:rPr>
        <w:t>im przeciwdziałania.</w:t>
      </w:r>
    </w:p>
    <w:p w:rsidR="003317EF" w:rsidRPr="00E20EF9" w:rsidRDefault="003317EF" w:rsidP="003C238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5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zasad organizowania stanowiska pracy zgodnie z obowiązującymi wymaganiami ergonomii, przepisami bhp, ochrony środow</w:t>
      </w:r>
      <w:r w:rsidR="00DE6AB0" w:rsidRPr="00E20EF9">
        <w:rPr>
          <w:rFonts w:ascii="Arial" w:hAnsi="Arial" w:cs="Arial"/>
          <w:color w:val="auto"/>
          <w:sz w:val="20"/>
          <w:szCs w:val="20"/>
        </w:rPr>
        <w:t>iska i ochrony przeciwpożarowej.</w:t>
      </w:r>
    </w:p>
    <w:p w:rsidR="003317EF" w:rsidRPr="00E20EF9" w:rsidRDefault="003317EF" w:rsidP="003C2388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5" w:hanging="425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Stosowanie zasad udzielania pierwszej pomocy poszkodowanym w wypadkach przy pracy oraz w stan</w:t>
      </w:r>
      <w:r w:rsidR="00DE6AB0" w:rsidRPr="00E20EF9">
        <w:rPr>
          <w:rFonts w:ascii="Arial" w:hAnsi="Arial" w:cs="Arial"/>
          <w:color w:val="auto"/>
          <w:sz w:val="20"/>
          <w:szCs w:val="20"/>
        </w:rPr>
        <w:t>ach zagrożenia zdrowia i życia.</w:t>
      </w:r>
    </w:p>
    <w:p w:rsidR="003317EF" w:rsidRPr="00E20EF9" w:rsidRDefault="003317EF" w:rsidP="00BF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B65F5" w:rsidRDefault="003317EF" w:rsidP="00BF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3317EF" w:rsidRPr="00E20EF9" w:rsidRDefault="00AB65F5" w:rsidP="00BF21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</w:t>
      </w:r>
      <w:r w:rsidR="0097611B">
        <w:rPr>
          <w:rFonts w:ascii="Arial" w:hAnsi="Arial" w:cs="Arial"/>
          <w:b/>
          <w:color w:val="auto"/>
          <w:sz w:val="20"/>
          <w:szCs w:val="20"/>
        </w:rPr>
        <w:t>: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odszukać w dostępnych źródłach podstawowe akty prawne dotyczące prawa pracy,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określ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podstawowe prawa i obowiązki pracownika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oraz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pracodawcy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zakresie bezpieczeństwa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i higieny pracy,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instytucje i służby nadzorujące warunki pracy oraz sc</w:t>
      </w:r>
      <w:r w:rsidR="00540155" w:rsidRPr="00E20EF9">
        <w:rPr>
          <w:rFonts w:ascii="Arial" w:hAnsi="Arial" w:cs="Arial"/>
          <w:color w:val="auto"/>
          <w:sz w:val="20"/>
          <w:szCs w:val="20"/>
        </w:rPr>
        <w:t>harakteryzować ich uprawnienia,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organizować stanowisko pracy zgodnie z zasadami bezpieczeństwa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i higieny pracy, wymaganiami ergonomii oraz ochrony środowiska,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eliminować zagrożenia dla życia i zdrowia występujące w trakcie realizacji zadań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zawodowych,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oceni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przyczyny zmęczenia fizycznego i psychicznego spowodowane wykonywaną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pracą,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stosować zasady ochrony przeciwpożarowej,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460743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odzież roboczą i środki ochrony indywidualnej w zależności od rodzaju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wykonywanej pracy,</w:t>
      </w:r>
    </w:p>
    <w:p w:rsidR="003317EF" w:rsidRPr="00E20EF9" w:rsidRDefault="00385E88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</w:t>
      </w:r>
      <w:r w:rsidR="003317EF" w:rsidRPr="00E20EF9">
        <w:rPr>
          <w:rFonts w:ascii="Arial" w:hAnsi="Arial" w:cs="Arial"/>
          <w:color w:val="auto"/>
          <w:sz w:val="20"/>
          <w:szCs w:val="20"/>
        </w:rPr>
        <w:t>ć pierwszej pomocy poszkodowanym w wypadkach przy pracy,</w:t>
      </w:r>
    </w:p>
    <w:p w:rsidR="003317EF" w:rsidRPr="00E20EF9" w:rsidRDefault="00385E88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określa</w:t>
      </w:r>
      <w:r w:rsidR="003317EF" w:rsidRPr="00E20EF9">
        <w:rPr>
          <w:rFonts w:ascii="Arial" w:hAnsi="Arial" w:cs="Arial"/>
          <w:color w:val="auto"/>
          <w:sz w:val="20"/>
          <w:szCs w:val="20"/>
        </w:rPr>
        <w:t>ć sposoby wykorzystania lub neutralizacji produktów ubocznych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="003317EF" w:rsidRPr="00E20EF9">
        <w:rPr>
          <w:rFonts w:ascii="Arial" w:hAnsi="Arial" w:cs="Arial"/>
          <w:color w:val="auto"/>
          <w:sz w:val="20"/>
          <w:szCs w:val="20"/>
        </w:rPr>
        <w:t>i odpadów przemysłowych,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sposoby ograniczenia zanieczyszczeń emitowanych do atmosfery,</w:t>
      </w:r>
    </w:p>
    <w:p w:rsidR="003317EF" w:rsidRPr="00E20EF9" w:rsidRDefault="003317EF" w:rsidP="003C2388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wyjaśni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zależność pomiędzy zużyciem surowców, wody oraz energii</w:t>
      </w:r>
      <w:r w:rsidR="00540155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procesie produkcyjnym a ochroną środowiska naturalnego.</w:t>
      </w:r>
    </w:p>
    <w:p w:rsidR="003317EF" w:rsidRPr="00E20EF9" w:rsidRDefault="003317EF" w:rsidP="003317E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BEZPIECZEŃ</w:t>
      </w:r>
      <w:r w:rsidR="002A00C5" w:rsidRPr="00E20EF9">
        <w:rPr>
          <w:rFonts w:ascii="Arial" w:hAnsi="Arial" w:cs="Arial"/>
          <w:b/>
          <w:color w:val="auto"/>
          <w:sz w:val="20"/>
          <w:szCs w:val="20"/>
        </w:rPr>
        <w:t>STWO I HIGIENA PRACY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2230"/>
        <w:gridCol w:w="943"/>
        <w:gridCol w:w="4149"/>
        <w:gridCol w:w="3648"/>
        <w:gridCol w:w="1212"/>
      </w:tblGrid>
      <w:tr w:rsidR="003317EF" w:rsidRPr="00E20EF9" w:rsidTr="00460743">
        <w:tc>
          <w:tcPr>
            <w:tcW w:w="2038" w:type="dxa"/>
            <w:vMerge w:val="restart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30" w:type="dxa"/>
            <w:vMerge w:val="restart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943" w:type="dxa"/>
            <w:vMerge w:val="restart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5B55C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797" w:type="dxa"/>
            <w:gridSpan w:val="2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12" w:type="dxa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3317EF" w:rsidRPr="00E20EF9" w:rsidTr="00460743">
        <w:tc>
          <w:tcPr>
            <w:tcW w:w="2038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648" w:type="dxa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12" w:type="dxa"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3317EF" w:rsidRPr="00E20EF9" w:rsidTr="00460743">
        <w:tc>
          <w:tcPr>
            <w:tcW w:w="2038" w:type="dxa"/>
            <w:vMerge w:val="restart"/>
          </w:tcPr>
          <w:p w:rsidR="003317EF" w:rsidRPr="00E20EF9" w:rsidRDefault="003317EF" w:rsidP="006815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I. Podstawy prawa pracy</w:t>
            </w: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 pojęcia z zakresu bhp, ochrony przeciwpożarowej, ochrony środowiska i ergonomii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pojęcia związane z bhp, ochroną przeciwpożarową, ochroną środowiska i ergonomią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scha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rakteryzować wypadek przy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scharakteryzować wypadek w drodze do pracy lub z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różnice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pomiędzy wypadkiem a zdarzeniem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różnice pomiędzy wypadkiem przy pracy a wypadkiem w drodze do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pojęcia związane z bhp, ochroną przeciwpożarową, ochroną środowiska i ergonomią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przykład zdarzenia, które może być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uznane jako wypadek przy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identyfikować elementy decydujące o zakwalifikowaniu zdarzenia jako wypadek przy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Prawa i obowiązki pracodawcy oraz pracownika w zakresie bhp i ochrony środowiska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główne źródła prawa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podstawowe dokumenty dotyczące bhp, ergonomii i o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chrony środowiska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zależność pomiędzy regulam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inem pracy a aktami nadrzędnymi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podać sytuacje, w których pracodawca nie ma obowiązku wprowadzenia regulaminu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prawa i obowiązki pracownika w zakresie bhp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obowiązki pracodawcy w zakresie kształtowania bezpiecznych i higienicznych warunków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obowiązki pracodawcy w zakresie dopuszczenia pracownika do pracy na określonym stanowisku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prawa i obowiązki pracownika w zakresie bhp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różnice pomiędzy regulam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inem pracy a aktami nadrzędnymi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przykłady regulacji w opracowywaniu regulaminów, układów zbiorowych pracy w części dotyczącej warunków pracy, instrukcji obsługi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rozróżnić dokumenty prawne określające wymagania w zakresie bhp, ergonomii, ochrony środowiska i ochrony przeciwpożarowej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Nadzór nad warunkami pracy i ochroną środowiska 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rozróżnić organy nadzorujące warunki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organy państwowe sprawujące nadzór nad warunkami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podstawowe zadania i uprawnienia org</w:t>
            </w:r>
            <w:r w:rsidR="003B0480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anów nadzoru państwowego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służby i organizacje nadzoru społecznego w zakładzie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służby nadzoru</w:t>
            </w:r>
            <w:r w:rsidR="003B0480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wewnętrznego w zakładzie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podstawowe instytucje i służby zajmujące się ochroną środowiska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podać instytucje i służby zajmujące się ochroną przeciwpożarową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zakres działalności organów nadzoru państwowego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zadania i uprawnienia służb oraz organizacji nadzoru społecznego nad warunkami </w:t>
            </w:r>
          </w:p>
          <w:p w:rsidR="003317EF" w:rsidRPr="005B55CA" w:rsidRDefault="0064259B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55C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3317EF" w:rsidRPr="005B55CA">
              <w:rPr>
                <w:rFonts w:ascii="Arial" w:hAnsi="Arial" w:cs="Arial"/>
                <w:color w:val="auto"/>
                <w:sz w:val="20"/>
                <w:szCs w:val="20"/>
              </w:rPr>
              <w:t>racy</w:t>
            </w:r>
            <w:r w:rsidR="000D0669" w:rsidRPr="005B55CA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zasady tworzenia służb nadzoru wewnętrznego w zakładzie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podstawowe zadania i uprawnienia instytucji zajmujących się ochroną środowiska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instytucje i służby działające w zakresie ochrony środowiska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uprawnienia instytucji zajmujących się ochroną przeciwpożarową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 w:val="restart"/>
          </w:tcPr>
          <w:p w:rsidR="003317EF" w:rsidRPr="00E20EF9" w:rsidRDefault="00254AF2" w:rsidP="006815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Środowisko pracy</w:t>
            </w: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Czynniki tworzące środowisko pra</w:t>
            </w:r>
            <w:r w:rsidR="003B0480" w:rsidRPr="00E20EF9">
              <w:rPr>
                <w:rFonts w:ascii="Arial" w:hAnsi="Arial" w:cs="Arial"/>
                <w:color w:val="auto"/>
                <w:sz w:val="20"/>
                <w:szCs w:val="20"/>
              </w:rPr>
              <w:t>cy i zagrożenia z nimi związane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czynniki tworzące środowisko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oddziaływanie czynników tworzących środowisko pracy na organizm człowieka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3F1CB4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zdefiniować pojęcie </w:t>
            </w:r>
            <w:r w:rsidR="003317EF" w:rsidRPr="003F1CB4">
              <w:rPr>
                <w:rFonts w:ascii="Arial" w:eastAsia="Arial" w:hAnsi="Arial" w:cs="Arial"/>
                <w:color w:val="auto"/>
                <w:sz w:val="20"/>
                <w:szCs w:val="20"/>
              </w:rPr>
              <w:t>czynnik szkodliwy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podstawowe czynniki szkodliwe w środowisku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wyjaśnić skutki oddziaływania czynników szkodliwych na organizm człowieka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czynniki stresogenne na stanowisku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681594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wyjaśnić pojęcie </w:t>
            </w:r>
            <w:r w:rsidR="003317EF" w:rsidRPr="00681594">
              <w:rPr>
                <w:rFonts w:ascii="Arial" w:eastAsia="Arial" w:hAnsi="Arial" w:cs="Arial"/>
                <w:color w:val="auto"/>
                <w:sz w:val="20"/>
                <w:szCs w:val="20"/>
              </w:rPr>
              <w:t>narażenie zawodowe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681594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pojęcia </w:t>
            </w:r>
            <w:r w:rsidR="003317EF" w:rsidRPr="00681594">
              <w:rPr>
                <w:rFonts w:ascii="Arial" w:hAnsi="Arial" w:cs="Arial"/>
                <w:color w:val="auto"/>
                <w:sz w:val="20"/>
                <w:szCs w:val="20"/>
              </w:rPr>
              <w:t>narażenie zawodowe i zagrożenie zawodowe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podać podstawowe zasady bezpieczeństwa i higieny pracy z substancjami chemicznymi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wyjaśnić rolę piktogramów w pracy z substancjami chemicznymi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zinterpretować piktogra</w:t>
            </w:r>
            <w:r w:rsidR="006C39B4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my wskazujące rodzaj zagrożenia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rozpoznać piktogramy wśród innych znaków bezpieczeństwa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D450C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podać sposób przeciwdziałania zagrożeniom mechanicznym, chemicznym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przewidzieć zagrożenia w miejscu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zidentyfikowa</w:t>
            </w:r>
            <w:r w:rsidR="006C39B4" w:rsidRPr="00E20EF9">
              <w:rPr>
                <w:rFonts w:ascii="Arial" w:hAnsi="Arial" w:cs="Arial"/>
                <w:color w:val="auto"/>
                <w:sz w:val="20"/>
                <w:szCs w:val="20"/>
              </w:rPr>
              <w:t>ć zagrożenia w podanej sytuacji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podać podstawowe zasady użytkowan</w:t>
            </w:r>
            <w:r w:rsidR="00D450C1">
              <w:rPr>
                <w:rFonts w:ascii="Arial" w:eastAsia="Arial" w:hAnsi="Arial" w:cs="Arial"/>
                <w:color w:val="auto"/>
                <w:sz w:val="20"/>
                <w:szCs w:val="20"/>
              </w:rPr>
              <w:t>i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 komputera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podstawowe informacje zawarte w karcie ryzyka zawodowego na stanowisku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sklasyfikować czynniki tworzące środowisko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różnice między czynnikiem uciążliwym, szkodliwym a niebezpiecznym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podstawowe czynniki szkodliwe w środowisku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sposoby minimalizowania oddziaływania czynników szkodliwych na organizm człowieka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skutki oddziaływania czynników tworzących środowisko pracy na organizm człowieka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skutki stresu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sposoby radzenia sobie ze stresem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skorzystać z informacji zawartych w kartach charakterystyki substancji chemicznej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sklasyfikować substancje chemiczne pod względem klasy zagrożeń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sklasyfikować piktogramy według rodzaju zagrożenia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odróżnić piktogramy od znaków zakazu, nakazu, ostrzegawczych i ewakuacyjnych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sklasyfikować zagrożenia zawodowe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sposoby radzenia sobie ze stresem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rPr>
          <w:trHeight w:val="1133"/>
        </w:trPr>
        <w:tc>
          <w:tcPr>
            <w:tcW w:w="2038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Optymalizacja warunków pracy</w:t>
            </w:r>
          </w:p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E001B4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wymagania bhp dot. </w:t>
            </w:r>
            <w:r w:rsidR="00E001B4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konstrukcji maszyn i urządzeń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E001B4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omówić wymagania bhp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dotyczące zachowania pracownika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wymagania wobec pracodawcy związane z informowaniem pracownika o zagrożeniach w miejscu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zdefiniować ryzyko zawodowe związane z zagrożeniami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rozróżnić środki ochrony zbiorowej od środków ochrony indywidualnej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scharakteryzować środki ochrony indywidualnej i zbiorowej stosowane podczas wykonywania zadań zawodowych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znać znaki i sygnały bezpieczeństwa stosowane w zakładach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rozróżnić rodzaje znaków bezpieczeństwa i alarmów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metody ochrony pracownika przed niekorzystnym wpływ</w:t>
            </w:r>
            <w:r w:rsidR="00E001B4" w:rsidRPr="00E20EF9">
              <w:rPr>
                <w:rFonts w:ascii="Arial" w:hAnsi="Arial" w:cs="Arial"/>
                <w:color w:val="auto"/>
                <w:sz w:val="20"/>
                <w:szCs w:val="20"/>
              </w:rPr>
              <w:t>em czynników w środowisku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środki ochron</w:t>
            </w:r>
            <w:r w:rsidR="00E001B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y indywidualnej i zbiorowej do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wykonywania określonych zadań zawodowych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znaczenie zachowania ostrożnoś</w:t>
            </w:r>
            <w:r w:rsidR="00E001B4" w:rsidRPr="00E20EF9">
              <w:rPr>
                <w:rFonts w:ascii="Arial" w:hAnsi="Arial" w:cs="Arial"/>
                <w:color w:val="auto"/>
                <w:sz w:val="20"/>
                <w:szCs w:val="20"/>
              </w:rPr>
              <w:t>ci przez pracownika w zakładzie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interpretować znaki zakazu, nakazu, ostrzegawcze</w:t>
            </w:r>
            <w:r w:rsidR="00BA6839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ewakuacyjne, przeciwpożarowe i sygnały alarmowe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/>
          </w:tcPr>
          <w:p w:rsidR="003317EF" w:rsidRPr="00E20EF9" w:rsidRDefault="003317EF" w:rsidP="006815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Ergonomia w warunkach pracy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pojęcie ergonomia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96485A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cele ergonomii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zadania ergonomii korekcyjnej i koncepcyjnej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scharakteryzować wymagania ergonomiczne dotyczące wymiarów przestrzeni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wymagania ergonomii dotyczące pozycji przyjmowanej w czasie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wyjaśnić wpływ pozycji ciała na obciążenie kręgosłupa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sposoby zminimalizowania zagrożeń wynikających z pracy wykonywanej w jednej pozycji ciała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wymagania ergonomii dotyczące pracy z komputerem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ergonomię korekcyjną od koncepcyjnej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pracę statyczną od dynamicznej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pozytywne i negatywne skutki zdrowotne pracownika w zależności od postawy ciała w czasie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uzasa</w:t>
            </w:r>
            <w:r w:rsidR="0096485A" w:rsidRPr="00E20EF9">
              <w:rPr>
                <w:rFonts w:ascii="Arial" w:hAnsi="Arial" w:cs="Arial"/>
                <w:color w:val="auto"/>
                <w:sz w:val="20"/>
                <w:szCs w:val="20"/>
              </w:rPr>
              <w:t>dnić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przyjmowanie zmiennych pozycji ciała jako najkorzystniejsze dla zdrowia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822D0"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wymagania ergonomiczne dotyczące tworzenia i organizacji stanowiska pracy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 w:val="restart"/>
          </w:tcPr>
          <w:p w:rsidR="003317EF" w:rsidRPr="00E20EF9" w:rsidRDefault="00E001B4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Ochrona środowiska i przeciwpożarowa</w:t>
            </w: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Ochrona środowiska przed zanieczyszczeniami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scharakteryzować główne zanieczyszczenia powietrza, wody i gleby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sposób postępowania z surowcami wtórnymi i ściekami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opisać sposoby oczyszczania powietrza z pyłów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odszukać wymagania dotyczące c</w:t>
            </w:r>
            <w:r w:rsidR="005F15E3" w:rsidRPr="00E20EF9">
              <w:rPr>
                <w:rFonts w:ascii="Arial" w:hAnsi="Arial" w:cs="Arial"/>
                <w:color w:val="auto"/>
                <w:sz w:val="20"/>
                <w:szCs w:val="20"/>
              </w:rPr>
              <w:t>zystości odprowadzanych ścieków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odszukać wymagania dotyczące emisji pyłów i gazów do atmosfery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objaśnić znaczenie recyklingu odpadów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surowce wtórne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Ochrona przeciwpożarowa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czynnik</w:t>
            </w:r>
            <w:r w:rsidR="005F15E3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i niezbędne do powstania pożaru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źródła zapłonu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obowiązki pracownika i pracodawcy w zakresie ochrony przeciwpożarowej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podać zasady zachowania się w sytuacji zaistnienia pożaru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zastosować gaśnicę znajdującą się na stanowisku pracy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zastosować zasady zachowania się w czasie zaistnienia pożaru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pojęcia zagrożenie pożarowe, wybuch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scharakteryzować materiały palne według stanu skupienia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podręczny sprzęt przeciwpożarowy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scharakteryzować rodzaje pożarów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</w:t>
            </w:r>
            <w:r w:rsidR="005F15E3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rodzaje i przeznaczenie gaśnic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sprzęt przeciwpożarowy do rodzaju pożaru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 w:val="restart"/>
          </w:tcPr>
          <w:p w:rsidR="003317EF" w:rsidRPr="00E20EF9" w:rsidRDefault="005F15E3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IV.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Pierwsza pomoc w stanach zagrożenia zdrowia i życia</w:t>
            </w: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>Pierwsza pomoc w nagłych wypadkach i zatruciach chemicznych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5B55CA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objaśnić zasady udzielania pierwszej pomocy w </w:t>
            </w:r>
            <w:r w:rsidR="005F15E3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nagłych wypadkach mechanicznych</w:t>
            </w:r>
            <w:r w:rsidR="000D0669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5B55CA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zasady udzielania pierwszej </w:t>
            </w:r>
            <w:r w:rsidR="003F1CB4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pomocy 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w zatruciach chemicznych</w:t>
            </w:r>
            <w:r w:rsidR="000D0669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5B55CA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wykonać popraw</w:t>
            </w:r>
            <w:r w:rsidR="003F1CB4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n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ie resuscytację krążeniowo</w:t>
            </w:r>
            <w:r w:rsidR="003F1CB4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-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oddechową</w:t>
            </w:r>
            <w:r w:rsidR="000D0669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5B55CA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postąpić właściwie w przypadku omdleń, zasłabnięć i ataku padaczki</w:t>
            </w:r>
            <w:r w:rsidR="000D0669"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242031" w:rsidRPr="005B55CA" w:rsidRDefault="00242031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55CA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numery alarmowe;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czynności, które należy wykonać w ramach udzielania pierwszej pomocy w nagłych wypadkach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3317EF" w:rsidP="0068159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2822D0"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objaśnić zasady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przeprowadzania resuscytacji krążeniowo</w:t>
            </w:r>
            <w:r w:rsidR="003F1CB4">
              <w:rPr>
                <w:rFonts w:ascii="Arial" w:eastAsia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oddechowej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zasady udzielania pierwszej pomocy w przypadku omdleń, zasłabnięć i ataku padaczki</w:t>
            </w:r>
            <w:r w:rsidR="000D066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3317E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317EF" w:rsidRPr="00E20EF9" w:rsidTr="00460743">
        <w:tc>
          <w:tcPr>
            <w:tcW w:w="2038" w:type="dxa"/>
            <w:vMerge/>
          </w:tcPr>
          <w:p w:rsidR="003317EF" w:rsidRPr="00E20EF9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3317EF" w:rsidRPr="00E20EF9" w:rsidRDefault="00EA451E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Pierwsza pomoc w urazach</w:t>
            </w:r>
          </w:p>
        </w:tc>
        <w:tc>
          <w:tcPr>
            <w:tcW w:w="943" w:type="dxa"/>
          </w:tcPr>
          <w:p w:rsidR="003317EF" w:rsidRPr="005B55CA" w:rsidRDefault="003317EF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rozróżnia</w:t>
            </w:r>
            <w:r w:rsidR="005F15E3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krwawienie od krwotoku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czynności przy tamowaniu krwawienia i krwotoku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założyć opatrun</w:t>
            </w:r>
            <w:r w:rsidR="005F15E3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ek w zależności od miejsca rany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omówić czynności w ramach pierwszej pomocy przy złamaniach i zwichnięciach kończyn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czynności podczas udzielania pierwszej pomocy przy oparzeniach termicznych i chemicznych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648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zasady udzielania pierwszej pomocy w urazach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podać zasady udzielania pierwszej pomocy przy złamaniach i zwichnięciach kończyn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5F15E3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od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różnia</w:t>
            </w:r>
            <w:r w:rsidR="005F15E3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ć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oparzenia termiczne od chemicznych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zasady postępowania przy oparzeniach termicznych i chemicznych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sytuacje</w:t>
            </w:r>
            <w:r w:rsidR="003F1CB4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="003317EF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 których należy wezwać lekarza</w:t>
            </w:r>
            <w:r w:rsidR="000D0669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3317EF" w:rsidRPr="00E20EF9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D22FB1" w:rsidRPr="00E20EF9" w:rsidTr="00460743">
        <w:tc>
          <w:tcPr>
            <w:tcW w:w="2038" w:type="dxa"/>
            <w:vMerge w:val="restart"/>
          </w:tcPr>
          <w:p w:rsidR="00D22FB1" w:rsidRPr="00E20EF9" w:rsidRDefault="00D22FB1" w:rsidP="00EF40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</w:t>
            </w:r>
            <w:r w:rsidR="00EF40BD">
              <w:rPr>
                <w:rFonts w:ascii="Arial" w:hAnsi="Arial" w:cs="Arial"/>
                <w:color w:val="auto"/>
                <w:sz w:val="20"/>
                <w:szCs w:val="20"/>
              </w:rPr>
              <w:t xml:space="preserve"> oraz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organizacji pracy małych zespołów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uwzględnione podczas realizacji programu przedmiotu</w:t>
            </w:r>
          </w:p>
        </w:tc>
        <w:tc>
          <w:tcPr>
            <w:tcW w:w="2230" w:type="dxa"/>
          </w:tcPr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943" w:type="dxa"/>
          </w:tcPr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3648" w:type="dxa"/>
          </w:tcPr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212" w:type="dxa"/>
          </w:tcPr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D22FB1" w:rsidRPr="00E20EF9" w:rsidTr="00460743">
        <w:tc>
          <w:tcPr>
            <w:tcW w:w="2038" w:type="dxa"/>
            <w:vMerge/>
          </w:tcPr>
          <w:p w:rsidR="00D22FB1" w:rsidRPr="00E20EF9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30" w:type="dxa"/>
          </w:tcPr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943" w:type="dxa"/>
          </w:tcPr>
          <w:p w:rsidR="00D22FB1" w:rsidRPr="001C167D" w:rsidRDefault="00D22FB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D22FB1" w:rsidRPr="001C167D" w:rsidRDefault="00A4028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organizować pracę zespołu;</w:t>
            </w:r>
          </w:p>
          <w:p w:rsidR="003F51BB" w:rsidRPr="001C167D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3F51BB" w:rsidRPr="001C167D" w:rsidRDefault="003F51BB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A40285" w:rsidRPr="001C167D" w:rsidRDefault="00CC2B8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dobrać osoby do wykonania przydzielonych zadań;</w:t>
            </w:r>
          </w:p>
          <w:p w:rsidR="003F51BB" w:rsidRPr="001C167D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3F51BB" w:rsidRPr="001C167D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CC2B82" w:rsidRPr="001C167D" w:rsidRDefault="00C20DE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C20DE5" w:rsidRPr="001C167D" w:rsidRDefault="003F51BB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167D"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3648" w:type="dxa"/>
          </w:tcPr>
          <w:p w:rsidR="003F51BB" w:rsidRDefault="00460743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C26B45">
              <w:rPr>
                <w:rFonts w:ascii="Arial" w:hAnsi="Arial" w:cs="Arial"/>
                <w:color w:val="auto"/>
                <w:sz w:val="20"/>
                <w:szCs w:val="20"/>
              </w:rPr>
              <w:t>monitorować pracę zespołu;</w:t>
            </w:r>
            <w:r w:rsidR="003F51B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26B45" w:rsidRDefault="00460743" w:rsidP="00C26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F51BB">
              <w:rPr>
                <w:rFonts w:ascii="Arial" w:hAnsi="Arial" w:cs="Arial"/>
                <w:color w:val="auto"/>
                <w:sz w:val="20"/>
                <w:szCs w:val="20"/>
              </w:rPr>
              <w:t>udzielać wskazówek;</w:t>
            </w:r>
          </w:p>
          <w:p w:rsidR="003F51BB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3F51BB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3F51BB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3F51BB" w:rsidRDefault="003F51BB" w:rsidP="003F51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C26B45" w:rsidRPr="00E20EF9" w:rsidRDefault="00C26B45" w:rsidP="00C26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212" w:type="dxa"/>
          </w:tcPr>
          <w:p w:rsidR="00D22FB1" w:rsidRPr="00E20EF9" w:rsidRDefault="00EF40BD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37FC6" w:rsidRPr="00E20EF9" w:rsidTr="00460743">
        <w:tc>
          <w:tcPr>
            <w:tcW w:w="4268" w:type="dxa"/>
            <w:gridSpan w:val="2"/>
          </w:tcPr>
          <w:p w:rsidR="00F37FC6" w:rsidRPr="00E20EF9" w:rsidRDefault="00F37FC6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943" w:type="dxa"/>
          </w:tcPr>
          <w:p w:rsidR="00F37FC6" w:rsidRPr="005B55CA" w:rsidRDefault="00F37FC6" w:rsidP="00950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49" w:type="dxa"/>
          </w:tcPr>
          <w:p w:rsidR="00F37FC6" w:rsidRPr="00E20EF9" w:rsidRDefault="00F37FC6" w:rsidP="00681594">
            <w:pPr>
              <w:contextualSpacing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48" w:type="dxa"/>
          </w:tcPr>
          <w:p w:rsidR="00F37FC6" w:rsidRPr="00E20EF9" w:rsidRDefault="00F37FC6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7FC6" w:rsidRPr="00E20EF9" w:rsidRDefault="00F37FC6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87DDA" w:rsidRPr="00E20EF9" w:rsidRDefault="00887DDA" w:rsidP="00555D1C">
      <w:pPr>
        <w:spacing w:line="276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1C167D" w:rsidRDefault="001C167D" w:rsidP="00A87C58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</w:p>
    <w:p w:rsidR="003317EF" w:rsidRPr="00E20EF9" w:rsidRDefault="003317EF" w:rsidP="00A87C58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  <w:r w:rsidRPr="00E20EF9">
        <w:rPr>
          <w:rFonts w:ascii="Arial" w:eastAsia="Arial" w:hAnsi="Arial" w:cs="Arial"/>
          <w:b/>
          <w:color w:val="auto"/>
          <w:sz w:val="20"/>
          <w:szCs w:val="20"/>
        </w:rPr>
        <w:t>PROCEDURY OSIĄGANIA CELÓW KSZTAŁCENIA</w:t>
      </w:r>
    </w:p>
    <w:p w:rsidR="003317EF" w:rsidRPr="00E20EF9" w:rsidRDefault="003317EF" w:rsidP="00A87C5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Warunkiem osiągania założonych efektów kształcenia w zakresie przedmiotu </w:t>
      </w:r>
      <w:r w:rsidR="00FC44F0">
        <w:rPr>
          <w:rFonts w:ascii="Arial" w:eastAsia="Arial" w:hAnsi="Arial" w:cs="Arial"/>
          <w:color w:val="auto"/>
          <w:sz w:val="20"/>
          <w:szCs w:val="20"/>
        </w:rPr>
        <w:t>„</w:t>
      </w:r>
      <w:r w:rsidRPr="00681594">
        <w:rPr>
          <w:rFonts w:ascii="Arial" w:eastAsia="Arial" w:hAnsi="Arial" w:cs="Arial"/>
          <w:color w:val="auto"/>
          <w:sz w:val="20"/>
          <w:szCs w:val="20"/>
        </w:rPr>
        <w:t>Bezpieczeństwo i higiena pracy</w:t>
      </w:r>
      <w:r w:rsidR="00FC44F0">
        <w:rPr>
          <w:rFonts w:ascii="Arial" w:eastAsia="Arial" w:hAnsi="Arial" w:cs="Arial"/>
          <w:color w:val="auto"/>
          <w:sz w:val="20"/>
          <w:szCs w:val="20"/>
        </w:rPr>
        <w:t>”</w:t>
      </w:r>
      <w:r w:rsidRPr="00E20EF9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jest opracowanie dla danego zawodu procedur, w tym: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dokładne zaplanowanie procesu dydaktycznego na cały cykl kształcenia,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systematyczne monitorowanie przebiegu procesu dydaktycznego i w razie potrzeby szukanie nowych rozwiązań,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właściwe zaplanowanie każdej jednostki metodycznej, w tym sprecyzowanie celów szczegółowych, które powinny zostać osiągnięte,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dobór</w:t>
      </w:r>
      <w:r w:rsidR="00152116" w:rsidRPr="00E20EF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różnorodnych metod nauczania</w:t>
      </w:r>
      <w:r w:rsidRPr="00E20EF9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681594">
        <w:rPr>
          <w:rFonts w:ascii="Arial" w:eastAsia="Arial" w:hAnsi="Arial" w:cs="Arial"/>
          <w:color w:val="auto"/>
          <w:sz w:val="20"/>
          <w:szCs w:val="20"/>
        </w:rPr>
        <w:t>i uczenia się</w:t>
      </w:r>
      <w:r w:rsidRPr="00E20EF9">
        <w:rPr>
          <w:rFonts w:ascii="Arial" w:eastAsia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do założonych celów (szczególnie metod aktywizujących uczniów do pracy),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wybór form pracy z uczniami – określenie ilości osób w grupie, określenie indywidualizacji zajęć,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dobór środków dydaktycznych do treści i celów nauczania,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systematyczne sprawdzanie osiągnięć uczniów w postaci sprawdzianów, testów praktycznych i innych form sprawdzania wiedzy i umiejętności w zależności od metody nauczania,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stosowanie oceniania sumującego i kształtującego,</w:t>
      </w:r>
    </w:p>
    <w:p w:rsidR="003317EF" w:rsidRPr="00E20EF9" w:rsidRDefault="003317EF" w:rsidP="003C2388">
      <w:pPr>
        <w:numPr>
          <w:ilvl w:val="0"/>
          <w:numId w:val="2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przeprowadzenie ewaluacji doboru treści nauczania do założonych celów, metod pracy, środków dydaktycznych, sposobów oceniania i informacji zwrotnej dla ucznia.</w:t>
      </w:r>
    </w:p>
    <w:p w:rsidR="003317EF" w:rsidRPr="00E20EF9" w:rsidRDefault="003317EF" w:rsidP="00EA3229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</w:p>
    <w:p w:rsidR="003317EF" w:rsidRPr="00E20EF9" w:rsidRDefault="003317EF" w:rsidP="00A87C58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  <w:r w:rsidRPr="00E20EF9">
        <w:rPr>
          <w:rFonts w:ascii="Arial" w:eastAsia="Arial" w:hAnsi="Arial" w:cs="Arial"/>
          <w:b/>
          <w:color w:val="auto"/>
          <w:sz w:val="20"/>
          <w:szCs w:val="20"/>
        </w:rPr>
        <w:t>Metody nauczania</w:t>
      </w:r>
    </w:p>
    <w:p w:rsidR="003317EF" w:rsidRPr="00E20EF9" w:rsidRDefault="00FC44F0" w:rsidP="00A87C58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„</w:t>
      </w:r>
      <w:r w:rsidR="003317EF" w:rsidRPr="00681594">
        <w:rPr>
          <w:rFonts w:ascii="Arial" w:eastAsia="Arial" w:hAnsi="Arial" w:cs="Arial"/>
          <w:color w:val="auto"/>
          <w:sz w:val="20"/>
          <w:szCs w:val="20"/>
        </w:rPr>
        <w:t>Bezpieczeństwo i higiena pracy</w:t>
      </w:r>
      <w:r>
        <w:rPr>
          <w:rFonts w:ascii="Arial" w:eastAsia="Arial" w:hAnsi="Arial" w:cs="Arial"/>
          <w:color w:val="auto"/>
          <w:sz w:val="20"/>
          <w:szCs w:val="20"/>
        </w:rPr>
        <w:t>”</w:t>
      </w:r>
      <w:r w:rsidR="003317EF" w:rsidRPr="00E20EF9">
        <w:rPr>
          <w:rFonts w:ascii="Arial" w:eastAsia="Arial" w:hAnsi="Arial" w:cs="Arial"/>
          <w:color w:val="auto"/>
          <w:sz w:val="20"/>
          <w:szCs w:val="20"/>
        </w:rPr>
        <w:t xml:space="preserve"> jest przedmiotem realizowanym w ramach kształcenia teoretycznego. W związku z tym zaleca się stosowanie głównie metod eksponujących, aktywizujących i problemowych</w:t>
      </w:r>
      <w:r w:rsidR="00152116" w:rsidRPr="00E20EF9">
        <w:rPr>
          <w:rFonts w:ascii="Arial" w:eastAsia="Arial" w:hAnsi="Arial" w:cs="Arial"/>
          <w:color w:val="auto"/>
          <w:sz w:val="20"/>
          <w:szCs w:val="20"/>
        </w:rPr>
        <w:t>, a mianowicie:</w:t>
      </w:r>
    </w:p>
    <w:p w:rsidR="003317EF" w:rsidRPr="00E20EF9" w:rsidRDefault="003317EF" w:rsidP="003C2388">
      <w:pPr>
        <w:numPr>
          <w:ilvl w:val="0"/>
          <w:numId w:val="31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metody eksponujące</w:t>
      </w:r>
      <w:r w:rsidR="00A047EC">
        <w:rPr>
          <w:rFonts w:ascii="Arial" w:eastAsia="Arial" w:hAnsi="Arial" w:cs="Arial"/>
          <w:color w:val="auto"/>
          <w:sz w:val="20"/>
          <w:szCs w:val="20"/>
        </w:rPr>
        <w:t>:</w:t>
      </w:r>
    </w:p>
    <w:p w:rsidR="003317EF" w:rsidRPr="00E20EF9" w:rsidRDefault="003317EF" w:rsidP="003C2388">
      <w:pPr>
        <w:numPr>
          <w:ilvl w:val="1"/>
          <w:numId w:val="31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film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31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ekspozycja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31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pokaz połączony z przeżyciem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metody aktywizujące</w:t>
      </w:r>
      <w:r w:rsidR="00A047EC">
        <w:rPr>
          <w:rFonts w:ascii="Arial" w:eastAsia="Arial" w:hAnsi="Arial" w:cs="Arial"/>
          <w:color w:val="auto"/>
          <w:sz w:val="20"/>
          <w:szCs w:val="20"/>
        </w:rPr>
        <w:t>: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metoda przypadków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metoda sytuac</w:t>
      </w:r>
      <w:r w:rsidR="00152116" w:rsidRPr="00E20EF9">
        <w:rPr>
          <w:rFonts w:ascii="Arial" w:eastAsia="Arial" w:hAnsi="Arial" w:cs="Arial"/>
          <w:color w:val="auto"/>
          <w:sz w:val="20"/>
          <w:szCs w:val="20"/>
        </w:rPr>
        <w:t>yjna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burza mózgów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metody podające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wykład informacyjny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opis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pogadanka</w:t>
      </w:r>
      <w:r w:rsidR="00A047EC">
        <w:rPr>
          <w:rFonts w:ascii="Arial" w:eastAsia="Arial" w:hAnsi="Arial" w:cs="Arial"/>
          <w:color w:val="auto"/>
          <w:sz w:val="20"/>
          <w:szCs w:val="20"/>
        </w:rPr>
        <w:t>;</w:t>
      </w:r>
    </w:p>
    <w:p w:rsidR="003317EF" w:rsidRPr="00E20EF9" w:rsidRDefault="003317EF" w:rsidP="003C2388">
      <w:pPr>
        <w:numPr>
          <w:ilvl w:val="1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objaśnienia</w:t>
      </w:r>
      <w:r w:rsidR="00A047EC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3317EF" w:rsidRPr="00E20EF9" w:rsidRDefault="003317EF" w:rsidP="00A87C58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Poza wymienionymi zaleca się także metody podające (wykład, pogadanka, opis, objaśnienie) lub inne dobrane do osiągnięcia zamierzonych celów kształcenia z uwzględnieniem poziomu intelektualnego uczniów.</w:t>
      </w:r>
    </w:p>
    <w:p w:rsidR="00D251D7" w:rsidRPr="00E20EF9" w:rsidRDefault="00D251D7" w:rsidP="00A87C58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</w:p>
    <w:p w:rsidR="003317EF" w:rsidRPr="00E20EF9" w:rsidRDefault="00CC1DCB" w:rsidP="00A87C58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  <w:r w:rsidRPr="00E20EF9">
        <w:rPr>
          <w:rFonts w:ascii="Arial" w:eastAsia="Arial" w:hAnsi="Arial" w:cs="Arial"/>
          <w:b/>
          <w:color w:val="auto"/>
          <w:sz w:val="20"/>
          <w:szCs w:val="20"/>
        </w:rPr>
        <w:t>Środki dydaktyczne</w:t>
      </w:r>
    </w:p>
    <w:p w:rsidR="003317EF" w:rsidRPr="00E20EF9" w:rsidRDefault="003317EF" w:rsidP="00A87C5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Zajęcia powinny odbywać się w klasie szkolnej lub praco</w:t>
      </w:r>
      <w:r w:rsidR="00D251D7" w:rsidRPr="00E20EF9">
        <w:rPr>
          <w:rFonts w:ascii="Arial" w:hAnsi="Arial" w:cs="Arial"/>
          <w:color w:val="auto"/>
          <w:sz w:val="20"/>
          <w:szCs w:val="20"/>
        </w:rPr>
        <w:t>wni technicznej, wyposażonej w:</w:t>
      </w:r>
    </w:p>
    <w:p w:rsidR="003317EF" w:rsidRPr="00E20EF9" w:rsidRDefault="003317EF" w:rsidP="003C2388">
      <w:pPr>
        <w:numPr>
          <w:ilvl w:val="0"/>
          <w:numId w:val="34"/>
        </w:numP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stanowisko komputerowe dla nauczyciela z dostępem do sieci lokalnej, </w:t>
      </w:r>
      <w:proofErr w:type="spellStart"/>
      <w:r w:rsidR="00071A0B">
        <w:rPr>
          <w:rFonts w:ascii="Arial" w:eastAsia="Arial" w:hAnsi="Arial" w:cs="Arial"/>
          <w:color w:val="auto"/>
          <w:sz w:val="20"/>
          <w:szCs w:val="20"/>
        </w:rPr>
        <w:t>i</w:t>
      </w:r>
      <w:r w:rsidRPr="00E20EF9">
        <w:rPr>
          <w:rFonts w:ascii="Arial" w:eastAsia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plansze i prezentacje multimedialne, filmy dotyczące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zasad udzielania pierwszej pomocy, wypadków przy pracy,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katalogi zawierające </w:t>
      </w:r>
      <w:r w:rsidR="00A145EF">
        <w:rPr>
          <w:rFonts w:ascii="Arial" w:eastAsia="Arial" w:hAnsi="Arial" w:cs="Arial"/>
          <w:color w:val="auto"/>
          <w:sz w:val="20"/>
          <w:szCs w:val="20"/>
        </w:rPr>
        <w:t>P</w:t>
      </w:r>
      <w:r w:rsidRPr="00681594">
        <w:rPr>
          <w:rFonts w:ascii="Arial" w:eastAsia="Arial" w:hAnsi="Arial" w:cs="Arial"/>
          <w:color w:val="auto"/>
          <w:sz w:val="20"/>
          <w:szCs w:val="20"/>
        </w:rPr>
        <w:t xml:space="preserve">olskie </w:t>
      </w:r>
      <w:r w:rsidR="00A145EF">
        <w:rPr>
          <w:rFonts w:ascii="Arial" w:eastAsia="Arial" w:hAnsi="Arial" w:cs="Arial"/>
          <w:color w:val="auto"/>
          <w:sz w:val="20"/>
          <w:szCs w:val="20"/>
        </w:rPr>
        <w:t>N</w:t>
      </w:r>
      <w:r w:rsidRPr="00681594">
        <w:rPr>
          <w:rFonts w:ascii="Arial" w:eastAsia="Arial" w:hAnsi="Arial" w:cs="Arial"/>
          <w:color w:val="auto"/>
          <w:sz w:val="20"/>
          <w:szCs w:val="20"/>
        </w:rPr>
        <w:t>ormy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dotyczące bhp, ergonomii, ochrony przeciwpożarowej</w:t>
      </w:r>
      <w:r w:rsidR="00071A0B"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ustawy i rozporządzenia z zakresu bhp, ergonomii, ochrony środowiska i ochrony przeciwpożarowej,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przykładowe instrukcje bhp dotyczące przygotowania i obsługi urządzeń </w:t>
      </w:r>
      <w:r w:rsidR="00D251D7" w:rsidRPr="00E20EF9">
        <w:rPr>
          <w:rFonts w:ascii="Arial" w:eastAsia="Arial" w:hAnsi="Arial" w:cs="Arial"/>
          <w:bCs/>
          <w:color w:val="auto"/>
          <w:sz w:val="20"/>
          <w:szCs w:val="20"/>
        </w:rPr>
        <w:t>przemysłu papierniczego,</w:t>
      </w:r>
    </w:p>
    <w:p w:rsidR="003317EF" w:rsidRPr="00E20EF9" w:rsidRDefault="003317EF" w:rsidP="003C2388">
      <w:pPr>
        <w:numPr>
          <w:ilvl w:val="0"/>
          <w:numId w:val="29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pakiety</w:t>
      </w:r>
      <w:r w:rsidR="00D251D7"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edukacyjne,</w:t>
      </w:r>
      <w:r w:rsidR="00D251D7"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podręczniki, 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literatur</w:t>
      </w:r>
      <w:r w:rsidR="004E0246">
        <w:rPr>
          <w:rFonts w:ascii="Arial" w:eastAsia="Arial" w:hAnsi="Arial" w:cs="Arial"/>
          <w:bCs/>
          <w:color w:val="auto"/>
          <w:sz w:val="20"/>
          <w:szCs w:val="20"/>
        </w:rPr>
        <w:t>ę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zawodow</w:t>
      </w:r>
      <w:r w:rsidR="004E0246">
        <w:rPr>
          <w:rFonts w:ascii="Arial" w:eastAsia="Arial" w:hAnsi="Arial" w:cs="Arial"/>
          <w:bCs/>
          <w:color w:val="auto"/>
          <w:sz w:val="20"/>
          <w:szCs w:val="20"/>
        </w:rPr>
        <w:t>ą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w formie drukowanej lub elektronicznej.</w:t>
      </w:r>
    </w:p>
    <w:p w:rsidR="003317EF" w:rsidRPr="00E20EF9" w:rsidRDefault="003317EF" w:rsidP="00A87C58">
      <w:pPr>
        <w:spacing w:line="360" w:lineRule="auto"/>
        <w:ind w:left="780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</w:p>
    <w:p w:rsidR="003317EF" w:rsidRPr="00E20EF9" w:rsidRDefault="003317EF" w:rsidP="00A87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3317EF" w:rsidRPr="00E20EF9" w:rsidRDefault="003317EF" w:rsidP="00A87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podczas nauki przedmiotu </w:t>
      </w:r>
      <w:r w:rsidR="00071A0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Bezpieczeństwo i higiena pracy</w:t>
      </w:r>
      <w:r w:rsidR="00071A0B">
        <w:rPr>
          <w:rFonts w:ascii="Arial" w:hAnsi="Arial" w:cs="Arial"/>
          <w:color w:val="auto"/>
          <w:sz w:val="20"/>
          <w:szCs w:val="20"/>
        </w:rPr>
        <w:t>”</w:t>
      </w:r>
      <w:r w:rsidR="00C339CA" w:rsidRPr="00E20EF9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powinien wykorzystywać zespołowe</w:t>
      </w:r>
      <w:r w:rsidR="00C339CA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formy organizacyjne procesu kształcenia oraz formy indywidualne. W przypadku pracy zespołowej zaleca się dokonanie podziału uczniów na grupy 2</w:t>
      </w:r>
      <w:r w:rsidR="002822D0" w:rsidRPr="00E20EF9">
        <w:rPr>
          <w:rFonts w:ascii="Arial" w:hAnsi="Arial" w:cs="Arial"/>
          <w:color w:val="auto"/>
          <w:sz w:val="20"/>
          <w:szCs w:val="20"/>
        </w:rPr>
        <w:t>–</w:t>
      </w:r>
      <w:r w:rsidR="00C339CA" w:rsidRPr="00E20EF9">
        <w:rPr>
          <w:rFonts w:ascii="Arial" w:hAnsi="Arial" w:cs="Arial"/>
          <w:color w:val="auto"/>
          <w:sz w:val="20"/>
          <w:szCs w:val="20"/>
        </w:rPr>
        <w:t>3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="00C339CA" w:rsidRPr="00E20EF9">
        <w:rPr>
          <w:rFonts w:ascii="Arial" w:hAnsi="Arial" w:cs="Arial"/>
          <w:color w:val="auto"/>
          <w:sz w:val="20"/>
          <w:szCs w:val="20"/>
        </w:rPr>
        <w:t>osobowe.</w:t>
      </w:r>
    </w:p>
    <w:p w:rsidR="003317EF" w:rsidRPr="00E20EF9" w:rsidRDefault="003317EF" w:rsidP="00A87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prowadzący zajęcia powinien</w:t>
      </w:r>
      <w:r w:rsidR="00C339CA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ramach swoich działań: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opracować dla uczniów treści zadań o różnym stopniu trudności i złożoności,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zaplanować wycieczki do zakładu papierniczego, w czasie których będą mogli zaobserwować wdrożenie zasad bhp w przemyśle, działania podejmowane na rzecz ochrony środowiska</w:t>
      </w:r>
      <w:r w:rsidR="000B46DF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a także rozwijać swoje kompetencje personalno</w:t>
      </w:r>
      <w:r w:rsidR="00A047EC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społeczne,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motywować uczniów do pracy,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zadawać zróżnicowane zadania domowe,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indywidualizować wymagania wobec uczniów o różnych możliwościach i potrzebach,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motywować do radzenia sobie w sytuacjach nietypowych,</w:t>
      </w:r>
    </w:p>
    <w:p w:rsidR="003317EF" w:rsidRPr="00E20EF9" w:rsidRDefault="003317EF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zachęcać do czytania fachowej literatury i zdobywania wiedzy w różnych źródłach informacji.</w:t>
      </w:r>
    </w:p>
    <w:p w:rsidR="003317EF" w:rsidRDefault="003317EF" w:rsidP="00A87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C96A82" w:rsidRPr="00E20EF9" w:rsidRDefault="00C96A82" w:rsidP="00A87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3317EF" w:rsidRPr="00E20EF9" w:rsidRDefault="003317EF" w:rsidP="00A87C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analiza pomocy naukowych (sprzętu przeciwpożarowego, środków ochrony indywidualnej, apteczki pierwszej pomocy,</w:t>
      </w:r>
      <w:r w:rsidR="009C0383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makiet maszyn),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praca z tekstem (opis ćwiczenia, książka, czasopismo branżowe, schemat, wykres, tabela, Polskie Normy),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(dyskusja, opiniowanie prac i wypowiedzi kolegów)</w:t>
      </w:r>
      <w:r w:rsidR="00795564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(z luką, obliczeniowe, krótkiej lub rozszerzonej odpowiedzi),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(jednokrotnego, wielokrotnego wyboru),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zagadnienia,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</w:t>
      </w:r>
      <w:r w:rsidR="00795564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zagadnienia,</w:t>
      </w:r>
    </w:p>
    <w:p w:rsidR="003317EF" w:rsidRPr="00E20EF9" w:rsidRDefault="003317EF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praktyczne (samodzielność pracy, planowanie i wykonanie ćwiczeń praktycznych, poprawność wykonania ćwiczenia, opracowanie sprawozdania z wnioskami po ćwiczeniu, przestrzeganie prz</w:t>
      </w:r>
      <w:r w:rsidR="00FD3F41" w:rsidRPr="00E20EF9">
        <w:rPr>
          <w:rFonts w:ascii="Arial" w:hAnsi="Arial" w:cs="Arial"/>
          <w:color w:val="auto"/>
          <w:sz w:val="20"/>
          <w:szCs w:val="20"/>
        </w:rPr>
        <w:t>episów bhp na stanowisku pracy).</w:t>
      </w:r>
    </w:p>
    <w:p w:rsidR="003317EF" w:rsidRDefault="003317EF" w:rsidP="00A87C5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C96A82" w:rsidRPr="00E20EF9" w:rsidRDefault="00C96A82" w:rsidP="00A87C58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17EF" w:rsidRPr="00E20EF9" w:rsidRDefault="003317EF" w:rsidP="00A87C58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317EF" w:rsidRPr="00E20EF9" w:rsidRDefault="003317EF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ewaluacji programu nauczania przedmiotu </w:t>
      </w:r>
      <w:r w:rsidR="00A145EF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Bezpieczeństwo i higiena pracy</w:t>
      </w:r>
      <w:r w:rsidR="00A145EF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zarówno metod ilościowych (ankiety, sprawdziany)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jakościowych (analiza dokumentów, obserwacja, wywiad, dyskusja). Umożliwią one pełny ogląd warunków realizacji programu i działań prowadz</w:t>
      </w:r>
      <w:r w:rsidR="00441AFE">
        <w:rPr>
          <w:rFonts w:ascii="Arial" w:hAnsi="Arial" w:cs="Arial"/>
          <w:color w:val="auto"/>
          <w:sz w:val="20"/>
          <w:szCs w:val="20"/>
        </w:rPr>
        <w:t>ąc</w:t>
      </w:r>
      <w:r w:rsidRPr="00E20EF9">
        <w:rPr>
          <w:rFonts w:ascii="Arial" w:hAnsi="Arial" w:cs="Arial"/>
          <w:color w:val="auto"/>
          <w:sz w:val="20"/>
          <w:szCs w:val="20"/>
        </w:rPr>
        <w:t>ych do osiągnięcia zamierzonych celów, co stanie się podstawą do podjęcia działań doskonalących.</w:t>
      </w:r>
    </w:p>
    <w:p w:rsidR="003317EF" w:rsidRPr="00E20EF9" w:rsidRDefault="003317EF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refleksyjnej</w:t>
      </w:r>
      <w:r w:rsidR="00332298">
        <w:rPr>
          <w:rFonts w:ascii="Arial" w:hAnsi="Arial" w:cs="Arial"/>
          <w:color w:val="auto"/>
          <w:sz w:val="20"/>
          <w:szCs w:val="20"/>
        </w:rPr>
        <w:t xml:space="preserve">, </w:t>
      </w:r>
      <w:r w:rsidRPr="00E20EF9">
        <w:rPr>
          <w:rFonts w:ascii="Arial" w:hAnsi="Arial" w:cs="Arial"/>
          <w:color w:val="auto"/>
          <w:sz w:val="20"/>
          <w:szCs w:val="20"/>
        </w:rPr>
        <w:t>dokonywanej przed realizacją programu nauczania, nauczyciel powinien ocenić trafność doboru materiału, metod nauczania i środków dydaktycznych do założonych celów.</w:t>
      </w:r>
    </w:p>
    <w:p w:rsidR="003317EF" w:rsidRPr="00E20EF9" w:rsidRDefault="003317EF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kształtującej, w toku realizacji programu, badaniu i analizie podlega proces kształcenia. Prowadzący systematycznie monitoruje przebieg procesu dydaktycznego i na bieżąco szuka nowych rozwiązań,</w:t>
      </w:r>
      <w:r w:rsidR="00FD3F41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dostosowując treści, metody nauczania do panujących warunków i indywidualnych </w:t>
      </w:r>
      <w:r w:rsidR="00391E7C" w:rsidRPr="005B55CA">
        <w:rPr>
          <w:rFonts w:ascii="Arial" w:hAnsi="Arial" w:cs="Arial"/>
          <w:color w:val="auto"/>
          <w:sz w:val="20"/>
          <w:szCs w:val="20"/>
        </w:rPr>
        <w:t>możliwości</w:t>
      </w:r>
      <w:r w:rsidR="00391E7C" w:rsidRPr="00391E7C">
        <w:rPr>
          <w:rFonts w:ascii="Arial" w:hAnsi="Arial" w:cs="Arial"/>
          <w:color w:val="0033CC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uczniów.</w:t>
      </w:r>
    </w:p>
    <w:p w:rsidR="003317EF" w:rsidRPr="00E20EF9" w:rsidRDefault="003317EF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podsumowującej nauczyciel mierzy osiągnięcia uczniów (testy, sprawdziany) i ocenia program jako całość.</w:t>
      </w:r>
    </w:p>
    <w:p w:rsidR="003317EF" w:rsidRPr="00E20EF9" w:rsidRDefault="003317EF" w:rsidP="00A87C5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pominąć samooceny dokonywanej przez nauczyciela. Powinien on aktualizować stan swojej wiedzy z zakresu bhp, ergonomii, ochrony środowiska i przeciwpożarowej poprzez udział w konferencjach i sympozjach branżowych, praktykę zawodową w zakładach przemysłu p</w:t>
      </w:r>
      <w:r w:rsidR="00FD3F41" w:rsidRPr="00E20EF9">
        <w:rPr>
          <w:rFonts w:ascii="Arial" w:hAnsi="Arial" w:cs="Arial"/>
          <w:color w:val="auto"/>
          <w:sz w:val="20"/>
          <w:szCs w:val="20"/>
        </w:rPr>
        <w:t>apierniczego i samokształcenie.</w:t>
      </w:r>
    </w:p>
    <w:p w:rsidR="004C5EF3" w:rsidRPr="00C27951" w:rsidRDefault="003317EF" w:rsidP="00DD2C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color w:val="auto"/>
        </w:rPr>
        <w:br w:type="page"/>
      </w:r>
      <w:bookmarkEnd w:id="1"/>
      <w:r w:rsidR="00E20EF9" w:rsidRPr="00C27951">
        <w:rPr>
          <w:rFonts w:ascii="Arial" w:hAnsi="Arial" w:cs="Arial"/>
          <w:b/>
          <w:color w:val="auto"/>
          <w:sz w:val="20"/>
          <w:szCs w:val="20"/>
        </w:rPr>
        <w:t>TECHNOLO</w:t>
      </w:r>
      <w:r w:rsidR="0095089B">
        <w:rPr>
          <w:rFonts w:ascii="Arial" w:hAnsi="Arial" w:cs="Arial"/>
          <w:b/>
          <w:color w:val="auto"/>
          <w:sz w:val="20"/>
          <w:szCs w:val="20"/>
        </w:rPr>
        <w:t>GIA WYTWARZANIA MAS WŁÓKNISTYCH</w:t>
      </w:r>
    </w:p>
    <w:p w:rsidR="004C5EF3" w:rsidRPr="00E20EF9" w:rsidRDefault="004C5EF3" w:rsidP="00DD2C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C5EF3" w:rsidRPr="00E20EF9" w:rsidRDefault="004C5EF3" w:rsidP="00DD2C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rodzajami produktów branży papierniczej.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materiałami, półproduktami i produktami papierniczymi.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podstawową terminologią branży papierniczej.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Zapoznanie z podstawowymi procesami występującymi w </w:t>
      </w:r>
      <w:r w:rsidR="00DD342E" w:rsidRPr="00E20EF9">
        <w:rPr>
          <w:rFonts w:ascii="Arial" w:hAnsi="Arial" w:cs="Arial"/>
          <w:color w:val="auto"/>
          <w:sz w:val="20"/>
          <w:szCs w:val="20"/>
        </w:rPr>
        <w:t xml:space="preserve">przemyśle </w:t>
      </w:r>
      <w:r w:rsidRPr="00E20EF9">
        <w:rPr>
          <w:rFonts w:ascii="Arial" w:hAnsi="Arial" w:cs="Arial"/>
          <w:color w:val="auto"/>
          <w:sz w:val="20"/>
          <w:szCs w:val="20"/>
        </w:rPr>
        <w:t>celulozowym, papierniczym, przetwórczym.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Zrozumienie podstawowych procesów występujący</w:t>
      </w:r>
      <w:r w:rsidR="00021FAA">
        <w:rPr>
          <w:rFonts w:ascii="Arial" w:hAnsi="Arial" w:cs="Arial"/>
          <w:color w:val="auto"/>
          <w:sz w:val="20"/>
          <w:szCs w:val="20"/>
        </w:rPr>
        <w:t>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 przemyśle papierniczym.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teoretycznymi podstawami wytwarzania mas włóknistych.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Wdrażanie ucznia w procesy związane z wytwarzaniem mas włóknistych.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analizowania procesów technologicznych i określania zależności między nimi.</w:t>
      </w:r>
    </w:p>
    <w:p w:rsidR="004C5EF3" w:rsidRPr="00E20EF9" w:rsidRDefault="004C5EF3" w:rsidP="00E060AA">
      <w:pPr>
        <w:numPr>
          <w:ilvl w:val="0"/>
          <w:numId w:val="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dokumentacji technologicznej.</w:t>
      </w:r>
    </w:p>
    <w:p w:rsidR="004C5EF3" w:rsidRPr="00E20EF9" w:rsidRDefault="004C5EF3" w:rsidP="00DD2C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B65F5" w:rsidRDefault="00EA3229" w:rsidP="00AB6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4C5EF3" w:rsidRPr="00E20EF9" w:rsidRDefault="00AB65F5" w:rsidP="00DD2C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rodzaj</w:t>
      </w:r>
      <w:r w:rsidR="00E65110" w:rsidRPr="00E20EF9">
        <w:rPr>
          <w:rFonts w:ascii="Arial" w:hAnsi="Arial" w:cs="Arial"/>
          <w:color w:val="auto"/>
          <w:sz w:val="20"/>
          <w:szCs w:val="20"/>
        </w:rPr>
        <w:t>e produktów branży papierniczej,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materiały, półpro</w:t>
      </w:r>
      <w:r w:rsidR="00E65110" w:rsidRPr="00E20EF9">
        <w:rPr>
          <w:rFonts w:ascii="Arial" w:hAnsi="Arial" w:cs="Arial"/>
          <w:color w:val="auto"/>
          <w:sz w:val="20"/>
          <w:szCs w:val="20"/>
        </w:rPr>
        <w:t>dukty i półprodukty papiernicze,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procesy występując</w:t>
      </w:r>
      <w:r w:rsidR="00021FAA">
        <w:rPr>
          <w:rFonts w:ascii="Arial" w:hAnsi="Arial" w:cs="Arial"/>
          <w:color w:val="auto"/>
          <w:sz w:val="20"/>
          <w:szCs w:val="20"/>
        </w:rPr>
        <w:t>e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 przemyśle celulozo</w:t>
      </w:r>
      <w:r w:rsidR="00E65110" w:rsidRPr="00E20EF9">
        <w:rPr>
          <w:rFonts w:ascii="Arial" w:hAnsi="Arial" w:cs="Arial"/>
          <w:color w:val="auto"/>
          <w:sz w:val="20"/>
          <w:szCs w:val="20"/>
        </w:rPr>
        <w:t>wym, papierniczym, przetwórczym,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występu</w:t>
      </w:r>
      <w:r w:rsidR="00E65110" w:rsidRPr="00E20EF9">
        <w:rPr>
          <w:rFonts w:ascii="Arial" w:hAnsi="Arial" w:cs="Arial"/>
          <w:color w:val="auto"/>
          <w:sz w:val="20"/>
          <w:szCs w:val="20"/>
        </w:rPr>
        <w:t>jąc</w:t>
      </w:r>
      <w:r w:rsidR="00021FAA">
        <w:rPr>
          <w:rFonts w:ascii="Arial" w:hAnsi="Arial" w:cs="Arial"/>
          <w:color w:val="auto"/>
          <w:sz w:val="20"/>
          <w:szCs w:val="20"/>
        </w:rPr>
        <w:t>e</w:t>
      </w:r>
      <w:r w:rsidR="00E65110" w:rsidRPr="00E20EF9">
        <w:rPr>
          <w:rFonts w:ascii="Arial" w:hAnsi="Arial" w:cs="Arial"/>
          <w:color w:val="auto"/>
          <w:sz w:val="20"/>
          <w:szCs w:val="20"/>
        </w:rPr>
        <w:t xml:space="preserve"> w przemyśle papierniczym,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przygotowania surowc</w:t>
      </w:r>
      <w:r w:rsidR="00E65110" w:rsidRPr="00E20EF9">
        <w:rPr>
          <w:rFonts w:ascii="Arial" w:hAnsi="Arial" w:cs="Arial"/>
          <w:color w:val="auto"/>
          <w:sz w:val="20"/>
          <w:szCs w:val="20"/>
        </w:rPr>
        <w:t>ów do produkcji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przygotowania składników chemicznych do prod</w:t>
      </w:r>
      <w:r w:rsidR="00E65110" w:rsidRPr="00E20EF9">
        <w:rPr>
          <w:rFonts w:ascii="Arial" w:hAnsi="Arial" w:cs="Arial"/>
          <w:color w:val="auto"/>
          <w:sz w:val="20"/>
          <w:szCs w:val="20"/>
        </w:rPr>
        <w:t>ukcji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</w:t>
      </w:r>
      <w:r w:rsidR="00E65110" w:rsidRPr="00E20EF9">
        <w:rPr>
          <w:rFonts w:ascii="Arial" w:hAnsi="Arial" w:cs="Arial"/>
          <w:color w:val="auto"/>
          <w:sz w:val="20"/>
          <w:szCs w:val="20"/>
        </w:rPr>
        <w:t>esy wytwarzania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</w:t>
      </w:r>
      <w:r w:rsidR="00E65110" w:rsidRPr="00E20EF9">
        <w:rPr>
          <w:rFonts w:ascii="Arial" w:hAnsi="Arial" w:cs="Arial"/>
          <w:color w:val="auto"/>
          <w:sz w:val="20"/>
          <w:szCs w:val="20"/>
        </w:rPr>
        <w:t>zować surowce na masy włókniste,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</w:t>
      </w:r>
      <w:r w:rsidR="00E65110" w:rsidRPr="00E20EF9">
        <w:rPr>
          <w:rFonts w:ascii="Arial" w:hAnsi="Arial" w:cs="Arial"/>
          <w:color w:val="auto"/>
          <w:sz w:val="20"/>
          <w:szCs w:val="20"/>
        </w:rPr>
        <w:t>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="00E65110" w:rsidRPr="00E20EF9">
        <w:rPr>
          <w:rFonts w:ascii="Arial" w:hAnsi="Arial" w:cs="Arial"/>
          <w:color w:val="auto"/>
          <w:sz w:val="20"/>
          <w:szCs w:val="20"/>
        </w:rPr>
        <w:t>ć surowce na masy włókniste,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460743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surowce i substancje chemiczne</w:t>
      </w:r>
      <w:r w:rsidR="00E65110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E65110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zasady przygotowania, obsługi i regulacji urządzeń</w:t>
      </w:r>
      <w:r w:rsidR="00E65110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460743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rodzaje kontroli jakości wykonywanych podc</w:t>
      </w:r>
      <w:r w:rsidR="00E65110" w:rsidRPr="00E20EF9">
        <w:rPr>
          <w:rFonts w:ascii="Arial" w:hAnsi="Arial" w:cs="Arial"/>
          <w:color w:val="auto"/>
          <w:sz w:val="20"/>
          <w:szCs w:val="20"/>
        </w:rPr>
        <w:t>zas wytwarzania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interpretować wyniki kontroli jakości na różnych etap</w:t>
      </w:r>
      <w:r w:rsidR="00E65110" w:rsidRPr="00E20EF9">
        <w:rPr>
          <w:rFonts w:ascii="Arial" w:hAnsi="Arial" w:cs="Arial"/>
          <w:color w:val="auto"/>
          <w:sz w:val="20"/>
          <w:szCs w:val="20"/>
        </w:rPr>
        <w:t>ach wytwarzania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identyfikować źródła czynników sz</w:t>
      </w:r>
      <w:r w:rsidR="00E65110" w:rsidRPr="00E20EF9">
        <w:rPr>
          <w:rFonts w:ascii="Arial" w:hAnsi="Arial" w:cs="Arial"/>
          <w:color w:val="auto"/>
          <w:sz w:val="20"/>
          <w:szCs w:val="20"/>
        </w:rPr>
        <w:t>kodliwych na organizm człowieka,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identyfikować źródła czynników szkod</w:t>
      </w:r>
      <w:r w:rsidR="00E65110" w:rsidRPr="00E20EF9">
        <w:rPr>
          <w:rFonts w:ascii="Arial" w:hAnsi="Arial" w:cs="Arial"/>
          <w:color w:val="auto"/>
          <w:sz w:val="20"/>
          <w:szCs w:val="20"/>
        </w:rPr>
        <w:t>liwych na środowisko zewnętrzne,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formułować zasady bezpieczeństwa podc</w:t>
      </w:r>
      <w:r w:rsidR="00E65110" w:rsidRPr="00E20EF9">
        <w:rPr>
          <w:rFonts w:ascii="Arial" w:hAnsi="Arial" w:cs="Arial"/>
          <w:color w:val="auto"/>
          <w:sz w:val="20"/>
          <w:szCs w:val="20"/>
        </w:rPr>
        <w:t>zas wytwarzania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formułować zasady ochrony środowiska przed niepożądanymi skutkami uboc</w:t>
      </w:r>
      <w:r w:rsidR="00E65110" w:rsidRPr="00E20EF9">
        <w:rPr>
          <w:rFonts w:ascii="Arial" w:hAnsi="Arial" w:cs="Arial"/>
          <w:color w:val="auto"/>
          <w:sz w:val="20"/>
          <w:szCs w:val="20"/>
        </w:rPr>
        <w:t>znymi produkcji mas włóknistych,</w:t>
      </w:r>
    </w:p>
    <w:p w:rsidR="004C5EF3" w:rsidRPr="00E20EF9" w:rsidRDefault="004C5EF3" w:rsidP="003C2388">
      <w:pPr>
        <w:numPr>
          <w:ilvl w:val="0"/>
          <w:numId w:val="5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dokumentacją techniczną i technologiczną związaną</w:t>
      </w:r>
      <w:r w:rsidR="00E65110" w:rsidRPr="00E20EF9">
        <w:rPr>
          <w:rFonts w:ascii="Arial" w:hAnsi="Arial" w:cs="Arial"/>
          <w:color w:val="auto"/>
          <w:sz w:val="20"/>
          <w:szCs w:val="20"/>
        </w:rPr>
        <w:t xml:space="preserve"> z wytwarzaniem mas włóknistych.</w:t>
      </w:r>
    </w:p>
    <w:p w:rsidR="00357C80" w:rsidRDefault="00357C80" w:rsidP="004C5EF3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357C80" w:rsidRDefault="00357C80" w:rsidP="004C5EF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4C5EF3" w:rsidRPr="00E20EF9" w:rsidRDefault="004C5EF3" w:rsidP="004C5EF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TECHNOLOGIA WYTWARZANIA MAS WŁÓKNISTYCH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51"/>
        <w:gridCol w:w="850"/>
        <w:gridCol w:w="4539"/>
        <w:gridCol w:w="3689"/>
        <w:gridCol w:w="1064"/>
      </w:tblGrid>
      <w:tr w:rsidR="004C5EF3" w:rsidRPr="00E20EF9" w:rsidTr="00EC2A5D">
        <w:trPr>
          <w:trHeight w:val="345"/>
        </w:trPr>
        <w:tc>
          <w:tcPr>
            <w:tcW w:w="748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686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D469C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893" w:type="pct"/>
            <w:gridSpan w:val="2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4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4C5EF3" w:rsidRPr="00E20EF9" w:rsidTr="00EC2A5D">
        <w:tc>
          <w:tcPr>
            <w:tcW w:w="748" w:type="pct"/>
            <w:vMerge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  <w:vMerge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4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4C5EF3" w:rsidRPr="00E20EF9" w:rsidTr="00EC2A5D">
        <w:tc>
          <w:tcPr>
            <w:tcW w:w="748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I. Wprowadzenie do papiernictwa</w:t>
            </w: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Produkty przemysłu papierniczego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papiernictwa;</w:t>
            </w:r>
          </w:p>
          <w:p w:rsidR="004C5EF3" w:rsidRPr="00E20EF9" w:rsidRDefault="004C5EF3" w:rsidP="00BD7B1F">
            <w:pPr>
              <w:spacing w:before="20" w:after="20"/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papiernicze;</w:t>
            </w:r>
          </w:p>
          <w:p w:rsidR="004C5EF3" w:rsidRPr="00E20EF9" w:rsidRDefault="004C5EF3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wytwarzania mas włóknistych;</w:t>
            </w:r>
          </w:p>
          <w:p w:rsidR="004C5EF3" w:rsidRPr="00E20EF9" w:rsidRDefault="004C5EF3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wytwarzania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przetwarzania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materiały, półprodukty i produkty do produkcji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materiały, półprodukty i produkty do </w:t>
            </w:r>
            <w:r w:rsidR="00956D40" w:rsidRPr="0050177F">
              <w:rPr>
                <w:rFonts w:ascii="Arial" w:hAnsi="Arial" w:cs="Arial"/>
                <w:color w:val="auto"/>
                <w:sz w:val="20"/>
                <w:szCs w:val="20"/>
              </w:rPr>
              <w:t>produkcji</w:t>
            </w:r>
            <w:r w:rsidR="00956D4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wytworów papierniczych;</w:t>
            </w:r>
          </w:p>
          <w:p w:rsidR="004C5EF3" w:rsidRPr="00E20EF9" w:rsidRDefault="004C5EF3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materiały, półprodukty i produkty do przetwarzania wytworów papierniczych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s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klasyfikować materiały, półprodukty i produkty do produkcji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materiały, półprodukty i produkty do produkcji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materiały, półprodukty i produkty do przetwarzania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różnicę między wytworem a przetworem papierniczym;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4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Procesy występujące w przemyśle papierniczym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produkcji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przetwarzania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produkcji wytworów papierniczych;</w:t>
            </w:r>
          </w:p>
          <w:p w:rsidR="004C5EF3" w:rsidRPr="00E20EF9" w:rsidRDefault="004C5EF3" w:rsidP="00BD7B1F">
            <w:pPr>
              <w:spacing w:before="20" w:after="20"/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przetwarzania wytworów papierniczych;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ciąg procesów technologicznych od powstawania masy włóknistej aż po przetwór papierniczy;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produkcji wytworów papierniczych;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przetwarzania wytworów papierniczych;</w:t>
            </w:r>
          </w:p>
        </w:tc>
        <w:tc>
          <w:tcPr>
            <w:tcW w:w="374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II. Surowce do wytwarzania mas włóknistych</w:t>
            </w:r>
          </w:p>
        </w:tc>
        <w:tc>
          <w:tcPr>
            <w:tcW w:w="68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Surowce włókniste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surowców do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surowce do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surowców do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różnice między poszczególnymi surowcami do wytwarzania mas włóknistych;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cechy surowców do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ocenić przydatność poszczególnych surowców na masy włókniste;</w:t>
            </w:r>
          </w:p>
        </w:tc>
        <w:tc>
          <w:tcPr>
            <w:tcW w:w="374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22A29" w:rsidRPr="00E20EF9" w:rsidTr="00EC2A5D">
        <w:tc>
          <w:tcPr>
            <w:tcW w:w="748" w:type="pct"/>
            <w:vMerge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322A29" w:rsidRPr="00E20EF9" w:rsidRDefault="00322A2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Drewno jako podstawowy surowiec na masy włókniste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322A29" w:rsidRPr="00D469C6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chemiczne drewna;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budowę drewna;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właściwości i wady drewna;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wady drewna;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strukturę włókna celulozy;</w:t>
            </w:r>
          </w:p>
        </w:tc>
        <w:tc>
          <w:tcPr>
            <w:tcW w:w="1297" w:type="pct"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różnice między poszczególnymi rodzajami drewna;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wpływ wad drewna na jakość mas włóknistych;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4" w:type="pct"/>
          </w:tcPr>
          <w:p w:rsidR="00322A29" w:rsidRPr="00E20EF9" w:rsidRDefault="00322A29" w:rsidP="00BD7B1F">
            <w:pPr>
              <w:rPr>
                <w:color w:val="auto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22A29" w:rsidRPr="00E20EF9" w:rsidTr="00EC2A5D">
        <w:tc>
          <w:tcPr>
            <w:tcW w:w="748" w:type="pct"/>
            <w:vMerge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322A29" w:rsidRPr="00E20EF9" w:rsidRDefault="00322A2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Surowce wtórne i słoma na masy włókniste</w:t>
            </w:r>
          </w:p>
        </w:tc>
        <w:tc>
          <w:tcPr>
            <w:tcW w:w="299" w:type="pct"/>
          </w:tcPr>
          <w:p w:rsidR="00322A29" w:rsidRPr="00D469C6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mas wtórnych;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masy wtórne;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wymienić zastosowanie poszczególnych gatunków mas wtórnych;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wymienić zastosowanie mas ze słomy;</w:t>
            </w:r>
          </w:p>
        </w:tc>
        <w:tc>
          <w:tcPr>
            <w:tcW w:w="1297" w:type="pct"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charakterystyczne cechy słomy jako surowca na masy włókniste;</w:t>
            </w:r>
          </w:p>
        </w:tc>
        <w:tc>
          <w:tcPr>
            <w:tcW w:w="374" w:type="pct"/>
          </w:tcPr>
          <w:p w:rsidR="00322A29" w:rsidRPr="00E20EF9" w:rsidRDefault="00322A29" w:rsidP="00BD7B1F">
            <w:pPr>
              <w:rPr>
                <w:color w:val="auto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322A29" w:rsidRPr="00E20EF9" w:rsidTr="00EC2A5D">
        <w:tc>
          <w:tcPr>
            <w:tcW w:w="748" w:type="pct"/>
            <w:vMerge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322A29" w:rsidRPr="00E20EF9" w:rsidRDefault="00322A2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4. Przygotowanie surowca drzewnego i słomy do produkcji mas włóknistych</w:t>
            </w:r>
          </w:p>
          <w:p w:rsidR="00322A29" w:rsidRPr="00E20EF9" w:rsidRDefault="00322A2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322A29" w:rsidRPr="00D469C6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wyróżnić etapy przygotowania surowców do wytwarzania mas włóknistych;</w:t>
            </w:r>
          </w:p>
          <w:p w:rsidR="00322A29" w:rsidRPr="00E20EF9" w:rsidRDefault="0098230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22A29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etapy przygotowania surowców do wytwarzania mas włóknistych;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poszczególne etapy przygotowania surowców do wytwarzania mas włóknistych;</w:t>
            </w:r>
          </w:p>
          <w:p w:rsidR="00322A2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cechy jakościowe surowca na masy włókniste;</w:t>
            </w:r>
          </w:p>
          <w:p w:rsidR="00D44FB5" w:rsidRPr="0050177F" w:rsidRDefault="00D44FB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surowce wykorzystywane do wytwarzania mas włóknistych;</w:t>
            </w:r>
          </w:p>
        </w:tc>
        <w:tc>
          <w:tcPr>
            <w:tcW w:w="1297" w:type="pct"/>
          </w:tcPr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dobrać etapy przygotowania surowców do wytwarzania mas włóknistych;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ocenić jakość przygotowania surowców do wytwarzania mas włóknistych;</w:t>
            </w:r>
          </w:p>
          <w:p w:rsidR="00322A29" w:rsidRPr="00E20EF9" w:rsidRDefault="00322A2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ocenić jakość surowca;</w:t>
            </w:r>
          </w:p>
        </w:tc>
        <w:tc>
          <w:tcPr>
            <w:tcW w:w="374" w:type="pct"/>
          </w:tcPr>
          <w:p w:rsidR="00322A29" w:rsidRPr="00E20EF9" w:rsidRDefault="00322A29" w:rsidP="00BD7B1F">
            <w:pPr>
              <w:rPr>
                <w:color w:val="auto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III. Substancje chemiczne do wytwarzania mas włóknistych</w:t>
            </w:r>
          </w:p>
        </w:tc>
        <w:tc>
          <w:tcPr>
            <w:tcW w:w="68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Substancje chemiczne wykorzystywane do roztwarzania drewna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substancji chemicznych wykorzystywanych podczas roztwarzania drewna;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charakterystyczne cechy substancji chemicznych do roztwarzania drewna;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substancji chemicznych do roztwarzania drewna;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</w:t>
            </w:r>
            <w:r w:rsidR="009823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jaka jest różnica między ługiem a kwasem warzelnym;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poszczególnych rodzajów roztwarzań;</w:t>
            </w:r>
          </w:p>
          <w:p w:rsidR="004C5EF3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wyróżnić etapy przygotowania substancji chemicznych do roztwarzania drewna;</w:t>
            </w:r>
          </w:p>
          <w:p w:rsidR="00C04271" w:rsidRPr="0050177F" w:rsidRDefault="00C0427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substancje chemiczne wykorzystywane do roztwarzania drewna;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wpływ różnych substancji chemicznych na surowiec i masę włóknistą w poszczególnych etapach produkcji;</w:t>
            </w:r>
          </w:p>
          <w:p w:rsidR="00D44FB5" w:rsidRPr="00BA3E3B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przygotowania substancji chemicznych do wytwarzania mas włóknistych;</w:t>
            </w:r>
          </w:p>
        </w:tc>
        <w:tc>
          <w:tcPr>
            <w:tcW w:w="374" w:type="pct"/>
          </w:tcPr>
          <w:p w:rsidR="004C5EF3" w:rsidRPr="00E20EF9" w:rsidRDefault="00585BAD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Substancje chemiczne wykorzystywane do bielenia i uszlachetniania mas włóknistych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substancji chemicznych wykorzystywanych podczas bielenia i uszlachetniania mas włóknistych;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</w:t>
            </w:r>
            <w:r w:rsidR="0098230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jaka jest różnica między bieleniem ECF i TCF;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poszczególnych rodzajów bielenia;</w:t>
            </w:r>
          </w:p>
          <w:p w:rsidR="004C5EF3" w:rsidRPr="0050177F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wyróżnić etapy przygotowania substancji chemicznych do bielenia i </w:t>
            </w: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>uszlachetniania masy;</w:t>
            </w:r>
          </w:p>
          <w:p w:rsidR="009E5EF9" w:rsidRPr="00E20EF9" w:rsidRDefault="009E5EF9" w:rsidP="00B73CFB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 xml:space="preserve">– sporządzić zapotrzebowanie na substancje chemiczne wykorzystywane do </w:t>
            </w:r>
            <w:r w:rsidR="00B73CFB" w:rsidRPr="0050177F">
              <w:rPr>
                <w:rFonts w:ascii="Arial" w:hAnsi="Arial" w:cs="Arial"/>
                <w:color w:val="auto"/>
                <w:sz w:val="20"/>
                <w:szCs w:val="20"/>
              </w:rPr>
              <w:t>bielenia i uszlachetniania mas włóknistych</w:t>
            </w: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przygotowania substancji chemicznych do bielenia i uszlachetniania masy;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charakterystyczne cechy substancji chemicznych do bielenia i uszlachetniania mas włóknistych;</w:t>
            </w:r>
          </w:p>
        </w:tc>
        <w:tc>
          <w:tcPr>
            <w:tcW w:w="374" w:type="pct"/>
          </w:tcPr>
          <w:p w:rsidR="004C5EF3" w:rsidRPr="00E20EF9" w:rsidRDefault="00585BAD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 w:val="restar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IV. Metody wytwarzania mas włóknistych</w:t>
            </w: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1. Rodzaje mas włóknistych</w:t>
            </w:r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surowców na masy włókniste;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surowców roślinnych i nieroślinnych na masy włókniste;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surowce na masy włókniste;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mas włóknistych;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rodzaje mas włóknistych;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surowce roślinne i nieroślinne na masy włókniste;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do wytwarzania mas włóknistych o zadanych właściwościach;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mas włóknistych;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2. Sposoby wytwarzania pierwotnych mas włóknistych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wytwarzania mas włóknistych;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wytwarzania mas włóknistych;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wydajność mas;</w:t>
            </w:r>
          </w:p>
        </w:tc>
        <w:tc>
          <w:tcPr>
            <w:tcW w:w="374" w:type="pct"/>
          </w:tcPr>
          <w:p w:rsidR="004C5EF3" w:rsidRPr="00E20EF9" w:rsidRDefault="00585BAD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V. Wytwarzanie mas celulozowych</w:t>
            </w: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Rodzaje mas celulozowych – metody wytwarzania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rodzaje surowców na różne masy celulozowe;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surowce do wytworzenia różnych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rodzaje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wytwarzania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substancje chemiczne do wytwarzania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różnice między poszczególnymi substancjami chemicznymi do wytwarzania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poszczególnych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mas celulozowych;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mas celulozowych;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różnice między bielonymi, niebielonymi i wysokowydajnymi masami celulozowymi;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surowce na masy celulozowe;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do wytwarzania mas celulozowych o zadanych właściwościach;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wytwarzania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różne rodzaje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wytwarzania mas celulozowych;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rodzaj masy celulozowej do właściwości końcowego produktu;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wydajność mas;</w:t>
            </w:r>
          </w:p>
        </w:tc>
        <w:tc>
          <w:tcPr>
            <w:tcW w:w="374" w:type="pct"/>
          </w:tcPr>
          <w:p w:rsidR="004C5EF3" w:rsidRPr="00E20EF9" w:rsidRDefault="00F2043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Otrzymywanie mas celulozowych siarczanowych </w:t>
            </w:r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surowce do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wytwarzania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sposób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substancje chemiczne do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ługu warzelnego;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ługu warzelnego do wytwarzania mas celulozowych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operacje w procesie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systemy warzenia drewna metodą siarczanową;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podczas procesu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proces pogłębionej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delignifikacji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zasady mycia i sposoby sortowania masy;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mycia i sortowania masy;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regeneracji alkaliów;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regeneracji alkaliów;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zastosowanie mas celulozowych otrzymywanych metodą siarczanową;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schemat technologiczny wytwarzania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wyodrębnić elementy w schemacie technologicznym wytwarzania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roztwarzania pod kątem chemicznym i fizycznym;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operacje w procesie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proces warzenia systemem ciągłym i okresowym;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kontrolowane podczas procesu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kontrolowane podczas procesu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sposób zagospodarowania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niedowarków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możliwości zmodyfikowania procesu roztwarzania siarczanowego;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parametrów jakościowych surowca na właściwości wytwarzanych mas;</w:t>
            </w:r>
          </w:p>
          <w:p w:rsidR="00726B44" w:rsidRPr="0050177F" w:rsidRDefault="00726B44" w:rsidP="005017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wpływ parametrów jakościowych surowca na przebieg </w:t>
            </w:r>
            <w:r w:rsidRPr="00726B44">
              <w:rPr>
                <w:rFonts w:ascii="Arial" w:hAnsi="Arial" w:cs="Arial"/>
                <w:color w:val="auto"/>
                <w:sz w:val="20"/>
                <w:szCs w:val="20"/>
              </w:rPr>
              <w:t>wytwarzania</w:t>
            </w:r>
            <w:r>
              <w:rPr>
                <w:rFonts w:ascii="Arial" w:hAnsi="Arial" w:cs="Arial"/>
                <w:color w:val="FF0066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mas;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Otrzymywanie mas celulozowych siarczynowych</w:t>
            </w:r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surowce do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sposób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substancje chemiczne do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siarczynowego kwasu warzelnego;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kwasu warzelnego do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wytwarzanie kwasu warzelnego;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roztwarzania;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podczas procesu warzenia;</w:t>
            </w:r>
          </w:p>
          <w:p w:rsidR="00726B44" w:rsidRPr="0050177F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>– opisać możliwości regeneracji chemikaliów;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zastosowanie mas celulozowych otrzymywanych metodą siarczynową;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schemat technologiczny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wyodrębnić elementy w schemacie technologicznym wytwarzania mas celulozowych metodą siarczynową;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roztwarzania pod kątem chemicznym i fizycznym;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operacje w procesie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kontrolowane podczas procesu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kontrolowane podczas procesu warzenia;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sposób zagospodarowania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niedowarków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możliwości zmodyfikowania procesu roztwarzania siarczynowego;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parametrów jakościowych surowca na właściwości wytwarzanych mas;</w:t>
            </w:r>
          </w:p>
          <w:p w:rsidR="00726B44" w:rsidRPr="0050177F" w:rsidRDefault="00726B44" w:rsidP="005017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wpływ parametrów jakościowych surowca na przebieg </w:t>
            </w:r>
            <w:r w:rsidRPr="0050177F">
              <w:rPr>
                <w:rFonts w:ascii="Arial" w:hAnsi="Arial" w:cs="Arial"/>
                <w:color w:val="auto"/>
                <w:sz w:val="20"/>
                <w:szCs w:val="20"/>
              </w:rPr>
              <w:t>wytwarzania</w:t>
            </w:r>
            <w:r>
              <w:rPr>
                <w:rFonts w:ascii="Arial" w:hAnsi="Arial" w:cs="Arial"/>
                <w:color w:val="FF0066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mas;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 w:val="restar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VI. Bielenie mas celulozowych</w:t>
            </w: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Środki bielące</w:t>
            </w:r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sposób otrzymywania bielonych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surowce do wytwarzania mas bielonych;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substancje chemiczne stosowane do bielenia masy;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substancje chemiczne do bielenia masy;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wytwarzania mas bielonych;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etapy przygotowania środków bielących;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i środki chemiczne do wytwarzania mas bielonych;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różnice między poszczególnymi substancjami chemicznymi do bielenia masy;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substancji chemicznych do bielenia masy;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przygotowania środków bielących;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rPr>
          <w:trHeight w:val="3919"/>
        </w:trPr>
        <w:tc>
          <w:tcPr>
            <w:tcW w:w="748" w:type="pct"/>
            <w:vMerge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Proces bielenia</w:t>
            </w:r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sposób otrzymywania bielonych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surowce do wytwarzania mas bielonych;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sposób bielenia;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bielenia wielostopniowego;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bielenia;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sposoby bielenia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różnice między bieleniem ECF i TCF;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możliwość zastosowania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mas bielonych;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bielenia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bielenia mas celulozowych;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i środki chemiczne do wytwarzania mas bielonych;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rodzaje bielenia;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sposoby bielenia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bielenia;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schemat technologiczny bielenia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wyodrębnić elementy w schemacie technologicznym bielenia mas celulozowych;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 w:val="restar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VII. Uszlachetnianie mas celulozowych</w:t>
            </w: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Cel uszlachetniania mas celulozowych</w:t>
            </w:r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uszlachetniania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przeznaczenie mas uszlachetnianych;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możliwość zastosowania mas po procesie uszlachetniania;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Sposoby uszlachetniania</w:t>
            </w:r>
          </w:p>
        </w:tc>
        <w:tc>
          <w:tcPr>
            <w:tcW w:w="299" w:type="pct"/>
          </w:tcPr>
          <w:p w:rsidR="00726B44" w:rsidRPr="0095089B" w:rsidRDefault="00726B44" w:rsidP="00950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uszlachetniania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sposoby uszlachetniania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hydrolizę wstępną, uszlachetnianie alkaliczne, odżywiczanie i odpopielanie mas;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substancje chemiczne stosowane do uszlachetniania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substancje chemiczne do uszlachetniania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substancji chemicznych do uszlachetniania mas celulozowych;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uszlachetniania;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różnice między poszczególnymi substancj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ami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chemiczn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ymi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uszlachetniania mas celulozowych;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uszlachetniania mas celulozowych;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sposoby uszlachetniania mas celulozowych;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 w:val="restar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VIII. Wytwarzanie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Charakterystyka i przeznaczenie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</w:p>
        </w:tc>
        <w:tc>
          <w:tcPr>
            <w:tcW w:w="299" w:type="pct"/>
          </w:tcPr>
          <w:p w:rsidR="00726B44" w:rsidRPr="00D469C6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sposób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otrzymywania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rodzaje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rozróżnić rodzaje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przeznaczenie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rodzaje surowców na różne masy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półchemiczne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rozróżniać surowce na masy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półchemiczne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różne rodzaje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surowce do wytworzenia różnych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możliwość zastosowania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surowce do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 zadanych właściwościach;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sposoby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różne rodzaje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726B44" w:rsidRPr="00E20EF9" w:rsidTr="00EC2A5D">
        <w:tc>
          <w:tcPr>
            <w:tcW w:w="748" w:type="pct"/>
            <w:vMerge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Otrzymywanie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</w:p>
        </w:tc>
        <w:tc>
          <w:tcPr>
            <w:tcW w:w="299" w:type="pct"/>
          </w:tcPr>
          <w:p w:rsidR="00726B44" w:rsidRPr="00D469C6" w:rsidRDefault="00726B44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sposoby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sposoby roztwarzania metodą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obojętnosiarczynową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węglanową;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wyróżnić substancje chemiczne do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rozróżniać substancje chemiczne do wytwarzania mas </w:t>
            </w:r>
            <w:proofErr w:type="spellStart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charakterystyczne cechy substancji chemicznych do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składniki substancji chemicznych do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etapy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rozwłókniania, mycia, sortowania;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cel regeneracji chemikaliów;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regeneracji chemikaliów;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elementy schematu technologicznego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czytać schemat technologiczny wytwarzania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97" w:type="pct"/>
          </w:tcPr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wyjaśnić różnice między poszczególnymi substancjami chemicznymi do wytwarzania mas </w:t>
            </w:r>
            <w:proofErr w:type="spellStart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dobrać substancje chemiczne do wytwarzania mas </w:t>
            </w:r>
            <w:proofErr w:type="spellStart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regeneracji chemikaliów;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przedstawić schemat technologiczny wytwarzania mas </w:t>
            </w:r>
            <w:proofErr w:type="spellStart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wyodrębnić elementy w schemacie technologicznym wytwarzania mas </w:t>
            </w:r>
            <w:proofErr w:type="spellStart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wpływ parametrów jakościowych surowca na właściwości wytwarzanych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wpływ parametrów jakościowych surowca na przebieg wytwarzanych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26B44" w:rsidRPr="00E20EF9" w:rsidRDefault="00726B4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możliwości zmodyfikowania procesu otrzymywania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74" w:type="pct"/>
          </w:tcPr>
          <w:p w:rsidR="00726B44" w:rsidRPr="00E20EF9" w:rsidRDefault="00726B4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C5EF3" w:rsidRPr="00E20EF9" w:rsidTr="00EC2A5D">
        <w:tc>
          <w:tcPr>
            <w:tcW w:w="748" w:type="pct"/>
            <w:vMerge w:val="restar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IX. Wytwarzanie mas mechanicznych</w:t>
            </w: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Charakterystyka i przeznaczenie mas mechanicznych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sposób wytwarzania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otrzymywania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rodzaje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przeznaczenie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rodzaje surowców na różne masy mechaniczne;</w:t>
            </w:r>
          </w:p>
          <w:p w:rsidR="004C5EF3" w:rsidRPr="00E20EF9" w:rsidRDefault="004C5EF3" w:rsidP="00BD7B1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surowce na masy mechaniczne;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różne rodzaje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surowce do wytworzenia różnych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możliwość zastosowania</w:t>
            </w:r>
            <w:r w:rsidR="00BF3C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do wytwarzania mas mechanicznych o zadanych właściwościach;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wytwarzania mas mechanicznych;</w:t>
            </w:r>
          </w:p>
          <w:p w:rsidR="004C5EF3" w:rsidRPr="00E20EF9" w:rsidRDefault="004C5EF3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różne rodzaje mas mechanicznych;</w:t>
            </w:r>
          </w:p>
        </w:tc>
        <w:tc>
          <w:tcPr>
            <w:tcW w:w="374" w:type="pct"/>
          </w:tcPr>
          <w:p w:rsidR="00726B44" w:rsidRDefault="00726B4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4C5EF3" w:rsidRPr="00E20EF9" w:rsidRDefault="002E25D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C5EF3" w:rsidRPr="00E20EF9" w:rsidTr="00EC2A5D">
        <w:tc>
          <w:tcPr>
            <w:tcW w:w="748" w:type="pct"/>
            <w:vMerge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Otrzymywanie mas mechanicznych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wytwarzania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rozwłókniania, mycia, sortowania;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etapy wytwarzania ścieru klasycznego, ciśnieniowego, masy rafinerowej, termomechanicznej,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chemomechanicznej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chemo</w:t>
            </w:r>
            <w:proofErr w:type="spellEnd"/>
            <w:r w:rsidR="0042713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termomechanicznej;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wytwarzanie ścieru klasycznego, ciśnieniowego, masy rafinerowej, termomechanicznej,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chemomechanicznej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chemo</w:t>
            </w:r>
            <w:proofErr w:type="spellEnd"/>
            <w:r w:rsidR="0042713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termomechanicznej;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bielenie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metody bielenia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substancje chemiczne do wytwarzania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substancje chemiczne do bielenia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rozróżniać substancje chemiczne do wytwarzania mas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mechanicznych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substancji chemicznych do wytwarzania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substancji chemicznych do wytwarzania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wytwarzania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wytwarzania mas mechanicznych;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podać skład frakcyjny ścieru klasycznego;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różnice między poszczególnymi substancj</w:t>
            </w:r>
            <w:r w:rsidR="00427134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ami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chemiczn</w:t>
            </w:r>
            <w:r w:rsidR="00427134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ymi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do wytwarzania mas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mechanicznych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dobrać substancje chemiczne do wytwarzania mas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mechanicznych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przedstawić schemat technologiczny wytwarzania mas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mechanicznych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wyodrębnić elementy w schemacie technologicznym wytwarzania mas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mechanicznych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metody bielenia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wpływ parametrów jakościowych surowca na właściwości wytwarzanych mas mechanicznych;</w:t>
            </w:r>
          </w:p>
          <w:p w:rsidR="004C5EF3" w:rsidRPr="00E20EF9" w:rsidRDefault="004C5EF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parametrów jakościowych surowca na przebieg wytwarzanych mas mechanicznych;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przyczyny modyfikacji otrzymywania mas mechanicznych;</w:t>
            </w:r>
          </w:p>
        </w:tc>
        <w:tc>
          <w:tcPr>
            <w:tcW w:w="374" w:type="pct"/>
          </w:tcPr>
          <w:p w:rsidR="004C5EF3" w:rsidRPr="00E20EF9" w:rsidRDefault="002E25D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 w:val="restar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X. Produkcja mas z roślin niedrzewnych</w:t>
            </w: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Charakterystyka mas z roślin niedrzewnych</w:t>
            </w:r>
          </w:p>
        </w:tc>
        <w:tc>
          <w:tcPr>
            <w:tcW w:w="299" w:type="pct"/>
          </w:tcPr>
          <w:p w:rsidR="00B15AA0" w:rsidRPr="0095089B" w:rsidRDefault="00B15AA0" w:rsidP="00950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surowców z roślin niedrzewnych na masy włókniste;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surowce z roślin niedrzewnych na masy włókniste;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masę długowłóknistą i ze słomy;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zastosowanie mas długowłóknistych i ze słomy;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surowce z roślin niedrzewnych do wytworzenia różnych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z roślin niedrzewnych do wytwarzania mas włóknistych o zadanych właściwościach;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masy długowłókniste i ze słomy;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masy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możliwość zastosowania mas długowłóknistych i ze słomy;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Wytwarzanie mas z roślin niedrzewnych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sposób wytwarzania mas długowłóknistych;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mas długowłóknistych;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sposób wytwarzania mas ze słomy;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mas ze słomy;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wyróżnić substancje chemiczne do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substancji chemicznych do wytwarzania mas długowłóknistych i ze słomy;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substancji chemicznych do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wytwarzania mas długowłóknistych i ze słomy;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wytwarzania mas długowłóknistych i ze słomy;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surowce do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schemat technologiczny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wyodrębnić elementy w schemacie technologicznym wytwarzania mas z roślin niedrzewnych;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parametrów jakościowych surowc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 roślin niedrzewnych na właściwości wytwarzanych mas;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parametrów jakościowych surowc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 roślin niedrzewnych na przebieg wytwarzanych mas;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 w:val="restar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XI. Przerób makulatury</w:t>
            </w: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Charakterystyka makulatury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surowce do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wyróżnić substancje chemiczne do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substancji chemicznych przerobu makulatury;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rodzaje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zastosowanie poszczególnych gatunków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możliwość zastosowania poszczególnych mas makulaturowych;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surowce do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substancje chemiczne do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substancje chemiczne do przerobu makulatury;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Przerób makulatury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sposoby przerobu makulatury nieodbarwionej i odbarwionej;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przetwarzania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przetwarzania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odbarwiania makulatury;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sposoby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przerobu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schemat technologiczny przetwarzania makulatury;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wyodrębnić elementy w schemacie technologicznym przetwarzania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sposoby odbarwiania makulatury;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sposoby odbarwiania makulatury;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 w:val="restar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XII. Badania jakościowe podczas wytwarzania mas włóknistych</w:t>
            </w: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Badanie surowców do wytwarzania mas włóknistych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parametry procesów technologicznych;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procesów technologicznych;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badane parametry surowców przeznaczonych na masy włókniste;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parametry zrębków przeznaczonych na masy włókniste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tj. skład frakcyjny, wymiary, czystość, wilgotność;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wpływ kory i destrukcji drewna na jakość masy;</w:t>
            </w:r>
          </w:p>
        </w:tc>
        <w:tc>
          <w:tcPr>
            <w:tcW w:w="1297" w:type="pct"/>
          </w:tcPr>
          <w:p w:rsidR="00B15AA0" w:rsidRPr="00BD7B1F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procesów technologicznych;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surowców przeznaczonych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na masy włókniste;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określić skutki stosowania surowców na masy o nieprawidłowych parametrach;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Badanie jakości mas włóknistych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badane parametry jakościowe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badane parametry jakościowe mas włóknistych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tj. stopień roztworzenia, wilgotność, skład frakcyjny;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zbadać parametry jakościowe mas włóknistych;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badania parametrów jakościowych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jakościowe mas włóknistych;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określić skutki stosowania mas włóknistych o nieprawidłowych parametrach na końcowy produkt;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 w:val="restart"/>
          </w:tcPr>
          <w:p w:rsidR="00B15AA0" w:rsidRPr="00944AC4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XIII. Kontrola procesów technologicznych </w:t>
            </w:r>
            <w:r w:rsidR="00AE3E90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i zasady BHP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podczas wytwarzania mas włóknistych</w:t>
            </w:r>
          </w:p>
        </w:tc>
        <w:tc>
          <w:tcPr>
            <w:tcW w:w="686" w:type="pct"/>
          </w:tcPr>
          <w:p w:rsidR="00B15AA0" w:rsidRPr="00944AC4" w:rsidRDefault="00B15AA0" w:rsidP="008312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1. Kontrola procesu roztwarzania</w:t>
            </w:r>
            <w:r w:rsidR="002B587B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zasady BHP</w:t>
            </w:r>
          </w:p>
        </w:tc>
        <w:tc>
          <w:tcPr>
            <w:tcW w:w="299" w:type="pct"/>
          </w:tcPr>
          <w:p w:rsidR="00B15AA0" w:rsidRPr="00944AC4" w:rsidRDefault="00B15AA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podać cel i zakres kontroli procesów technologicznych;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podczas przygotowania procesu roztwarzania;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opisać parametry związane z kontrolą wsadu warnika, ilością dozowanych alkaliów czynnych, stężeniem alkaliów, siarczkowością ługu warzelnego, modułem cieczy, składem cieczy warzelnej;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podczas przebiegu roztwarzania;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opisać parametry kontrolowane podczas przebiegu roztwarzania, tj. temperatura, ciśnienie, czas warzenia, czynnik H, stężenie alkaliów efektywnych, stopień roztworzenia masy;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zbadać parametry kontrolowane podczas wytwarzania mas włóknistych;</w:t>
            </w:r>
          </w:p>
          <w:p w:rsidR="0065611C" w:rsidRPr="00944AC4" w:rsidRDefault="0065611C" w:rsidP="00656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związane z wytwarzaniem mas włóknistych;</w:t>
            </w:r>
          </w:p>
          <w:p w:rsidR="002B587B" w:rsidRPr="00944AC4" w:rsidRDefault="0065611C" w:rsidP="0065611C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wytwarzania mas włóknistych;</w:t>
            </w:r>
          </w:p>
        </w:tc>
        <w:tc>
          <w:tcPr>
            <w:tcW w:w="1297" w:type="pct"/>
          </w:tcPr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wyjaśnić cel i zakres kontroli procesów technologicznych;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ocenić parametry kontrolowane podczas procesu warzenia;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dobrać parametry kontrolowane podczas wytwarzania mas włóknistych;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podać zasadę kontroli parametrów podczas wytwarzania mas włóknistych;</w:t>
            </w:r>
          </w:p>
          <w:p w:rsidR="00B15AA0" w:rsidRPr="00944AC4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rozpoznać przyrządy kontrolno-pomiarowe stosowane podczas wytwarzania mas włóknistych;</w:t>
            </w:r>
          </w:p>
          <w:p w:rsidR="0065611C" w:rsidRPr="00944AC4" w:rsidRDefault="0065611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wytwarzania mas włóknistych;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Kontrola procesu bielenia i ługu czarnego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kontrolowane parametry związane z regeneracją alkaliów, procesem bielenia mas;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związane z kontrolą ługu czarnego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tj. stężenie i zawartość alkaliów, stopień redukcji w kotle sodowym;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związane z kontrolą procesu bielenia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tj. zawartość chloru czynnego, stopień roztworzenia i białość masy;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zbadać kontrolowane parametry związane z regeneracją alkaliów, procesem bielenia;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zasadę kontroli procesu bielenia i ługu czarnego;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ocenić kontrolowane parametry ługu czarnego i procesu bielenia;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kontrolowane parametry ługu czarnego i procesu bielenia;</w:t>
            </w:r>
          </w:p>
          <w:p w:rsidR="00B15AA0" w:rsidRPr="005B362F" w:rsidRDefault="00B15AA0" w:rsidP="00BD7B1F">
            <w:pP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5B362F">
              <w:rPr>
                <w:rFonts w:ascii="Arial" w:hAnsi="Arial" w:cs="Arial"/>
                <w:color w:val="auto"/>
                <w:sz w:val="20"/>
                <w:szCs w:val="20"/>
              </w:rPr>
              <w:t>– rozpoznać przyrządy kontrolno-pomiarowe stosowane podczas procesu bielenia mas włóknistych i regeneracji alkaliów;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 w:val="restart"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XIV. Aspekty ekologiczne w produkcji mas włóknistych</w:t>
            </w:r>
          </w:p>
        </w:tc>
        <w:tc>
          <w:tcPr>
            <w:tcW w:w="68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Źródła zanieczyszczeń wytwarzana mas celulozowych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B15AA0" w:rsidRPr="00D469C6" w:rsidRDefault="00B15AA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czynniki niezbędne do wytworzenia masy włóknistej;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czynniki niezbędne do wytworzenia masy włóknistej;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źródła produktów ubocznych produkcji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źródła produktów ubocznych produkcji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źródła zanieczyszczeń procesu roztwarzania drewna i bielenia masy;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źródła zanieczyszczeń procesu roztwarzania drewna i bielenia masy;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możliwość wykorzystania produktów ubocznych procesu roztwarzania;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czynniki energetyczne w procesach technologicznych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zidentyfikować czynniki energetyczne w procesach technologicznych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najbardziej energochłonne procesy podczas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możliwość zagospodarowania nadwyżki produkowanej energii;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możliwość wykorzystania produktów ubocznych procesu roztwarzania;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który proces otrzymywania mas włóknistych jest najbardziej energochłonny – pierwotnych czy wtórnych;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opłacalność wykorzystania surowców wtórnych do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czynniki energetyczne towarzyszące procesom technologicznym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zastosowanie czynników energetycznych towarzyszących procesom technologicznym wytwarzania mas włóknistych;</w:t>
            </w: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15AA0" w:rsidRPr="00E20EF9" w:rsidTr="00EC2A5D">
        <w:tc>
          <w:tcPr>
            <w:tcW w:w="748" w:type="pct"/>
            <w:vMerge/>
          </w:tcPr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Zanieczyszczenie powietrza i gospodarka wodno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ściekowa przemysłu celulozowego</w:t>
            </w:r>
          </w:p>
        </w:tc>
        <w:tc>
          <w:tcPr>
            <w:tcW w:w="299" w:type="pct"/>
          </w:tcPr>
          <w:p w:rsidR="00B15AA0" w:rsidRPr="00D469C6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i zakres kontroli parametrów zanieczyszczenia wody i powietrza podczas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związane z zanieczyszczeniem powietrza;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elementy wchodzące w skład gospodarki wodno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ściekowej przemysłu celulozowego;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elementy wchodzące w skład gospodarki wodno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ściekowej przemysłu celulozowego;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wskaźniki uciążliwości ścieków;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wskaźniki uciążliwości ścieków;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wymagania stawiane wodzie produkcyjnej;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metody uzdatniania wody i ścieków;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związane z zanieczyszczeniem wody;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zbadać parametry zanieczyszczenia wody i powietrza kontrolowane podczas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odpadów z przerobu makulatury;</w:t>
            </w:r>
          </w:p>
        </w:tc>
        <w:tc>
          <w:tcPr>
            <w:tcW w:w="1297" w:type="pct"/>
          </w:tcPr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zanieczyszczenia powietrza kontrolowane podczas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zanieczyszczenia wody kontrolowane podczas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parametry zanieczyszczenia wody i powietrza kontrolowane podczas wytwarzania mas włóknistych;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wskaźniki uciążliwości ścieków;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jakość wody produkcyjnej;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najbardziej optymalne metody uzdatniania wody i ścieków w zależności od branży przemysłu papierniczego;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najbardziej optymalne metody uzdatniania wody i ścieków w zależności od branży przemysłu papierniczego;</w:t>
            </w:r>
          </w:p>
          <w:p w:rsidR="00B15AA0" w:rsidRPr="00E20EF9" w:rsidRDefault="00B15AA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zaproponować możliwości zagospodarowania odpadów z przerobu makulatury;</w:t>
            </w:r>
          </w:p>
          <w:p w:rsidR="00B15AA0" w:rsidRPr="00E20EF9" w:rsidRDefault="00B15AA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4" w:type="pct"/>
          </w:tcPr>
          <w:p w:rsidR="00B15AA0" w:rsidRPr="00E20EF9" w:rsidRDefault="00B15AA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C5EF3" w:rsidRPr="00E20EF9" w:rsidTr="00EC2A5D">
        <w:tc>
          <w:tcPr>
            <w:tcW w:w="748" w:type="pct"/>
            <w:vMerge w:val="restart"/>
          </w:tcPr>
          <w:p w:rsidR="004C5EF3" w:rsidRPr="00944AC4" w:rsidRDefault="004C5EF3" w:rsidP="00373A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</w:t>
            </w:r>
            <w:r w:rsidR="00373A20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oraz</w:t>
            </w:r>
            <w:r w:rsidR="007A2EA3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organizacji pracy małych zespołów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uwzględnione podczas realizacji programu przedmiotu</w:t>
            </w:r>
          </w:p>
        </w:tc>
        <w:tc>
          <w:tcPr>
            <w:tcW w:w="686" w:type="pct"/>
          </w:tcPr>
          <w:p w:rsidR="004C5EF3" w:rsidRPr="00944AC4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99" w:type="pct"/>
          </w:tcPr>
          <w:p w:rsidR="004C5EF3" w:rsidRPr="00D469C6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374" w:type="pct"/>
          </w:tcPr>
          <w:p w:rsidR="004C5EF3" w:rsidRPr="00E20EF9" w:rsidRDefault="0008236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08236F" w:rsidRPr="00E20EF9" w:rsidRDefault="0008236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C27951" w:rsidRPr="00E20EF9" w:rsidTr="00EC2A5D">
        <w:tc>
          <w:tcPr>
            <w:tcW w:w="748" w:type="pct"/>
            <w:vMerge/>
          </w:tcPr>
          <w:p w:rsidR="00C27951" w:rsidRPr="00E20EF9" w:rsidRDefault="00C2795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6" w:type="pct"/>
          </w:tcPr>
          <w:p w:rsidR="00C27951" w:rsidRPr="00E20EF9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99" w:type="pct"/>
          </w:tcPr>
          <w:p w:rsidR="00C27951" w:rsidRPr="00D469C6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C27951" w:rsidRPr="00E20EF9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1297" w:type="pct"/>
          </w:tcPr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C27951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C27951" w:rsidRPr="00E20EF9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374" w:type="pct"/>
          </w:tcPr>
          <w:p w:rsidR="00C27951" w:rsidRPr="00E20EF9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C27951" w:rsidRPr="00E20EF9" w:rsidRDefault="00C2795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C5EF3" w:rsidRPr="00E20EF9" w:rsidTr="00EC2A5D">
        <w:tc>
          <w:tcPr>
            <w:tcW w:w="1434" w:type="pct"/>
            <w:gridSpan w:val="2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9" w:type="pct"/>
          </w:tcPr>
          <w:p w:rsidR="004C5EF3" w:rsidRPr="00D469C6" w:rsidRDefault="004C5EF3" w:rsidP="007B76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96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4" w:type="pct"/>
          </w:tcPr>
          <w:p w:rsidR="004C5EF3" w:rsidRPr="00E20EF9" w:rsidRDefault="004C5EF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6F4968" w:rsidRPr="00E20EF9" w:rsidRDefault="006F4968" w:rsidP="004C5EF3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57C80" w:rsidRDefault="00357C80" w:rsidP="002A53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82C56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B82C56" w:rsidRPr="00E20EF9" w:rsidRDefault="00B82C56" w:rsidP="002A53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82C56" w:rsidRPr="00E20EF9" w:rsidRDefault="00B82C56" w:rsidP="002A53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905535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wytwarzania mas włóknistych</w:t>
      </w:r>
      <w:r w:rsidR="00905535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pokaz, film, z użyciem komputera (materiały multimedialne).</w:t>
      </w:r>
    </w:p>
    <w:p w:rsidR="00B82C56" w:rsidRPr="00E20EF9" w:rsidRDefault="00B82C56" w:rsidP="002A53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C5EF3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4C5EF3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klasie szkolnej lub pracowni technicznej, wyposażonej w: 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90553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multimedialnego.</w:t>
      </w:r>
    </w:p>
    <w:p w:rsidR="004C5EF3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W pracowni, w której prowadzone będą zajęcia edukacyjne, powinny znajdować się: plansze i prezentacje multimedialne dotyczące technologii wytwarzania mas włóknistych, schematy procesów technologicznych wytwarzania mas włóknistych, przykładowe karty technologiczne, przykładowe próbki różnych gatunków drewna, mas włóknistych,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4C5EF3" w:rsidRPr="00E20EF9" w:rsidRDefault="004C5EF3" w:rsidP="002A5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C5EF3" w:rsidRPr="00E20EF9" w:rsidRDefault="004C5EF3" w:rsidP="002A5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4C5EF3" w:rsidRPr="00E20EF9" w:rsidRDefault="004C5EF3" w:rsidP="002A5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podczas nauki przedmiotu zawodowego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</w:t>
      </w:r>
      <w:r w:rsidR="00DF0BB5">
        <w:rPr>
          <w:rFonts w:ascii="Arial" w:hAnsi="Arial" w:cs="Arial"/>
          <w:color w:val="auto"/>
          <w:sz w:val="20"/>
          <w:szCs w:val="20"/>
        </w:rPr>
        <w:t>ego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przygotowanie pomocy dydaktycznej), motywował do pracy, udziału w konkursach, projektach międzynarodowych. W ramach przedmiotu nauczyciel może organizować wycieczki zawodowe, na których uczniowie będą mogli konfrontować wiedzę teoretyczną z praktyczną w warunkach przemysłowych oraz rozwijać kompetencje personalno</w:t>
      </w:r>
      <w:r w:rsidR="00A047EC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2A534E" w:rsidRDefault="002A534E" w:rsidP="002A5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C96A82" w:rsidRPr="00E20EF9" w:rsidRDefault="00C96A82" w:rsidP="002A5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4C5EF3" w:rsidRPr="00E20EF9" w:rsidRDefault="004C5EF3" w:rsidP="002A534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4C5EF3" w:rsidRPr="00E20EF9" w:rsidRDefault="004C5EF3" w:rsidP="00E060A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wiedzy.</w:t>
      </w:r>
    </w:p>
    <w:p w:rsidR="00C96A82" w:rsidRPr="00E20EF9" w:rsidRDefault="00C96A82" w:rsidP="002A534E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4C5EF3" w:rsidRPr="00E20EF9" w:rsidRDefault="004C5EF3" w:rsidP="0068159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4C5EF3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4F4ACF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wytwarzania mas włóknistych</w:t>
      </w:r>
      <w:r w:rsidR="004F4ACF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.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przeanalizować, czy program jest</w:t>
      </w:r>
      <w:r w:rsidR="00332298">
        <w:rPr>
          <w:rFonts w:ascii="Arial" w:hAnsi="Arial" w:cs="Arial"/>
          <w:color w:val="auto"/>
          <w:sz w:val="20"/>
          <w:szCs w:val="20"/>
        </w:rPr>
        <w:t>/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był możliwy do realizacji, czy cele zostały osiągnięte, czy jest możliwość udoskonalenia programu. Ocena programu może składać się z trzech faz: refleksyjnej, kształtującej, podsumowującej. W fazie refleksyjnej prowadzący </w:t>
      </w:r>
      <w:r w:rsidR="00DF0BB5">
        <w:rPr>
          <w:rFonts w:ascii="Arial" w:hAnsi="Arial" w:cs="Arial"/>
          <w:color w:val="auto"/>
          <w:sz w:val="20"/>
          <w:szCs w:val="20"/>
        </w:rPr>
        <w:t xml:space="preserve">program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nauczyciel mierzy osiągnięcia uczniów (testy, sprawdziany) i ocenia program jako całość.</w:t>
      </w:r>
    </w:p>
    <w:p w:rsidR="004C5EF3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4C5EF3" w:rsidRPr="00E20EF9" w:rsidRDefault="004C5EF3" w:rsidP="002A53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zapominać o samoocenie dokonywanej przez nauczyciela. Powinien on weryfikować stan swojej wiedzy z zakresu technologii wytwarzania mas włóknistych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uwzględniając nowości i zmiany zachodzące w procesach technologicznych w przemyśle </w:t>
      </w:r>
      <w:r w:rsidR="00944AC4">
        <w:rPr>
          <w:rFonts w:ascii="Arial" w:hAnsi="Arial" w:cs="Arial"/>
          <w:color w:val="auto"/>
          <w:sz w:val="20"/>
          <w:szCs w:val="20"/>
        </w:rPr>
        <w:t>celulozowo-papierniczym</w:t>
      </w:r>
      <w:r w:rsidRPr="00E20EF9">
        <w:rPr>
          <w:rFonts w:ascii="Arial" w:hAnsi="Arial" w:cs="Arial"/>
          <w:color w:val="auto"/>
          <w:sz w:val="20"/>
          <w:szCs w:val="20"/>
        </w:rPr>
        <w:t>. Powinien również ocenić dostępne materiały dydaktyczne: próbki mas, wytworów papierniczych, filmy przedstawiające procesy, czasopisma branżowe.</w:t>
      </w:r>
    </w:p>
    <w:p w:rsidR="004C5EF3" w:rsidRPr="00E20EF9" w:rsidRDefault="004C5EF3" w:rsidP="002A534E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4F4ACF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wytwarzania mas włóknistych</w:t>
      </w:r>
      <w:r w:rsidR="004F4ACF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4C5EF3" w:rsidRPr="00E20EF9" w:rsidRDefault="004C5EF3" w:rsidP="00E060AA">
      <w:pPr>
        <w:numPr>
          <w:ilvl w:val="0"/>
          <w:numId w:val="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4C5EF3" w:rsidRPr="00E20EF9" w:rsidRDefault="004C5EF3" w:rsidP="00E060AA">
      <w:pPr>
        <w:numPr>
          <w:ilvl w:val="0"/>
          <w:numId w:val="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procesów występujących w przemyśle papierniczym,</w:t>
      </w:r>
    </w:p>
    <w:p w:rsidR="004C5EF3" w:rsidRPr="00E20EF9" w:rsidRDefault="004C5EF3" w:rsidP="00E060AA">
      <w:pPr>
        <w:numPr>
          <w:ilvl w:val="0"/>
          <w:numId w:val="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klasyfikowanie mas włóknistych,</w:t>
      </w:r>
    </w:p>
    <w:p w:rsidR="004C5EF3" w:rsidRPr="00E20EF9" w:rsidRDefault="004C5EF3" w:rsidP="00E060AA">
      <w:pPr>
        <w:numPr>
          <w:ilvl w:val="0"/>
          <w:numId w:val="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i charakteryzowanie metod wytwarzania mas włóknistych.</w:t>
      </w:r>
    </w:p>
    <w:p w:rsidR="00F527A3" w:rsidRPr="00E20EF9" w:rsidRDefault="00D57DCE" w:rsidP="00520F2B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br w:type="page"/>
      </w:r>
      <w:r w:rsidR="00F527A3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F527A3" w:rsidRPr="00E10D24" w:rsidRDefault="00F527A3" w:rsidP="00520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10D24">
        <w:rPr>
          <w:rFonts w:ascii="Arial" w:hAnsi="Arial" w:cs="Arial"/>
          <w:b/>
          <w:color w:val="auto"/>
          <w:sz w:val="20"/>
          <w:szCs w:val="20"/>
        </w:rPr>
        <w:t>Technologia p</w:t>
      </w:r>
      <w:r w:rsidR="0095089B">
        <w:rPr>
          <w:rFonts w:ascii="Arial" w:hAnsi="Arial" w:cs="Arial"/>
          <w:b/>
          <w:color w:val="auto"/>
          <w:sz w:val="20"/>
          <w:szCs w:val="20"/>
        </w:rPr>
        <w:t>rodukcji wytworów papierniczych</w:t>
      </w:r>
    </w:p>
    <w:p w:rsidR="00A0692D" w:rsidRPr="00E20EF9" w:rsidRDefault="00A0692D" w:rsidP="00520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F527A3" w:rsidRPr="00E20EF9" w:rsidRDefault="00EA3229" w:rsidP="00520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rodzajami produktów branży papierniczej.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materiałami, półproduktami i produktami papierniczymi.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podstawową terminologią branży papierniczej.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podstawowymi procesami występującymi w przemyśle celulozowym, papierniczym, przetwórczym.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Zrozumienie podstawowych procesów występujący</w:t>
      </w:r>
      <w:r w:rsidR="00021FAA">
        <w:rPr>
          <w:rFonts w:ascii="Arial" w:hAnsi="Arial" w:cs="Arial"/>
          <w:color w:val="auto"/>
          <w:sz w:val="20"/>
          <w:szCs w:val="20"/>
        </w:rPr>
        <w:t>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 przemyśle papierniczym.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teoretycznymi podstawami produkcji wytworów papierniczych.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Wdrażanie ucznia w procesy związane z produkcją wytworów papierniczych.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analizowania procesów technologicznych i określania zależności między nimi.</w:t>
      </w:r>
    </w:p>
    <w:p w:rsidR="00F527A3" w:rsidRPr="00E20EF9" w:rsidRDefault="00F527A3" w:rsidP="003C2388">
      <w:pPr>
        <w:numPr>
          <w:ilvl w:val="0"/>
          <w:numId w:val="5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dokumentacji technologicznej.</w:t>
      </w:r>
    </w:p>
    <w:p w:rsidR="00F527A3" w:rsidRPr="00E20EF9" w:rsidRDefault="00F527A3" w:rsidP="00520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B65F5" w:rsidRDefault="00EA3229" w:rsidP="00AB6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527A3" w:rsidRPr="00E20EF9" w:rsidRDefault="00AB65F5" w:rsidP="00520F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661E4D" w:rsidRPr="00E20EF9" w:rsidRDefault="00F527A3" w:rsidP="003C2388">
      <w:pPr>
        <w:numPr>
          <w:ilvl w:val="0"/>
          <w:numId w:val="5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rodzaj</w:t>
      </w:r>
      <w:r w:rsidR="00661E4D" w:rsidRPr="00E20EF9">
        <w:rPr>
          <w:rFonts w:ascii="Arial" w:hAnsi="Arial" w:cs="Arial"/>
          <w:color w:val="auto"/>
          <w:sz w:val="20"/>
          <w:szCs w:val="20"/>
        </w:rPr>
        <w:t>e produktów branży papierniczej,</w:t>
      </w:r>
    </w:p>
    <w:p w:rsidR="00661E4D" w:rsidRPr="00E20EF9" w:rsidRDefault="00F527A3" w:rsidP="003C2388">
      <w:pPr>
        <w:numPr>
          <w:ilvl w:val="0"/>
          <w:numId w:val="5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materiały, półpro</w:t>
      </w:r>
      <w:r w:rsidR="00661E4D" w:rsidRPr="00E20EF9">
        <w:rPr>
          <w:rFonts w:ascii="Arial" w:hAnsi="Arial" w:cs="Arial"/>
          <w:color w:val="auto"/>
          <w:sz w:val="20"/>
          <w:szCs w:val="20"/>
        </w:rPr>
        <w:t>dukty i półprodukty papiernicze,</w:t>
      </w:r>
    </w:p>
    <w:p w:rsidR="00661E4D" w:rsidRPr="00E20EF9" w:rsidRDefault="00F527A3" w:rsidP="003C2388">
      <w:pPr>
        <w:numPr>
          <w:ilvl w:val="0"/>
          <w:numId w:val="5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procesy występując</w:t>
      </w:r>
      <w:r w:rsidR="00021FAA">
        <w:rPr>
          <w:rFonts w:ascii="Arial" w:hAnsi="Arial" w:cs="Arial"/>
          <w:color w:val="auto"/>
          <w:sz w:val="20"/>
          <w:szCs w:val="20"/>
        </w:rPr>
        <w:t>e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 przemyśle celulozo</w:t>
      </w:r>
      <w:r w:rsidR="00661E4D" w:rsidRPr="00E20EF9">
        <w:rPr>
          <w:rFonts w:ascii="Arial" w:hAnsi="Arial" w:cs="Arial"/>
          <w:color w:val="auto"/>
          <w:sz w:val="20"/>
          <w:szCs w:val="20"/>
        </w:rPr>
        <w:t>wym, papierniczym, przetwórczym,</w:t>
      </w:r>
    </w:p>
    <w:p w:rsidR="00661E4D" w:rsidRPr="00E20EF9" w:rsidRDefault="00F527A3" w:rsidP="003C2388">
      <w:pPr>
        <w:numPr>
          <w:ilvl w:val="0"/>
          <w:numId w:val="5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występu</w:t>
      </w:r>
      <w:r w:rsidR="00661E4D" w:rsidRPr="00E20EF9">
        <w:rPr>
          <w:rFonts w:ascii="Arial" w:hAnsi="Arial" w:cs="Arial"/>
          <w:color w:val="auto"/>
          <w:sz w:val="20"/>
          <w:szCs w:val="20"/>
        </w:rPr>
        <w:t>jąc</w:t>
      </w:r>
      <w:r w:rsidR="00021FAA">
        <w:rPr>
          <w:rFonts w:ascii="Arial" w:hAnsi="Arial" w:cs="Arial"/>
          <w:color w:val="auto"/>
          <w:sz w:val="20"/>
          <w:szCs w:val="20"/>
        </w:rPr>
        <w:t>e</w:t>
      </w:r>
      <w:r w:rsidR="00661E4D" w:rsidRPr="00E20EF9">
        <w:rPr>
          <w:rFonts w:ascii="Arial" w:hAnsi="Arial" w:cs="Arial"/>
          <w:color w:val="auto"/>
          <w:sz w:val="20"/>
          <w:szCs w:val="20"/>
        </w:rPr>
        <w:t xml:space="preserve"> w przemyśle papierniczym,</w:t>
      </w:r>
    </w:p>
    <w:p w:rsidR="00F527A3" w:rsidRPr="00E20EF9" w:rsidRDefault="00F527A3" w:rsidP="003C2388">
      <w:pPr>
        <w:numPr>
          <w:ilvl w:val="0"/>
          <w:numId w:val="5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i scharakteryzować etapy p</w:t>
      </w:r>
      <w:r w:rsidR="00661E4D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przygotowania surowców i półproduktów włóknistych do p</w:t>
      </w:r>
      <w:r w:rsidR="00661E4D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przygotowania masy papierniczej do p</w:t>
      </w:r>
      <w:r w:rsidR="00661E4D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wytwarzania wytworów papierniczych na maszynie papierniczej</w:t>
      </w:r>
      <w:r w:rsidR="00661E4D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surowce i półprodukty w</w:t>
      </w:r>
      <w:r w:rsidR="00661E4D" w:rsidRPr="00E20EF9">
        <w:rPr>
          <w:rFonts w:ascii="Arial" w:hAnsi="Arial" w:cs="Arial"/>
          <w:color w:val="auto"/>
          <w:sz w:val="20"/>
          <w:szCs w:val="20"/>
        </w:rPr>
        <w:t>łókniste na wytwory papiernicze,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surowce i półprodukty w</w:t>
      </w:r>
      <w:r w:rsidR="00557103" w:rsidRPr="00E20EF9">
        <w:rPr>
          <w:rFonts w:ascii="Arial" w:hAnsi="Arial" w:cs="Arial"/>
          <w:color w:val="auto"/>
          <w:sz w:val="20"/>
          <w:szCs w:val="20"/>
        </w:rPr>
        <w:t>łókniste na wytwory papiernicze,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24597B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półprodukty włókniste, dodatki masowe i pomocnicze środki chemiczne do p</w:t>
      </w:r>
      <w:r w:rsidR="0055710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rodzaje kontroli jakości wykonywanych podczas p</w:t>
      </w:r>
      <w:r w:rsidR="0055710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interpretować wyniki kontroli jakości na różnych etapach p</w:t>
      </w:r>
      <w:r w:rsidR="0055710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identyfikować źródła czynników sz</w:t>
      </w:r>
      <w:r w:rsidR="00557103" w:rsidRPr="00E20EF9">
        <w:rPr>
          <w:rFonts w:ascii="Arial" w:hAnsi="Arial" w:cs="Arial"/>
          <w:color w:val="auto"/>
          <w:sz w:val="20"/>
          <w:szCs w:val="20"/>
        </w:rPr>
        <w:t>kodliwych na organizm człowieka,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identyfikować źródła czynników szkod</w:t>
      </w:r>
      <w:r w:rsidR="00557103" w:rsidRPr="00E20EF9">
        <w:rPr>
          <w:rFonts w:ascii="Arial" w:hAnsi="Arial" w:cs="Arial"/>
          <w:color w:val="auto"/>
          <w:sz w:val="20"/>
          <w:szCs w:val="20"/>
        </w:rPr>
        <w:t>liwych na środowisko zewnętrzne,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formułować zasady bezpieczeństwa podczas p</w:t>
      </w:r>
      <w:r w:rsidR="0055710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formułować zasady ochrony środowiska przed niepożądanymi skutkami ubocznymi p</w:t>
      </w:r>
      <w:r w:rsidR="0055710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F527A3" w:rsidRPr="00E20EF9" w:rsidRDefault="00F527A3" w:rsidP="003C2388">
      <w:pPr>
        <w:numPr>
          <w:ilvl w:val="0"/>
          <w:numId w:val="5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dokumentacją techniczną i technologiczną związaną z p</w:t>
      </w:r>
      <w:r w:rsidR="00557103" w:rsidRPr="00E20EF9">
        <w:rPr>
          <w:rFonts w:ascii="Arial" w:hAnsi="Arial" w:cs="Arial"/>
          <w:color w:val="auto"/>
          <w:sz w:val="20"/>
          <w:szCs w:val="20"/>
        </w:rPr>
        <w:t>rodukcj</w:t>
      </w:r>
      <w:r w:rsidR="00106E0F">
        <w:rPr>
          <w:rFonts w:ascii="Arial" w:hAnsi="Arial" w:cs="Arial"/>
          <w:color w:val="auto"/>
          <w:sz w:val="20"/>
          <w:szCs w:val="20"/>
        </w:rPr>
        <w:t>ą</w:t>
      </w:r>
      <w:r w:rsidR="00557103" w:rsidRPr="00E20EF9">
        <w:rPr>
          <w:rFonts w:ascii="Arial" w:hAnsi="Arial" w:cs="Arial"/>
          <w:color w:val="auto"/>
          <w:sz w:val="20"/>
          <w:szCs w:val="20"/>
        </w:rPr>
        <w:t xml:space="preserve"> wytworów papierniczych.</w:t>
      </w:r>
    </w:p>
    <w:p w:rsidR="00F527A3" w:rsidRPr="00E20EF9" w:rsidRDefault="00F527A3" w:rsidP="00F527A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TECHNOLOGIA PRODUKCJI WYTWORÓW PAPIERNICZYCH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312"/>
        <w:gridCol w:w="795"/>
        <w:gridCol w:w="4169"/>
        <w:gridCol w:w="3749"/>
        <w:gridCol w:w="1071"/>
      </w:tblGrid>
      <w:tr w:rsidR="00F527A3" w:rsidRPr="00E20EF9" w:rsidTr="0024597B">
        <w:tc>
          <w:tcPr>
            <w:tcW w:w="2124" w:type="dxa"/>
            <w:vMerge w:val="restart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312" w:type="dxa"/>
            <w:vMerge w:val="restart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795" w:type="dxa"/>
            <w:vMerge w:val="restart"/>
          </w:tcPr>
          <w:p w:rsidR="00F527A3" w:rsidRPr="00EA06FC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06FC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918" w:type="dxa"/>
            <w:gridSpan w:val="2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71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F527A3" w:rsidRPr="00E20EF9" w:rsidTr="0024597B">
        <w:tc>
          <w:tcPr>
            <w:tcW w:w="2124" w:type="dxa"/>
            <w:vMerge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F527A3" w:rsidRPr="00EA06FC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49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71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527A3" w:rsidRPr="00E20EF9" w:rsidTr="0024597B">
        <w:tc>
          <w:tcPr>
            <w:tcW w:w="2124" w:type="dxa"/>
            <w:vMerge w:val="restart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I. Wprowadzenie do papiernictwa</w:t>
            </w:r>
          </w:p>
        </w:tc>
        <w:tc>
          <w:tcPr>
            <w:tcW w:w="2312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Produkty przemysłu papierniczego</w:t>
            </w:r>
          </w:p>
        </w:tc>
        <w:tc>
          <w:tcPr>
            <w:tcW w:w="795" w:type="dxa"/>
          </w:tcPr>
          <w:p w:rsidR="00F527A3" w:rsidRPr="00EA06FC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papiernictwa;</w:t>
            </w:r>
          </w:p>
          <w:p w:rsidR="00F527A3" w:rsidRPr="00E20EF9" w:rsidRDefault="00F527A3" w:rsidP="00BD7B1F">
            <w:pPr>
              <w:spacing w:before="20" w:after="20"/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</w:t>
            </w:r>
            <w:r w:rsidR="0024597B">
              <w:rPr>
                <w:rFonts w:ascii="Arial" w:hAnsi="Arial" w:cs="Arial"/>
                <w:color w:val="auto"/>
                <w:sz w:val="20"/>
                <w:szCs w:val="20"/>
              </w:rPr>
              <w:t xml:space="preserve">ozróżnić materiały, półprodukty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 produkty papiernicze;</w:t>
            </w:r>
          </w:p>
          <w:p w:rsidR="00F527A3" w:rsidRPr="00E20EF9" w:rsidRDefault="00F527A3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wytwarzania mas włóknistych;</w:t>
            </w:r>
          </w:p>
          <w:p w:rsidR="00F527A3" w:rsidRPr="00E20EF9" w:rsidRDefault="00F527A3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wytwarzania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przetwarzania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materiały, półprodukty i produkty do produkcji mas włóknistych;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materiały, półprodukty i produkty do </w:t>
            </w:r>
            <w:r w:rsidR="003731F7" w:rsidRPr="008470B6">
              <w:rPr>
                <w:rFonts w:ascii="Arial" w:hAnsi="Arial" w:cs="Arial"/>
                <w:color w:val="auto"/>
                <w:sz w:val="20"/>
                <w:szCs w:val="20"/>
              </w:rPr>
              <w:t>produkcji</w:t>
            </w:r>
            <w:r w:rsidR="003731F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materiały, półprodukty i produkty do przet</w:t>
            </w:r>
            <w:r w:rsidR="00555D1C" w:rsidRPr="00E20EF9">
              <w:rPr>
                <w:rFonts w:ascii="Arial" w:hAnsi="Arial" w:cs="Arial"/>
                <w:color w:val="auto"/>
                <w:sz w:val="20"/>
                <w:szCs w:val="20"/>
              </w:rPr>
              <w:t>warzania wytworów papierniczych</w:t>
            </w:r>
          </w:p>
        </w:tc>
        <w:tc>
          <w:tcPr>
            <w:tcW w:w="3749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s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klasyfikować materiały, półprodukty i produkty do produkcji mas włóknistych;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materiały, półprodukty i produkty do produkcji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materiały, półprodukty i produkty do przetwarzania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różnicę między wytworem a przetworem papierniczym;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F527A3" w:rsidRPr="00E20EF9" w:rsidRDefault="00204A6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527A3" w:rsidRPr="00E20EF9" w:rsidTr="0024597B">
        <w:tc>
          <w:tcPr>
            <w:tcW w:w="2124" w:type="dxa"/>
            <w:vMerge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Procesy występujące w przemyśle papierniczym</w:t>
            </w:r>
          </w:p>
        </w:tc>
        <w:tc>
          <w:tcPr>
            <w:tcW w:w="795" w:type="dxa"/>
          </w:tcPr>
          <w:p w:rsidR="00F527A3" w:rsidRPr="00EA06FC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wytwarzania mas włóknistych;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produkcji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przetwarzania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wytwarzania mas włóknistych;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produkcji wytworów papierniczych;</w:t>
            </w:r>
          </w:p>
          <w:p w:rsidR="00F527A3" w:rsidRPr="00E20EF9" w:rsidRDefault="00F527A3" w:rsidP="00BD7B1F">
            <w:pPr>
              <w:spacing w:before="20" w:after="20"/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przetwarzania wytworów papierniczych;</w:t>
            </w:r>
          </w:p>
        </w:tc>
        <w:tc>
          <w:tcPr>
            <w:tcW w:w="3749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ciąg procesów technologicznych od powstawania masy włóknistej aż po przetwór papierniczy;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wytwarzania mas włóknistych;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produkcji wytworów papierniczych;</w:t>
            </w:r>
          </w:p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przetwarzania wytworów papierniczych;</w:t>
            </w:r>
          </w:p>
        </w:tc>
        <w:tc>
          <w:tcPr>
            <w:tcW w:w="1071" w:type="dxa"/>
          </w:tcPr>
          <w:p w:rsidR="00F527A3" w:rsidRPr="00E20EF9" w:rsidRDefault="00204A6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766F9" w:rsidRPr="00E20EF9" w:rsidTr="0024597B">
        <w:tc>
          <w:tcPr>
            <w:tcW w:w="2124" w:type="dxa"/>
            <w:vMerge w:val="restart"/>
          </w:tcPr>
          <w:p w:rsidR="002766F9" w:rsidRPr="00E20EF9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II. Papiernicze półprodukty włókniste</w:t>
            </w:r>
          </w:p>
        </w:tc>
        <w:tc>
          <w:tcPr>
            <w:tcW w:w="2312" w:type="dxa"/>
          </w:tcPr>
          <w:p w:rsidR="002766F9" w:rsidRPr="00E20EF9" w:rsidRDefault="002766F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Rodzaje papierniczych półproduktów włóknistych</w:t>
            </w:r>
          </w:p>
        </w:tc>
        <w:tc>
          <w:tcPr>
            <w:tcW w:w="795" w:type="dxa"/>
          </w:tcPr>
          <w:p w:rsidR="002766F9" w:rsidRPr="00EA06FC" w:rsidRDefault="002766F9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503D1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rodzaje papierniczych półproduktów włóknistych;</w:t>
            </w:r>
          </w:p>
          <w:p w:rsidR="006503D1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właściwości papierniczych mas włóknistych;</w:t>
            </w:r>
          </w:p>
          <w:p w:rsidR="002766F9" w:rsidRPr="008470B6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zastosowanie 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półproduktów włóknistych;</w:t>
            </w:r>
          </w:p>
          <w:p w:rsidR="005624D9" w:rsidRPr="008470B6" w:rsidRDefault="005624D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surowce do produkcji masy papierniczej;</w:t>
            </w:r>
          </w:p>
        </w:tc>
        <w:tc>
          <w:tcPr>
            <w:tcW w:w="3749" w:type="dxa"/>
          </w:tcPr>
          <w:p w:rsidR="006503D1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rozróżniać</w:t>
            </w:r>
            <w:r w:rsidR="00106E0F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rodzaje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papierniczych półproduktów włóknistych;</w:t>
            </w:r>
          </w:p>
          <w:p w:rsidR="006503D1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różnice między poszczególnymi</w:t>
            </w:r>
            <w:r w:rsidR="00106E0F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rodzajami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papierniczy</w:t>
            </w:r>
            <w:r w:rsidR="00106E0F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ch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półproduktów włóknistych;</w:t>
            </w:r>
          </w:p>
          <w:p w:rsidR="006503D1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ocenić jakość półproduktów włóknistych;</w:t>
            </w:r>
          </w:p>
          <w:p w:rsidR="002766F9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ocenić zdolność </w:t>
            </w:r>
            <w:proofErr w:type="spellStart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papierotwórczą</w:t>
            </w:r>
            <w:proofErr w:type="spellEnd"/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mas włóknistych;</w:t>
            </w:r>
          </w:p>
        </w:tc>
        <w:tc>
          <w:tcPr>
            <w:tcW w:w="1071" w:type="dxa"/>
          </w:tcPr>
          <w:p w:rsidR="002766F9" w:rsidRPr="00E20EF9" w:rsidRDefault="00256E7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766F9" w:rsidRPr="00E20EF9" w:rsidTr="0024597B">
        <w:tc>
          <w:tcPr>
            <w:tcW w:w="2124" w:type="dxa"/>
            <w:vMerge/>
          </w:tcPr>
          <w:p w:rsidR="002766F9" w:rsidRPr="00E20EF9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2766F9" w:rsidRPr="00E20EF9" w:rsidRDefault="002766F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Skład mas włóknistych i ich budowa morfologiczna</w:t>
            </w:r>
          </w:p>
        </w:tc>
        <w:tc>
          <w:tcPr>
            <w:tcW w:w="795" w:type="dxa"/>
          </w:tcPr>
          <w:p w:rsidR="002766F9" w:rsidRPr="00EA06FC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2766F9" w:rsidRPr="00E20EF9" w:rsidRDefault="006503D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</w:t>
            </w:r>
            <w:r w:rsidR="00DC01E9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skład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mas</w:t>
            </w:r>
            <w:r w:rsidR="00DC01E9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włóknistych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C01E9" w:rsidRPr="00E20EF9" w:rsidRDefault="00DC01E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551C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D06E3C" w:rsidRPr="00E20EF9">
              <w:rPr>
                <w:rFonts w:ascii="Arial" w:hAnsi="Arial" w:cs="Arial"/>
                <w:color w:val="auto"/>
                <w:sz w:val="20"/>
                <w:szCs w:val="20"/>
              </w:rPr>
              <w:t>morfologiczną budowę mas włóknistych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C01E9" w:rsidRPr="00E20EF9" w:rsidRDefault="003A2D6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wskaźniki charakteryzujące wymiary i kształt włókien;</w:t>
            </w:r>
          </w:p>
          <w:p w:rsidR="003A2D64" w:rsidRPr="00E20EF9" w:rsidRDefault="003A2D6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wskaźniki charakteryzujące wymiary i kształt włókien;</w:t>
            </w:r>
          </w:p>
        </w:tc>
        <w:tc>
          <w:tcPr>
            <w:tcW w:w="3749" w:type="dxa"/>
          </w:tcPr>
          <w:p w:rsidR="002766F9" w:rsidRPr="00E20EF9" w:rsidRDefault="003A2D6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wpływ składu włóknistego na właściwości papieru;</w:t>
            </w:r>
          </w:p>
          <w:p w:rsidR="003A2D64" w:rsidRPr="00E20EF9" w:rsidRDefault="003A2D6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opisać różnicę składu różnych mas włóknistych;</w:t>
            </w:r>
          </w:p>
          <w:p w:rsidR="003A2D64" w:rsidRPr="00E20EF9" w:rsidRDefault="0055678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ocenić wpływ wskaźników morfologicznych włókien na jakość wytworu papierniczego;</w:t>
            </w:r>
          </w:p>
        </w:tc>
        <w:tc>
          <w:tcPr>
            <w:tcW w:w="1071" w:type="dxa"/>
          </w:tcPr>
          <w:p w:rsidR="002766F9" w:rsidRPr="00E20EF9" w:rsidRDefault="00256E7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766F9" w:rsidRPr="00E20EF9" w:rsidTr="0024597B">
        <w:tc>
          <w:tcPr>
            <w:tcW w:w="2124" w:type="dxa"/>
            <w:vMerge/>
          </w:tcPr>
          <w:p w:rsidR="002766F9" w:rsidRPr="00E20EF9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2766F9" w:rsidRPr="00E20EF9" w:rsidRDefault="002766F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Woda w masach włóknistych</w:t>
            </w:r>
          </w:p>
        </w:tc>
        <w:tc>
          <w:tcPr>
            <w:tcW w:w="795" w:type="dxa"/>
          </w:tcPr>
          <w:p w:rsidR="002766F9" w:rsidRPr="00EA06FC" w:rsidRDefault="002766F9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556783" w:rsidRPr="00E20EF9" w:rsidRDefault="0055678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wymienić rodzaje wód w masach włóknistych;</w:t>
            </w:r>
          </w:p>
        </w:tc>
        <w:tc>
          <w:tcPr>
            <w:tcW w:w="3749" w:type="dxa"/>
          </w:tcPr>
          <w:p w:rsidR="002766F9" w:rsidRPr="00E20EF9" w:rsidRDefault="0055678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podać charakterystyczne cechy wód w masach włóknistych;</w:t>
            </w:r>
          </w:p>
        </w:tc>
        <w:tc>
          <w:tcPr>
            <w:tcW w:w="1071" w:type="dxa"/>
          </w:tcPr>
          <w:p w:rsidR="002766F9" w:rsidRPr="00E20EF9" w:rsidRDefault="00256E7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766F9" w:rsidRPr="00E20EF9" w:rsidTr="0024597B">
        <w:tc>
          <w:tcPr>
            <w:tcW w:w="2124" w:type="dxa"/>
            <w:vMerge w:val="restart"/>
          </w:tcPr>
          <w:p w:rsidR="002766F9" w:rsidRPr="00E20EF9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III. Dodatki masowe i pomocnicze środki chemiczne</w:t>
            </w:r>
          </w:p>
        </w:tc>
        <w:tc>
          <w:tcPr>
            <w:tcW w:w="2312" w:type="dxa"/>
          </w:tcPr>
          <w:p w:rsidR="002766F9" w:rsidRPr="00E20EF9" w:rsidRDefault="002766F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Składniki chemiczne mas papierniczych</w:t>
            </w:r>
          </w:p>
        </w:tc>
        <w:tc>
          <w:tcPr>
            <w:tcW w:w="795" w:type="dxa"/>
          </w:tcPr>
          <w:p w:rsidR="002766F9" w:rsidRPr="00EA06FC" w:rsidRDefault="002766F9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E40DD2" w:rsidRPr="00E20EF9" w:rsidRDefault="00E40DD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805C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rodzaje składników chemicznych wchodząc</w:t>
            </w:r>
            <w:r w:rsidR="00106E0F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7805C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 skład mas papierniczych;</w:t>
            </w:r>
          </w:p>
          <w:p w:rsidR="005A6747" w:rsidRPr="00E20EF9" w:rsidRDefault="00E40DD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składników chemicznych wchodzących w skład mas papierniczych;</w:t>
            </w:r>
          </w:p>
          <w:p w:rsidR="002766F9" w:rsidRPr="008470B6" w:rsidRDefault="005A6747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rozróżniać składniki chemiczne 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mas papierniczych;</w:t>
            </w:r>
          </w:p>
          <w:p w:rsidR="00443755" w:rsidRPr="00E20EF9" w:rsidRDefault="00443755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składniki do produkcji masy papierniczej;</w:t>
            </w:r>
          </w:p>
        </w:tc>
        <w:tc>
          <w:tcPr>
            <w:tcW w:w="3749" w:type="dxa"/>
          </w:tcPr>
          <w:p w:rsidR="007805C4" w:rsidRPr="00E20EF9" w:rsidRDefault="00E40DD2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805C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wpływ zastosowanych substancji chemicznych na jakość otrzymanej masy papierniczej;</w:t>
            </w:r>
          </w:p>
          <w:p w:rsidR="007805C4" w:rsidRPr="00E20EF9" w:rsidRDefault="00E40DD2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805C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wady </w:t>
            </w:r>
            <w:r w:rsidR="00016552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r w:rsidR="007805C4" w:rsidRPr="00E20EF9">
              <w:rPr>
                <w:rFonts w:ascii="Arial" w:hAnsi="Arial" w:cs="Arial"/>
                <w:color w:val="auto"/>
                <w:sz w:val="20"/>
                <w:szCs w:val="20"/>
              </w:rPr>
              <w:t>zalety stosowania poszczególnych substancji chemicznych podczas produkcji wytworów papierniczych;</w:t>
            </w:r>
          </w:p>
          <w:p w:rsidR="00E40DD2" w:rsidRPr="00E20EF9" w:rsidRDefault="00E40DD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wpływ różnych składników chemicznych na masę papierniczą w poszczególnych etapach produkcji wytworów papierniczych;</w:t>
            </w:r>
          </w:p>
          <w:p w:rsidR="007805C4" w:rsidRPr="00E20EF9" w:rsidRDefault="005A6747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E40DD2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składniki chemiczne do wytwarzania mas papierniczych o zadanych właściwościach;</w:t>
            </w:r>
          </w:p>
        </w:tc>
        <w:tc>
          <w:tcPr>
            <w:tcW w:w="1071" w:type="dxa"/>
          </w:tcPr>
          <w:p w:rsidR="002766F9" w:rsidRPr="00E20EF9" w:rsidRDefault="0079647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766F9" w:rsidRPr="00E20EF9" w:rsidTr="0024597B">
        <w:tc>
          <w:tcPr>
            <w:tcW w:w="2124" w:type="dxa"/>
            <w:vMerge/>
          </w:tcPr>
          <w:p w:rsidR="002766F9" w:rsidRPr="00E20EF9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2766F9" w:rsidRPr="00E20EF9" w:rsidRDefault="002766F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Dodatki masowe</w:t>
            </w:r>
          </w:p>
        </w:tc>
        <w:tc>
          <w:tcPr>
            <w:tcW w:w="795" w:type="dxa"/>
          </w:tcPr>
          <w:p w:rsidR="002766F9" w:rsidRPr="00EA06FC" w:rsidRDefault="002766F9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5A6747" w:rsidRPr="00E20EF9" w:rsidRDefault="00CB419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5A6747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składniki chemiczne wchodzące w skład dodatków masowych;</w:t>
            </w:r>
          </w:p>
          <w:p w:rsidR="00CB4194" w:rsidRPr="00E20EF9" w:rsidRDefault="00CB419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dodatki masowe mas papierniczych;</w:t>
            </w:r>
          </w:p>
          <w:p w:rsidR="0067721C" w:rsidRPr="00E20EF9" w:rsidRDefault="00CB419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5A6747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charakterystyczne </w:t>
            </w:r>
            <w:r w:rsidR="008010B7">
              <w:rPr>
                <w:rFonts w:ascii="Arial" w:hAnsi="Arial" w:cs="Arial"/>
                <w:color w:val="auto"/>
                <w:sz w:val="20"/>
                <w:szCs w:val="20"/>
              </w:rPr>
              <w:t xml:space="preserve">cechy </w:t>
            </w:r>
            <w:r w:rsidR="00875589" w:rsidRPr="00E20EF9">
              <w:rPr>
                <w:rFonts w:ascii="Arial" w:hAnsi="Arial" w:cs="Arial"/>
                <w:color w:val="auto"/>
                <w:sz w:val="20"/>
                <w:szCs w:val="20"/>
              </w:rPr>
              <w:t>wypełniaczy, barwników, klejów</w:t>
            </w:r>
            <w:r w:rsidR="005A6747"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7721C" w:rsidRPr="00E20EF9" w:rsidRDefault="0067721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wpływ różnych dodatków masowych na masę papierniczą w poszczególnych etapach produkcji wytworów papierniczych;</w:t>
            </w:r>
          </w:p>
          <w:p w:rsidR="002766F9" w:rsidRPr="00E20EF9" w:rsidRDefault="0067721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wpływ różnych dodatków masowych na właściwości wytworów papierniczych;</w:t>
            </w:r>
          </w:p>
        </w:tc>
        <w:tc>
          <w:tcPr>
            <w:tcW w:w="3749" w:type="dxa"/>
          </w:tcPr>
          <w:p w:rsidR="00E40DD2" w:rsidRPr="00E20EF9" w:rsidRDefault="00441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E40DD2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różnice między poszczególnymi dodatkami masowymi;</w:t>
            </w:r>
          </w:p>
          <w:p w:rsidR="003E6DD6" w:rsidRPr="00E20EF9" w:rsidRDefault="00441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E40DD2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dodatki do różnych mas papierniczych;</w:t>
            </w:r>
          </w:p>
        </w:tc>
        <w:tc>
          <w:tcPr>
            <w:tcW w:w="1071" w:type="dxa"/>
          </w:tcPr>
          <w:p w:rsidR="002766F9" w:rsidRPr="00E20EF9" w:rsidRDefault="0079647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A433F" w:rsidRPr="00E20EF9" w:rsidTr="0024597B">
        <w:tc>
          <w:tcPr>
            <w:tcW w:w="2124" w:type="dxa"/>
            <w:vMerge/>
          </w:tcPr>
          <w:p w:rsidR="003A433F" w:rsidRPr="00E20EF9" w:rsidRDefault="003A433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3A433F" w:rsidRPr="00E20EF9" w:rsidRDefault="003A433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Pomocnicze środki chemiczne</w:t>
            </w:r>
          </w:p>
        </w:tc>
        <w:tc>
          <w:tcPr>
            <w:tcW w:w="795" w:type="dxa"/>
          </w:tcPr>
          <w:p w:rsidR="003A433F" w:rsidRPr="00EA06FC" w:rsidRDefault="003A433F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składniki chemiczne wchodzące w skład pomocniczych środków chemicznych;</w:t>
            </w:r>
          </w:p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rozróżniać </w:t>
            </w:r>
            <w:r w:rsidR="0083334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pomocnicze środki chemiczne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mas papierniczych;</w:t>
            </w:r>
          </w:p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charakterystyczne cechy </w:t>
            </w:r>
            <w:r w:rsidR="00317329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środków wiążących, </w:t>
            </w:r>
            <w:proofErr w:type="spellStart"/>
            <w:r w:rsidR="00317329" w:rsidRPr="00E20EF9">
              <w:rPr>
                <w:rFonts w:ascii="Arial" w:hAnsi="Arial" w:cs="Arial"/>
                <w:color w:val="auto"/>
                <w:sz w:val="20"/>
                <w:szCs w:val="20"/>
              </w:rPr>
              <w:t>wodoutrwalających</w:t>
            </w:r>
            <w:proofErr w:type="spellEnd"/>
            <w:r w:rsidR="00317329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retencyjnych, </w:t>
            </w:r>
            <w:proofErr w:type="spellStart"/>
            <w:r w:rsidR="00317329" w:rsidRPr="00E20EF9">
              <w:rPr>
                <w:rFonts w:ascii="Arial" w:hAnsi="Arial" w:cs="Arial"/>
                <w:color w:val="auto"/>
                <w:sz w:val="20"/>
                <w:szCs w:val="20"/>
              </w:rPr>
              <w:t>przeciwpiennych</w:t>
            </w:r>
            <w:proofErr w:type="spellEnd"/>
            <w:r w:rsidR="00317329" w:rsidRPr="00E20EF9">
              <w:rPr>
                <w:rFonts w:ascii="Arial" w:hAnsi="Arial" w:cs="Arial"/>
                <w:color w:val="auto"/>
                <w:sz w:val="20"/>
                <w:szCs w:val="20"/>
              </w:rPr>
              <w:t>, bakteriostatycznych, grzybobójczych, do zwalczania trudności żywicznych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wpływ różnych </w:t>
            </w:r>
            <w:r w:rsidR="0083334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pomocniczych środków chemicznych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na masę papierniczą w poszczególnych etapach produkcji wytworów papierniczych;</w:t>
            </w:r>
          </w:p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wpływ różnych </w:t>
            </w:r>
            <w:r w:rsidR="00833344" w:rsidRPr="00E20EF9">
              <w:rPr>
                <w:rFonts w:ascii="Arial" w:hAnsi="Arial" w:cs="Arial"/>
                <w:color w:val="auto"/>
                <w:sz w:val="20"/>
                <w:szCs w:val="20"/>
              </w:rPr>
              <w:t>pomocniczych środków chemicznych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na właściwości wytworów papierniczych;</w:t>
            </w:r>
          </w:p>
        </w:tc>
        <w:tc>
          <w:tcPr>
            <w:tcW w:w="3749" w:type="dxa"/>
          </w:tcPr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różnice między poszczególnymi </w:t>
            </w:r>
            <w:r w:rsidR="00932234" w:rsidRPr="00E20EF9">
              <w:rPr>
                <w:rFonts w:ascii="Arial" w:hAnsi="Arial" w:cs="Arial"/>
                <w:color w:val="auto"/>
                <w:sz w:val="20"/>
                <w:szCs w:val="20"/>
              </w:rPr>
              <w:t>pomocniczymi środkami chemicznymi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A433F" w:rsidRPr="00E20EF9" w:rsidRDefault="003A433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</w:t>
            </w:r>
            <w:r w:rsidR="000F5D19" w:rsidRPr="00E20EF9">
              <w:rPr>
                <w:rFonts w:ascii="Arial" w:hAnsi="Arial" w:cs="Arial"/>
                <w:color w:val="auto"/>
                <w:sz w:val="20"/>
                <w:szCs w:val="20"/>
              </w:rPr>
              <w:t>pomocnicze środki chemiczne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różnych mas papierniczych;</w:t>
            </w:r>
          </w:p>
        </w:tc>
        <w:tc>
          <w:tcPr>
            <w:tcW w:w="1071" w:type="dxa"/>
          </w:tcPr>
          <w:p w:rsidR="003A433F" w:rsidRPr="00E20EF9" w:rsidRDefault="0079647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527A3" w:rsidRPr="00E20EF9" w:rsidTr="0024597B">
        <w:tc>
          <w:tcPr>
            <w:tcW w:w="2124" w:type="dxa"/>
            <w:vMerge w:val="restart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IV. Przygotowanie surowców i półproduktów do wytwarzania papieru</w:t>
            </w:r>
          </w:p>
        </w:tc>
        <w:tc>
          <w:tcPr>
            <w:tcW w:w="2312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1. Etapy przygotowania surowców i półproduktów do wytwarzania papieru</w:t>
            </w:r>
          </w:p>
        </w:tc>
        <w:tc>
          <w:tcPr>
            <w:tcW w:w="795" w:type="dxa"/>
          </w:tcPr>
          <w:p w:rsidR="00F527A3" w:rsidRPr="00EA06FC" w:rsidRDefault="00F527A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342A0C" w:rsidRPr="00E20EF9" w:rsidRDefault="00342A0C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wyróżnić etapy przygotowania surowców i półproduktów do wytwarzania papieru;</w:t>
            </w:r>
          </w:p>
          <w:p w:rsidR="00F527A3" w:rsidRPr="00E20EF9" w:rsidRDefault="00342A0C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20F72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rozczynianie, rozwłóknianie, oczyszczanie, sortowanie i zagęszczanie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półproduktów </w:t>
            </w:r>
            <w:r w:rsidR="00320F72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włóknistych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do wytwarzania papieru;</w:t>
            </w:r>
          </w:p>
        </w:tc>
        <w:tc>
          <w:tcPr>
            <w:tcW w:w="3749" w:type="dxa"/>
          </w:tcPr>
          <w:p w:rsidR="00342A0C" w:rsidRPr="00E20EF9" w:rsidRDefault="00342A0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dobrać etapy przygotowania surowców i półproduktów do wytwarzania papieru;</w:t>
            </w:r>
          </w:p>
          <w:p w:rsidR="00F527A3" w:rsidRPr="00E20EF9" w:rsidRDefault="00342A0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ocenić jakość etapów przygotowania surowców i półproduktów do wytwarzania papieru;</w:t>
            </w:r>
          </w:p>
        </w:tc>
        <w:tc>
          <w:tcPr>
            <w:tcW w:w="1071" w:type="dxa"/>
          </w:tcPr>
          <w:p w:rsidR="00F527A3" w:rsidRPr="00E20EF9" w:rsidRDefault="00AF12E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527A3" w:rsidRPr="00E20EF9" w:rsidTr="0024597B">
        <w:tc>
          <w:tcPr>
            <w:tcW w:w="2124" w:type="dxa"/>
            <w:vMerge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2. Mielenie masy włóknistej</w:t>
            </w:r>
          </w:p>
        </w:tc>
        <w:tc>
          <w:tcPr>
            <w:tcW w:w="795" w:type="dxa"/>
          </w:tcPr>
          <w:p w:rsidR="00F527A3" w:rsidRPr="00EA06FC" w:rsidRDefault="00F527A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5132E" w:rsidRPr="00E20EF9" w:rsidRDefault="0065132E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zdefiniować proces mielenia;</w:t>
            </w:r>
          </w:p>
          <w:p w:rsidR="00342A0C" w:rsidRPr="00E20EF9" w:rsidRDefault="0065132E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wymienić efekty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mielenia;</w:t>
            </w:r>
          </w:p>
          <w:p w:rsidR="00F527A3" w:rsidRPr="00E20EF9" w:rsidRDefault="0065132E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efekty mielenia;</w:t>
            </w:r>
          </w:p>
          <w:p w:rsidR="0065132E" w:rsidRPr="00E20EF9" w:rsidRDefault="0065132E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</w:t>
            </w:r>
            <w:r w:rsidR="008010B7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mielenia;</w:t>
            </w:r>
          </w:p>
          <w:p w:rsidR="0065132E" w:rsidRPr="00E20EF9" w:rsidRDefault="0065132E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etapy mielenia;</w:t>
            </w:r>
          </w:p>
        </w:tc>
        <w:tc>
          <w:tcPr>
            <w:tcW w:w="3749" w:type="dxa"/>
          </w:tcPr>
          <w:p w:rsidR="00CD3C48" w:rsidRPr="00E20EF9" w:rsidRDefault="00CD3C4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zjawiska 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>zachodzące podczas procesu mielenia;</w:t>
            </w:r>
          </w:p>
          <w:p w:rsidR="00CD3C48" w:rsidRPr="00E20EF9" w:rsidRDefault="00CD3C4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wpływ mielenia na właściwości masy włóknistej i właściwości wytworów papierniczych;</w:t>
            </w:r>
          </w:p>
          <w:p w:rsidR="00F527A3" w:rsidRPr="00E20EF9" w:rsidRDefault="00CD3C4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342A0C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wpływ czynników technologicznych na proces mielenia;</w:t>
            </w:r>
          </w:p>
        </w:tc>
        <w:tc>
          <w:tcPr>
            <w:tcW w:w="1071" w:type="dxa"/>
          </w:tcPr>
          <w:p w:rsidR="00F527A3" w:rsidRPr="00E20EF9" w:rsidRDefault="00AF12E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527A3" w:rsidRPr="00E20EF9" w:rsidTr="0024597B">
        <w:tc>
          <w:tcPr>
            <w:tcW w:w="2124" w:type="dxa"/>
            <w:vMerge w:val="restart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V. Przygotowanie masy papierniczej</w:t>
            </w:r>
          </w:p>
        </w:tc>
        <w:tc>
          <w:tcPr>
            <w:tcW w:w="2312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Operacje jednostkowe przygotowania masy papierniczej</w:t>
            </w:r>
          </w:p>
        </w:tc>
        <w:tc>
          <w:tcPr>
            <w:tcW w:w="795" w:type="dxa"/>
          </w:tcPr>
          <w:p w:rsidR="00F527A3" w:rsidRPr="00EA06FC" w:rsidRDefault="00F527A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C7007C" w:rsidRPr="00E20EF9" w:rsidRDefault="00C7007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wyróżnić operacje jednostkowe przygotowania masy papierniczej;</w:t>
            </w:r>
          </w:p>
          <w:p w:rsidR="006D30A6" w:rsidRPr="00E20EF9" w:rsidRDefault="00C7007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operacje </w:t>
            </w:r>
            <w:r w:rsidR="00506D95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rozcieńczania, dozowania, oczyszczania, odpowietrzania, sortowania 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>masy papierniczej;</w:t>
            </w:r>
          </w:p>
          <w:p w:rsidR="00F527A3" w:rsidRPr="00E20EF9" w:rsidRDefault="0026165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składniki do przygotowania masy papierniczej;</w:t>
            </w:r>
          </w:p>
        </w:tc>
        <w:tc>
          <w:tcPr>
            <w:tcW w:w="3749" w:type="dxa"/>
          </w:tcPr>
          <w:p w:rsidR="006D30A6" w:rsidRPr="00E20EF9" w:rsidRDefault="0026165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operacje jednostkowe przygotowania masy papierniczej;</w:t>
            </w:r>
          </w:p>
          <w:p w:rsidR="00F527A3" w:rsidRPr="00E20EF9" w:rsidRDefault="0026165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jakość operacji jednostkowych przygotowania masy papierniczej;</w:t>
            </w:r>
          </w:p>
          <w:p w:rsidR="006D30A6" w:rsidRPr="00E20EF9" w:rsidRDefault="00506D9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jakość składników masy papierniczej;</w:t>
            </w:r>
          </w:p>
          <w:p w:rsidR="006D30A6" w:rsidRPr="00E20EF9" w:rsidRDefault="00506D9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D30A6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sposób przygotowania i dozowania składników masy papierniczej;</w:t>
            </w:r>
          </w:p>
        </w:tc>
        <w:tc>
          <w:tcPr>
            <w:tcW w:w="1071" w:type="dxa"/>
          </w:tcPr>
          <w:p w:rsidR="00F527A3" w:rsidRPr="00E20EF9" w:rsidRDefault="00E341C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F527A3" w:rsidRPr="00E20EF9" w:rsidTr="0024597B">
        <w:tc>
          <w:tcPr>
            <w:tcW w:w="2124" w:type="dxa"/>
            <w:vMerge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F527A3" w:rsidRPr="00E20EF9" w:rsidRDefault="00F527A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Czynniki wpływające na właściwości masy papierniczej</w:t>
            </w:r>
          </w:p>
        </w:tc>
        <w:tc>
          <w:tcPr>
            <w:tcW w:w="795" w:type="dxa"/>
          </w:tcPr>
          <w:p w:rsidR="00F527A3" w:rsidRPr="00EA06FC" w:rsidRDefault="00F527A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527A3" w:rsidRPr="00E20EF9" w:rsidRDefault="00506D95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czynniki wpływające na właściwości masy papierniczej;</w:t>
            </w:r>
          </w:p>
          <w:p w:rsidR="00506D95" w:rsidRPr="00E20EF9" w:rsidRDefault="00506D95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czynniki wpływające na właściwości masy papierniczej;</w:t>
            </w:r>
          </w:p>
        </w:tc>
        <w:tc>
          <w:tcPr>
            <w:tcW w:w="3749" w:type="dxa"/>
          </w:tcPr>
          <w:p w:rsidR="00F527A3" w:rsidRPr="00E20EF9" w:rsidRDefault="006D30A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czynników na właściwości masy papierniczej;</w:t>
            </w:r>
          </w:p>
        </w:tc>
        <w:tc>
          <w:tcPr>
            <w:tcW w:w="1071" w:type="dxa"/>
          </w:tcPr>
          <w:p w:rsidR="00F527A3" w:rsidRPr="00E20EF9" w:rsidRDefault="00E341C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EA06FC" w:rsidRPr="00E20EF9" w:rsidTr="0024597B">
        <w:trPr>
          <w:trHeight w:val="567"/>
        </w:trPr>
        <w:tc>
          <w:tcPr>
            <w:tcW w:w="2124" w:type="dxa"/>
            <w:vMerge w:val="restart"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VI. Wytwarzanie papieru na maszynie papierniczej</w:t>
            </w:r>
          </w:p>
        </w:tc>
        <w:tc>
          <w:tcPr>
            <w:tcW w:w="2312" w:type="dxa"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Formowanie wstęgi papierniczej</w:t>
            </w:r>
          </w:p>
        </w:tc>
        <w:tc>
          <w:tcPr>
            <w:tcW w:w="795" w:type="dxa"/>
          </w:tcPr>
          <w:p w:rsidR="00EA06FC" w:rsidRPr="00EA06FC" w:rsidRDefault="00EA06FC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papieru na maszynie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formowania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metody formowania wstęgi w części sitowej;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zjawiska zachodzące na sicie maszyny papierniczej;</w:t>
            </w:r>
          </w:p>
        </w:tc>
        <w:tc>
          <w:tcPr>
            <w:tcW w:w="374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zjawiska zachodzące podczas formowania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formowania wstęgi na jakość końcową wytworu;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metody formowania wstęgi na wydajność maszyny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czynników na proces formowania wstęgi papierniczej;</w:t>
            </w:r>
          </w:p>
        </w:tc>
        <w:tc>
          <w:tcPr>
            <w:tcW w:w="1071" w:type="dxa"/>
          </w:tcPr>
          <w:p w:rsidR="00EA06FC" w:rsidRPr="00E20EF9" w:rsidRDefault="00EA06FC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EA06FC" w:rsidRPr="00E20EF9" w:rsidTr="0024597B">
        <w:trPr>
          <w:trHeight w:val="547"/>
        </w:trPr>
        <w:tc>
          <w:tcPr>
            <w:tcW w:w="2124" w:type="dxa"/>
            <w:vMerge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Prasowanie wstęgi papieru</w:t>
            </w:r>
          </w:p>
        </w:tc>
        <w:tc>
          <w:tcPr>
            <w:tcW w:w="795" w:type="dxa"/>
          </w:tcPr>
          <w:p w:rsidR="00EA06FC" w:rsidRPr="00EA06FC" w:rsidRDefault="00EA06FC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prasowania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prasowania papieru na maszynie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metody prasowania, wstęgi na maszynie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zjawiska zachodzące podczas prasowania wstęgi papierniczej;</w:t>
            </w:r>
          </w:p>
        </w:tc>
        <w:tc>
          <w:tcPr>
            <w:tcW w:w="374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zjawiska zachodzące podczas prasowania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prasowania wstęgi na jakość końcową wytworu;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metody prasowania wstęgi na wydajność maszyny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czynników na proces prasowania wstęgi papierniczej;</w:t>
            </w:r>
          </w:p>
        </w:tc>
        <w:tc>
          <w:tcPr>
            <w:tcW w:w="1071" w:type="dxa"/>
          </w:tcPr>
          <w:p w:rsidR="00EA06FC" w:rsidRPr="00E20EF9" w:rsidRDefault="00EA06FC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EA06FC" w:rsidRPr="00E20EF9" w:rsidTr="0024597B">
        <w:trPr>
          <w:trHeight w:val="466"/>
        </w:trPr>
        <w:tc>
          <w:tcPr>
            <w:tcW w:w="2124" w:type="dxa"/>
            <w:vMerge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Suszenie wstęgi papieru</w:t>
            </w:r>
          </w:p>
        </w:tc>
        <w:tc>
          <w:tcPr>
            <w:tcW w:w="795" w:type="dxa"/>
          </w:tcPr>
          <w:p w:rsidR="00EA06FC" w:rsidRPr="00EA06FC" w:rsidRDefault="00EA06FC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suszenia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etapy suszenia papieru na maszynie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metody suszenia wstęgi na maszynie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zjawiska zachodzące podczas suszenia wstęgi papierniczej;</w:t>
            </w:r>
          </w:p>
        </w:tc>
        <w:tc>
          <w:tcPr>
            <w:tcW w:w="374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zjawiska zachodzące podczas suszenia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suszenia wstęgi na strukturę i właściwości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metody suszenia wstęgi na wydajność maszyny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czynników na proces suszenia wstęgi papierniczej;</w:t>
            </w:r>
          </w:p>
        </w:tc>
        <w:tc>
          <w:tcPr>
            <w:tcW w:w="1071" w:type="dxa"/>
          </w:tcPr>
          <w:p w:rsidR="00EA06FC" w:rsidRPr="00E20EF9" w:rsidRDefault="00EA06FC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EA06FC" w:rsidRPr="00E20EF9" w:rsidTr="0024597B">
        <w:trPr>
          <w:trHeight w:val="749"/>
        </w:trPr>
        <w:tc>
          <w:tcPr>
            <w:tcW w:w="2124" w:type="dxa"/>
            <w:vMerge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EA06FC" w:rsidRPr="008470B6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4. Uszlachetnianie papieru i nadawanie właściwości specjalnych</w:t>
            </w:r>
          </w:p>
        </w:tc>
        <w:tc>
          <w:tcPr>
            <w:tcW w:w="795" w:type="dxa"/>
          </w:tcPr>
          <w:p w:rsidR="00EA06FC" w:rsidRPr="00EA06FC" w:rsidRDefault="00EA06FC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metody uszlachetniania papieru w części suszącej;</w:t>
            </w:r>
          </w:p>
          <w:p w:rsidR="00EA06FC" w:rsidRPr="008470B6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scharakteryzować zaklejanie, powlekanie i proces marszczenia papieru w części suszącej;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zjawiska zachodzące podczas uszlachetniania papieru w części suszącej;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czynniki wpływające na proces uszlachetniania wstęgi papierniczej;</w:t>
            </w:r>
          </w:p>
        </w:tc>
        <w:tc>
          <w:tcPr>
            <w:tcW w:w="374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zjawiska zachodzące podczas powlekania i zaklejania wstęgi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uszlachetniania wstęgi na strukturę i właściwości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metody uszlachetniania wstęgi na wydajność maszyny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czynników na proces uszlachetniania wstęgi papierniczej;</w:t>
            </w:r>
          </w:p>
        </w:tc>
        <w:tc>
          <w:tcPr>
            <w:tcW w:w="1071" w:type="dxa"/>
          </w:tcPr>
          <w:p w:rsidR="00EA06FC" w:rsidRPr="00E20EF9" w:rsidRDefault="00EA06FC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EA06FC" w:rsidRPr="00E20EF9" w:rsidTr="0024597B">
        <w:tc>
          <w:tcPr>
            <w:tcW w:w="2124" w:type="dxa"/>
            <w:vMerge w:val="restart"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VII. Wykończanie i uszlachetnianie papieru</w:t>
            </w:r>
          </w:p>
        </w:tc>
        <w:tc>
          <w:tcPr>
            <w:tcW w:w="2312" w:type="dxa"/>
          </w:tcPr>
          <w:p w:rsidR="00EA06FC" w:rsidRPr="00E20EF9" w:rsidRDefault="00EA06F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Sposoby wykończania i uszlachetniania papieru</w:t>
            </w:r>
          </w:p>
        </w:tc>
        <w:tc>
          <w:tcPr>
            <w:tcW w:w="795" w:type="dxa"/>
          </w:tcPr>
          <w:p w:rsidR="00EA06FC" w:rsidRPr="00EA06FC" w:rsidRDefault="00EA06FC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sposoby wykończania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procesy kalandrowania i przewijania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czynniki wpływające na procesy kalandrowania i przewijania wstęgi papieru;</w:t>
            </w:r>
          </w:p>
        </w:tc>
        <w:tc>
          <w:tcPr>
            <w:tcW w:w="3749" w:type="dxa"/>
          </w:tcPr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dobierać sposoby wykończania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zjawiska zachodzące podczas kalandrowania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kalandrowania i przewijania wstęgi na strukturę i właściwości papieru;</w:t>
            </w:r>
          </w:p>
          <w:p w:rsidR="00EA06FC" w:rsidRPr="00E20EF9" w:rsidRDefault="00EA06F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wykończania i uszlachetniania wstęgi na wydajność maszyny papierniczej;</w:t>
            </w:r>
          </w:p>
          <w:p w:rsidR="00EA06FC" w:rsidRPr="00E20EF9" w:rsidRDefault="00EA06F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czynników na proces wykończania i uszlachetniania wstęgi papierniczej;</w:t>
            </w:r>
          </w:p>
        </w:tc>
        <w:tc>
          <w:tcPr>
            <w:tcW w:w="1071" w:type="dxa"/>
          </w:tcPr>
          <w:p w:rsidR="00EA06FC" w:rsidRDefault="00EA06FC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EA06FC" w:rsidRPr="00E20EF9" w:rsidRDefault="00EA06FC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9100A" w:rsidRPr="00E20EF9" w:rsidTr="0024597B">
        <w:tc>
          <w:tcPr>
            <w:tcW w:w="2124" w:type="dxa"/>
            <w:vMerge/>
          </w:tcPr>
          <w:p w:rsidR="00E9100A" w:rsidRPr="00E20EF9" w:rsidRDefault="00E9100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E9100A" w:rsidRPr="00E20EF9" w:rsidRDefault="00E9100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Cięcie papieru</w:t>
            </w:r>
          </w:p>
        </w:tc>
        <w:tc>
          <w:tcPr>
            <w:tcW w:w="795" w:type="dxa"/>
          </w:tcPr>
          <w:p w:rsidR="00E9100A" w:rsidRPr="00EA06FC" w:rsidRDefault="00E9100A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</w:tcPr>
          <w:p w:rsidR="00E82A7F" w:rsidRPr="00E20EF9" w:rsidRDefault="00E82A7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procesy cięcia wzdłużnego i poprzecznego papieru;</w:t>
            </w:r>
          </w:p>
          <w:p w:rsidR="00E9100A" w:rsidRPr="00E20EF9" w:rsidRDefault="00DC694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czynniki wpływające na procesy cięcia wzdłużnego i poprzecznego wstęgi papieru;</w:t>
            </w:r>
          </w:p>
        </w:tc>
        <w:tc>
          <w:tcPr>
            <w:tcW w:w="3749" w:type="dxa"/>
          </w:tcPr>
          <w:p w:rsidR="00717B9C" w:rsidRPr="00E20EF9" w:rsidRDefault="00717B9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cięcia wzdłużnego i poprzecznego wstęgi na strukturę i właściwości papieru;</w:t>
            </w:r>
          </w:p>
          <w:p w:rsidR="00717B9C" w:rsidRPr="00E20EF9" w:rsidRDefault="00717B9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wpływ </w:t>
            </w:r>
            <w:r w:rsidR="006D3E14" w:rsidRPr="00E20EF9">
              <w:rPr>
                <w:rFonts w:ascii="Arial" w:hAnsi="Arial" w:cs="Arial"/>
                <w:color w:val="auto"/>
                <w:sz w:val="20"/>
                <w:szCs w:val="20"/>
              </w:rPr>
              <w:t>sposobu cięcia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wstęgi na</w:t>
            </w:r>
            <w:r w:rsidR="006D3E14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wydajność maszyn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9100A" w:rsidRPr="00E20EF9" w:rsidRDefault="00717B9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wpływ czynników na proces </w:t>
            </w:r>
            <w:r w:rsidR="008B53DE" w:rsidRPr="00E20EF9">
              <w:rPr>
                <w:rFonts w:ascii="Arial" w:hAnsi="Arial" w:cs="Arial"/>
                <w:color w:val="auto"/>
                <w:sz w:val="20"/>
                <w:szCs w:val="20"/>
              </w:rPr>
              <w:t>cięcia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wstęgi papierniczej;</w:t>
            </w:r>
          </w:p>
        </w:tc>
        <w:tc>
          <w:tcPr>
            <w:tcW w:w="1071" w:type="dxa"/>
          </w:tcPr>
          <w:p w:rsidR="00E9100A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9100A" w:rsidRPr="00E20EF9" w:rsidTr="0024597B">
        <w:tc>
          <w:tcPr>
            <w:tcW w:w="2124" w:type="dxa"/>
            <w:vMerge/>
          </w:tcPr>
          <w:p w:rsidR="00E9100A" w:rsidRPr="00E20EF9" w:rsidRDefault="00E9100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E9100A" w:rsidRPr="00E20EF9" w:rsidRDefault="00E9100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Sortowanie, pakowanie i magazynowanie papieru</w:t>
            </w:r>
          </w:p>
        </w:tc>
        <w:tc>
          <w:tcPr>
            <w:tcW w:w="795" w:type="dxa"/>
          </w:tcPr>
          <w:p w:rsidR="00E9100A" w:rsidRPr="00EA06FC" w:rsidRDefault="00E9100A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</w:tcPr>
          <w:p w:rsidR="00E82A7F" w:rsidRPr="00E20EF9" w:rsidRDefault="00E82A7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procesy sortowani</w:t>
            </w:r>
            <w:r w:rsidR="00DC6948" w:rsidRPr="00E20EF9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DC6948" w:rsidRPr="00E20EF9">
              <w:rPr>
                <w:rFonts w:ascii="Arial" w:hAnsi="Arial" w:cs="Arial"/>
                <w:color w:val="auto"/>
                <w:sz w:val="20"/>
                <w:szCs w:val="20"/>
              </w:rPr>
              <w:t>pakowania, transportowania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s</w:t>
            </w:r>
            <w:r w:rsidR="00DC6948" w:rsidRPr="00E20EF9">
              <w:rPr>
                <w:rFonts w:ascii="Arial" w:hAnsi="Arial" w:cs="Arial"/>
                <w:color w:val="auto"/>
                <w:sz w:val="20"/>
                <w:szCs w:val="20"/>
              </w:rPr>
              <w:t>kładowania</w:t>
            </w:r>
            <w:r w:rsidR="00C94765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papieru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9100A" w:rsidRPr="00E20EF9" w:rsidRDefault="00E82A7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zapakować i oznakować wytwory papiernicze;</w:t>
            </w:r>
          </w:p>
        </w:tc>
        <w:tc>
          <w:tcPr>
            <w:tcW w:w="3749" w:type="dxa"/>
          </w:tcPr>
          <w:p w:rsidR="00A91902" w:rsidRPr="00E20EF9" w:rsidRDefault="00A9190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522B4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wyjaśnić wpływ sposobu zapakowania i warunków składowania na jakość papieru;</w:t>
            </w:r>
          </w:p>
          <w:p w:rsidR="00DC6948" w:rsidRPr="00E20EF9" w:rsidRDefault="00DC694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jakość zapakowania papieru;</w:t>
            </w:r>
          </w:p>
          <w:p w:rsidR="00E9100A" w:rsidRPr="00E20EF9" w:rsidRDefault="00DC694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warunki składowania papieru;</w:t>
            </w:r>
          </w:p>
        </w:tc>
        <w:tc>
          <w:tcPr>
            <w:tcW w:w="1071" w:type="dxa"/>
          </w:tcPr>
          <w:p w:rsidR="00E9100A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9100A" w:rsidRPr="00E20EF9" w:rsidTr="0024597B">
        <w:tc>
          <w:tcPr>
            <w:tcW w:w="2124" w:type="dxa"/>
            <w:vMerge w:val="restart"/>
          </w:tcPr>
          <w:p w:rsidR="00E9100A" w:rsidRPr="00E20EF9" w:rsidRDefault="00E9100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VIII. Klasyfikacje i właściwości wytworów papierniczych</w:t>
            </w:r>
          </w:p>
        </w:tc>
        <w:tc>
          <w:tcPr>
            <w:tcW w:w="2312" w:type="dxa"/>
          </w:tcPr>
          <w:p w:rsidR="00E9100A" w:rsidRPr="00E20EF9" w:rsidRDefault="00E9100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Podziały wytworów</w:t>
            </w:r>
          </w:p>
        </w:tc>
        <w:tc>
          <w:tcPr>
            <w:tcW w:w="795" w:type="dxa"/>
          </w:tcPr>
          <w:p w:rsidR="00E9100A" w:rsidRPr="00EA06FC" w:rsidRDefault="00E9100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DD0DE5" w:rsidRPr="00E20EF9" w:rsidRDefault="00FE1B9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D0DE5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wyróżnić rodzaje podziałów wytworów papierniczych;</w:t>
            </w:r>
          </w:p>
          <w:p w:rsidR="00FE1B99" w:rsidRPr="00E20EF9" w:rsidRDefault="00FE1B9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cechy podziałów wytworów papierniczych;</w:t>
            </w:r>
          </w:p>
          <w:p w:rsidR="00FE1B99" w:rsidRPr="00E20EF9" w:rsidRDefault="00FE1B9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wyróżnić wytwory papiernicze według podziału międzynarodowego, zwyczajowego, </w:t>
            </w:r>
            <w:r w:rsidR="00B82C7C" w:rsidRPr="00E20EF9">
              <w:rPr>
                <w:rFonts w:ascii="Arial" w:hAnsi="Arial" w:cs="Arial"/>
                <w:color w:val="auto"/>
                <w:sz w:val="20"/>
                <w:szCs w:val="20"/>
              </w:rPr>
              <w:t>uż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ytkowego;</w:t>
            </w:r>
          </w:p>
          <w:p w:rsidR="00E9100A" w:rsidRPr="00E20EF9" w:rsidRDefault="00FE1B9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wytwory papiernicze;</w:t>
            </w:r>
          </w:p>
        </w:tc>
        <w:tc>
          <w:tcPr>
            <w:tcW w:w="3749" w:type="dxa"/>
          </w:tcPr>
          <w:p w:rsidR="00FE1B99" w:rsidRPr="00E20EF9" w:rsidRDefault="00FE1B9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różnice między poszczególnymi wytworami papierniczymi;</w:t>
            </w:r>
          </w:p>
          <w:p w:rsidR="00E9100A" w:rsidRPr="00E20EF9" w:rsidRDefault="00E9100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E9100A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D0DE5" w:rsidRPr="00E20EF9" w:rsidTr="0024597B">
        <w:tc>
          <w:tcPr>
            <w:tcW w:w="2124" w:type="dxa"/>
            <w:vMerge/>
          </w:tcPr>
          <w:p w:rsidR="00DD0DE5" w:rsidRPr="00E20EF9" w:rsidRDefault="00DD0D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DD0DE5" w:rsidRPr="008470B6" w:rsidRDefault="00DD0D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F85FCB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Grupy właściwości 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wytworów papierniczych</w:t>
            </w:r>
          </w:p>
        </w:tc>
        <w:tc>
          <w:tcPr>
            <w:tcW w:w="795" w:type="dxa"/>
          </w:tcPr>
          <w:p w:rsidR="00DD0DE5" w:rsidRPr="00EA06FC" w:rsidRDefault="00DD0DE5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DD0DE5" w:rsidRPr="00E20EF9" w:rsidRDefault="00B82C7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D0DE5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właściwości wytworów papierniczych;</w:t>
            </w:r>
          </w:p>
          <w:p w:rsidR="00B82C7C" w:rsidRPr="00E20EF9" w:rsidRDefault="00B82C7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D0DE5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właściwości należące do poszczególnych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grup;</w:t>
            </w:r>
          </w:p>
          <w:p w:rsidR="00DD0DE5" w:rsidRPr="00E20EF9" w:rsidRDefault="00B82C7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właściwości wytworów papierniczych;</w:t>
            </w:r>
          </w:p>
          <w:p w:rsidR="008673DD" w:rsidRPr="00E20EF9" w:rsidRDefault="008673D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A4FAA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D0DE5" w:rsidRPr="002A4FAA">
              <w:rPr>
                <w:rFonts w:ascii="Arial" w:hAnsi="Arial" w:cs="Arial"/>
                <w:color w:val="auto"/>
                <w:sz w:val="20"/>
                <w:szCs w:val="20"/>
              </w:rPr>
              <w:t xml:space="preserve"> identyfikować aparaturę pomiarową do badania poszczególnych właściwości wytworów papierniczych;</w:t>
            </w:r>
          </w:p>
        </w:tc>
        <w:tc>
          <w:tcPr>
            <w:tcW w:w="3749" w:type="dxa"/>
          </w:tcPr>
          <w:p w:rsidR="008673DD" w:rsidRPr="00E20EF9" w:rsidRDefault="008673D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charakterystyczne parametry jakościowe poszczególnych grup wytworów papierniczych;</w:t>
            </w:r>
          </w:p>
          <w:p w:rsidR="00DD0DE5" w:rsidRPr="004554E5" w:rsidRDefault="008673DD" w:rsidP="004554E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aparaturę pomiarową do badania poszczególnych właściwości wytworów papierniczych;</w:t>
            </w:r>
          </w:p>
        </w:tc>
        <w:tc>
          <w:tcPr>
            <w:tcW w:w="1071" w:type="dxa"/>
          </w:tcPr>
          <w:p w:rsidR="00DD0DE5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85FCB" w:rsidRPr="00E20EF9" w:rsidTr="0024597B">
        <w:tc>
          <w:tcPr>
            <w:tcW w:w="2124" w:type="dxa"/>
            <w:vMerge w:val="restart"/>
          </w:tcPr>
          <w:p w:rsidR="00F85FCB" w:rsidRPr="00F85FCB" w:rsidRDefault="00F85FC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IX. Badanie surowców masy papierniczej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wytworów papierniczych</w:t>
            </w:r>
          </w:p>
        </w:tc>
        <w:tc>
          <w:tcPr>
            <w:tcW w:w="2312" w:type="dxa"/>
          </w:tcPr>
          <w:p w:rsidR="00F85FCB" w:rsidRPr="00E20EF9" w:rsidRDefault="00F85FC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Właściwości surowców włóknistych na masy papiernicze</w:t>
            </w:r>
          </w:p>
        </w:tc>
        <w:tc>
          <w:tcPr>
            <w:tcW w:w="795" w:type="dxa"/>
          </w:tcPr>
          <w:p w:rsidR="00F85FCB" w:rsidRPr="00EA06FC" w:rsidRDefault="00F85FC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właściwości surowców włóknistych i masy papierniczej;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właściwości surowców włóknistych i masy papierniczej;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parametry jakościowe surowców włóknistych i masy papiernicze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scharakteryzować parametry jakościowe surowców włóknistych i masy papierniczej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tj. wskaźniki charakteryzujące wymiary i kształt włókien, wytrzymałość włókien, białość i barwę, temperaturę, stężenie i odczyn chemiczny;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cel i zakres kontroli parametrów jakościowych surowców włóknistych i masy papierniczej;</w:t>
            </w:r>
          </w:p>
        </w:tc>
        <w:tc>
          <w:tcPr>
            <w:tcW w:w="3749" w:type="dxa"/>
          </w:tcPr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jakościowe surowców włóknistych i masy papierniczej;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właściwości surowców włóknistych na jakość otrzymanej masy papierniczej i wytworu papierniczego;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skutki stosowania surowców włóknistych o nieprawidłowych parametrach na masy i wytwory papiernicze;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071" w:type="dxa"/>
          </w:tcPr>
          <w:p w:rsidR="00F85FCB" w:rsidRPr="00E20EF9" w:rsidRDefault="00F85FC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F85FCB" w:rsidRPr="00E20EF9" w:rsidTr="0024597B">
        <w:tc>
          <w:tcPr>
            <w:tcW w:w="2124" w:type="dxa"/>
            <w:vMerge/>
          </w:tcPr>
          <w:p w:rsidR="00F85FCB" w:rsidRPr="00E20EF9" w:rsidRDefault="00F85FC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Właściwości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dodatków masowych do wytwarzania masy papierniczej</w:t>
            </w:r>
          </w:p>
        </w:tc>
        <w:tc>
          <w:tcPr>
            <w:tcW w:w="795" w:type="dxa"/>
          </w:tcPr>
          <w:p w:rsidR="00F85FCB" w:rsidRPr="00EA06FC" w:rsidRDefault="00F85FC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parametry dodatków masowych;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parametry dodatków masowych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tj. właściwości fizyczne, chemiczne, reologiczne;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cel i zakres kontroli parametrów jakościowych dodatków masowych;</w:t>
            </w:r>
          </w:p>
        </w:tc>
        <w:tc>
          <w:tcPr>
            <w:tcW w:w="3749" w:type="dxa"/>
          </w:tcPr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jakościowe dodatków masowych;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ocenić wpływ właściwości dodatków masowych na jakość otrzymanej masy papierniczej i wytworu papierniczego;</w:t>
            </w:r>
          </w:p>
          <w:p w:rsidR="00F85FCB" w:rsidRPr="00E20EF9" w:rsidRDefault="00F85FC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skutki stosowania dodatków masowych o nieprawidłowych parametrach na masy i wytwory papiernicze;</w:t>
            </w:r>
          </w:p>
        </w:tc>
        <w:tc>
          <w:tcPr>
            <w:tcW w:w="1071" w:type="dxa"/>
          </w:tcPr>
          <w:p w:rsidR="00F85FCB" w:rsidRPr="00E20EF9" w:rsidRDefault="00F85FC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2646B3" w:rsidRPr="00E20EF9" w:rsidTr="0024597B">
        <w:tc>
          <w:tcPr>
            <w:tcW w:w="2124" w:type="dxa"/>
            <w:vMerge/>
          </w:tcPr>
          <w:p w:rsidR="002646B3" w:rsidRPr="00E20EF9" w:rsidRDefault="002646B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2646B3" w:rsidRPr="008470B6" w:rsidRDefault="002646B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3. Właściwości wytworów papierniczych</w:t>
            </w:r>
          </w:p>
        </w:tc>
        <w:tc>
          <w:tcPr>
            <w:tcW w:w="795" w:type="dxa"/>
          </w:tcPr>
          <w:p w:rsidR="002646B3" w:rsidRPr="00EA06FC" w:rsidRDefault="002646B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dokonać podziału właściwości wytworów papierniczych;</w:t>
            </w:r>
          </w:p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identyfikować aparaturę pomiarową do badania poszczególnych właściwości wytworów papierniczych;</w:t>
            </w:r>
          </w:p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wykonać badania właściwości wytworów papierniczych;</w:t>
            </w:r>
          </w:p>
        </w:tc>
        <w:tc>
          <w:tcPr>
            <w:tcW w:w="3749" w:type="dxa"/>
          </w:tcPr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wymienić charakterystyczne parametry jakościowe poszczególnych grup wytworów papierniczych;</w:t>
            </w:r>
          </w:p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dobrać aparaturę pomiarową do badania poszczególnych właściwości wytworów papierniczych;</w:t>
            </w:r>
          </w:p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ocenić właściwości wytworów papierniczych;</w:t>
            </w:r>
          </w:p>
          <w:p w:rsidR="002646B3" w:rsidRPr="008470B6" w:rsidRDefault="002646B3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zanalizować wyniki badań właściwości wytworów papierniczych bez lub przy użyciu oprogramowania komputerowego;</w:t>
            </w:r>
          </w:p>
        </w:tc>
        <w:tc>
          <w:tcPr>
            <w:tcW w:w="1071" w:type="dxa"/>
          </w:tcPr>
          <w:p w:rsidR="002646B3" w:rsidRPr="00E20EF9" w:rsidRDefault="002646B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E7D91" w:rsidRPr="00E20EF9" w:rsidTr="0024597B">
        <w:trPr>
          <w:trHeight w:val="697"/>
        </w:trPr>
        <w:tc>
          <w:tcPr>
            <w:tcW w:w="2124" w:type="dxa"/>
            <w:vMerge w:val="restart"/>
          </w:tcPr>
          <w:p w:rsidR="00FE7D91" w:rsidRPr="00944AC4" w:rsidRDefault="00FE7D9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X. Kontrola procesów technologicznych </w:t>
            </w:r>
            <w:r w:rsidR="00DB58E1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i zasady BHP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podczas wytwarzania papieru</w:t>
            </w:r>
          </w:p>
        </w:tc>
        <w:tc>
          <w:tcPr>
            <w:tcW w:w="2312" w:type="dxa"/>
          </w:tcPr>
          <w:p w:rsidR="00FE7D91" w:rsidRPr="00944AC4" w:rsidRDefault="00FE7D9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1. Kontrola procesu mielenia</w:t>
            </w:r>
          </w:p>
        </w:tc>
        <w:tc>
          <w:tcPr>
            <w:tcW w:w="795" w:type="dxa"/>
          </w:tcPr>
          <w:p w:rsidR="00FE7D91" w:rsidRPr="00EA06FC" w:rsidRDefault="00FE7D91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FE7D91" w:rsidRPr="008470B6" w:rsidRDefault="00ED25D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E7D91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podać cel i zakres kontroli procesów technologicznych;</w:t>
            </w:r>
          </w:p>
          <w:p w:rsidR="00020882" w:rsidRPr="008470B6" w:rsidRDefault="00ED25D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</w:t>
            </w:r>
            <w:r w:rsidR="008B18E6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mielenia masy</w:t>
            </w:r>
            <w:r w:rsidR="00020882" w:rsidRPr="008470B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20882" w:rsidRPr="008470B6" w:rsidRDefault="0002088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opisać parametry kontrolowane podczas mielenia masy</w:t>
            </w:r>
            <w:r w:rsidR="00CE554F" w:rsidRPr="008470B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tj. intensywność mielenia, smarność masy;</w:t>
            </w:r>
          </w:p>
          <w:p w:rsidR="00C37E8E" w:rsidRPr="008470B6" w:rsidRDefault="00C37E8E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rozpoznać przyrządy kontrolno-pomiarowe wykorzystywane podczas procesu mielenia masy;</w:t>
            </w:r>
          </w:p>
          <w:p w:rsidR="00FE7D91" w:rsidRPr="008470B6" w:rsidRDefault="00020882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6A3E27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kontrolę</w:t>
            </w:r>
            <w:r w:rsidR="00FE7D91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parametrów podczas 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procesu mielenia</w:t>
            </w:r>
            <w:r w:rsidR="00FE7D91" w:rsidRPr="008470B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749" w:type="dxa"/>
          </w:tcPr>
          <w:p w:rsidR="006A3E27" w:rsidRPr="00E20EF9" w:rsidRDefault="006A3E27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zasadę kontroli parametrów podczas procesu mielenia;</w:t>
            </w:r>
          </w:p>
          <w:p w:rsidR="00FE7D91" w:rsidRPr="00E20EF9" w:rsidRDefault="008E78E7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E7D9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kontrolowane podczas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mielenia masy</w:t>
            </w:r>
            <w:r w:rsidR="00FE7D91"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E7D91" w:rsidRPr="00E20EF9" w:rsidRDefault="008E78E7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E7D9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kontrolowa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ne podczas mielenia masy</w:t>
            </w:r>
            <w:r w:rsidR="00FE7D91"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E7D91" w:rsidRPr="00E20EF9" w:rsidRDefault="008E78E7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zdolność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papierotwórczą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masy</w:t>
            </w:r>
            <w:r w:rsidR="00BF3150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włóknistej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71" w:type="dxa"/>
          </w:tcPr>
          <w:p w:rsidR="00FE7D91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A54EA" w:rsidRPr="00E20EF9" w:rsidTr="0024597B">
        <w:tc>
          <w:tcPr>
            <w:tcW w:w="2124" w:type="dxa"/>
            <w:vMerge/>
          </w:tcPr>
          <w:p w:rsidR="008A54EA" w:rsidRPr="00E20EF9" w:rsidRDefault="008A54E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8A54EA" w:rsidRPr="00E20EF9" w:rsidRDefault="008A54E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Kontrola procesu przygotowania masy papierniczej</w:t>
            </w:r>
          </w:p>
        </w:tc>
        <w:tc>
          <w:tcPr>
            <w:tcW w:w="795" w:type="dxa"/>
          </w:tcPr>
          <w:p w:rsidR="008A54EA" w:rsidRPr="00EA06FC" w:rsidRDefault="008A54EA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8A54EA" w:rsidRPr="008470B6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</w:t>
            </w:r>
            <w:r w:rsidR="003F7DD1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podczas przygotowania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masy</w:t>
            </w:r>
            <w:r w:rsidR="003F7DD1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papierniczej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A54EA" w:rsidRPr="008470B6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parametry kontrolowane podczas </w:t>
            </w:r>
            <w:r w:rsidR="003F7DD1" w:rsidRPr="008470B6">
              <w:rPr>
                <w:rFonts w:ascii="Arial" w:hAnsi="Arial" w:cs="Arial"/>
                <w:color w:val="auto"/>
                <w:sz w:val="20"/>
                <w:szCs w:val="20"/>
              </w:rPr>
              <w:t>przygotowania masy papierniczej</w:t>
            </w:r>
            <w:r w:rsidR="00CE554F" w:rsidRPr="008470B6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3F7DD1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tj. smarność</w:t>
            </w:r>
            <w:r w:rsidR="008E14B6"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8E14B6" w:rsidRPr="008470B6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E14B6" w:rsidRPr="008470B6">
              <w:rPr>
                <w:rFonts w:ascii="Arial" w:hAnsi="Arial" w:cs="Arial"/>
                <w:color w:val="auto"/>
                <w:sz w:val="20"/>
                <w:szCs w:val="20"/>
              </w:rPr>
              <w:t>, temperatura, stężenie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 masy</w:t>
            </w:r>
            <w:r w:rsidR="008E14B6" w:rsidRPr="008470B6">
              <w:rPr>
                <w:rFonts w:ascii="Arial" w:hAnsi="Arial" w:cs="Arial"/>
                <w:color w:val="auto"/>
                <w:sz w:val="20"/>
                <w:szCs w:val="20"/>
              </w:rPr>
              <w:t>, skład i ilość dodatków masowych, zawartość zanieczyszczeń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37E8E" w:rsidRPr="008470B6" w:rsidRDefault="00C37E8E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– rozpoznać przyrządy kontrolno-pomiarowe stosowane podczas przygotowania masy papierniczej;</w:t>
            </w:r>
          </w:p>
          <w:p w:rsidR="008A54EA" w:rsidRPr="008470B6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 xml:space="preserve">– wykonać kontrolę parametrów podczas </w:t>
            </w:r>
            <w:r w:rsidR="008E14B6" w:rsidRPr="008470B6">
              <w:rPr>
                <w:rFonts w:ascii="Arial" w:hAnsi="Arial" w:cs="Arial"/>
                <w:color w:val="auto"/>
                <w:sz w:val="20"/>
                <w:szCs w:val="20"/>
              </w:rPr>
              <w:t>przygotowania masy papierniczej</w:t>
            </w:r>
            <w:r w:rsidRPr="008470B6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749" w:type="dxa"/>
          </w:tcPr>
          <w:p w:rsidR="008A54EA" w:rsidRPr="00E20EF9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podać zasadę kontroli parametrów podczas </w:t>
            </w:r>
            <w:r w:rsidR="00BF3150" w:rsidRPr="00E20EF9">
              <w:rPr>
                <w:rFonts w:ascii="Arial" w:hAnsi="Arial" w:cs="Arial"/>
                <w:color w:val="auto"/>
                <w:sz w:val="20"/>
                <w:szCs w:val="20"/>
              </w:rPr>
              <w:t>przygotowania masy papierniczej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A54EA" w:rsidRPr="00E20EF9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parametry kontrolowane podczas </w:t>
            </w:r>
            <w:r w:rsidR="00BF3150" w:rsidRPr="00E20EF9">
              <w:rPr>
                <w:rFonts w:ascii="Arial" w:hAnsi="Arial" w:cs="Arial"/>
                <w:color w:val="auto"/>
                <w:sz w:val="20"/>
                <w:szCs w:val="20"/>
              </w:rPr>
              <w:t>przygotowania masy papierniczej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A54EA" w:rsidRPr="00E20EF9" w:rsidRDefault="008A54EA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parametry kontrolowane podczas </w:t>
            </w:r>
            <w:r w:rsidR="00BF3150" w:rsidRPr="00E20EF9">
              <w:rPr>
                <w:rFonts w:ascii="Arial" w:hAnsi="Arial" w:cs="Arial"/>
                <w:color w:val="auto"/>
                <w:sz w:val="20"/>
                <w:szCs w:val="20"/>
              </w:rPr>
              <w:t>przygotowania masy papierniczej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A54EA" w:rsidRPr="00E20EF9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zdolność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papierotwórczą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masy</w:t>
            </w:r>
            <w:r w:rsidR="00BF3150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papierniczej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71" w:type="dxa"/>
          </w:tcPr>
          <w:p w:rsidR="008A54EA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A54EA" w:rsidRPr="00E20EF9" w:rsidTr="0024597B">
        <w:tc>
          <w:tcPr>
            <w:tcW w:w="2124" w:type="dxa"/>
            <w:vMerge/>
          </w:tcPr>
          <w:p w:rsidR="008A54EA" w:rsidRPr="00E20EF9" w:rsidRDefault="008A54E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8A54EA" w:rsidRPr="00944AC4" w:rsidRDefault="008A54E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3. Kontrola procesu wytwarzania papieru na maszynie papierniczej</w:t>
            </w:r>
            <w:r w:rsidR="0022074F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zasady BHP na papierni</w:t>
            </w:r>
          </w:p>
        </w:tc>
        <w:tc>
          <w:tcPr>
            <w:tcW w:w="795" w:type="dxa"/>
          </w:tcPr>
          <w:p w:rsidR="008A54EA" w:rsidRPr="00944AC4" w:rsidRDefault="008A54EA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3F7DD1" w:rsidRPr="00944AC4" w:rsidRDefault="003F7DD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na różnych etapach produkcji wytworów papierniczych;</w:t>
            </w:r>
          </w:p>
          <w:p w:rsidR="003F7DD1" w:rsidRPr="00944AC4" w:rsidRDefault="003F7DD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opisać parametry kontrolowane podczas wytwarzania papieru na maszynie papierniczej</w:t>
            </w:r>
            <w:r w:rsidR="00CE554F" w:rsidRPr="00944AC4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tj. stężenie i temperatura masy, suchość</w:t>
            </w:r>
            <w:r w:rsidR="00E9407D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i temperatura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wstęgi,</w:t>
            </w:r>
            <w:r w:rsidR="00E9407D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ciśnienie w poszczególnych procesach na maszynie papierniczej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B7B52" w:rsidRPr="00944AC4" w:rsidRDefault="003B7B5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rozpoznać przyrządy kontrolno-pomiarowe stosowane podczas wytwarzania wstęgi papierniczej;</w:t>
            </w:r>
          </w:p>
          <w:p w:rsidR="008A54EA" w:rsidRPr="00944AC4" w:rsidRDefault="003F7DD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wykonać kontrolę parametrów podczas </w:t>
            </w:r>
            <w:r w:rsidR="00E9407D" w:rsidRPr="00944AC4">
              <w:rPr>
                <w:rFonts w:ascii="Arial" w:hAnsi="Arial" w:cs="Arial"/>
                <w:color w:val="auto"/>
                <w:sz w:val="20"/>
                <w:szCs w:val="20"/>
              </w:rPr>
              <w:t>procesu wytwarzania papieru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22074F" w:rsidRPr="00944AC4" w:rsidRDefault="0022074F" w:rsidP="002207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związane z produkcją wytworów papierniczych;</w:t>
            </w:r>
          </w:p>
          <w:p w:rsidR="0022074F" w:rsidRPr="00944AC4" w:rsidRDefault="0022074F" w:rsidP="002207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produkcji wytworów papierniczych;</w:t>
            </w:r>
          </w:p>
        </w:tc>
        <w:tc>
          <w:tcPr>
            <w:tcW w:w="3749" w:type="dxa"/>
          </w:tcPr>
          <w:p w:rsidR="00DD03C1" w:rsidRPr="00944AC4" w:rsidRDefault="003F7DD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podać zasadę kontroli parametrów podczas </w:t>
            </w:r>
            <w:r w:rsidR="00DD03C1" w:rsidRPr="00944AC4">
              <w:rPr>
                <w:rFonts w:ascii="Arial" w:hAnsi="Arial" w:cs="Arial"/>
                <w:color w:val="auto"/>
                <w:sz w:val="20"/>
                <w:szCs w:val="20"/>
              </w:rPr>
              <w:t>produkcji wytworów papierniczych;</w:t>
            </w:r>
          </w:p>
          <w:p w:rsidR="003F7DD1" w:rsidRPr="00944AC4" w:rsidRDefault="003F7DD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ocenić parametry kontrolowane podczas </w:t>
            </w:r>
            <w:r w:rsidR="00DD03C1" w:rsidRPr="00944AC4">
              <w:rPr>
                <w:rFonts w:ascii="Arial" w:hAnsi="Arial" w:cs="Arial"/>
                <w:color w:val="auto"/>
                <w:sz w:val="20"/>
                <w:szCs w:val="20"/>
              </w:rPr>
              <w:t>produkcji wytworów papierniczych;</w:t>
            </w:r>
          </w:p>
          <w:p w:rsidR="008A54EA" w:rsidRPr="00944AC4" w:rsidRDefault="003F7DD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parametry kontrolowane podczas </w:t>
            </w:r>
            <w:r w:rsidR="00DD03C1" w:rsidRPr="00944AC4">
              <w:rPr>
                <w:rFonts w:ascii="Arial" w:hAnsi="Arial" w:cs="Arial"/>
                <w:color w:val="auto"/>
                <w:sz w:val="20"/>
                <w:szCs w:val="20"/>
              </w:rPr>
              <w:t>produkcji wytworów papierniczych;</w:t>
            </w:r>
          </w:p>
          <w:p w:rsidR="0022074F" w:rsidRPr="00944AC4" w:rsidRDefault="0022074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produkcji wytworów papierniczych;</w:t>
            </w:r>
          </w:p>
        </w:tc>
        <w:tc>
          <w:tcPr>
            <w:tcW w:w="1071" w:type="dxa"/>
          </w:tcPr>
          <w:p w:rsidR="008A54EA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7465AF" w:rsidRPr="00E20EF9" w:rsidTr="0024597B">
        <w:tc>
          <w:tcPr>
            <w:tcW w:w="2124" w:type="dxa"/>
            <w:vMerge w:val="restart"/>
          </w:tcPr>
          <w:p w:rsidR="007465AF" w:rsidRPr="00E20EF9" w:rsidRDefault="007465A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XI. Aspekty ekologiczne produkcji wytworów papierniczych (gospodarka wodno</w:t>
            </w:r>
            <w:r w:rsidR="00CE554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ściekowa</w:t>
            </w:r>
            <w:r w:rsidR="004E3A39" w:rsidRPr="00E20EF9">
              <w:rPr>
                <w:rFonts w:ascii="Arial" w:hAnsi="Arial" w:cs="Arial"/>
                <w:color w:val="auto"/>
                <w:sz w:val="20"/>
                <w:szCs w:val="20"/>
              </w:rPr>
              <w:t>, czynniki niebezpieczne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312" w:type="dxa"/>
          </w:tcPr>
          <w:p w:rsidR="007465AF" w:rsidRPr="00E20EF9" w:rsidRDefault="007465A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Źródła zanieczyszczeń produkcji wytworów papierniczych</w:t>
            </w:r>
          </w:p>
        </w:tc>
        <w:tc>
          <w:tcPr>
            <w:tcW w:w="795" w:type="dxa"/>
          </w:tcPr>
          <w:p w:rsidR="007465AF" w:rsidRPr="00EA06FC" w:rsidRDefault="007465AF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94196" w:rsidRPr="00E20EF9" w:rsidRDefault="0069419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źródła zanieczyszczeń;</w:t>
            </w:r>
          </w:p>
          <w:p w:rsidR="00694196" w:rsidRPr="00E20EF9" w:rsidRDefault="0069419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podać cel i zakres kontroli </w:t>
            </w:r>
            <w:r w:rsidR="000815CB" w:rsidRPr="00E20EF9">
              <w:rPr>
                <w:rFonts w:ascii="Arial" w:hAnsi="Arial" w:cs="Arial"/>
                <w:color w:val="auto"/>
                <w:sz w:val="20"/>
                <w:szCs w:val="20"/>
              </w:rPr>
              <w:t>źródeł zanieczyszczeń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 produkcji wytworów papierniczych;</w:t>
            </w:r>
          </w:p>
          <w:p w:rsidR="004E3A39" w:rsidRPr="00E20EF9" w:rsidRDefault="004E3A3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źródła 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>zanieczyszczeń;</w:t>
            </w:r>
          </w:p>
          <w:p w:rsidR="007465AF" w:rsidRPr="00E20EF9" w:rsidRDefault="00B21FF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czynniki energetyczne w procesach technologicznych wytwarzania papieru;</w:t>
            </w:r>
          </w:p>
          <w:p w:rsidR="007465AF" w:rsidRPr="00E20EF9" w:rsidRDefault="00B21FF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czynniki energetyczne towarzyszące procesom technologicznym wytwarzania papieru;</w:t>
            </w:r>
          </w:p>
          <w:p w:rsidR="007465AF" w:rsidRPr="00E20EF9" w:rsidRDefault="00624D9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najbardziej energochłonne procesy podczas produkcji wytworów papierniczych;</w:t>
            </w:r>
          </w:p>
          <w:p w:rsidR="007465AF" w:rsidRPr="00E20EF9" w:rsidRDefault="00624D9D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możliwość zagospodarowania nadwyżki produkowanej energii;</w:t>
            </w:r>
          </w:p>
          <w:p w:rsidR="007465AF" w:rsidRPr="00E20EF9" w:rsidRDefault="00624D9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możliwość wykorzystania produktów ubocznych produkcji wytworów papierniczych;</w:t>
            </w:r>
          </w:p>
        </w:tc>
        <w:tc>
          <w:tcPr>
            <w:tcW w:w="3749" w:type="dxa"/>
          </w:tcPr>
          <w:p w:rsidR="007465AF" w:rsidRPr="00E20EF9" w:rsidRDefault="00B21FF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zastosowanie czynników energetycznych towarzyszących procesom technologicznym wytwarzania papieru;</w:t>
            </w:r>
          </w:p>
          <w:p w:rsidR="007465AF" w:rsidRPr="00E20EF9" w:rsidRDefault="00B21FF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możliwość wykorzystania produktów ubocznych produkcji wytworów papierniczych;</w:t>
            </w:r>
          </w:p>
          <w:p w:rsidR="007465AF" w:rsidRPr="00E20EF9" w:rsidRDefault="00B21FF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energochłonność procesu produkcji wytworów papierniczych;</w:t>
            </w:r>
          </w:p>
          <w:p w:rsidR="007465AF" w:rsidRPr="00E20EF9" w:rsidRDefault="00B21FF1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przewidzieć potencjalne wady/zalety i koszt</w:t>
            </w:r>
            <w:r w:rsidR="00332298">
              <w:rPr>
                <w:rFonts w:ascii="Arial" w:hAnsi="Arial" w:cs="Arial"/>
                <w:color w:val="auto"/>
                <w:sz w:val="20"/>
                <w:szCs w:val="20"/>
              </w:rPr>
              <w:t>y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produkcji wytworów papierniczych z mas </w:t>
            </w:r>
            <w:r w:rsidR="00CE554F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7465AF" w:rsidRPr="00E20EF9">
              <w:rPr>
                <w:rFonts w:ascii="Arial" w:hAnsi="Arial" w:cs="Arial"/>
                <w:color w:val="auto"/>
                <w:sz w:val="20"/>
                <w:szCs w:val="20"/>
              </w:rPr>
              <w:t>ierwotnych i wtórnych;</w:t>
            </w:r>
          </w:p>
        </w:tc>
        <w:tc>
          <w:tcPr>
            <w:tcW w:w="1071" w:type="dxa"/>
          </w:tcPr>
          <w:p w:rsidR="007465AF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A54EA" w:rsidRPr="00E20EF9" w:rsidTr="0024597B">
        <w:tc>
          <w:tcPr>
            <w:tcW w:w="2124" w:type="dxa"/>
            <w:vMerge/>
          </w:tcPr>
          <w:p w:rsidR="008A54EA" w:rsidRPr="00E20EF9" w:rsidRDefault="008A54E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8A54EA" w:rsidRPr="00E20EF9" w:rsidRDefault="008A54EA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Gospodarka wodno</w:t>
            </w:r>
            <w:r w:rsidR="00CE554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ściekowa przemysłu papierniczego</w:t>
            </w:r>
          </w:p>
        </w:tc>
        <w:tc>
          <w:tcPr>
            <w:tcW w:w="795" w:type="dxa"/>
          </w:tcPr>
          <w:p w:rsidR="008A54EA" w:rsidRPr="00EA06FC" w:rsidRDefault="008A54E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E413D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elementy wchodzące w skład gospodarki wodno</w:t>
            </w:r>
            <w:r w:rsidR="00CE554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ściekowej przemysłu papierniczego;</w:t>
            </w:r>
          </w:p>
          <w:p w:rsidR="006E413D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elementy wchodzące w skład gospodarki wodno</w:t>
            </w:r>
            <w:r w:rsidR="00CE554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ściekowej przemysłu papierniczego;</w:t>
            </w:r>
          </w:p>
          <w:p w:rsidR="006E413D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cel i zakres kontroli wody i ścieków w produkcji wytworów papierniczych;</w:t>
            </w:r>
          </w:p>
          <w:p w:rsidR="00B21FF1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wskaźniki uciążliwości ścieków;</w:t>
            </w:r>
          </w:p>
          <w:p w:rsidR="00B21FF1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wskaźniki uciążliwości ścieków;</w:t>
            </w:r>
          </w:p>
          <w:p w:rsidR="00B21FF1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wymagania stawiane wodzie produkcyjnej;</w:t>
            </w:r>
          </w:p>
          <w:p w:rsidR="008A54EA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metody uzdatniania wody i ścieków;</w:t>
            </w:r>
          </w:p>
          <w:p w:rsidR="006E413D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proces sedymentacji, flotacji, filtracji;</w:t>
            </w:r>
          </w:p>
        </w:tc>
        <w:tc>
          <w:tcPr>
            <w:tcW w:w="3749" w:type="dxa"/>
          </w:tcPr>
          <w:p w:rsidR="00B21FF1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wskaźniki uciążliwości ścieków;</w:t>
            </w:r>
          </w:p>
          <w:p w:rsidR="00B21FF1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jakość wody produkcyjnej;</w:t>
            </w:r>
          </w:p>
          <w:p w:rsidR="008A54EA" w:rsidRPr="00E20EF9" w:rsidRDefault="006E413D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najbardziej optymalne metody uzdatniania wody i ścieków w zależności od branży przemysłu papierniczego;</w:t>
            </w:r>
          </w:p>
          <w:p w:rsidR="00B21FF1" w:rsidRPr="00E20EF9" w:rsidRDefault="006E413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21FF1"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parametry jakościowe wody i ścieków kontrolowane podczas wytwarzania papieru;</w:t>
            </w:r>
          </w:p>
        </w:tc>
        <w:tc>
          <w:tcPr>
            <w:tcW w:w="1071" w:type="dxa"/>
          </w:tcPr>
          <w:p w:rsidR="008A54EA" w:rsidRPr="00E20EF9" w:rsidRDefault="001F29B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61997" w:rsidRPr="00E20EF9" w:rsidTr="0024597B">
        <w:tc>
          <w:tcPr>
            <w:tcW w:w="2124" w:type="dxa"/>
            <w:vMerge w:val="restart"/>
          </w:tcPr>
          <w:p w:rsidR="00461997" w:rsidRPr="00944AC4" w:rsidRDefault="00461997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2312" w:type="dxa"/>
          </w:tcPr>
          <w:p w:rsidR="00461997" w:rsidRPr="00944AC4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795" w:type="dxa"/>
          </w:tcPr>
          <w:p w:rsidR="00461997" w:rsidRPr="00EA06FC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3749" w:type="dxa"/>
          </w:tcPr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071" w:type="dxa"/>
          </w:tcPr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461997" w:rsidRPr="00E20EF9" w:rsidRDefault="0046199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A2739" w:rsidRPr="00E20EF9" w:rsidTr="0024597B">
        <w:tc>
          <w:tcPr>
            <w:tcW w:w="2124" w:type="dxa"/>
            <w:vMerge/>
          </w:tcPr>
          <w:p w:rsidR="009A2739" w:rsidRPr="00E20EF9" w:rsidRDefault="009A2739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2" w:type="dxa"/>
          </w:tcPr>
          <w:p w:rsidR="009A2739" w:rsidRPr="00E20EF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795" w:type="dxa"/>
          </w:tcPr>
          <w:p w:rsidR="009A2739" w:rsidRPr="00EA06FC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9A2739" w:rsidRPr="00E20EF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3749" w:type="dxa"/>
          </w:tcPr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monitorować pracę zespołu;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9A273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9A2739" w:rsidRPr="00E20EF9" w:rsidRDefault="009A2739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071" w:type="dxa"/>
          </w:tcPr>
          <w:p w:rsidR="009A2739" w:rsidRPr="00E20EF9" w:rsidRDefault="009A2739" w:rsidP="009A2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9A2739" w:rsidRPr="00E20EF9" w:rsidRDefault="009A2739" w:rsidP="009A27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C744A" w:rsidRPr="0061060A" w:rsidTr="0024597B">
        <w:tc>
          <w:tcPr>
            <w:tcW w:w="2124" w:type="dxa"/>
          </w:tcPr>
          <w:p w:rsidR="00DC744A" w:rsidRPr="0061060A" w:rsidRDefault="00DC744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61060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312" w:type="dxa"/>
          </w:tcPr>
          <w:p w:rsidR="00DC744A" w:rsidRPr="0061060A" w:rsidRDefault="00DC744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</w:tcPr>
          <w:p w:rsidR="00DC744A" w:rsidRPr="0061060A" w:rsidRDefault="00DC744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DC744A" w:rsidRPr="0061060A" w:rsidRDefault="00DC744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49" w:type="dxa"/>
          </w:tcPr>
          <w:p w:rsidR="00DC744A" w:rsidRPr="0061060A" w:rsidRDefault="00DC744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DC744A" w:rsidRPr="0061060A" w:rsidRDefault="00DC744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6F4968" w:rsidRPr="00E20EF9" w:rsidRDefault="006F4968" w:rsidP="00F527A3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527A3" w:rsidRPr="00E20EF9" w:rsidRDefault="006F4968" w:rsidP="00886E33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0EF9"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="00F527A3"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121ABA" w:rsidRPr="00E20EF9" w:rsidRDefault="00121ABA" w:rsidP="00886E33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121ABA" w:rsidRPr="00E20EF9" w:rsidRDefault="00121ABA" w:rsidP="00886E3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EB7118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produkcji wytworów papierniczych</w:t>
      </w:r>
      <w:r w:rsidR="00EB711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EB711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pokaz, film, z użyciem komputera (materiały multimedialne).</w:t>
      </w:r>
    </w:p>
    <w:p w:rsidR="00647271" w:rsidRPr="00E20EF9" w:rsidRDefault="00647271" w:rsidP="00886E33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527A3" w:rsidRPr="00E20EF9" w:rsidRDefault="00F527A3" w:rsidP="00886E33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527A3" w:rsidRPr="00E20EF9" w:rsidRDefault="00F527A3" w:rsidP="00886E3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klasie szkolnej lub pracowni technicznej, wyposażonej w: 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 xml:space="preserve">, programów komputerowych wspomagających przemysł papierniczy (rysunki techniczne, dokumentacja </w:t>
      </w:r>
      <w:proofErr w:type="spellStart"/>
      <w:r w:rsidRPr="00E20EF9">
        <w:rPr>
          <w:rFonts w:ascii="Arial" w:hAnsi="Arial" w:cs="Arial"/>
          <w:color w:val="auto"/>
          <w:sz w:val="20"/>
          <w:szCs w:val="20"/>
        </w:rPr>
        <w:t>techniczno</w:t>
      </w:r>
      <w:proofErr w:type="spellEnd"/>
      <w:r w:rsidR="002822D0" w:rsidRPr="00E20EF9">
        <w:rPr>
          <w:rFonts w:ascii="Arial" w:hAnsi="Arial" w:cs="Arial"/>
          <w:color w:val="auto"/>
          <w:sz w:val="20"/>
          <w:szCs w:val="20"/>
        </w:rPr>
        <w:t>–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multimedialnego.</w:t>
      </w:r>
    </w:p>
    <w:p w:rsidR="00F527A3" w:rsidRPr="00E57B6C" w:rsidRDefault="00F527A3" w:rsidP="00886E33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57B6C">
        <w:rPr>
          <w:rFonts w:ascii="Arial" w:hAnsi="Arial" w:cs="Arial"/>
          <w:bCs/>
          <w:color w:val="auto"/>
          <w:sz w:val="20"/>
          <w:szCs w:val="20"/>
        </w:rPr>
        <w:t xml:space="preserve">W pracowni, w której prowadzone będą zajęcia edukacyjne, powinny znajdować się: plansze i prezentacje multimedialne dotyczące technologii produkcji wytworów papierniczych, schematy procesów technologicznych produkcji wytworów papierniczych, przykładowe karty technologiczne, przykładowe próbki różnych mas włóknistych, rodzajów wytworów papierniczych, pakiety edukacyjne, </w:t>
      </w:r>
      <w:r w:rsidRPr="00E57B6C">
        <w:rPr>
          <w:rFonts w:ascii="Arial" w:hAnsi="Arial" w:cs="Arial"/>
          <w:color w:val="auto"/>
          <w:sz w:val="20"/>
          <w:szCs w:val="20"/>
        </w:rPr>
        <w:t>podręczniki, słowniki</w:t>
      </w:r>
      <w:r w:rsidRPr="00E57B6C">
        <w:rPr>
          <w:rFonts w:ascii="Arial" w:hAnsi="Arial" w:cs="Arial"/>
          <w:bCs/>
          <w:color w:val="auto"/>
          <w:sz w:val="20"/>
          <w:szCs w:val="20"/>
        </w:rPr>
        <w:t xml:space="preserve">, literatura zawodowa </w:t>
      </w:r>
      <w:r w:rsidRPr="00E57B6C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F527A3" w:rsidRPr="00E20EF9" w:rsidRDefault="00F527A3" w:rsidP="00886E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527A3" w:rsidRPr="00E20EF9" w:rsidRDefault="00F527A3" w:rsidP="00886E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527A3" w:rsidRPr="00E20EF9" w:rsidRDefault="00F527A3" w:rsidP="00886E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podczas nauki przedmiotu zawodowego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zawodowych, przygotowanie pomocy dydaktycznej), motywował do pracy, udziału w konkursach, projektach międzynarodowych. W ramach przedmiotu nauczyciel może organizować wycieczki zawodowe, na których uczniowie będą mogli konfrontować wiedzę teoretyczną z praktyczną w warunkach przemysłowych oraz rozwijać kompetencje personalno</w:t>
      </w:r>
      <w:r w:rsidR="00A047EC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C96A82" w:rsidRDefault="00C96A82" w:rsidP="00886E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527A3" w:rsidRPr="00E20EF9" w:rsidRDefault="00F527A3" w:rsidP="00886E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F527A3" w:rsidRPr="00E20EF9" w:rsidRDefault="00F527A3" w:rsidP="00E060AA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wiedzy.</w:t>
      </w:r>
    </w:p>
    <w:p w:rsidR="00DA6D92" w:rsidRDefault="00DA6D92" w:rsidP="00886E33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A3229" w:rsidRPr="00E20EF9" w:rsidRDefault="00EA3229" w:rsidP="00886E33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527A3" w:rsidRPr="00E20EF9" w:rsidRDefault="00F527A3" w:rsidP="0068159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527A3" w:rsidRPr="00E20EF9" w:rsidRDefault="00F527A3" w:rsidP="00886E3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1959E8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produkcji wytworów papierniczych</w:t>
      </w:r>
      <w:r w:rsidR="001959E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</w:t>
      </w:r>
      <w:r w:rsidR="00332298">
        <w:rPr>
          <w:rFonts w:ascii="Arial" w:hAnsi="Arial" w:cs="Arial"/>
          <w:color w:val="auto"/>
          <w:sz w:val="20"/>
          <w:szCs w:val="20"/>
        </w:rPr>
        <w:t>zeanalizować, czy program jest/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nauczyciel mierzy osiągnięcia uczniów (testy, sprawdziany) i ocenia program jako całość.</w:t>
      </w:r>
    </w:p>
    <w:p w:rsidR="00F527A3" w:rsidRPr="00E20EF9" w:rsidRDefault="00F527A3" w:rsidP="00886E3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F527A3" w:rsidRPr="00E20EF9" w:rsidRDefault="00F527A3" w:rsidP="00886E33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ewaluacji nie można zapominać o samoocenie dokonywanej przez nauczyciela. Powinien on weryfikować stan swojej wiedzy z zakresu technologii </w:t>
      </w:r>
      <w:r w:rsidR="003A6ECA" w:rsidRPr="00E20EF9">
        <w:rPr>
          <w:rFonts w:ascii="Arial" w:hAnsi="Arial" w:cs="Arial"/>
          <w:color w:val="auto"/>
          <w:sz w:val="20"/>
          <w:szCs w:val="20"/>
        </w:rPr>
        <w:t>produkcji wytworów papierniczych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uwzględniając nowości i zmiany zachodzące w procesach technologicznych w przemyśle celulozowo</w:t>
      </w:r>
      <w:r w:rsidR="00A047EC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papierniczym. Powinien również ocenić dostępne materiały dydaktyczne: próbki mas, wytworów papierniczych, filmy przedstawiające procesy, czasopisma branżowe.</w:t>
      </w:r>
    </w:p>
    <w:p w:rsidR="00F527A3" w:rsidRPr="00E20EF9" w:rsidRDefault="00F527A3" w:rsidP="00886E33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1959E8">
        <w:rPr>
          <w:rFonts w:ascii="Arial" w:hAnsi="Arial" w:cs="Arial"/>
          <w:color w:val="auto"/>
          <w:sz w:val="20"/>
          <w:szCs w:val="20"/>
        </w:rPr>
        <w:t>„</w:t>
      </w:r>
      <w:r w:rsidRPr="001959E8">
        <w:rPr>
          <w:rFonts w:ascii="Arial" w:hAnsi="Arial" w:cs="Arial"/>
          <w:color w:val="auto"/>
          <w:sz w:val="20"/>
          <w:szCs w:val="20"/>
        </w:rPr>
        <w:t>Technologia produkcji wytworów papierniczych</w:t>
      </w:r>
      <w:r w:rsidR="001959E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F527A3" w:rsidRPr="00E20EF9" w:rsidRDefault="00F527A3" w:rsidP="00E060AA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F527A3" w:rsidRPr="00E20EF9" w:rsidRDefault="00F527A3" w:rsidP="00E060AA">
      <w:pPr>
        <w:numPr>
          <w:ilvl w:val="0"/>
          <w:numId w:val="1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procesów występujących w przemyśle papierniczym,</w:t>
      </w:r>
    </w:p>
    <w:p w:rsidR="00F527A3" w:rsidRPr="00E20EF9" w:rsidRDefault="00F527A3" w:rsidP="00E060AA">
      <w:pPr>
        <w:numPr>
          <w:ilvl w:val="0"/>
          <w:numId w:val="1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wytworów papierniczych,</w:t>
      </w:r>
    </w:p>
    <w:p w:rsidR="00F527A3" w:rsidRPr="00E20EF9" w:rsidRDefault="00F527A3" w:rsidP="00E060AA">
      <w:pPr>
        <w:numPr>
          <w:ilvl w:val="0"/>
          <w:numId w:val="1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i charakteryzowanie etapów i operacji technologicznych występujących podczas produkcji wytworów papierniczych.</w:t>
      </w:r>
    </w:p>
    <w:p w:rsidR="009C323C" w:rsidRPr="00E20EF9" w:rsidRDefault="000764B7" w:rsidP="00F41BDF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br w:type="page"/>
      </w:r>
      <w:r w:rsidR="009C323C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9C323C" w:rsidRPr="00B131A6" w:rsidRDefault="009C323C" w:rsidP="00F41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131A6">
        <w:rPr>
          <w:rFonts w:ascii="Arial" w:hAnsi="Arial" w:cs="Arial"/>
          <w:b/>
          <w:color w:val="auto"/>
          <w:sz w:val="20"/>
          <w:szCs w:val="20"/>
        </w:rPr>
        <w:t>Maszyny i urządzenia</w:t>
      </w:r>
      <w:r w:rsidR="0095089B">
        <w:rPr>
          <w:rFonts w:ascii="Arial" w:hAnsi="Arial" w:cs="Arial"/>
          <w:b/>
          <w:color w:val="auto"/>
          <w:sz w:val="20"/>
          <w:szCs w:val="20"/>
        </w:rPr>
        <w:t xml:space="preserve"> do wytwarzania mas włóknistych</w:t>
      </w:r>
    </w:p>
    <w:p w:rsidR="009C323C" w:rsidRPr="00E20EF9" w:rsidRDefault="009C323C" w:rsidP="00F41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9C323C" w:rsidRPr="00E20EF9" w:rsidRDefault="00EA3229" w:rsidP="00F41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podstawami konstrukcji maszyn.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zasadami wykonywania rysunku technicznego.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podziałem maszyn przemysłu papierniczego.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Scharakteryzowanie maszyn i urządzeń do wytwarzania mas włóknistych.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Przedstawienie budowy i zasady działania maszyn i urządzeń do wytwarzania mas włóknistych.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Scharakteryzowanie aparatury kontrolno</w:t>
      </w:r>
      <w:r w:rsidR="004F4ACF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pomiarowej stosowanej przy wytwarzaniu mas włóknistych.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Przedstawienie budowy i zasady działania aparatury kontrolno</w:t>
      </w:r>
      <w:r w:rsidR="004F4ACF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pomiarowej stosowanej przy wytwarzaniu mas włóknistych.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papierniczej.</w:t>
      </w:r>
    </w:p>
    <w:p w:rsidR="009C323C" w:rsidRPr="00E20EF9" w:rsidRDefault="009C323C" w:rsidP="00E060AA">
      <w:pPr>
        <w:numPr>
          <w:ilvl w:val="0"/>
          <w:numId w:val="1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dokumentacji technicznej.</w:t>
      </w:r>
    </w:p>
    <w:p w:rsidR="009C323C" w:rsidRPr="00E20EF9" w:rsidRDefault="009C323C" w:rsidP="00F41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B65F5" w:rsidRDefault="00EA3229" w:rsidP="00AB6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9C323C" w:rsidRPr="00E20EF9" w:rsidRDefault="00AB65F5" w:rsidP="00F41B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poda</w:t>
      </w:r>
      <w:r w:rsidR="0024597B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elementy podstaw konstrukcji maszyn</w:t>
      </w:r>
      <w:r w:rsidR="001A6FA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odczytać rysunki tech</w:t>
      </w:r>
      <w:r w:rsidR="001A6FAB" w:rsidRPr="00E20EF9">
        <w:rPr>
          <w:rFonts w:ascii="Arial" w:hAnsi="Arial" w:cs="Arial"/>
          <w:color w:val="auto"/>
          <w:sz w:val="20"/>
          <w:szCs w:val="20"/>
        </w:rPr>
        <w:t>niczne maszyn i ich podzespołów,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</w:t>
      </w:r>
      <w:r w:rsidR="001A6FAB" w:rsidRPr="00E20EF9">
        <w:rPr>
          <w:rFonts w:ascii="Arial" w:hAnsi="Arial" w:cs="Arial"/>
          <w:color w:val="auto"/>
          <w:sz w:val="20"/>
          <w:szCs w:val="20"/>
        </w:rPr>
        <w:t>konać rysunki techniczne maszyn,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klasyfikować maszyny i urządz</w:t>
      </w:r>
      <w:r w:rsidR="001A6FAB" w:rsidRPr="00E20EF9">
        <w:rPr>
          <w:rFonts w:ascii="Arial" w:hAnsi="Arial" w:cs="Arial"/>
          <w:color w:val="auto"/>
          <w:sz w:val="20"/>
          <w:szCs w:val="20"/>
        </w:rPr>
        <w:t>enia przemysłu papierniczego,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podziału maszyn i urządzeń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rozpozna</w:t>
      </w:r>
      <w:r w:rsidR="0024597B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maszyny i urządzenia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385E88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budowę maszyn i urządzeń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385E88" w:rsidRPr="00E20EF9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zasadę działania maszyn i urządzeń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i dobrać parametry maszyn i urządzeń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korzystać z dokumentacji technicznej maszyn i urządzeń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zasady przygotowania, bezpiecznego użytkowania i regulacji maszyn i urządzeń do wytwarzania mas włóknistych</w:t>
      </w:r>
      <w:r w:rsidR="001A6FA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zasady konserwacji maszyn i urządzeń</w:t>
      </w:r>
      <w:r w:rsidR="001A6FAB" w:rsidRPr="00E20EF9">
        <w:rPr>
          <w:rFonts w:ascii="Arial" w:hAnsi="Arial" w:cs="Arial"/>
          <w:color w:val="auto"/>
          <w:sz w:val="20"/>
          <w:szCs w:val="20"/>
        </w:rPr>
        <w:t xml:space="preserve"> do wytwarzania mas włóknistych,</w:t>
      </w:r>
    </w:p>
    <w:p w:rsidR="009C323C" w:rsidRPr="00E20EF9" w:rsidRDefault="009C323C" w:rsidP="00E060AA">
      <w:pPr>
        <w:numPr>
          <w:ilvl w:val="0"/>
          <w:numId w:val="1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rozpozna</w:t>
      </w:r>
      <w:r w:rsidR="0024597B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aparaturę kontrolno</w:t>
      </w:r>
      <w:r w:rsidR="001959E8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pomiarową stosowaną przy wytwarzaniu mas włóknistych</w:t>
      </w:r>
      <w:r w:rsidR="001A6FAB" w:rsidRPr="00E20EF9">
        <w:rPr>
          <w:rFonts w:ascii="Arial" w:hAnsi="Arial" w:cs="Arial"/>
          <w:color w:val="auto"/>
          <w:sz w:val="20"/>
          <w:szCs w:val="20"/>
        </w:rPr>
        <w:t>.</w:t>
      </w:r>
    </w:p>
    <w:p w:rsidR="0024597B" w:rsidRDefault="0024597B" w:rsidP="009C323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4597B" w:rsidRDefault="0024597B" w:rsidP="009C323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C323C" w:rsidRPr="00E20EF9" w:rsidRDefault="009C323C" w:rsidP="009C323C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MASZYNY I URZĄDZENIA DO WYTWARZANIA MAS WŁÓKNISTYCH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286"/>
        <w:gridCol w:w="825"/>
        <w:gridCol w:w="4252"/>
        <w:gridCol w:w="3689"/>
        <w:gridCol w:w="1067"/>
      </w:tblGrid>
      <w:tr w:rsidR="009C323C" w:rsidRPr="00E20EF9" w:rsidTr="00EC2A5D">
        <w:tc>
          <w:tcPr>
            <w:tcW w:w="739" w:type="pct"/>
            <w:vMerge w:val="restar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04" w:type="pct"/>
            <w:vMerge w:val="restar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0" w:type="pct"/>
            <w:vMerge w:val="restart"/>
          </w:tcPr>
          <w:p w:rsidR="009C323C" w:rsidRPr="005749E0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49E0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92" w:type="pct"/>
            <w:gridSpan w:val="2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5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9C323C" w:rsidRPr="00E20EF9" w:rsidTr="00EC2A5D">
        <w:tc>
          <w:tcPr>
            <w:tcW w:w="739" w:type="pct"/>
            <w:vMerge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  <w:vMerge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9C323C" w:rsidRPr="005749E0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97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5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9C323C" w:rsidRPr="00E20EF9" w:rsidTr="00EC2A5D">
        <w:tc>
          <w:tcPr>
            <w:tcW w:w="739" w:type="pct"/>
            <w:vMerge w:val="restar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I. Wprowadzenie do papiernictwa</w:t>
            </w:r>
          </w:p>
        </w:tc>
        <w:tc>
          <w:tcPr>
            <w:tcW w:w="804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Podstawy konstrukcji maszyn i rysunku technicznego</w:t>
            </w:r>
          </w:p>
        </w:tc>
        <w:tc>
          <w:tcPr>
            <w:tcW w:w="290" w:type="pct"/>
          </w:tcPr>
          <w:p w:rsidR="009C323C" w:rsidRPr="005749E0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podział maszyn;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elementy maszyn;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scharakteryzować elementy maszyn;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podać zasady wykonywania rysunków technicznych;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wykonać rysunki techniczne;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dokumentacją techniczną;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posługiwać się dokumentacją technologiczną;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odczytywać charakterystyki i parametry urządzeń technicznych;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odczytywać informacje zawarte w dokumentacji technologicznej;</w:t>
            </w:r>
          </w:p>
        </w:tc>
        <w:tc>
          <w:tcPr>
            <w:tcW w:w="1297" w:type="pct"/>
          </w:tcPr>
          <w:p w:rsidR="009C323C" w:rsidRPr="00F75DB1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określić zasady podziału maszyn;</w:t>
            </w:r>
          </w:p>
          <w:p w:rsidR="009C323C" w:rsidRPr="00F75DB1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określić zasady podziału elementów maszyn;</w:t>
            </w:r>
          </w:p>
          <w:p w:rsidR="009C323C" w:rsidRPr="00F75DB1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określać zasady tworzenia rysunków technicznych</w:t>
            </w:r>
          </w:p>
          <w:p w:rsidR="009C323C" w:rsidRPr="00F75DB1" w:rsidRDefault="0017073F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określić zasady konserwacji maszyn i urządzeń;</w:t>
            </w:r>
          </w:p>
        </w:tc>
        <w:tc>
          <w:tcPr>
            <w:tcW w:w="375" w:type="pct"/>
          </w:tcPr>
          <w:p w:rsidR="009C323C" w:rsidRPr="00E20EF9" w:rsidRDefault="00544C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C323C" w:rsidRPr="00E20EF9" w:rsidTr="00EC2A5D">
        <w:tc>
          <w:tcPr>
            <w:tcW w:w="739" w:type="pct"/>
            <w:vMerge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Maszyny i urządzenia stosowane w przemyśle papierniczym</w:t>
            </w:r>
          </w:p>
        </w:tc>
        <w:tc>
          <w:tcPr>
            <w:tcW w:w="290" w:type="pct"/>
          </w:tcPr>
          <w:p w:rsidR="009C323C" w:rsidRPr="0095089B" w:rsidRDefault="009C323C" w:rsidP="009508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w papiernictwie;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odczytywać schematy maszyn i urządzeń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stosowanych w papiernictwie;</w:t>
            </w:r>
          </w:p>
          <w:p w:rsidR="009C323C" w:rsidRPr="00E20EF9" w:rsidRDefault="009C323C" w:rsidP="00BD7B1F">
            <w:pPr>
              <w:pStyle w:val="Akapitzlist"/>
              <w:spacing w:before="20" w:after="20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przyrządy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 stosowane w papiernictwie;</w:t>
            </w:r>
          </w:p>
        </w:tc>
        <w:tc>
          <w:tcPr>
            <w:tcW w:w="1297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stosowane w papiernictwie;</w:t>
            </w:r>
          </w:p>
        </w:tc>
        <w:tc>
          <w:tcPr>
            <w:tcW w:w="375" w:type="pct"/>
          </w:tcPr>
          <w:p w:rsidR="009C323C" w:rsidRPr="00E20EF9" w:rsidRDefault="00544C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C323C" w:rsidRPr="00E20EF9" w:rsidTr="00EC2A5D">
        <w:tc>
          <w:tcPr>
            <w:tcW w:w="739" w:type="pct"/>
            <w:vMerge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AE6690" w:rsidRPr="00944AC4" w:rsidRDefault="009C323C" w:rsidP="00AE66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3. Maszyny i urządzenia do produkcji mas włóknistych</w:t>
            </w:r>
            <w:r w:rsidR="0045699C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zasady</w:t>
            </w:r>
            <w:r w:rsidR="00AE6690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bezpiecznego ich użytkowania</w:t>
            </w:r>
          </w:p>
        </w:tc>
        <w:tc>
          <w:tcPr>
            <w:tcW w:w="290" w:type="pct"/>
          </w:tcPr>
          <w:p w:rsidR="009C323C" w:rsidRPr="00944AC4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9C323C" w:rsidRPr="00944AC4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produkcji mas włóknistych;</w:t>
            </w:r>
          </w:p>
          <w:p w:rsidR="009C323C" w:rsidRPr="00944AC4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maszyny i urządzenia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br/>
              <w:t>do wytwarzania mas włóknistych;</w:t>
            </w:r>
          </w:p>
          <w:p w:rsidR="009C323C" w:rsidRPr="00944AC4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wytwarzania mas włóknistych;</w:t>
            </w:r>
          </w:p>
          <w:p w:rsidR="0045699C" w:rsidRPr="00944AC4" w:rsidRDefault="009C323C" w:rsidP="0045699C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1959E8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wytwarzania mas włóknistych;</w:t>
            </w:r>
          </w:p>
          <w:p w:rsidR="0045699C" w:rsidRPr="00944AC4" w:rsidRDefault="00766D54" w:rsidP="00766D54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związane z obsługą maszyn i urządzeń do wytwarzania mas włóknistych;</w:t>
            </w:r>
          </w:p>
          <w:p w:rsidR="00AE6690" w:rsidRPr="00944AC4" w:rsidRDefault="00766D54" w:rsidP="00766D54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obsługi maszyn i urządzeń do wytwarzania mas włóknistych;</w:t>
            </w:r>
          </w:p>
        </w:tc>
        <w:tc>
          <w:tcPr>
            <w:tcW w:w="1297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wytwarzania mas włóknistych;</w:t>
            </w:r>
          </w:p>
          <w:p w:rsidR="009C323C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1959E8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włóknistych;</w:t>
            </w:r>
          </w:p>
          <w:p w:rsidR="00766D54" w:rsidRPr="00944AC4" w:rsidRDefault="00766D5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obsługi maszyn i urządzeń do wytwarzania mas włóknistych;</w:t>
            </w:r>
          </w:p>
        </w:tc>
        <w:tc>
          <w:tcPr>
            <w:tcW w:w="375" w:type="pct"/>
          </w:tcPr>
          <w:p w:rsidR="009C323C" w:rsidRPr="00E20EF9" w:rsidRDefault="00544C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C323C" w:rsidRPr="00E20EF9" w:rsidTr="00EC2A5D">
        <w:tc>
          <w:tcPr>
            <w:tcW w:w="739" w:type="pct"/>
            <w:vMerge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4. Maszyny i urządzenia do produkcji wytworów papierniczych</w:t>
            </w:r>
          </w:p>
        </w:tc>
        <w:tc>
          <w:tcPr>
            <w:tcW w:w="290" w:type="pct"/>
          </w:tcPr>
          <w:p w:rsidR="009C323C" w:rsidRPr="005749E0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produkcji wytworów papierniczych;</w:t>
            </w:r>
          </w:p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maszyny i urządzenia do produkcji wytworów papierniczych;</w:t>
            </w:r>
          </w:p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produkcji wytworów papierniczych;</w:t>
            </w:r>
          </w:p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produkcji wytworów papierniczych;</w:t>
            </w:r>
          </w:p>
        </w:tc>
        <w:tc>
          <w:tcPr>
            <w:tcW w:w="1297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produkcji wytworów papierniczych;</w:t>
            </w:r>
          </w:p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produkcji wytworów papierniczych;</w:t>
            </w:r>
          </w:p>
        </w:tc>
        <w:tc>
          <w:tcPr>
            <w:tcW w:w="375" w:type="pct"/>
          </w:tcPr>
          <w:p w:rsidR="009C323C" w:rsidRPr="00E20EF9" w:rsidRDefault="00544C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C323C" w:rsidRPr="00E20EF9" w:rsidTr="00EC2A5D">
        <w:tc>
          <w:tcPr>
            <w:tcW w:w="739" w:type="pct"/>
            <w:vMerge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5. Maszyny i urządzenia do przetwarzania wytworów papierniczych</w:t>
            </w:r>
          </w:p>
        </w:tc>
        <w:tc>
          <w:tcPr>
            <w:tcW w:w="290" w:type="pct"/>
          </w:tcPr>
          <w:p w:rsidR="009C323C" w:rsidRPr="005749E0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przetwarzania wytworów papierniczych;</w:t>
            </w:r>
          </w:p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maszyny i urządzenia do przetwarzania wytworów papierniczych;</w:t>
            </w:r>
          </w:p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przetwarzania wytworów papierniczych;</w:t>
            </w:r>
          </w:p>
          <w:p w:rsidR="009C323C" w:rsidRPr="00E20EF9" w:rsidRDefault="009C323C" w:rsidP="00BD7B1F">
            <w:pPr>
              <w:spacing w:before="20" w:after="20"/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przetwarzania wytworów papierniczych;</w:t>
            </w:r>
          </w:p>
        </w:tc>
        <w:tc>
          <w:tcPr>
            <w:tcW w:w="1297" w:type="pc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przetwarzania wytworów papierniczych;</w:t>
            </w:r>
          </w:p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przetwarzania wytworów papierniczych;</w:t>
            </w:r>
          </w:p>
        </w:tc>
        <w:tc>
          <w:tcPr>
            <w:tcW w:w="375" w:type="pct"/>
          </w:tcPr>
          <w:p w:rsidR="009C323C" w:rsidRPr="00E20EF9" w:rsidRDefault="00544C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9C323C" w:rsidRPr="00E20EF9" w:rsidTr="00EC2A5D">
        <w:tc>
          <w:tcPr>
            <w:tcW w:w="739" w:type="pct"/>
            <w:vMerge w:val="restart"/>
          </w:tcPr>
          <w:p w:rsidR="009C323C" w:rsidRPr="00E20EF9" w:rsidRDefault="009C323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II. Urządzenia wykorzystywane przy przygotowywaniu surowca drzewnego</w:t>
            </w:r>
          </w:p>
        </w:tc>
        <w:tc>
          <w:tcPr>
            <w:tcW w:w="804" w:type="pct"/>
          </w:tcPr>
          <w:p w:rsidR="009C323C" w:rsidRPr="00E20EF9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korowania drewna</w:t>
            </w:r>
          </w:p>
        </w:tc>
        <w:tc>
          <w:tcPr>
            <w:tcW w:w="290" w:type="pct"/>
          </w:tcPr>
          <w:p w:rsidR="009C323C" w:rsidRPr="005749E0" w:rsidRDefault="009C323C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9C323C" w:rsidRPr="00F75DB1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wymienić urządzenia wykorzystywan</w:t>
            </w:r>
            <w:r w:rsidR="001959E8" w:rsidRPr="00F75DB1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przygotowywani</w:t>
            </w:r>
            <w:r w:rsidR="001959E8" w:rsidRPr="00F75DB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 xml:space="preserve"> surowca drzewnego;</w:t>
            </w:r>
          </w:p>
          <w:p w:rsidR="009C323C" w:rsidRPr="00F75DB1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wykorzystywanych do przygotowywani</w:t>
            </w:r>
            <w:r w:rsidR="001959E8" w:rsidRPr="00F75DB1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 xml:space="preserve"> surowca drzewnego;</w:t>
            </w:r>
          </w:p>
          <w:p w:rsidR="009C323C" w:rsidRPr="00F75DB1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korowarek;</w:t>
            </w:r>
          </w:p>
          <w:p w:rsidR="009C323C" w:rsidRPr="00F75DB1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korowarek;</w:t>
            </w:r>
          </w:p>
          <w:p w:rsidR="009C323C" w:rsidRPr="00F75DB1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korowarki;</w:t>
            </w:r>
          </w:p>
          <w:p w:rsidR="009C323C" w:rsidRPr="00F75DB1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wymienić rodzaje korowarek;</w:t>
            </w:r>
          </w:p>
          <w:p w:rsidR="008A1619" w:rsidRPr="00F75DB1" w:rsidRDefault="008A1619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odczytać parametry urządzeń do korowania drewna;</w:t>
            </w:r>
          </w:p>
        </w:tc>
        <w:tc>
          <w:tcPr>
            <w:tcW w:w="1297" w:type="pct"/>
          </w:tcPr>
          <w:p w:rsidR="009C323C" w:rsidRPr="00E20EF9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przygotowywani</w:t>
            </w:r>
            <w:r w:rsidR="001959E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surowca drzewnego;</w:t>
            </w:r>
          </w:p>
          <w:p w:rsidR="009C323C" w:rsidRPr="00E20EF9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urządzeń do przygotowywani</w:t>
            </w:r>
            <w:r w:rsidR="001959E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surowca drzewnego;</w:t>
            </w:r>
          </w:p>
          <w:p w:rsidR="009C323C" w:rsidRPr="00E20EF9" w:rsidRDefault="009C323C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różnych korowarek;</w:t>
            </w:r>
          </w:p>
          <w:p w:rsidR="009C323C" w:rsidRPr="00E20EF9" w:rsidRDefault="009C32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korowarek;</w:t>
            </w:r>
          </w:p>
        </w:tc>
        <w:tc>
          <w:tcPr>
            <w:tcW w:w="375" w:type="pct"/>
          </w:tcPr>
          <w:p w:rsidR="009C323C" w:rsidRPr="00E20EF9" w:rsidRDefault="00544C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rozdrabiania drewna i sortowania zrębków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rębaka, rozbijaka i sortownika zrębków;</w:t>
            </w:r>
          </w:p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rębaka i sortownika zrębków;</w:t>
            </w:r>
          </w:p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rębaka, rozbijaka, cyklonu i sortownika zrębków;</w:t>
            </w:r>
          </w:p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wymienić rodzaje sortowników;</w:t>
            </w:r>
          </w:p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omówić budowę i zasadę działania wyławiacza metalu;</w:t>
            </w:r>
          </w:p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opisać system sypania zrębków;</w:t>
            </w:r>
          </w:p>
          <w:p w:rsidR="00614F4B" w:rsidRPr="00F75DB1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odczytać parametry urządzeń do rozdrabniania drewna i sortowania zrębków;</w:t>
            </w:r>
          </w:p>
        </w:tc>
        <w:tc>
          <w:tcPr>
            <w:tcW w:w="1297" w:type="pct"/>
          </w:tcPr>
          <w:p w:rsidR="00614F4B" w:rsidRPr="00F75DB1" w:rsidRDefault="00614F4B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dobrać urządzenie do rozdrabniania drewna i sortowania zrębków;</w:t>
            </w:r>
          </w:p>
          <w:p w:rsidR="00614F4B" w:rsidRPr="00F75DB1" w:rsidRDefault="00614F4B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urządzeń do rozdrabniania drewna i sortowania zrębków;</w:t>
            </w:r>
          </w:p>
          <w:p w:rsidR="00614F4B" w:rsidRPr="00F75DB1" w:rsidRDefault="00614F4B" w:rsidP="004C4A31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różnych rębaków i sortowników;</w:t>
            </w:r>
          </w:p>
          <w:p w:rsidR="00614F4B" w:rsidRPr="00F75DB1" w:rsidRDefault="00614F4B" w:rsidP="004C4A3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5DB1">
              <w:rPr>
                <w:rFonts w:ascii="Arial" w:hAnsi="Arial" w:cs="Arial"/>
                <w:color w:val="auto"/>
                <w:sz w:val="20"/>
                <w:szCs w:val="20"/>
              </w:rPr>
              <w:t>– dobrać parametry rębaków i sortowników;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 w:val="restar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III. Urządzenia do produkcji mas celulozowych</w:t>
            </w:r>
          </w:p>
        </w:tc>
        <w:tc>
          <w:tcPr>
            <w:tcW w:w="804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roztwarzania drewna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warnika;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warników;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różnych rodzajów warników;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różnych rodzajów warników;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 zbiornika wydmuchowego;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zbiornika wydmuchowego;</w:t>
            </w:r>
          </w:p>
          <w:p w:rsidR="00614F4B" w:rsidRPr="00E20EF9" w:rsidRDefault="00614F4B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obsługę warnika;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warnik do roztwarzania drewna;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warnika ciągłego i okresowego działania;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warnika;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obsługi warnika;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mycia i sortowania masy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myjących;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urządzeń myjących;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filtrów, pras i dyfuzora;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filtrów, pras i dyfuzora;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filtrów, pras i dyfuzora;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układy mycia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układy mycia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sortowania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urządzeń sortujących;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łapaczy sęków, hydrocyklonów, piaseczników;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łapaczy sęków, hydrocyklonów, piaseczników;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łapaczy sęków, hydrocyklonów, piaseczników;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układy sortowników i hydrocyklonów;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układy sortowników i hydrocyklonów;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myjące;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układów mycia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myjących;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sortowania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układów sortowania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sortowania masy;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Urządzenia do bielenia i uszlachetniania mas celulozowych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bielenia i uszlachetniania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urządzeń do bielenia i uszlachetniania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różnych rodzajów wież bielących;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różnych rodzajów wież bielących;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reaktora;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układy instalacji do bielenia mas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układy instalacji do bielenia mas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instalacji do bielenia mas celulozowych;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instalacji do bielenia mas celulozowych;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bielenia i uszlachetniania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instalacji do bielenia mas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bielenia i uszlachetniania masy;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4. Urządzenia do zagęszczania, odwadniania i suszenia masy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urządzeń do usuwania nadmiaru wody z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zagęszczarek, pras odwadniających, kadzi, maszyn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zagęszczarek, pras odwadniających, kadzi, maszyn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różnych rodzajów urządzeń do usuwania nadmiaru wody;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zagęszczarek, pras odwadniających, kadzi, maszyn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suszarni na maszynie celulozowej do suszeni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masy;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usuwania nadmiaru wody z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zagęszczarek, pras odwadniających, kadzi, maszyn celulozowych;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rodzaje suszarni na maszynie celulozowej do suszeni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masy;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usuwania nadmiaru wody z masy;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 w:val="restar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IV. Urządzenia do regeneracji chemikaliów</w:t>
            </w: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zagęszczania ługu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urządzeń wykorzystywanych do regeneracji chemikaliów;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wykorzystywanych do regeneracji chemikaliów;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urządzeń wykorzystywanych do regeneracji chemikaliów;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rodzaje urządzeń do zagęszczania ługu;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wyparek i koncentratorów;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wyparek i koncentratorów;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wyparek i koncentratorów;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</w:t>
            </w:r>
            <w:r w:rsidR="00F30427">
              <w:rPr>
                <w:rFonts w:ascii="Arial" w:hAnsi="Arial" w:cs="Arial"/>
                <w:color w:val="auto"/>
                <w:sz w:val="20"/>
                <w:szCs w:val="20"/>
              </w:rPr>
              <w:t>nie do regeneracji chemikaliów;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dobrać parametry urządzeń do regeneracji chemikaliów;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Urządzenia do spalania, kaustyzacji ługu i spalania błotka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pokaustyzacyjnego</w:t>
            </w:r>
            <w:proofErr w:type="spellEnd"/>
          </w:p>
        </w:tc>
        <w:tc>
          <w:tcPr>
            <w:tcW w:w="290" w:type="pct"/>
          </w:tcPr>
          <w:p w:rsidR="00614F4B" w:rsidRPr="0095089B" w:rsidRDefault="00614F4B" w:rsidP="00950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kotła sodowego,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gaśnika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wapna, osadnika, filtra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pieca do wypalania błotka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pokaustyzacyjnego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kotła sodowego,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gaśnika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wapna, osadnika, filtra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pieca do wypalania błotka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pokaustyzacyjnego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regeneracji chemikaliów;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kotła sodowego,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gaśnika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wapna, osadnika, filtra, pieca do wypalania błotka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pokaustyzacyjnego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zasadę działania kotła sodowego,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gaśnika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wapna, osadnika, filtra, pieca do wypalania błotka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 w:val="restar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V. Urządzenia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mechanicznych i z roślin niedrzewnych</w:t>
            </w: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Urządzenia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</w:p>
        </w:tc>
        <w:tc>
          <w:tcPr>
            <w:tcW w:w="290" w:type="pct"/>
          </w:tcPr>
          <w:p w:rsidR="00614F4B" w:rsidRPr="005749E0" w:rsidRDefault="00614F4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urządzeń wykorzystywanych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zastosowania urządzeń wykorzystywanych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urządzeń wykorzystywanych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warników i młynów tarczowych;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warników i młynów tarczowych;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warników i młynów tarczowych;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urządzenie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produkcji mas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półchemicznych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warnika i młyna tarczowego;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produkcji mas mechanicznych</w:t>
            </w:r>
          </w:p>
        </w:tc>
        <w:tc>
          <w:tcPr>
            <w:tcW w:w="290" w:type="pct"/>
          </w:tcPr>
          <w:p w:rsidR="00614F4B" w:rsidRPr="0095089B" w:rsidRDefault="00614F4B" w:rsidP="00950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wykorzystywanych do produkcji mas mechanicznych;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produkcji mas mechanicznych;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urządzeń wykorzystywanych do produkcji mas mechanicznych;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ścieraków, bezciśnieniowych i ciśnieniowych młynów tarczowych;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ścieraków, bezciśnieniowych i ciśnieniowych młynów tarczowych;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ścieraków, bezciśnieniowych i ciśnieniowych młynów tarczowych;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ścieraków;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produkcji mas mechanicznych;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produkcji mas mechanicznych;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ścieraków, bezciśnieniowych i ciśnieniowych młynów tarczowych;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omówić poszczególne rodzaje ścieraków;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739" w:type="pct"/>
            <w:vMerge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3. Urządzenia do produkcji mas z roślin niedrzewnych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urządzeń wykorzystywanych do produkcji mas 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 roślin niedrzewnych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wykorzystywanych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mas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 roślin niedrzewnych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urządzeń wykorzystywanych do produkcji mas 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 roślin niedrzewnych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warników;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warników;</w:t>
            </w:r>
          </w:p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zasadę działania warników, trzepaków, holendrów pralnych, holendrów półmasowych, holendrów bielących;</w:t>
            </w:r>
          </w:p>
        </w:tc>
        <w:tc>
          <w:tcPr>
            <w:tcW w:w="1297" w:type="pct"/>
          </w:tcPr>
          <w:p w:rsidR="00614F4B" w:rsidRPr="00E20EF9" w:rsidRDefault="00614F4B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urządzenie do produkcji mas 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 roślin niedrzewnych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produkcji mas </w:t>
            </w: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 roślin niedrzewnych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14F4B" w:rsidRPr="00E20EF9" w:rsidRDefault="00614F4B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warnika;</w:t>
            </w: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749E0" w:rsidRPr="00E20EF9" w:rsidTr="00EC2A5D">
        <w:tc>
          <w:tcPr>
            <w:tcW w:w="739" w:type="pct"/>
            <w:vMerge w:val="restar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VI.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Urządzenia wykorzystywane do przerobu makulatury</w:t>
            </w:r>
          </w:p>
        </w:tc>
        <w:tc>
          <w:tcPr>
            <w:tcW w:w="804" w:type="pc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rozczyniania i rozwłókniania masy</w:t>
            </w:r>
          </w:p>
        </w:tc>
        <w:tc>
          <w:tcPr>
            <w:tcW w:w="290" w:type="pct"/>
          </w:tcPr>
          <w:p w:rsidR="005749E0" w:rsidRPr="005749E0" w:rsidRDefault="005749E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wykorzystywanych do przerobu makulatury;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wykorzystywanych do przerobu makulatury;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97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przerobu makulatury;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przerobu makulatury;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75" w:type="pct"/>
          </w:tcPr>
          <w:p w:rsidR="005749E0" w:rsidRPr="00E20EF9" w:rsidRDefault="005749E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749E0" w:rsidRPr="00E20EF9" w:rsidTr="00EC2A5D">
        <w:tc>
          <w:tcPr>
            <w:tcW w:w="739" w:type="pct"/>
            <w:vMerge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oczyszczania makulatury</w:t>
            </w:r>
          </w:p>
        </w:tc>
        <w:tc>
          <w:tcPr>
            <w:tcW w:w="290" w:type="pct"/>
          </w:tcPr>
          <w:p w:rsidR="005749E0" w:rsidRPr="005749E0" w:rsidRDefault="005749E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wykorzystywanych do oczyszczania makulatury;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wykorzystywanych do oczyszczania makulatury;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sortowników,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hydrocyklonów, młyna dyspergującego, komory flotacyjnej;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sortowników,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hydrocyklonów, młyna dyspergującego, komory flotacyjnej;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sortowników,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hydrocyklonów, młyna dyspergującego, komory flotacyjnej;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sortowników,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hydrocyklonów, młyna dyspergującego, komory flotacyjnej;</w:t>
            </w:r>
          </w:p>
        </w:tc>
        <w:tc>
          <w:tcPr>
            <w:tcW w:w="1297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oczyszczania makulatury;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oczyszczania makulatury;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sortowników,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hydrocyklonów, młyna dyspergującego, komory flotacyjnej;</w:t>
            </w:r>
          </w:p>
        </w:tc>
        <w:tc>
          <w:tcPr>
            <w:tcW w:w="375" w:type="pct"/>
          </w:tcPr>
          <w:p w:rsidR="005749E0" w:rsidRPr="00E20EF9" w:rsidRDefault="005749E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749E0" w:rsidRPr="00E20EF9" w:rsidTr="00EC2A5D">
        <w:tc>
          <w:tcPr>
            <w:tcW w:w="739" w:type="pc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VII.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Urządzenia stosowane do ochrony środowiska w przemyśle celulozowym</w:t>
            </w:r>
          </w:p>
        </w:tc>
        <w:tc>
          <w:tcPr>
            <w:tcW w:w="804" w:type="pct"/>
          </w:tcPr>
          <w:p w:rsidR="005749E0" w:rsidRPr="00E20EF9" w:rsidRDefault="005749E0" w:rsidP="002814CA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Urządzenia do oczyszczania ścieków</w:t>
            </w:r>
          </w:p>
        </w:tc>
        <w:tc>
          <w:tcPr>
            <w:tcW w:w="290" w:type="pct"/>
          </w:tcPr>
          <w:p w:rsidR="005749E0" w:rsidRPr="0095089B" w:rsidRDefault="005749E0" w:rsidP="00950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95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wykorzystywanych do oczyszczania ścieków;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poszczególnych urządzeń wykorzystywanych do oczyszczania ścieków;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osadników, filtrów odwłókniających, tarczowych,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sit łukowych, komór napowietrzania;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osadników, filtrów odwłókniających, tarczowych,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sit łukowych, komór napowietrzania;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osadników, filtrów odwłókniających, tarczowych,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sit łukowych, komór napowietrzania;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osadników, filtrów odwłókniających, tarczowych,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sit łukowych, komór napowietrzania;</w:t>
            </w:r>
          </w:p>
        </w:tc>
        <w:tc>
          <w:tcPr>
            <w:tcW w:w="1297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oczyszczania ścieków;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159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parametry urządzeń do oczyszczania ścieków;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osadników, filtrów odwłókniających, tarczowych,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frakcjonatorów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sit łukowych, komór napowietrzania;</w:t>
            </w:r>
          </w:p>
        </w:tc>
        <w:tc>
          <w:tcPr>
            <w:tcW w:w="375" w:type="pct"/>
          </w:tcPr>
          <w:p w:rsidR="005749E0" w:rsidRPr="00E20EF9" w:rsidRDefault="005749E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749E0" w:rsidRPr="00E20EF9" w:rsidTr="00EC2A5D">
        <w:tc>
          <w:tcPr>
            <w:tcW w:w="739" w:type="pct"/>
            <w:vMerge w:val="restar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VIII. Aparatura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pomiarowa stosowana podczas produkcji mas włóknistych</w:t>
            </w:r>
          </w:p>
        </w:tc>
        <w:tc>
          <w:tcPr>
            <w:tcW w:w="804" w:type="pc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Aparatura do kontroli powietrza i ścieków</w:t>
            </w:r>
          </w:p>
        </w:tc>
        <w:tc>
          <w:tcPr>
            <w:tcW w:w="290" w:type="pct"/>
          </w:tcPr>
          <w:p w:rsidR="005749E0" w:rsidRPr="005749E0" w:rsidRDefault="005749E0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aparatury kontrolno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pomiarowej stosowanej podczas produkcji mas włóknistych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zastosowania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aparatury kontrolno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pomiarowej stosowanej podczas produkcji mas włóknistych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aparaturę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pomiarową stosowanej podczas produkcji mas włóknistych;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elementy aparatury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pomiarowej stosowanej podczas produkcji mas włóknistych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czujnika poziomu zanieczyszczeń w powietrzu, w wodzie,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metru;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czujnika poziomu zanieczyszczeń w powietrzu, w wodzie,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metru;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obsłużyć aparaturę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pomiarową stosowaną podczas produkcji mas włóknistych;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obsługiwać programy komputerowe wspomagające aparaturę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pomiarową;</w:t>
            </w:r>
          </w:p>
        </w:tc>
        <w:tc>
          <w:tcPr>
            <w:tcW w:w="1297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aparaturę kontrolno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pomiarową stosowaną podczas produkcji mas włóknistych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czujnika poziomu zanieczyszczeń w powietrzu, w wodzie,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metru;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czujnika poziomu zanieczyszczeń w powietrzu, w wodzie,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metru;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czujnika poziomu zanieczyszczeń w powietrzu, w wodzie,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metru;</w:t>
            </w:r>
          </w:p>
        </w:tc>
        <w:tc>
          <w:tcPr>
            <w:tcW w:w="375" w:type="pct"/>
          </w:tcPr>
          <w:p w:rsidR="005749E0" w:rsidRPr="00E20EF9" w:rsidRDefault="005749E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749E0" w:rsidRPr="00E20EF9" w:rsidTr="00EC2A5D">
        <w:tc>
          <w:tcPr>
            <w:tcW w:w="739" w:type="pct"/>
            <w:vMerge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Aparatura do kontroli jakości masy</w:t>
            </w:r>
          </w:p>
        </w:tc>
        <w:tc>
          <w:tcPr>
            <w:tcW w:w="290" w:type="pct"/>
          </w:tcPr>
          <w:p w:rsidR="005749E0" w:rsidRPr="005749E0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rozróżniać aparaturę do kontroli jakości masy</w:t>
            </w:r>
            <w:r w:rsidRPr="00F44974">
              <w:rPr>
                <w:rFonts w:ascii="Arial" w:hAnsi="Arial" w:cs="Arial"/>
                <w:color w:val="FF0066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charakterystyczne elementy aparatury do kontroli jakości masy</w:t>
            </w:r>
            <w:r w:rsidRPr="00BA268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wagosuszarki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suszarki laboratoryjnej, wagi laboratoryjnej, aparatury do badania stopnia roztworzenia masy, aparatury do badania białości;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wagosuszarki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suszarki laboratoryjnej, wagi laboratoryjnej, aparatury do badania stopnia roztworzenia masy, aparatury do badania białości;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wagosuszarki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suszarki laboratoryjnej, wagi laboratoryjnej, aparatury do badania stopnia roztworzenia masy, aparatury do badania białości;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obsłużyć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wagosuszarkę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suszarkę laboratoryjną, wagę laboratoryjną, aparaturę do badania stopnia roztworzenia masy, aparaturę do badania białości;</w:t>
            </w:r>
          </w:p>
        </w:tc>
        <w:tc>
          <w:tcPr>
            <w:tcW w:w="1297" w:type="pct"/>
          </w:tcPr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aparaturę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do kontroli jakości masy;</w:t>
            </w:r>
          </w:p>
          <w:p w:rsidR="005749E0" w:rsidRPr="00E20EF9" w:rsidRDefault="005749E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wagosuszarki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suszarki laboratoryjnej, wagi laboratoryjnej, aparatury do badania stopnia roztworzenia masy, aparatury do badania białości;</w:t>
            </w:r>
          </w:p>
          <w:p w:rsidR="005749E0" w:rsidRPr="00E20EF9" w:rsidRDefault="005749E0" w:rsidP="00BD7B1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obsługiwać programy komputerowe wspomagające aparaturę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pomiarową;</w:t>
            </w:r>
          </w:p>
        </w:tc>
        <w:tc>
          <w:tcPr>
            <w:tcW w:w="375" w:type="pct"/>
          </w:tcPr>
          <w:p w:rsidR="005749E0" w:rsidRPr="00E20EF9" w:rsidRDefault="005749E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523E5" w:rsidRPr="00E20EF9" w:rsidTr="00EC2A5D">
        <w:tc>
          <w:tcPr>
            <w:tcW w:w="739" w:type="pct"/>
            <w:vMerge w:val="restart"/>
          </w:tcPr>
          <w:p w:rsidR="006523E5" w:rsidRPr="00944AC4" w:rsidRDefault="006523E5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804" w:type="pct"/>
          </w:tcPr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90" w:type="pct"/>
          </w:tcPr>
          <w:p w:rsidR="006523E5" w:rsidRPr="005749E0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1297" w:type="pct"/>
          </w:tcPr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6523E5" w:rsidRPr="00E20EF9" w:rsidRDefault="006523E5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375" w:type="pct"/>
          </w:tcPr>
          <w:p w:rsidR="006523E5" w:rsidRPr="00E20EF9" w:rsidRDefault="006523E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5749E0" w:rsidRPr="00E20EF9" w:rsidTr="00EC2A5D">
        <w:tc>
          <w:tcPr>
            <w:tcW w:w="739" w:type="pct"/>
            <w:vMerge/>
          </w:tcPr>
          <w:p w:rsidR="005749E0" w:rsidRPr="00E20EF9" w:rsidRDefault="005749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4" w:type="pct"/>
          </w:tcPr>
          <w:p w:rsidR="005749E0" w:rsidRPr="00E20EF9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90" w:type="pct"/>
          </w:tcPr>
          <w:p w:rsidR="005749E0" w:rsidRP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5749E0" w:rsidRPr="00E20EF9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1297" w:type="pct"/>
          </w:tcPr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5749E0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5749E0" w:rsidRPr="00E20EF9" w:rsidRDefault="005749E0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375" w:type="pct"/>
          </w:tcPr>
          <w:p w:rsidR="005749E0" w:rsidRPr="00E20EF9" w:rsidRDefault="005749E0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614F4B" w:rsidRPr="00E20EF9" w:rsidTr="00EC2A5D">
        <w:tc>
          <w:tcPr>
            <w:tcW w:w="1543" w:type="pct"/>
            <w:gridSpan w:val="2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0" w:type="pct"/>
          </w:tcPr>
          <w:p w:rsidR="00614F4B" w:rsidRPr="005749E0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9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7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pct"/>
          </w:tcPr>
          <w:p w:rsidR="00614F4B" w:rsidRPr="00E20EF9" w:rsidRDefault="00614F4B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1A0BD3" w:rsidRPr="00E20EF9" w:rsidRDefault="001A0BD3" w:rsidP="009C323C">
      <w:pPr>
        <w:spacing w:line="360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C2A5D" w:rsidRDefault="00EC2A5D" w:rsidP="00E31DD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C323C" w:rsidRPr="00E20EF9" w:rsidRDefault="009C323C" w:rsidP="00E31DD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60473" w:rsidRPr="00E20EF9" w:rsidRDefault="00260473" w:rsidP="00E31DD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260473" w:rsidRPr="00E20EF9" w:rsidRDefault="00260473" w:rsidP="00E31DD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615A35">
        <w:rPr>
          <w:rFonts w:ascii="Arial" w:hAnsi="Arial" w:cs="Arial"/>
          <w:color w:val="auto"/>
          <w:sz w:val="20"/>
          <w:szCs w:val="20"/>
        </w:rPr>
        <w:t>„</w:t>
      </w:r>
      <w:r w:rsidR="00447FF8" w:rsidRPr="00681594">
        <w:rPr>
          <w:rFonts w:ascii="Arial" w:hAnsi="Arial" w:cs="Arial"/>
          <w:color w:val="auto"/>
          <w:sz w:val="20"/>
          <w:szCs w:val="20"/>
        </w:rPr>
        <w:t>Maszyny i urządzenia do wytwarzania mas włóknistych</w:t>
      </w:r>
      <w:r w:rsidR="00615A35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615A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pokaz, film, z użyciem komputera (materiały multimedialne).</w:t>
      </w:r>
    </w:p>
    <w:p w:rsidR="00D767AB" w:rsidRPr="00E20EF9" w:rsidRDefault="00D767AB" w:rsidP="00E31DD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C323C" w:rsidRPr="00E20EF9" w:rsidRDefault="009C323C" w:rsidP="00E31DD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9C323C" w:rsidRPr="00E20EF9" w:rsidRDefault="009C323C" w:rsidP="00E31DD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klasie szkolnej lub pracowni technicznej, wyposażonej w: 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7E74C8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multimedialnego.</w:t>
      </w:r>
    </w:p>
    <w:p w:rsidR="009C323C" w:rsidRPr="00E20EF9" w:rsidRDefault="009C323C" w:rsidP="00E31DD6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W pracowni, w której prowadzone będą zajęcia edukacyjne, powinny znajdować się: plansze i prezentacje multimedialne dotyczące </w:t>
      </w:r>
      <w:r w:rsidRPr="00E20EF9">
        <w:rPr>
          <w:rFonts w:ascii="Arial" w:hAnsi="Arial" w:cs="Arial"/>
          <w:color w:val="auto"/>
          <w:sz w:val="20"/>
          <w:szCs w:val="20"/>
        </w:rPr>
        <w:t>maszyn i urządzeń do produkcji mas włóknistych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schematy procesów technologicznych wytwarzania mas włóknistych, przykładowe karty technologiczne,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9C323C" w:rsidRPr="00E20EF9" w:rsidRDefault="009C323C" w:rsidP="00E31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C323C" w:rsidRPr="00E20EF9" w:rsidRDefault="009C323C" w:rsidP="00E31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C323C" w:rsidRPr="00E20EF9" w:rsidRDefault="009C323C" w:rsidP="00E31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podczas nauki przedmiotu zawodowego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zawodowych, przygotowanie pomocy dydaktycznej), motywował do pracy, udziału w konkursach, projektach międzynarodowych. W ramach przedmiotu nauczyciel może organizować wycieczki zawodowe, na których uczniowie będą mogli konfrontować wiedzę teoretyczną z praktyczną w warunkach przemysłowych oraz rozwijać kompetencje personalno</w:t>
      </w:r>
      <w:r w:rsidR="00E55FE0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EA3229" w:rsidRPr="00E20EF9" w:rsidRDefault="00EA3229" w:rsidP="00E31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C323C" w:rsidRPr="00E20EF9" w:rsidRDefault="009C323C" w:rsidP="00E31D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9C323C" w:rsidRPr="00E20EF9" w:rsidRDefault="009C323C" w:rsidP="003C238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</w:t>
      </w:r>
      <w:r w:rsidR="00615A35">
        <w:rPr>
          <w:rFonts w:ascii="Arial" w:hAnsi="Arial" w:cs="Arial"/>
          <w:color w:val="auto"/>
          <w:sz w:val="20"/>
          <w:szCs w:val="20"/>
        </w:rPr>
        <w:t>.</w:t>
      </w:r>
    </w:p>
    <w:p w:rsidR="009C323C" w:rsidRDefault="009C323C" w:rsidP="00E31DD6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EA3229" w:rsidRPr="00E20EF9" w:rsidRDefault="00EA3229" w:rsidP="00E31DD6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9C323C" w:rsidRPr="00E20EF9" w:rsidRDefault="009C323C" w:rsidP="0068159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C323C" w:rsidRPr="00E20EF9" w:rsidRDefault="009C323C" w:rsidP="00E31DD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615A35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do wytwarzania mas włóknistych</w:t>
      </w:r>
      <w:r w:rsidR="00615A35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</w:t>
      </w:r>
      <w:r w:rsidR="00332298">
        <w:rPr>
          <w:rFonts w:ascii="Arial" w:hAnsi="Arial" w:cs="Arial"/>
          <w:color w:val="auto"/>
          <w:sz w:val="20"/>
          <w:szCs w:val="20"/>
        </w:rPr>
        <w:t>zeanalizować, czy program jest/</w:t>
      </w:r>
      <w:r w:rsidRPr="00E20EF9">
        <w:rPr>
          <w:rFonts w:ascii="Arial" w:hAnsi="Arial" w:cs="Arial"/>
          <w:color w:val="auto"/>
          <w:sz w:val="20"/>
          <w:szCs w:val="20"/>
        </w:rPr>
        <w:t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nauczyciel mierzy osiągnięcia uczniów (testy, sprawdziany) i ocenia program jako całość.</w:t>
      </w:r>
    </w:p>
    <w:p w:rsidR="009C323C" w:rsidRPr="00E20EF9" w:rsidRDefault="009C323C" w:rsidP="00E31DD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9C323C" w:rsidRPr="00E20EF9" w:rsidRDefault="009C323C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zapominać o samoocenie dokonywanej przez nauczyciela. Powinien on weryfikować stan swojej wiedzy z zakresu urządzeń do wytwarzania mas włóknistych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uwzględniając nowości i zmiany zachodzące w procesach technologicznych w przemyśle celulozowo</w:t>
      </w:r>
      <w:r w:rsidR="00E55FE0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papierniczym. Powinien również ocenić dostępne materiały dydaktyczne: schematy urządzeń, filmy przedstawiające działanie maszyn, czasopisma branżowe.</w:t>
      </w:r>
      <w:r w:rsidR="007725B8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87112D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do wytwarzania mas włóknistych</w:t>
      </w:r>
      <w:r w:rsidR="0087112D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9C323C" w:rsidRPr="00E20EF9" w:rsidRDefault="009C323C" w:rsidP="00E060A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podstawowymi terminami z zakresu podstawy konstrukcji maszyn i rysunku technicznego,</w:t>
      </w:r>
    </w:p>
    <w:p w:rsidR="009C323C" w:rsidRPr="00E20EF9" w:rsidRDefault="009C323C" w:rsidP="00E060AA">
      <w:pPr>
        <w:numPr>
          <w:ilvl w:val="0"/>
          <w:numId w:val="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9C323C" w:rsidRPr="00E20EF9" w:rsidRDefault="00D51F3B" w:rsidP="00E060AA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urządzeń</w:t>
      </w:r>
      <w:r w:rsidR="009C323C" w:rsidRPr="00E20EF9">
        <w:rPr>
          <w:rFonts w:ascii="Arial" w:hAnsi="Arial" w:cs="Arial"/>
          <w:color w:val="auto"/>
          <w:sz w:val="20"/>
          <w:szCs w:val="20"/>
        </w:rPr>
        <w:t xml:space="preserve"> występujących w przemyśle papierniczym,</w:t>
      </w:r>
    </w:p>
    <w:p w:rsidR="009C323C" w:rsidRPr="00E20EF9" w:rsidRDefault="009C323C" w:rsidP="00E060AA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klasyfikowanie urządzeń do produkcji mas włóknistych,</w:t>
      </w:r>
    </w:p>
    <w:p w:rsidR="009C323C" w:rsidRPr="00E20EF9" w:rsidRDefault="009C323C" w:rsidP="00E060AA">
      <w:pPr>
        <w:numPr>
          <w:ilvl w:val="0"/>
          <w:numId w:val="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i charakteryzowanie urządzeń do produkcji mas włóknistych.</w:t>
      </w:r>
    </w:p>
    <w:p w:rsidR="00260473" w:rsidRPr="00E20EF9" w:rsidRDefault="009C323C" w:rsidP="00DE4447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260473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260473" w:rsidRDefault="00260473" w:rsidP="00DE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269B9">
        <w:rPr>
          <w:rFonts w:ascii="Arial" w:hAnsi="Arial" w:cs="Arial"/>
          <w:b/>
          <w:color w:val="auto"/>
          <w:sz w:val="20"/>
          <w:szCs w:val="20"/>
        </w:rPr>
        <w:t>Maszyny i urządzenia do produkcji wytworów papierniczych</w:t>
      </w:r>
    </w:p>
    <w:p w:rsidR="0095089B" w:rsidRPr="00E20EF9" w:rsidRDefault="0095089B" w:rsidP="00DE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260473" w:rsidRPr="00E20EF9" w:rsidRDefault="00260473" w:rsidP="00DE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podstawami konstrukcji maszyn.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zasadami wykonywania rysunku technicznego.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podziałem maszyn przemysłu papierniczego.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Scharakteryzowanie maszyn i urządzeń do produkcji wytworów papierniczych.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Przedstawienie budowy i zasady działania maszyn i urządzeń do produkcji wytworów papierniczych.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Scharakteryzowanie aparatury kontrolno</w:t>
      </w:r>
      <w:r w:rsidR="00E55FE0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pomiarowej stosowanej przy produkcji wytworów papierniczych.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Przedstawienie budowy i zasady działania aparatury kontrolno</w:t>
      </w:r>
      <w:r w:rsidR="0087112D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pomiarowej stosowanej przy produkcji wytworów papierniczych.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papierniczej.</w:t>
      </w:r>
    </w:p>
    <w:p w:rsidR="00260473" w:rsidRPr="00E20EF9" w:rsidRDefault="00260473" w:rsidP="00E060AA">
      <w:pPr>
        <w:numPr>
          <w:ilvl w:val="0"/>
          <w:numId w:val="2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dokumentacji technicznej.</w:t>
      </w:r>
    </w:p>
    <w:p w:rsidR="00260473" w:rsidRPr="00E20EF9" w:rsidRDefault="00260473" w:rsidP="00DE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B65F5" w:rsidRDefault="00EA3229" w:rsidP="00AB6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60473" w:rsidRPr="00E20EF9" w:rsidRDefault="00AB65F5" w:rsidP="00DE4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poda</w:t>
      </w:r>
      <w:r w:rsidR="0024597B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elementy podstaw konstrukcji maszyn</w:t>
      </w:r>
      <w:r w:rsidR="008B1673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odczyt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rysunki tech</w:t>
      </w:r>
      <w:r w:rsidR="008B1673" w:rsidRPr="00E20EF9">
        <w:rPr>
          <w:rFonts w:ascii="Arial" w:hAnsi="Arial" w:cs="Arial"/>
          <w:color w:val="auto"/>
          <w:sz w:val="20"/>
          <w:szCs w:val="20"/>
        </w:rPr>
        <w:t>niczne maszyn i ich podzespołów,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</w:t>
      </w:r>
      <w:r w:rsidR="008B1673" w:rsidRPr="00E20EF9">
        <w:rPr>
          <w:rFonts w:ascii="Arial" w:hAnsi="Arial" w:cs="Arial"/>
          <w:color w:val="auto"/>
          <w:sz w:val="20"/>
          <w:szCs w:val="20"/>
        </w:rPr>
        <w:t>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="008B1673" w:rsidRPr="00E20EF9">
        <w:rPr>
          <w:rFonts w:ascii="Arial" w:hAnsi="Arial" w:cs="Arial"/>
          <w:color w:val="auto"/>
          <w:sz w:val="20"/>
          <w:szCs w:val="20"/>
        </w:rPr>
        <w:t>ać rysunki techniczne maszyn,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klasyfikować maszyny i urz</w:t>
      </w:r>
      <w:r w:rsidR="008B1673" w:rsidRPr="00E20EF9">
        <w:rPr>
          <w:rFonts w:ascii="Arial" w:hAnsi="Arial" w:cs="Arial"/>
          <w:color w:val="auto"/>
          <w:sz w:val="20"/>
          <w:szCs w:val="20"/>
        </w:rPr>
        <w:t>ądzenia przemysłu papierniczego,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podziału maszyn i urządzeń do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rozpozn</w:t>
      </w:r>
      <w:r w:rsidR="0024597B">
        <w:rPr>
          <w:rFonts w:ascii="Arial" w:hAnsi="Arial" w:cs="Arial"/>
          <w:color w:val="auto"/>
          <w:sz w:val="20"/>
          <w:szCs w:val="20"/>
        </w:rPr>
        <w:t>aw</w:t>
      </w:r>
      <w:r w:rsidRPr="00E20EF9">
        <w:rPr>
          <w:rFonts w:ascii="Arial" w:hAnsi="Arial" w:cs="Arial"/>
          <w:color w:val="auto"/>
          <w:sz w:val="20"/>
          <w:szCs w:val="20"/>
        </w:rPr>
        <w:t>ać maszyny i urządzenia do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385E88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budowę maszyn i urządzeń do przygotowania półproduktów włóknistych, masy papierniczej i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385E88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zasadę działania maszyn i urządzeń do przygotowania półproduktów włóknistych, masy papierniczej i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24597B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i dob</w:t>
      </w:r>
      <w:r w:rsidR="0024597B">
        <w:rPr>
          <w:rFonts w:ascii="Arial" w:hAnsi="Arial" w:cs="Arial"/>
          <w:color w:val="auto"/>
          <w:sz w:val="20"/>
          <w:szCs w:val="20"/>
        </w:rPr>
        <w:t>ier</w:t>
      </w:r>
      <w:r w:rsidRPr="00E20EF9">
        <w:rPr>
          <w:rFonts w:ascii="Arial" w:hAnsi="Arial" w:cs="Arial"/>
          <w:color w:val="auto"/>
          <w:sz w:val="20"/>
          <w:szCs w:val="20"/>
        </w:rPr>
        <w:t>ać parametry maszyn i urządzeń do przygotowania półproduktów włóknistych, masy papierniczej i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skorzystać z dokumentacji technicznej maszyn i urządzeń do przygotowania półproduktów włóknistych, masy papierniczej i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wskazać zasady przygotowania, bezpiecznego użytkowania i regulacji maszyn i urządzeń do przygotowania półproduktów włóknistych, masy papierniczej i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wskazać zasady konserwacji maszyn i urządzeń do przygotowania półproduktów włóknistych, masy papierniczej i p</w:t>
      </w:r>
      <w:r w:rsidR="008B1673" w:rsidRPr="00E20EF9">
        <w:rPr>
          <w:rFonts w:ascii="Arial" w:hAnsi="Arial" w:cs="Arial"/>
          <w:color w:val="auto"/>
          <w:sz w:val="20"/>
          <w:szCs w:val="20"/>
        </w:rPr>
        <w:t>rodukcji wytworów papierniczych,</w:t>
      </w:r>
    </w:p>
    <w:p w:rsidR="00260473" w:rsidRPr="00E20EF9" w:rsidRDefault="00260473" w:rsidP="00E060AA">
      <w:pPr>
        <w:numPr>
          <w:ilvl w:val="0"/>
          <w:numId w:val="23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rozpoznać aparaturę kontrolno</w:t>
      </w:r>
      <w:r w:rsidR="00E55FE0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pomiarową stosowaną przy produkcji wytworów papierniczych.</w:t>
      </w:r>
    </w:p>
    <w:p w:rsidR="00944AC4" w:rsidRDefault="00944AC4" w:rsidP="0026047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44AC4" w:rsidRDefault="00944AC4" w:rsidP="0026047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60473" w:rsidRPr="00E20EF9" w:rsidRDefault="00260473" w:rsidP="00260473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MASZYNY I URZĄDZENIA PRODUKCJI WYTWORÓW PAPIERNICZYCH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286"/>
        <w:gridCol w:w="824"/>
        <w:gridCol w:w="4395"/>
        <w:gridCol w:w="3543"/>
        <w:gridCol w:w="1071"/>
      </w:tblGrid>
      <w:tr w:rsidR="00260473" w:rsidRPr="00E20EF9" w:rsidTr="0024597B">
        <w:tc>
          <w:tcPr>
            <w:tcW w:w="2101" w:type="dxa"/>
            <w:vMerge w:val="restart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286" w:type="dxa"/>
            <w:vMerge w:val="restart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24" w:type="dxa"/>
            <w:vMerge w:val="restart"/>
          </w:tcPr>
          <w:p w:rsidR="00260473" w:rsidRPr="00C26957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26957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</w:tcPr>
          <w:p w:rsidR="00260473" w:rsidRPr="0068159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71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260473" w:rsidRPr="00E20EF9" w:rsidTr="0024597B">
        <w:tc>
          <w:tcPr>
            <w:tcW w:w="2101" w:type="dxa"/>
            <w:vMerge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  <w:vMerge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260473" w:rsidRPr="00C26957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260473" w:rsidRPr="0068159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543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260473" w:rsidRPr="0068159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71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260473" w:rsidRPr="00E20EF9" w:rsidTr="0024597B">
        <w:tc>
          <w:tcPr>
            <w:tcW w:w="2101" w:type="dxa"/>
            <w:vMerge w:val="restart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I. Wprowadzenie do papiernictwa</w:t>
            </w:r>
          </w:p>
        </w:tc>
        <w:tc>
          <w:tcPr>
            <w:tcW w:w="2286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Podstawy konstrukcji maszyn i rysunku technicznego</w:t>
            </w:r>
          </w:p>
        </w:tc>
        <w:tc>
          <w:tcPr>
            <w:tcW w:w="824" w:type="dxa"/>
          </w:tcPr>
          <w:p w:rsidR="00260473" w:rsidRPr="00C26957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podział maszyn;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elementy maszyn;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 scharakteryzować elementy maszyn;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 podać zasady wykonywania rysunków technicznych;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 wykonać rysunki techniczne;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posługiwać się dokumentacją techniczną;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posługiwać się dokumentacją technologiczną;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odczytywać charakterystyki i parametry urządzeń technicznych;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odczytywać informacje zawarte w dokumentacji technologicznej;</w:t>
            </w:r>
          </w:p>
        </w:tc>
        <w:tc>
          <w:tcPr>
            <w:tcW w:w="3543" w:type="dxa"/>
          </w:tcPr>
          <w:p w:rsidR="00260473" w:rsidRPr="00033B6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określić zasady podziału maszyn;</w:t>
            </w:r>
          </w:p>
          <w:p w:rsidR="00260473" w:rsidRPr="00033B6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określić zasady podziału elementów maszyn;</w:t>
            </w:r>
          </w:p>
          <w:p w:rsidR="00260473" w:rsidRPr="00033B6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określać zasady tworzenia rysunków technicznych</w:t>
            </w:r>
            <w:r w:rsidR="0087112D" w:rsidRPr="00033B6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260473" w:rsidRPr="00033B6F" w:rsidRDefault="000A6775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określić zasady konserwacji maszyn i urządzeń;</w:t>
            </w:r>
          </w:p>
        </w:tc>
        <w:tc>
          <w:tcPr>
            <w:tcW w:w="1071" w:type="dxa"/>
          </w:tcPr>
          <w:p w:rsidR="00260473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60473" w:rsidRPr="00E20EF9" w:rsidTr="0024597B">
        <w:tc>
          <w:tcPr>
            <w:tcW w:w="2101" w:type="dxa"/>
            <w:vMerge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Maszyny i urządzenia stosowane w przemyśle papierniczym</w:t>
            </w:r>
          </w:p>
        </w:tc>
        <w:tc>
          <w:tcPr>
            <w:tcW w:w="824" w:type="dxa"/>
          </w:tcPr>
          <w:p w:rsidR="00260473" w:rsidRPr="00C26957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0473" w:rsidRPr="00BD7B1F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w papiernictwie;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odczytywać schematy maszyn i urządzeń </w:t>
            </w: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stosowanych w papiernictwie;</w:t>
            </w:r>
          </w:p>
          <w:p w:rsidR="00260473" w:rsidRPr="00BD7B1F" w:rsidRDefault="00260473" w:rsidP="00681594">
            <w:pPr>
              <w:pStyle w:val="Akapitzlist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przyrządy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pomiarowe stosowane w papiernictwie;</w:t>
            </w:r>
          </w:p>
        </w:tc>
        <w:tc>
          <w:tcPr>
            <w:tcW w:w="3543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stosowane w papiernictwie;</w:t>
            </w:r>
          </w:p>
        </w:tc>
        <w:tc>
          <w:tcPr>
            <w:tcW w:w="1071" w:type="dxa"/>
          </w:tcPr>
          <w:p w:rsidR="00260473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60473" w:rsidRPr="00E20EF9" w:rsidTr="0024597B">
        <w:tc>
          <w:tcPr>
            <w:tcW w:w="2101" w:type="dxa"/>
            <w:vMerge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3. Maszyny i urządzenia do produkcji mas włóknistych</w:t>
            </w:r>
          </w:p>
        </w:tc>
        <w:tc>
          <w:tcPr>
            <w:tcW w:w="824" w:type="dxa"/>
          </w:tcPr>
          <w:p w:rsidR="00260473" w:rsidRPr="00C26957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0473" w:rsidRPr="00BD7B1F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produkcji mas włóknistych;</w:t>
            </w:r>
          </w:p>
          <w:p w:rsidR="00260473" w:rsidRPr="00BD7B1F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maszyny i urządzenia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br/>
              <w:t>do wytwarzania mas włóknistych;</w:t>
            </w:r>
          </w:p>
          <w:p w:rsidR="00260473" w:rsidRPr="00BD7B1F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wytwarzania mas włóknistych;</w:t>
            </w:r>
          </w:p>
          <w:p w:rsidR="00260473" w:rsidRPr="00BD7B1F" w:rsidRDefault="00260473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wytwarzania mas włóknistych;</w:t>
            </w:r>
          </w:p>
        </w:tc>
        <w:tc>
          <w:tcPr>
            <w:tcW w:w="3543" w:type="dxa"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wytwarzania mas włóknistych;</w:t>
            </w:r>
          </w:p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E55FE0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włóknistych;</w:t>
            </w:r>
          </w:p>
        </w:tc>
        <w:tc>
          <w:tcPr>
            <w:tcW w:w="1071" w:type="dxa"/>
          </w:tcPr>
          <w:p w:rsidR="00260473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60473" w:rsidRPr="00E20EF9" w:rsidTr="0024597B">
        <w:tc>
          <w:tcPr>
            <w:tcW w:w="2101" w:type="dxa"/>
            <w:vMerge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4. Maszyny i urządzenia do produkcji wytworów papierniczych</w:t>
            </w:r>
            <w:r w:rsidR="00E56C89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06153" w:rsidRPr="00944AC4">
              <w:rPr>
                <w:rFonts w:ascii="Arial" w:hAnsi="Arial" w:cs="Arial"/>
                <w:color w:val="auto"/>
                <w:sz w:val="20"/>
                <w:szCs w:val="20"/>
              </w:rPr>
              <w:t>i zasady</w:t>
            </w:r>
            <w:r w:rsidR="00E56C89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bezpiecznego ich użytkowania</w:t>
            </w:r>
          </w:p>
        </w:tc>
        <w:tc>
          <w:tcPr>
            <w:tcW w:w="824" w:type="dxa"/>
          </w:tcPr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0473" w:rsidRPr="00944AC4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produkcji wytworów papierniczych;</w:t>
            </w:r>
          </w:p>
          <w:p w:rsidR="00260473" w:rsidRPr="00944AC4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maszyny i urządzenia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br/>
              <w:t>do produkcji wytworów papierniczych;</w:t>
            </w:r>
          </w:p>
          <w:p w:rsidR="00260473" w:rsidRPr="00944AC4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produkcji wytworów papierniczych;</w:t>
            </w:r>
          </w:p>
          <w:p w:rsidR="008475C3" w:rsidRPr="00944AC4" w:rsidRDefault="00260473" w:rsidP="008475C3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E55FE0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produkcji wytworów papierniczych;</w:t>
            </w:r>
          </w:p>
          <w:p w:rsidR="008475C3" w:rsidRPr="00944AC4" w:rsidRDefault="001B1A90" w:rsidP="008475C3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związane z obsługą maszyn i urządzeń do produkcji wytworów papierniczych;</w:t>
            </w:r>
          </w:p>
          <w:p w:rsidR="00E56C89" w:rsidRPr="00944AC4" w:rsidRDefault="001B1A90" w:rsidP="008475C3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obsługi maszyn i urządzeń do produkcji wytworów papierniczych;</w:t>
            </w:r>
          </w:p>
        </w:tc>
        <w:tc>
          <w:tcPr>
            <w:tcW w:w="3543" w:type="dxa"/>
          </w:tcPr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produkcji wytworów papierniczych;</w:t>
            </w:r>
          </w:p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E55FE0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produkcji wytworów papierniczych;</w:t>
            </w:r>
          </w:p>
          <w:p w:rsidR="00E56C89" w:rsidRPr="00944AC4" w:rsidRDefault="008475C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obsługi maszyn i urządzeń do produkcji wytworów papierniczych;</w:t>
            </w:r>
          </w:p>
        </w:tc>
        <w:tc>
          <w:tcPr>
            <w:tcW w:w="1071" w:type="dxa"/>
          </w:tcPr>
          <w:p w:rsidR="00260473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60473" w:rsidRPr="00E20EF9" w:rsidTr="0024597B">
        <w:tc>
          <w:tcPr>
            <w:tcW w:w="2101" w:type="dxa"/>
            <w:vMerge/>
          </w:tcPr>
          <w:p w:rsidR="00260473" w:rsidRPr="00BD7B1F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5. Maszyny i urządzenia do przetwarzania wytworów papierniczych</w:t>
            </w:r>
          </w:p>
        </w:tc>
        <w:tc>
          <w:tcPr>
            <w:tcW w:w="824" w:type="dxa"/>
          </w:tcPr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60473" w:rsidRPr="00944AC4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przetwarzania wytworów papierniczych;</w:t>
            </w:r>
          </w:p>
          <w:p w:rsidR="00260473" w:rsidRPr="00944AC4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maszyny i urządzenia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br/>
              <w:t>do przetwarzania wytworów papierniczych;</w:t>
            </w:r>
          </w:p>
          <w:p w:rsidR="00260473" w:rsidRPr="00944AC4" w:rsidRDefault="00260473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przetwarzania wytworów papierniczych;</w:t>
            </w:r>
          </w:p>
          <w:p w:rsidR="00260473" w:rsidRPr="00944AC4" w:rsidRDefault="00260473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E55FE0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przetwarzania wytworów papierniczych;</w:t>
            </w:r>
          </w:p>
        </w:tc>
        <w:tc>
          <w:tcPr>
            <w:tcW w:w="3543" w:type="dxa"/>
          </w:tcPr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przetwarzania wytworów papierniczych;</w:t>
            </w:r>
          </w:p>
          <w:p w:rsidR="00260473" w:rsidRPr="00944AC4" w:rsidRDefault="0026047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E55FE0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przetwarzania wytworów papierniczych;</w:t>
            </w:r>
          </w:p>
        </w:tc>
        <w:tc>
          <w:tcPr>
            <w:tcW w:w="1071" w:type="dxa"/>
          </w:tcPr>
          <w:p w:rsidR="00260473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D5225D" w:rsidRPr="00E20EF9" w:rsidTr="0024597B">
        <w:tc>
          <w:tcPr>
            <w:tcW w:w="2101" w:type="dxa"/>
            <w:vMerge w:val="restart"/>
          </w:tcPr>
          <w:p w:rsidR="00D5225D" w:rsidRPr="00BD7B1F" w:rsidRDefault="00D5225D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II. Urządzenia wykorzystywane przy przygotowywaniu surowca do wytwarzania papieru</w:t>
            </w:r>
          </w:p>
        </w:tc>
        <w:tc>
          <w:tcPr>
            <w:tcW w:w="2286" w:type="dxa"/>
          </w:tcPr>
          <w:p w:rsidR="00D5225D" w:rsidRPr="00BD7B1F" w:rsidRDefault="00D5225D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Urządzenia do wstępnego przygotowania półproduktów włóknistych</w:t>
            </w:r>
          </w:p>
        </w:tc>
        <w:tc>
          <w:tcPr>
            <w:tcW w:w="824" w:type="dxa"/>
          </w:tcPr>
          <w:p w:rsidR="00D5225D" w:rsidRPr="00C26957" w:rsidRDefault="00D5225D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7056F4" w:rsidRPr="00BD7B1F" w:rsidRDefault="007056F4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wykorzystywanych przy przygotowywaniu surowca do wytwarzania papieru;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wstępnego przygotowania półproduktów włóknistych;</w:t>
            </w:r>
          </w:p>
          <w:p w:rsidR="007B1B72" w:rsidRPr="00BD7B1F" w:rsidRDefault="00797E3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zastosowania urządzeń </w:t>
            </w:r>
            <w:r w:rsidR="007B1B72" w:rsidRPr="00BD7B1F">
              <w:rPr>
                <w:rFonts w:ascii="Arial" w:hAnsi="Arial" w:cs="Arial"/>
                <w:color w:val="auto"/>
                <w:sz w:val="20"/>
                <w:szCs w:val="20"/>
              </w:rPr>
              <w:t>do wstępnego przygotowania półproduktów włóknistych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97E36" w:rsidRPr="00BD7B1F" w:rsidRDefault="00797E3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urządzeń do wstępnego oczyszczania masy;</w:t>
            </w:r>
          </w:p>
          <w:p w:rsidR="00797E36" w:rsidRPr="00BD7B1F" w:rsidRDefault="00797E3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urządzeń do wstępnego oczyszczania masy;</w:t>
            </w:r>
          </w:p>
          <w:p w:rsidR="00797E36" w:rsidRPr="00BD7B1F" w:rsidRDefault="00797E3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urządzeń do wstępnego oczyszczania masy;</w:t>
            </w:r>
          </w:p>
          <w:p w:rsidR="00D5225D" w:rsidRPr="00BD7B1F" w:rsidRDefault="00F46237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</w:t>
            </w:r>
            <w:r w:rsidR="0023158B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zasadę działania </w:t>
            </w:r>
            <w:proofErr w:type="spellStart"/>
            <w:r w:rsidR="0023158B" w:rsidRPr="00BD7B1F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="0023158B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23158B" w:rsidRPr="00BD7B1F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="0023158B" w:rsidRPr="00BD7B1F">
              <w:rPr>
                <w:rFonts w:ascii="Arial" w:hAnsi="Arial" w:cs="Arial"/>
                <w:color w:val="auto"/>
                <w:sz w:val="20"/>
                <w:szCs w:val="20"/>
              </w:rPr>
              <w:t>, urządzeń do wstępnego oczyszczania masy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543" w:type="dxa"/>
          </w:tcPr>
          <w:p w:rsidR="00797E36" w:rsidRPr="00BD7B1F" w:rsidRDefault="00797E3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przygotowywani</w:t>
            </w:r>
            <w:r w:rsidR="001959E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surowca do wytworzenia papieru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225D" w:rsidRPr="00BD7B1F" w:rsidRDefault="00797E3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</w:t>
            </w:r>
            <w:r w:rsidR="007959FC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budowę i zasadę działania </w:t>
            </w:r>
            <w:proofErr w:type="spellStart"/>
            <w:r w:rsidR="007959FC" w:rsidRPr="00BD7B1F">
              <w:rPr>
                <w:rFonts w:ascii="Arial" w:hAnsi="Arial" w:cs="Arial"/>
                <w:color w:val="auto"/>
                <w:sz w:val="20"/>
                <w:szCs w:val="20"/>
              </w:rPr>
              <w:t>rozczyniaczy</w:t>
            </w:r>
            <w:proofErr w:type="spellEnd"/>
            <w:r w:rsidR="007959FC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7959FC" w:rsidRPr="00BD7B1F">
              <w:rPr>
                <w:rFonts w:ascii="Arial" w:hAnsi="Arial" w:cs="Arial"/>
                <w:color w:val="auto"/>
                <w:sz w:val="20"/>
                <w:szCs w:val="20"/>
              </w:rPr>
              <w:t>rozwłókniaczy</w:t>
            </w:r>
            <w:proofErr w:type="spellEnd"/>
            <w:r w:rsidR="007959FC" w:rsidRPr="00BD7B1F">
              <w:rPr>
                <w:rFonts w:ascii="Arial" w:hAnsi="Arial" w:cs="Arial"/>
                <w:color w:val="auto"/>
                <w:sz w:val="20"/>
                <w:szCs w:val="20"/>
              </w:rPr>
              <w:t>, urządzeń do wstępnego oczyszczania masy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7663C" w:rsidRPr="00BD7B1F" w:rsidRDefault="0037663C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wstępnego przygotowania półproduktów włóknistych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37663C" w:rsidRPr="00BD7B1F" w:rsidRDefault="0037663C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D5225D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B1B72" w:rsidRPr="00E20EF9" w:rsidTr="0024597B">
        <w:tc>
          <w:tcPr>
            <w:tcW w:w="2101" w:type="dxa"/>
            <w:vMerge/>
          </w:tcPr>
          <w:p w:rsidR="007B1B72" w:rsidRPr="00BD7B1F" w:rsidRDefault="007B1B7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7B1B72" w:rsidRPr="00BD7B1F" w:rsidRDefault="007B1B7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Urządzenia do sortowania i oczyszczania surowców włóknistych</w:t>
            </w:r>
          </w:p>
        </w:tc>
        <w:tc>
          <w:tcPr>
            <w:tcW w:w="824" w:type="dxa"/>
          </w:tcPr>
          <w:p w:rsidR="007B1B72" w:rsidRPr="00C26957" w:rsidRDefault="007B1B7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sortowania i oczyszczania surowców włóknistych;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sortowania i oczyszczania surowców włóknistych;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piaseczników wirowych, sortowników, dyspergatora, komory flotacyjnej;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piaseczników wirowych, sortowników, dyspergatora, komory flotacyjnej;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piaseczników wirowych, sortowników, dyspergatora, komory flotacyjnej;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piaseczników wirowych, sortowników, dyspergatora, komory flotacyjnej;</w:t>
            </w:r>
          </w:p>
        </w:tc>
        <w:tc>
          <w:tcPr>
            <w:tcW w:w="3543" w:type="dxa"/>
          </w:tcPr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urządzenie do sortowania i oczyszczania surowców włóknistych;</w:t>
            </w:r>
          </w:p>
          <w:p w:rsidR="007B1B72" w:rsidRPr="00BD7B1F" w:rsidRDefault="007B1B7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piaseczników wirowych, sortowników, dyspergatora, komory flotacyjnej;</w:t>
            </w:r>
          </w:p>
          <w:p w:rsidR="0037663C" w:rsidRPr="00BD7B1F" w:rsidRDefault="0037663C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sortowania i oczyszczania surowców włóknistych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71" w:type="dxa"/>
          </w:tcPr>
          <w:p w:rsidR="007B1B72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B30E43" w:rsidRPr="00E20EF9" w:rsidTr="0024597B">
        <w:tc>
          <w:tcPr>
            <w:tcW w:w="2101" w:type="dxa"/>
            <w:vMerge/>
          </w:tcPr>
          <w:p w:rsidR="00B30E43" w:rsidRPr="00BD7B1F" w:rsidRDefault="00B30E4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B30E43" w:rsidRPr="00BD7B1F" w:rsidRDefault="00B30E43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3. Urządzenia do mielenia masy</w:t>
            </w:r>
          </w:p>
        </w:tc>
        <w:tc>
          <w:tcPr>
            <w:tcW w:w="824" w:type="dxa"/>
          </w:tcPr>
          <w:p w:rsidR="00B30E43" w:rsidRPr="00C26957" w:rsidRDefault="00B30E43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urządzeń do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mielenia masy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zastosowania urządzeń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mielących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młynów ciągłego i okresowego działania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młynów ciągłego i okresowego działania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młynów ciągłego i okresowego działania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młynów ciągłego i okresowego działania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543" w:type="dxa"/>
          </w:tcPr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urządzenie do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mielenia masy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30E43" w:rsidRPr="00BD7B1F" w:rsidRDefault="00B30E43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</w:t>
            </w:r>
            <w:r w:rsidR="00011352" w:rsidRPr="00BD7B1F">
              <w:rPr>
                <w:rFonts w:ascii="Arial" w:hAnsi="Arial" w:cs="Arial"/>
                <w:color w:val="auto"/>
                <w:sz w:val="20"/>
                <w:szCs w:val="20"/>
              </w:rPr>
              <w:t>młynów ciągłego i okresowego działania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7663C" w:rsidRPr="00BD7B1F" w:rsidRDefault="0037663C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mielenia masy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71" w:type="dxa"/>
          </w:tcPr>
          <w:p w:rsidR="00B30E43" w:rsidRPr="00BD7B1F" w:rsidRDefault="00FA001A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 w:val="restart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III. Urządzenia do przygotowania masy papierniczej</w:t>
            </w:r>
          </w:p>
        </w:tc>
        <w:tc>
          <w:tcPr>
            <w:tcW w:w="2286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Kadź mieszalna, zbiorniki magazynowe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centrala masowa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przygotowania masy papierniczej;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przygotowania masy papierniczej;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kadzi mieszalnej, zbiornika magazynowego, centrali masowej;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kadzi mieszalnej, zbiornika magazynowego, centrali masowej;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kadzi mieszalnej, zbiornika magazynowego, centrali masowej;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kadzi mieszalnej, zbiornika magazynowego, centrali masowej;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przygotowania masy papierniczej;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kadzi mieszalnej, zbiornika magazynowego, centrali masowej;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przygotowania masy papierniczej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Urządzenia do oczyszczania, sortowania i odpowietrzania masy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oczyszczania, sortowania i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oczyszczania, sortowania i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hydrocyklonów, piaseczników wirowych, sortowników, instalacji do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hydrocyklonów, piaseczników wirowych, sortowników, instalacji do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hydrocyklonów, piaseczników wirowych, sortowników, instalacji do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hydrocyklonów, piaseczników wirowych, sortowników, instalacji do odpowietrzania masy;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urządzenie do oczyszczania, sortowania i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hydrocyklonów, piaseczników wirowych, sortowników, instalacji do odpowietrzania masy;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oczyszczania, sortowania i odpowietrzania masy;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 w:val="restart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IV. Maszyny do produkcji wytworów papierniczych</w:t>
            </w: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Części maszyny papierniczej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dokonać podziału maszyn do produkcji wytworów papierniczych;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wymienić części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poszczególnych części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wymienić elementy części sitowej, prasowej i sitowej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rodzaje </w:t>
            </w:r>
            <w:proofErr w:type="spellStart"/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formerów</w:t>
            </w:r>
            <w:proofErr w:type="spellEnd"/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, pras, suszarni;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części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elementów części sitowej, prasowej i suszącej;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części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elementów części sitowej, prasowej i suszącej;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części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elementów części sitowej, prasowej i suszącej;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poszczególnych części i elementów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opisać budowę maszyny papierniczej do produkcji różnych gatunków wytworów papierniczych;</w:t>
            </w:r>
          </w:p>
          <w:p w:rsidR="00027E12" w:rsidRPr="00033B6F" w:rsidRDefault="00027E12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opisać budowę części sitowej, prasowej, suszącej maszyny papierniczej do produkcji różnych gatunków wytworów papierniczych;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opisać mechanizm i strefy prasowania;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wymienić metody suszenia;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wymienić etapy suszenia;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wymienić parametry maszyny papierniczej i jej poszczególnych części;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wymienić parametry poszczególnych elementów części sitowej, prasowej i suszącej maszyny papierniczej;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 xml:space="preserve"> wyróżnić urządzenia automatycznego sterowania procesami na maszynie papierniczej;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maszynę papierniczą do produkcji różnych gatunków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maszyny papierniczej i jej części;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poszczególnych elementów części sitowej, prasowej i suszącej maszyny papierniczej;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część sitową, prasową i suszącą w zależności od rodzaju produkowanego wytworu papierniczego;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wytłumaczyć mechanizm odwadniania, prasowania i suszenia na maszynie papierniczej;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maszyny papierniczej;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poszczególnych części maszyny papierniczej w zależności od rodzaju produkowanego wytworu papierniczego;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układów automatycznej regulacji w maszynie papierniczej;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Zespół wykończający części suszącej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elementów zespołu wykończającego części suszącej;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elementów zespołu wykończającego części suszącej;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cylindrów chłodzących, urządzeń nawilżających i do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mikromarszczenia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gładzika, nawijaka;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cylindrów chłodzących, urządzeń nawilżających i do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mikromarszczenia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gładzika, nawijaka;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cylindrów chłodzących, urządzeń nawilżających i do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mikromarszczenia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gładzika, nawijaka;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cylindrów chłodzących, urządzeń nawilżających i do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mikromarszczenia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, gładzika, nawijaka;</w:t>
            </w:r>
          </w:p>
        </w:tc>
        <w:tc>
          <w:tcPr>
            <w:tcW w:w="3543" w:type="dxa"/>
          </w:tcPr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dobrać urządzenia do wykończania papieru w części suszącej;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cylindrów chłodzących, urządzeń nawilżających i do </w:t>
            </w:r>
            <w:proofErr w:type="spellStart"/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mikromarszczenia</w:t>
            </w:r>
            <w:proofErr w:type="spellEnd"/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, gładzika, nawijaka;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wykończania papieru w części suszącej</w:t>
            </w:r>
            <w:r w:rsidRPr="00033B6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27E12" w:rsidRPr="00033B6F" w:rsidRDefault="00027E12" w:rsidP="00ED0B81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wskazać możliwości regulowania ustawień urządzeń do wykańczania wytworów papierniczych;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3. Urządzenia do uszlachetniania papieru w części suszącej</w:t>
            </w:r>
          </w:p>
        </w:tc>
        <w:tc>
          <w:tcPr>
            <w:tcW w:w="824" w:type="dxa"/>
          </w:tcPr>
          <w:p w:rsidR="00027E12" w:rsidRPr="0095089B" w:rsidRDefault="00027E12" w:rsidP="00950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 uszlachetniania papieru w części suszącej;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uszlachetniania papieru w części suszącej;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prasy klejarskiej i powlekającej;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prasy klejarskiej i powlekającej;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prasy klejarskiej i powlekającej;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prasy klejarskiej i powlekającej;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urządzenia do uszlachetniania papieru w części suszącej;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prasy klejarskiej i powlekającej;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uszlachetniania papieru w części suszącej;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4. Odzież maszynowa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elementy odzieży maszynowej;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odzieży maszynowej;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scharakteryzować sita, filce, suszniki;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odzieży maszynowej;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 w:val="restart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V. Urządzenia do wykończania papieru</w:t>
            </w: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Urządzenia do gładzenia i cięcia papieru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wykończania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wykończania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gładzenia i cięcia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rysunki kalandrów, przewijarki, przewijarko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kalandrów, przewijarki, przewijarko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kalandrów, przewijarki, przewijarko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kalandrów, przewijarki, przewijarko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</w:tc>
        <w:tc>
          <w:tcPr>
            <w:tcW w:w="3543" w:type="dxa"/>
          </w:tcPr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dobrać urządzenia do gładzenia i cięcia papieru;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kalandrów, przewijarki, przewijarko-krajarki, bobiniarki, przekrawacza rotacyjnego;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gładzenia i cięcia papieru;</w:t>
            </w:r>
          </w:p>
          <w:p w:rsidR="00027E12" w:rsidRPr="00033B6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B6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wskazać możliwości regulowania ustawień urządzeń do wykańczania wytworów papierniczych;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Urządzenia do sortowania, pakowania, magazynowania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sortowania, pakowania, magazynowania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sortowania, pakowania, magazynowania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urządze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 sortowania, pakowania, magazynowania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urządzeń do sortowania, pakowania, magazynowania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urządzeń do sortowania, pakowania, magazynowania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urządzeń do sortowania, pakowania, magazynowania papieru;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urządzenia do sortowania, pakowania, magazynowania papieru;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urządzeń do sortowania, pakowania, magazynowania papieru;</w:t>
            </w:r>
          </w:p>
          <w:p w:rsidR="00027E12" w:rsidRPr="00BD7B1F" w:rsidRDefault="00027E12" w:rsidP="000878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sortowania, pakowania, magazynowania papieru;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 w:val="restart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VI.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Urządzenia stosowane do ochrony środowiska podczas produkcji wytworów papierniczych</w:t>
            </w:r>
          </w:p>
        </w:tc>
        <w:tc>
          <w:tcPr>
            <w:tcW w:w="2286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Urządzenia do oczyszczania wody i ścieków</w:t>
            </w:r>
          </w:p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urządzeń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stosowanych do ochrony środowiska podczas produkcji wytworów papierniczych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oczyszczania wody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zastosowania urządzeń do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oczyszczania wody i ścieków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urządzenia sedymentacyjne, flotacyjne, filtracyjne, sitowe wyławiacze włókien;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urządzeń sedymentacyjnych, flotacyjnych, filtracyjnych, sitowych wyławiaczy włókien;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urządzeń sedymentacyjnych, flotacyjnych, filtracyjnych, sitowych wyławiaczy włókien;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urządzeń sedymentacyjnych, flotacyjnych, filtracyjnych, sitowych wyławiaczy włókien;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urządze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 oczyszczania wody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urządzeń sedymentacyjnych, flotacyjnych, filtracyjnych, sitowych wyławiaczy włókien;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najbardziej optymalne urządzenie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do oczyszczania ścieków w zależności od branży zakładu papierniczego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oczyszczania wody i ścieków;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Układ wentylacji i rekuperacji ciepła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układu wentylacji i rekuperacji ciepła;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układy wentylacji i rekuperacji ciepła;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układu wentylacji i rekuperacji ciepła;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układu wentylacji i rekuperacji ciepła;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układu wentylacji i rekuperacji ciepła;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zasadę działania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układu wentylacji i rekuperacji ciepła;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parametry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układu wentylacji i rekuperacji ciepła;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 w:val="restart"/>
          </w:tcPr>
          <w:p w:rsidR="00027E12" w:rsidRPr="00BD7B1F" w:rsidRDefault="00027E12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VII. Aparatura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pomiarowa stosowana podczas produkcji wytworów papierniczych</w:t>
            </w: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Aparatura do kontroli powietrza i ścieków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aparatury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pomiarowej stosowanej podczas produkcji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aparatury do kontroli powietrza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aparatury do kontroli powietrza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identyfikować czujniki pyłu, mierniki substancji chemicznych, mętnościomierze, analizatory barwy, parametrów wody, ścieków, cieczy;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czujników pyłu, mierników substancji chemicznych, mętnościomierzy, analizatorów barwy, parametrów wody, ścieków, cieczy;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czujników pyłu, mierników substancji chemicznych, mętnościomierzy, analizatorów barwy, parametrów wody, ścieków, cieczy;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czujników pyłu, mierników substancji chemicznych, mętnościomierzy, analizatorów barwy, parametrów wody, ścieków, cieczy;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elementy aparatury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pomiarowej stosowanej podczas produkcji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wytworów papierniczych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  <w:t>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aparaturę do kontroli powietrza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czujników pyłu, mierników substancji chemicznych, mętnościomierzy, analizatorów barwy, parametrów wody, ścieków, cieczy;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obsłużyć aparaturę do kontroli powietrza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obsługiwać programy komputerowe wspomagające aparaturę do kontroli powietrza i ścieków;</w:t>
            </w:r>
          </w:p>
          <w:p w:rsidR="00027E12" w:rsidRPr="00BD7B1F" w:rsidRDefault="00027E12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aparatury do kontroli powietrza i ścieków;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BD7B1F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Aparatura do kontroli jakości masy papierniczej i wytworów papierniczych</w:t>
            </w:r>
          </w:p>
        </w:tc>
        <w:tc>
          <w:tcPr>
            <w:tcW w:w="824" w:type="dxa"/>
          </w:tcPr>
          <w:p w:rsidR="00027E12" w:rsidRPr="00C26957" w:rsidRDefault="00027E12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podziału aparatury do kontroli jakości masy papierniczej 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aparatury do kontroli jakości masy papierniczej 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lepkościomierze,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metry, suszarki, wagi, termometry, aparaty do oznaczania stopnia zmielenia masy i właściwości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lepkościomierzy,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metrów, suszarek, wag, termometrów, aparatów do oznaczania stopnia zmielenia masy i właściwości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lepkościomierzy,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metrów, suszarek, wag, termometrów, aparatów do oznaczania stopnia zmielenia masy i właściwości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lepkościomierzy,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metrów, suszarek, wag, termometrów, aparatów do oznaczania stopnia zmielenia masy i właściwości wytworów papierniczych;</w:t>
            </w:r>
          </w:p>
        </w:tc>
        <w:tc>
          <w:tcPr>
            <w:tcW w:w="3543" w:type="dxa"/>
          </w:tcPr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aparaturę do kontroli jakości masy papierniczej 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zasadę działania lepkościomierzy,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metrów, suszarek, wag, termometrów, aparatów do oznaczania stopnia zmielenia masy i właściwości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obsłużyć aparaturę do kontroli jakości masy papierniczej 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obsługiwać programy komputerowe wspomagające aparaturę do kontroli jakości masy papierniczej i wytworów papierniczych;</w:t>
            </w:r>
          </w:p>
          <w:p w:rsidR="00027E12" w:rsidRPr="00BD7B1F" w:rsidRDefault="00027E12" w:rsidP="00BD7B1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aparatury do kontroli jakości masy papierniczej i wytworów papierniczych;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C2F86" w:rsidRPr="00E20EF9" w:rsidTr="0024597B">
        <w:tc>
          <w:tcPr>
            <w:tcW w:w="2101" w:type="dxa"/>
            <w:vMerge w:val="restart"/>
          </w:tcPr>
          <w:p w:rsidR="002C2F86" w:rsidRPr="00373A20" w:rsidRDefault="002C2F86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FF0066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</w:t>
            </w:r>
            <w:r w:rsidRPr="00373A20">
              <w:rPr>
                <w:rFonts w:ascii="Arial" w:hAnsi="Arial" w:cs="Arial"/>
                <w:color w:val="FF0066"/>
                <w:sz w:val="20"/>
                <w:szCs w:val="20"/>
              </w:rPr>
              <w:t xml:space="preserve">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programu przedmiotu</w:t>
            </w:r>
          </w:p>
        </w:tc>
        <w:tc>
          <w:tcPr>
            <w:tcW w:w="2286" w:type="dxa"/>
          </w:tcPr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824" w:type="dxa"/>
          </w:tcPr>
          <w:p w:rsidR="002C2F86" w:rsidRPr="00C26957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3543" w:type="dxa"/>
          </w:tcPr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2C2F86" w:rsidRPr="00BD7B1F" w:rsidRDefault="002C2F8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071" w:type="dxa"/>
          </w:tcPr>
          <w:p w:rsidR="002C2F86" w:rsidRPr="00BD7B1F" w:rsidRDefault="002C2F86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027E12" w:rsidRPr="00E20EF9" w:rsidTr="0024597B">
        <w:tc>
          <w:tcPr>
            <w:tcW w:w="2101" w:type="dxa"/>
            <w:vMerge/>
          </w:tcPr>
          <w:p w:rsidR="00027E12" w:rsidRPr="00E20EF9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86" w:type="dxa"/>
          </w:tcPr>
          <w:p w:rsidR="00027E12" w:rsidRPr="00E20EF9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24" w:type="dxa"/>
          </w:tcPr>
          <w:p w:rsidR="00027E12" w:rsidRPr="00C26957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027E12" w:rsidRPr="00E20EF9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3543" w:type="dxa"/>
          </w:tcPr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027E12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027E12" w:rsidRPr="00E20EF9" w:rsidRDefault="00027E1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071" w:type="dxa"/>
          </w:tcPr>
          <w:p w:rsidR="00027E12" w:rsidRPr="00BD7B1F" w:rsidRDefault="00027E1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E229E4" w:rsidRPr="00E20EF9" w:rsidTr="0024597B">
        <w:tc>
          <w:tcPr>
            <w:tcW w:w="4387" w:type="dxa"/>
            <w:gridSpan w:val="2"/>
          </w:tcPr>
          <w:p w:rsidR="00E229E4" w:rsidRPr="00BD7B1F" w:rsidRDefault="00E229E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24" w:type="dxa"/>
          </w:tcPr>
          <w:p w:rsidR="00E229E4" w:rsidRPr="00C26957" w:rsidRDefault="00E229E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E229E4" w:rsidRPr="00BD7B1F" w:rsidRDefault="00E229E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</w:tcPr>
          <w:p w:rsidR="00E229E4" w:rsidRPr="00BD7B1F" w:rsidRDefault="00E229E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E229E4" w:rsidRPr="00BD7B1F" w:rsidRDefault="00E229E4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944AC4" w:rsidRDefault="00944AC4" w:rsidP="00950862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44AC4" w:rsidRDefault="00944AC4" w:rsidP="00950862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E5588E" w:rsidRPr="00E20EF9" w:rsidRDefault="00E5588E" w:rsidP="00950862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E5588E" w:rsidRPr="00E20EF9" w:rsidRDefault="00E5588E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063578">
        <w:rPr>
          <w:rFonts w:ascii="Arial" w:hAnsi="Arial" w:cs="Arial"/>
          <w:color w:val="auto"/>
          <w:sz w:val="20"/>
          <w:szCs w:val="20"/>
        </w:rPr>
        <w:t>„</w:t>
      </w:r>
      <w:r w:rsidR="009035C1" w:rsidRPr="00681594">
        <w:rPr>
          <w:rFonts w:ascii="Arial" w:hAnsi="Arial" w:cs="Arial"/>
          <w:color w:val="auto"/>
          <w:sz w:val="20"/>
          <w:szCs w:val="20"/>
        </w:rPr>
        <w:t>Maszyny i urządzenia do produkcji wytworów papierniczych</w:t>
      </w:r>
      <w:r w:rsidR="0006357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06357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pokaz, film, z użyciem komputera (materiały multimedialne).</w:t>
      </w:r>
    </w:p>
    <w:p w:rsidR="0050074A" w:rsidRPr="00E20EF9" w:rsidRDefault="0050074A" w:rsidP="00950862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klasie szkolnej lub pracowni technicznej, wyposażonej w: 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DB7BDB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multimedialnego.</w:t>
      </w: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W pracowni, w której prowadzone będą zajęcia edukacyjne, powinny znajdować się: plansze i prezentacje multimedialne dotyczące </w:t>
      </w:r>
      <w:r w:rsidRPr="00E20EF9">
        <w:rPr>
          <w:rFonts w:ascii="Arial" w:hAnsi="Arial" w:cs="Arial"/>
          <w:color w:val="auto"/>
          <w:sz w:val="20"/>
          <w:szCs w:val="20"/>
        </w:rPr>
        <w:t>maszyn i urządzeń do produkcji wytworów papierniczych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schematy procesów technologicznych produkcji wytworów papierniczych, przykładowe karty technologiczne,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260473" w:rsidRPr="00E20EF9" w:rsidRDefault="00260473" w:rsidP="009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60473" w:rsidRPr="00E20EF9" w:rsidRDefault="00260473" w:rsidP="009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260473" w:rsidRPr="00E20EF9" w:rsidRDefault="00260473" w:rsidP="009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podczas nauki przedmiotu zawodowego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zawodowych, przygotowanie pomocy dydaktycznej), motywował do pracy, udziału w konkursach, projektach międzynarodowych. W ramach przedmiotu nauczyciel może organizować wycieczki zawodowe, na których uczniowie będą mogli konfrontować wiedzę teoretyczną z praktyczną w warunkach przemysłowych oraz rozwijać kompetencje personalno</w:t>
      </w:r>
      <w:r w:rsidR="00DB7BDB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260473" w:rsidRDefault="00260473" w:rsidP="009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A3229" w:rsidRDefault="00EA3229" w:rsidP="009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60473" w:rsidRPr="00E20EF9" w:rsidRDefault="00260473" w:rsidP="009508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260473" w:rsidRPr="00E20EF9" w:rsidRDefault="00260473" w:rsidP="00E060AA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260473" w:rsidRDefault="00260473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EA3229" w:rsidRPr="00E20EF9" w:rsidRDefault="00EA3229" w:rsidP="00950862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60473" w:rsidRPr="00E20EF9" w:rsidRDefault="00260473" w:rsidP="00950862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063578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do produkcji wytworów papierniczych</w:t>
      </w:r>
      <w:r w:rsidR="0006357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</w:t>
      </w:r>
      <w:r w:rsidR="00332298">
        <w:rPr>
          <w:rFonts w:ascii="Arial" w:hAnsi="Arial" w:cs="Arial"/>
          <w:color w:val="auto"/>
          <w:sz w:val="20"/>
          <w:szCs w:val="20"/>
        </w:rPr>
        <w:t>zeanalizować, czy program jest/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nauczyciel mierzy osiągnięcia uczniów (testy, sprawdziany) i ocenia program jako całość.</w:t>
      </w: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260473" w:rsidRPr="00E20EF9" w:rsidRDefault="00260473" w:rsidP="009508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zapominać o samoocenie dokonywanej przez nauczyciela. Powinien on weryfikować stan swojej wiedzy z zakresu urządzeń do produkcji wytworów papierniczych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uwzględniając nowości i zmiany zachodzące w procesach technologicznych w przemyśle celulozowo</w:t>
      </w:r>
      <w:r w:rsidR="00DB7BDB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papierniczym. Powinien również ocenić dostępne materiały dydaktyczne: schematy urządzeń, filmy przedstawiające działanie maszyn, czasopisma branżowe.</w:t>
      </w:r>
    </w:p>
    <w:p w:rsidR="00260473" w:rsidRPr="00E20EF9" w:rsidRDefault="00260473" w:rsidP="00950862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063578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do produkcji wytworów papierniczych</w:t>
      </w:r>
      <w:r w:rsidR="0006357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260473" w:rsidRPr="00E20EF9" w:rsidRDefault="00260473" w:rsidP="003C2388">
      <w:pPr>
        <w:numPr>
          <w:ilvl w:val="0"/>
          <w:numId w:val="40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podstawowymi terminami z zakresu podstawy konstrukcji maszyn i rysunku technicznego,</w:t>
      </w:r>
    </w:p>
    <w:p w:rsidR="00260473" w:rsidRPr="00E20EF9" w:rsidRDefault="00260473" w:rsidP="003C2388">
      <w:pPr>
        <w:numPr>
          <w:ilvl w:val="0"/>
          <w:numId w:val="40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260473" w:rsidRPr="00E20EF9" w:rsidRDefault="000551E6" w:rsidP="003C2388">
      <w:pPr>
        <w:numPr>
          <w:ilvl w:val="0"/>
          <w:numId w:val="4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urządzeń</w:t>
      </w:r>
      <w:r w:rsidR="00260473" w:rsidRPr="00E20EF9">
        <w:rPr>
          <w:rFonts w:ascii="Arial" w:hAnsi="Arial" w:cs="Arial"/>
          <w:color w:val="auto"/>
          <w:sz w:val="20"/>
          <w:szCs w:val="20"/>
        </w:rPr>
        <w:t xml:space="preserve"> występujących w przemyśle papierniczym,</w:t>
      </w:r>
    </w:p>
    <w:p w:rsidR="00260473" w:rsidRPr="00E20EF9" w:rsidRDefault="00260473" w:rsidP="003C2388">
      <w:pPr>
        <w:numPr>
          <w:ilvl w:val="0"/>
          <w:numId w:val="4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klasyfikowanie urządzeń do produkcji wytworów papierniczych,</w:t>
      </w:r>
    </w:p>
    <w:p w:rsidR="00260473" w:rsidRPr="00E20EF9" w:rsidRDefault="00260473" w:rsidP="003C2388">
      <w:pPr>
        <w:numPr>
          <w:ilvl w:val="0"/>
          <w:numId w:val="4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i charakteryzowanie urządzeń do produkcji wytworów papierniczych.</w:t>
      </w:r>
    </w:p>
    <w:p w:rsidR="00F820B6" w:rsidRPr="00E20EF9" w:rsidRDefault="00260473" w:rsidP="006446A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DB7B5A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F820B6" w:rsidRPr="00443B85" w:rsidRDefault="00F820B6" w:rsidP="00644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43B85">
        <w:rPr>
          <w:rFonts w:ascii="Arial" w:hAnsi="Arial" w:cs="Arial"/>
          <w:b/>
          <w:color w:val="auto"/>
          <w:sz w:val="20"/>
          <w:szCs w:val="20"/>
        </w:rPr>
        <w:t>Pracownia kontrol</w:t>
      </w:r>
      <w:r w:rsidR="0095089B">
        <w:rPr>
          <w:rFonts w:ascii="Arial" w:hAnsi="Arial" w:cs="Arial"/>
          <w:b/>
          <w:color w:val="auto"/>
          <w:sz w:val="20"/>
          <w:szCs w:val="20"/>
        </w:rPr>
        <w:t>i procesów technologicznych</w:t>
      </w:r>
    </w:p>
    <w:p w:rsidR="00F820B6" w:rsidRPr="00E20EF9" w:rsidRDefault="00F820B6" w:rsidP="00644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20B6" w:rsidRPr="00E20EF9" w:rsidRDefault="00EA3229" w:rsidP="00644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F820B6" w:rsidRPr="00E20EF9" w:rsidRDefault="00F820B6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nawyku bezpiecznego zachowania w pracowni kon</w:t>
      </w:r>
      <w:r w:rsidR="00D164D9" w:rsidRPr="00E20EF9">
        <w:rPr>
          <w:rFonts w:ascii="Arial" w:hAnsi="Arial" w:cs="Arial"/>
          <w:color w:val="auto"/>
          <w:sz w:val="20"/>
          <w:szCs w:val="20"/>
        </w:rPr>
        <w:t>troli procesów technologicznych.</w:t>
      </w:r>
    </w:p>
    <w:p w:rsidR="00F820B6" w:rsidRPr="00E20EF9" w:rsidRDefault="00F820B6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Nabycie umiejętności wykonywania typowych badań laboratoryjnych przeprowadzanych w produkcji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mas włókn</w:t>
      </w:r>
      <w:r w:rsidR="00D164D9" w:rsidRPr="00E20EF9">
        <w:rPr>
          <w:rFonts w:ascii="Arial" w:hAnsi="Arial" w:cs="Arial"/>
          <w:bCs/>
          <w:color w:val="auto"/>
          <w:sz w:val="20"/>
          <w:szCs w:val="20"/>
        </w:rPr>
        <w:t>istych i wytworów papierniczych.</w:t>
      </w:r>
    </w:p>
    <w:p w:rsidR="00F820B6" w:rsidRDefault="00F820B6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Nabycie umiejętności wykorzystywania sprzętu laboratoryjnego i obsługiwania u</w:t>
      </w:r>
      <w:r w:rsidR="00D164D9" w:rsidRPr="00E20EF9">
        <w:rPr>
          <w:rFonts w:ascii="Arial" w:hAnsi="Arial" w:cs="Arial"/>
          <w:color w:val="auto"/>
          <w:sz w:val="20"/>
          <w:szCs w:val="20"/>
        </w:rPr>
        <w:t>rządzeń kontrolno</w:t>
      </w:r>
      <w:r w:rsidR="00DB7BDB">
        <w:rPr>
          <w:rFonts w:ascii="Arial" w:hAnsi="Arial" w:cs="Arial"/>
          <w:color w:val="auto"/>
          <w:sz w:val="20"/>
          <w:szCs w:val="20"/>
        </w:rPr>
        <w:t>-</w:t>
      </w:r>
      <w:r w:rsidR="00D164D9" w:rsidRPr="00E20EF9">
        <w:rPr>
          <w:rFonts w:ascii="Arial" w:hAnsi="Arial" w:cs="Arial"/>
          <w:color w:val="auto"/>
          <w:sz w:val="20"/>
          <w:szCs w:val="20"/>
        </w:rPr>
        <w:t>pomiarowych.</w:t>
      </w:r>
    </w:p>
    <w:p w:rsidR="00C24F73" w:rsidRPr="002214B6" w:rsidRDefault="00C24F73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14B6">
        <w:rPr>
          <w:rFonts w:ascii="Arial" w:hAnsi="Arial" w:cs="Arial"/>
          <w:color w:val="auto"/>
          <w:sz w:val="20"/>
          <w:szCs w:val="20"/>
        </w:rPr>
        <w:t>Nabycie umiejętności posługiwania się normami.</w:t>
      </w:r>
    </w:p>
    <w:p w:rsidR="00F820B6" w:rsidRPr="00E20EF9" w:rsidRDefault="00F820B6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nawyku dbałości o powierzo</w:t>
      </w:r>
      <w:r w:rsidR="00D164D9" w:rsidRPr="00E20EF9">
        <w:rPr>
          <w:rFonts w:ascii="Arial" w:hAnsi="Arial" w:cs="Arial"/>
          <w:color w:val="auto"/>
          <w:sz w:val="20"/>
          <w:szCs w:val="20"/>
        </w:rPr>
        <w:t>ny sprzęt i aparaturę pomiarową.</w:t>
      </w:r>
    </w:p>
    <w:p w:rsidR="00F820B6" w:rsidRDefault="00F820B6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nawyku oszczędnego gospodarow</w:t>
      </w:r>
      <w:r w:rsidR="00D164D9" w:rsidRPr="00E20EF9">
        <w:rPr>
          <w:rFonts w:ascii="Arial" w:hAnsi="Arial" w:cs="Arial"/>
          <w:color w:val="auto"/>
          <w:sz w:val="20"/>
          <w:szCs w:val="20"/>
        </w:rPr>
        <w:t>ania odczynnikami i materiałami.</w:t>
      </w:r>
    </w:p>
    <w:p w:rsidR="00231771" w:rsidRPr="002214B6" w:rsidRDefault="00231771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2214B6">
        <w:rPr>
          <w:rFonts w:ascii="Arial" w:hAnsi="Arial" w:cs="Arial"/>
          <w:color w:val="auto"/>
          <w:sz w:val="20"/>
          <w:szCs w:val="20"/>
        </w:rPr>
        <w:t>Kształtowanie umiejętności wdrażania narzędzi systemu zarządzania jakością.</w:t>
      </w:r>
    </w:p>
    <w:p w:rsidR="00F820B6" w:rsidRPr="00E20EF9" w:rsidRDefault="00F820B6" w:rsidP="00E060AA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</w:t>
      </w:r>
      <w:r w:rsidR="00D164D9" w:rsidRPr="00E20EF9">
        <w:rPr>
          <w:rFonts w:ascii="Arial" w:hAnsi="Arial" w:cs="Arial"/>
          <w:color w:val="auto"/>
          <w:sz w:val="20"/>
          <w:szCs w:val="20"/>
        </w:rPr>
        <w:t>iejętności współpracy w zespole.</w:t>
      </w:r>
    </w:p>
    <w:p w:rsidR="00F820B6" w:rsidRPr="00E20EF9" w:rsidRDefault="00F820B6" w:rsidP="00644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B65F5" w:rsidRDefault="00EA3229" w:rsidP="00AB65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820B6" w:rsidRPr="00E20EF9" w:rsidRDefault="00AB65F5" w:rsidP="006446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8F33A5" w:rsidRPr="002214B6" w:rsidRDefault="008F33A5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2214B6">
        <w:rPr>
          <w:rFonts w:ascii="Arial" w:hAnsi="Arial" w:cs="Arial"/>
          <w:color w:val="auto"/>
          <w:sz w:val="20"/>
          <w:szCs w:val="20"/>
        </w:rPr>
        <w:t>organizować stanowisko pracy zgodnie z obowiązującymi wymaganiami ergonomii, przepisami bhp, ochrony przeciwpożarowej i ochrony środowiska,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podstawowe czynności laboratoryjne,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stosować sprzęt i aparaturę pomiarową, odczynniki oraz media energetyczne,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korzystać z kart charakterystyk substancji chemicznych stosowanych w laboratorium,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24597B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sprzęt i aparaturę laboratoryjną do wykonywanych oznaczeń,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sporządzać roztwory substancji i zawiesiny o określonych stężeniach,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badania właściwości mas włóknistych,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przeprowadz</w:t>
      </w:r>
      <w:r w:rsidR="0024597B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analizę surowców i substancji chemicznych,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wykonywać typowe pomiary właściwości fizycznych i fizykochemicznych substancji wykorzystywanych w papiernictwie,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obliczenia stosowane w analizie surowców, substancji chemicznych</w:t>
      </w:r>
      <w:r w:rsidR="006D4D8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prowadzić dokumentację z przeprowadzonych badań laboratoryjnych</w:t>
      </w:r>
      <w:r w:rsidR="006D4D8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pobierać próbki substancji i materiałów do badań laboratoryjnych</w:t>
      </w:r>
      <w:r w:rsidR="006D4D8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opracow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i interp</w:t>
      </w:r>
      <w:r w:rsidR="006D4D8B" w:rsidRPr="00E20EF9">
        <w:rPr>
          <w:rFonts w:ascii="Arial" w:hAnsi="Arial" w:cs="Arial"/>
          <w:color w:val="auto"/>
          <w:sz w:val="20"/>
          <w:szCs w:val="20"/>
        </w:rPr>
        <w:t>retować wyniki badań (oznaczeń),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 oceni</w:t>
      </w:r>
      <w:r w:rsidR="00385E88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przydatność badanego materiału na podstawie otrzymanych wyników analizy</w:t>
      </w:r>
      <w:r w:rsidR="006D4D8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dokon</w:t>
      </w:r>
      <w:r w:rsidR="0024597B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korekt parametrów technologicznych na podstawie wyników analiz</w:t>
      </w:r>
      <w:r w:rsidR="006D4D8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określać skutki oddziaływania czynników szkodliwych na organizm człowieka</w:t>
      </w:r>
      <w:r w:rsidR="006D4D8B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</w:t>
      </w:r>
      <w:r w:rsidR="00526CB9">
        <w:rPr>
          <w:rFonts w:ascii="Arial" w:hAnsi="Arial" w:cs="Arial"/>
          <w:color w:val="auto"/>
          <w:sz w:val="20"/>
          <w:szCs w:val="20"/>
        </w:rPr>
        <w:t>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pierwszej pomocy poszkodowanym w wypadkach przy pracy oraz w stanach zagroż</w:t>
      </w:r>
      <w:r w:rsidR="006D4D8B" w:rsidRPr="00E20EF9">
        <w:rPr>
          <w:rFonts w:ascii="Arial" w:hAnsi="Arial" w:cs="Arial"/>
          <w:color w:val="auto"/>
          <w:sz w:val="20"/>
          <w:szCs w:val="20"/>
        </w:rPr>
        <w:t>enia zdrowia i życia,</w:t>
      </w:r>
    </w:p>
    <w:p w:rsidR="00F820B6" w:rsidRPr="00E20EF9" w:rsidRDefault="00F820B6" w:rsidP="003C2388">
      <w:pPr>
        <w:numPr>
          <w:ilvl w:val="0"/>
          <w:numId w:val="6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stosować środki ochrony indywidualnej i zbiorowej podczas wykonywania zadań zawodowych.</w:t>
      </w:r>
    </w:p>
    <w:p w:rsidR="00944AC4" w:rsidRDefault="00944AC4" w:rsidP="00681594">
      <w:pPr>
        <w:spacing w:line="276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944AC4" w:rsidRDefault="00944AC4" w:rsidP="00681594">
      <w:pPr>
        <w:spacing w:line="276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01017D" w:rsidRPr="00E20EF9" w:rsidRDefault="00F820B6" w:rsidP="00681594">
      <w:pPr>
        <w:spacing w:line="276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PRACOWNIA KONTROLI PROCESÓW TECHNOLOGICZNYCH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2289"/>
        <w:gridCol w:w="825"/>
        <w:gridCol w:w="4121"/>
        <w:gridCol w:w="3541"/>
        <w:gridCol w:w="1342"/>
      </w:tblGrid>
      <w:tr w:rsidR="00F820B6" w:rsidRPr="00E20EF9" w:rsidTr="006C58E0">
        <w:tc>
          <w:tcPr>
            <w:tcW w:w="739" w:type="pct"/>
            <w:vMerge w:val="restar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05" w:type="pct"/>
            <w:vMerge w:val="restar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0" w:type="pct"/>
            <w:vMerge w:val="restart"/>
          </w:tcPr>
          <w:p w:rsidR="00F820B6" w:rsidRPr="000E7D16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7D16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694" w:type="pct"/>
            <w:gridSpan w:val="2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72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F820B6" w:rsidRPr="00E20EF9" w:rsidTr="006C58E0">
        <w:tc>
          <w:tcPr>
            <w:tcW w:w="739" w:type="pct"/>
            <w:vMerge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vMerge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F820B6" w:rsidRPr="000E7D16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45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72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F820B6" w:rsidRPr="00E20EF9" w:rsidTr="006C58E0">
        <w:tc>
          <w:tcPr>
            <w:tcW w:w="739" w:type="pct"/>
            <w:vMerge w:val="restart"/>
          </w:tcPr>
          <w:p w:rsidR="00F820B6" w:rsidRPr="00944AC4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I. Organizacja i zasady pracy w pracowni kontroli procesów technologicznych</w:t>
            </w:r>
          </w:p>
        </w:tc>
        <w:tc>
          <w:tcPr>
            <w:tcW w:w="805" w:type="pct"/>
          </w:tcPr>
          <w:p w:rsidR="00F820B6" w:rsidRPr="00944AC4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1. Regulamin i przepisy bhp w pracowni kontroli procesów technologicznych</w:t>
            </w:r>
          </w:p>
        </w:tc>
        <w:tc>
          <w:tcPr>
            <w:tcW w:w="290" w:type="pct"/>
          </w:tcPr>
          <w:p w:rsidR="00F820B6" w:rsidRPr="00944AC4" w:rsidRDefault="00F820B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944AC4" w:rsidRDefault="002822D0" w:rsidP="00BD7B1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określić wymagania bhp obowiązujące w pracowni chemicznej i technologicznej</w:t>
            </w:r>
            <w:r w:rsidR="00975887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F820B6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przestrzegać w czasie zajęć regulamin</w:t>
            </w:r>
            <w:r w:rsidR="00526CB9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u</w:t>
            </w: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pracowni</w:t>
            </w:r>
            <w:r w:rsidR="00975887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944AC4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zastosować przepisy bezpieczeństwa i higieny pracy, ochrony przeciwpożarowej i ochrony środowiska podczas wykonywania prac</w:t>
            </w:r>
            <w:r w:rsidR="00975887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zasady organizacji swojego stanowiska pracy zgodnie z obowiązującymi wymaganiami ergonomii</w:t>
            </w:r>
            <w:r w:rsidR="00975887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F820B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posługiwać się sprzętem przeciwpożarowym znajdującym się w pracowni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wymienić wymagania dotyczące ochrony środowiska obowiązujące na stanowisku pracy</w:t>
            </w:r>
            <w:r w:rsidR="00975887"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D41F38" w:rsidRPr="00944AC4" w:rsidRDefault="00D41F38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numery alarmowe;</w:t>
            </w:r>
          </w:p>
          <w:p w:rsidR="00431458" w:rsidRPr="00944AC4" w:rsidRDefault="00431458" w:rsidP="004314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związane z obsługą maszyn i urządzeń do wytwarzania mas włóknistych;</w:t>
            </w:r>
          </w:p>
          <w:p w:rsidR="00431458" w:rsidRPr="00944AC4" w:rsidRDefault="00431458" w:rsidP="00431458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obsługi maszyn i urządzeń do wytwarzania mas włóknistych;</w:t>
            </w:r>
          </w:p>
        </w:tc>
        <w:tc>
          <w:tcPr>
            <w:tcW w:w="1245" w:type="pct"/>
          </w:tcPr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zagrożenia związane ze stosowaniem ins</w:t>
            </w:r>
            <w:r w:rsidR="00453CBC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talacji gazowej, elektrycznej i 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>wodno</w:t>
            </w:r>
            <w:r w:rsidR="00DB7BDB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453CBC" w:rsidRPr="00944AC4">
              <w:rPr>
                <w:rFonts w:ascii="Arial" w:hAnsi="Arial" w:cs="Arial"/>
                <w:color w:val="auto"/>
                <w:sz w:val="20"/>
                <w:szCs w:val="20"/>
              </w:rPr>
              <w:t>ściekowej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środki ochrony indywidualnej i zbiorowej podczas wykonywania zadań zawodowych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zasady udzielania pierwszej pomocy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zagrożenia występujące podczas wykonywania ćwiczeń oraz określić środki zapobiegawcze;</w:t>
            </w:r>
          </w:p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warunki, w których należy udzielić pierwszej pomocy w wypadkach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sprzęt przeciwpożarowy powszechnie stosowany w pracowniach chemicznych i technologicznych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944AC4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944AC4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sprzęt przeciwpożarowy do rodzaju pożaru</w:t>
            </w:r>
            <w:r w:rsidR="00975887" w:rsidRPr="00944AC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31458" w:rsidRPr="00944AC4" w:rsidRDefault="006C58E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obsługi maszyn i urządzeń do wytwarzania mas włóknistych;</w:t>
            </w:r>
          </w:p>
        </w:tc>
        <w:tc>
          <w:tcPr>
            <w:tcW w:w="472" w:type="pct"/>
          </w:tcPr>
          <w:p w:rsidR="00F820B6" w:rsidRPr="00BD7B1F" w:rsidRDefault="00913C4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20B6" w:rsidRPr="00E20EF9" w:rsidTr="006C58E0">
        <w:tc>
          <w:tcPr>
            <w:tcW w:w="739" w:type="pct"/>
            <w:vMerge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Wyposażenie pracowni</w:t>
            </w:r>
          </w:p>
        </w:tc>
        <w:tc>
          <w:tcPr>
            <w:tcW w:w="290" w:type="pct"/>
          </w:tcPr>
          <w:p w:rsidR="00F820B6" w:rsidRPr="007549CA" w:rsidRDefault="00F820B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nazwać sprzęt laboratoryjny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sprzęt laboratoryjny w zależności od materiału, z którego został wykonany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F820B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przyrządy kontrolno</w:t>
            </w:r>
            <w:r w:rsidR="00526CB9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B110EC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pomiarowe stosowane w procesie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przeznaczenie danego sprzętu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sposób mycia szkła laboratoryjnego do stopnia i rodzaju zabrudzenia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korzystać z poprawnie opisanych i oznakowanych odczynników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czynniki szkodliwe występujące w pracowni działające na organizm człowieka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poprawnie pobierać odczynniki z naczyń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skutki oddziaływania czynników szkodliwych na organizm człowieka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F820B6" w:rsidRPr="00BD7B1F" w:rsidRDefault="00F820B6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instalacje znajdujące się w pracowni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klasyfikować sprzęt według materiału, z którego jest wykonany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stopnie czystości odczynników chemicznych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różnice między wodą wodociągową, wodą destylowaną a zdemineralizowaną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przechowywać odczynniki i sprzęt laboratoryjny zgodnie z obowiązującymi zasadami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korzystać z kart charakterystyk substancji stosowanych w pracowni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znaki i symbole ostrzegawcze stosowane na opakowaniach substancji niebezpiecznych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udzielić pierwszej pomocy w przypadku skaleczenia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postąpić zgodnie z obowiązującymi zasadami w przypadku oparzeń termicznych i chemicznych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sposoby przeciwdziałania zagrożeniom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F820B6" w:rsidRPr="00BD7B1F" w:rsidRDefault="00913C4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20B6" w:rsidRPr="00E20EF9" w:rsidTr="006C58E0">
        <w:tc>
          <w:tcPr>
            <w:tcW w:w="739" w:type="pct"/>
            <w:vMerge w:val="restart"/>
          </w:tcPr>
          <w:p w:rsidR="00F820B6" w:rsidRPr="00BD7B1F" w:rsidRDefault="00F820B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II. Podstawowe czynności wykonywane w pracowni kontroli procesów technologicznych</w:t>
            </w:r>
          </w:p>
        </w:tc>
        <w:tc>
          <w:tcPr>
            <w:tcW w:w="805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Czynności związane z wymianą energii cieplnej</w:t>
            </w:r>
          </w:p>
        </w:tc>
        <w:tc>
          <w:tcPr>
            <w:tcW w:w="290" w:type="pct"/>
          </w:tcPr>
          <w:p w:rsidR="00F820B6" w:rsidRPr="007549CA" w:rsidRDefault="00F820B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cel wykonywania czynności związanych z wymianą ciepła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ogrzewanie bezpośrednie od pośredniego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suszenie metodami fizycznymi od suszenia przy użyciu środków suszących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spalanie od prażenia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sprzęt laboratoryjny do wykonywanych czynności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zmontować zestawy laboratoryjne do czynności związanych z wymianą ciepła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środki ochrony indywidualnej i zbiorowej podczas wykonywania zadań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zorganizować stanowisko pracy zgodnie z obowiązującymi wymaganiami ergonomii, przepisami bezpieczeństwa i higieny pracy, ochrony przeciwpożarowej i ochrony środowiska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zidentyfikować przyrządy kontrolno</w:t>
            </w:r>
            <w:r w:rsidR="00DB7BD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wytwarzania mas włóknistych (piec laboratoryjny, suszarka)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 pieca laboratoryjnego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 suszarki laboratoryjnej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znać zasadę działania termostatu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postępować zgodnie z obowiązującymi zasadami w przypadku oparzeń termicznych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odczytywać charakterystyki i parametry urządzeń technicznych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</w:tcPr>
          <w:p w:rsidR="00F820B6" w:rsidRPr="00BD7B1F" w:rsidRDefault="00913C4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20B6" w:rsidRPr="00E20EF9" w:rsidTr="006C58E0">
        <w:tc>
          <w:tcPr>
            <w:tcW w:w="739" w:type="pct"/>
            <w:vMerge/>
          </w:tcPr>
          <w:p w:rsidR="00F820B6" w:rsidRPr="00BD7B1F" w:rsidRDefault="00F820B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Rozdzielanie mieszanin</w:t>
            </w:r>
          </w:p>
        </w:tc>
        <w:tc>
          <w:tcPr>
            <w:tcW w:w="290" w:type="pct"/>
          </w:tcPr>
          <w:p w:rsidR="00F820B6" w:rsidRPr="007549CA" w:rsidRDefault="00F820B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metodę rozdzielania mieszanin niejednorodnych do właściwości składników mieszaniny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porównać efektywność rozdzielania mieszanin niejednorodnych różnymi metodami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zmontować zestawy laboratoryjne do rozdzielania mieszani</w:t>
            </w:r>
            <w:r w:rsidR="007D5DB6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jednorodnych i niejednorodnych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zorganizować stanowisko pracy zgodnie z obowiązującymi wymaganiami ergonomii, przepisami bezpieczeństwa i higieny pracy, ochrony przeciwpożarowej i ochrony środowiska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różnice pomiędzy mieszaninami jednorodnymi a niejednorodnymi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sposoby rozdzielania mieszanin niejednorodnych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sposoby rozdzielania mieszanin jednorodnych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zasadę działania wirówki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zastosowanie metod rozdzielania mieszanin niejednorodnych w oczyszczaniu ścieków powstałych podczas wytwarzania mas włóknistych i 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wytworów papierniczych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72" w:type="pct"/>
          </w:tcPr>
          <w:p w:rsidR="00F820B6" w:rsidRPr="00BD7B1F" w:rsidRDefault="00913C4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20B6" w:rsidRPr="00E20EF9" w:rsidTr="006C58E0">
        <w:tc>
          <w:tcPr>
            <w:tcW w:w="739" w:type="pct"/>
            <w:vMerge/>
          </w:tcPr>
          <w:p w:rsidR="00F820B6" w:rsidRPr="00BD7B1F" w:rsidRDefault="00F820B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Wyznaczanie przybliżonej i dokładnej masy i objętości substancji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0" w:type="pct"/>
          </w:tcPr>
          <w:p w:rsidR="00F820B6" w:rsidRPr="000E7D16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F820B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obsługiwać poprawnie wagę techniczną i analityczną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sporządzić odważkę substancji o przybliżonej i dokładnej masie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wagę do masy substancji i dokładności ważenia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błąd względny ważenia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wskazać różnice między dokładną a przybliżoną objętością cieczy</w:t>
            </w:r>
            <w:r w:rsidR="00975887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dobrać sprzęt do odmierzania przybliżonych i dokładnych objętości cieczy</w:t>
            </w:r>
            <w:r w:rsidR="00975887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odmierzyć dokładną i przybliżoną objętość cieczy</w:t>
            </w:r>
            <w:r w:rsidR="00975887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obliczyć błąd względny popełniony przy odmierzaniu objętości cieczy</w:t>
            </w:r>
            <w:r w:rsidR="00975887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określić przyczyny błędów</w:t>
            </w:r>
            <w:r w:rsidR="00975887">
              <w:rPr>
                <w:rFonts w:ascii="Arial" w:eastAsia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45" w:type="pct"/>
          </w:tcPr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rodzaje wag stosowanych w laboratorium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podzielić wagi ze względu na czułość i nośność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budowę wagi laboratoryjnej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D5DB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zidentyfikować przyrządy kontrolno</w:t>
            </w:r>
            <w:r w:rsidR="00DB7BD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wytwarzania mas włóknistych i wytworów papierniczych (wagi laboratoryjne)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DB7BDB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 i wytworów papierniczych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pojęcie błędu bezwzględnego i względnego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F820B6" w:rsidRPr="00BD7B1F" w:rsidRDefault="00913C4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20B6" w:rsidRPr="00E20EF9" w:rsidTr="006C58E0">
        <w:tc>
          <w:tcPr>
            <w:tcW w:w="739" w:type="pct"/>
            <w:vMerge/>
          </w:tcPr>
          <w:p w:rsidR="00F820B6" w:rsidRPr="00BD7B1F" w:rsidRDefault="00F820B6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4. Sporządzanie roztworów </w:t>
            </w:r>
          </w:p>
        </w:tc>
        <w:tc>
          <w:tcPr>
            <w:tcW w:w="290" w:type="pct"/>
          </w:tcPr>
          <w:p w:rsidR="00F820B6" w:rsidRPr="007549CA" w:rsidRDefault="00F820B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znać sposoby obliczania stężenia procentowego i molowego roztworów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skład roztworu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zaplanować etapy sporządzania roztworu o określonym stężeniu molowym i procentowym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sprzęt laboratoryjny odpowiedni do wykonywanych czynności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sporządzać roztwory pomocnicze o przybliżonym stężeniu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sporządzać roztwory o ściśle określonym stężeniu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sporządzać roztwory metodą</w:t>
            </w:r>
            <w:r w:rsidR="00BF3C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rozcieńczania i zatężania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zorganizować stanowisko pracy zgodnie z obowiązującymi wymaganiami ergonomii, przepisami bezpieczeństwa i higieny pracy, ochrony przeciwpożarowej i ochrony środowiska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pojęcie roztworu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składniki roztworu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przeliczać stężenia roztworów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obliczenia niezbędne do rozcieńczenia roztworu do określonego stężenia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obliczenia niezbędne do zatężenia roztworu do określonego stężenia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 i wytworów papierniczych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postępować zgodnie z obowiązującymi zasadami w przypadku oparzeń chemicznych i zatrucia chemicznego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</w:tcPr>
          <w:p w:rsidR="00F820B6" w:rsidRPr="00BD7B1F" w:rsidRDefault="00913C41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47198F" w:rsidRPr="00E20EF9" w:rsidTr="006C58E0">
        <w:trPr>
          <w:trHeight w:val="1150"/>
        </w:trPr>
        <w:tc>
          <w:tcPr>
            <w:tcW w:w="739" w:type="pct"/>
            <w:vMerge w:val="restart"/>
          </w:tcPr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III. Analiza ilościowa w papiernictwie</w:t>
            </w:r>
          </w:p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Analiza objętościowa</w:t>
            </w:r>
          </w:p>
        </w:tc>
        <w:tc>
          <w:tcPr>
            <w:tcW w:w="290" w:type="pct"/>
          </w:tcPr>
          <w:p w:rsidR="0047198F" w:rsidRPr="000E7D16" w:rsidRDefault="0047198F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zmontować zestaw do miareczkowania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wyjaśnić, na czym polega mianowanie roztworu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wykonać miareczkowanie zgodnie z obowiązującymi zasadami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zapisać równania reakcji zachodzących w czasie miareczkowania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opracować i zinterpretować wyniki oznaczeń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zorganizować stanowisko pracy zgodnie z obowiązującymi wymaganiami ergonomii, przepisami bezpieczeństwa i higieny pracy, ochrony przeciwpożarowej i ochrony środowiska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skorzystać ze źródeł informacji dotyczących norm 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 procedur oceny zgodności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47198F" w:rsidRPr="00BD7B1F" w:rsidRDefault="0047198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metody analizy objętościowej wykorzystywane w papiernictwie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198F" w:rsidRPr="00BD7B1F" w:rsidRDefault="0047198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zastosowanie roztworów mianowanych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198F" w:rsidRPr="00BD7B1F" w:rsidRDefault="0047198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roztwór miareczkujący do zastosowanej metody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rodzaje błędów powstających podczas wykonywania badań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wskaźniki stosowane w alkacymetrii, kompleksometrii,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redoksymetrii</w:t>
            </w:r>
            <w:proofErr w:type="spellEnd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i argentometrii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sposoby unikania błędów podczas wykonywania analizy objętościowej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47198F" w:rsidRPr="00BD7B1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F820B6" w:rsidRPr="00E20EF9" w:rsidTr="006C58E0">
        <w:trPr>
          <w:trHeight w:val="1150"/>
        </w:trPr>
        <w:tc>
          <w:tcPr>
            <w:tcW w:w="739" w:type="pct"/>
            <w:vMerge/>
          </w:tcPr>
          <w:p w:rsidR="00F820B6" w:rsidRPr="00BD7B1F" w:rsidRDefault="00F820B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F820B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Metody instrumentalne</w:t>
            </w:r>
          </w:p>
        </w:tc>
        <w:tc>
          <w:tcPr>
            <w:tcW w:w="290" w:type="pct"/>
          </w:tcPr>
          <w:p w:rsidR="00F820B6" w:rsidRPr="000E7D16" w:rsidRDefault="00F820B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metody instrumentalne stosowane w ocenie jakości wody, powietrza, gleby, ścieków 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mikroskop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</w:t>
            </w:r>
            <w:proofErr w:type="spellStart"/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metr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</w:t>
            </w:r>
            <w:proofErr w:type="spellStart"/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leukometr</w:t>
            </w:r>
            <w:proofErr w:type="spellEnd"/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wiskozymetr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interpretować wyniki pomiarów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sporządzić dokumentację technologiczną z przeprowadzonych oznaczeń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F820B6" w:rsidRPr="00BD7B1F" w:rsidRDefault="002822D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metody instrumentalne stosowane w analizach jakościowych materiałów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metody instrumentalne stosowane w ocenie jakości wody i ścieków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 mikroskopu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 </w:t>
            </w:r>
            <w:proofErr w:type="spellStart"/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metru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F820B6" w:rsidRPr="00BD7B1F" w:rsidRDefault="002822D0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 </w:t>
            </w:r>
            <w:proofErr w:type="spellStart"/>
            <w:r w:rsidR="00F820B6" w:rsidRPr="00BD7B1F">
              <w:rPr>
                <w:rFonts w:ascii="Arial" w:hAnsi="Arial" w:cs="Arial"/>
                <w:color w:val="auto"/>
                <w:sz w:val="20"/>
                <w:szCs w:val="20"/>
              </w:rPr>
              <w:t>leukometru</w:t>
            </w:r>
            <w:proofErr w:type="spellEnd"/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47198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F820B6" w:rsidRPr="00BD7B1F" w:rsidRDefault="005102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545E8" w:rsidRPr="00E20EF9" w:rsidTr="006C58E0">
        <w:trPr>
          <w:trHeight w:val="1150"/>
        </w:trPr>
        <w:tc>
          <w:tcPr>
            <w:tcW w:w="739" w:type="pct"/>
            <w:vMerge w:val="restar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IV. Wytwarzanie mas włóknistych</w:t>
            </w:r>
          </w:p>
        </w:tc>
        <w:tc>
          <w:tcPr>
            <w:tcW w:w="805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Schemat technologiczny produkcji mas włóknistych</w:t>
            </w:r>
          </w:p>
        </w:tc>
        <w:tc>
          <w:tcPr>
            <w:tcW w:w="290" w:type="pct"/>
          </w:tcPr>
          <w:p w:rsidR="00A545E8" w:rsidRPr="000E7D16" w:rsidRDefault="00A545E8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posługiwać się dokumentacją techniczną i technologiczną z zakresu produkcji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produkcji mas włóknistych;</w:t>
            </w:r>
          </w:p>
          <w:p w:rsidR="00A545E8" w:rsidRPr="00BD7B1F" w:rsidRDefault="00A545E8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czytać informacje zawarte w schemacie technologicznym produkcji mas włóknistych;</w:t>
            </w:r>
          </w:p>
          <w:p w:rsidR="00A545E8" w:rsidRPr="00BD7B1F" w:rsidRDefault="00A545E8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schemat technologiczny produkcji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prawidłową kolejność operacji przy organizacji produkcji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odpowiednie surowce i substancje chemiczne do produkcji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surowce i substancje chemiczne stosowane do produkcji mas włóknistych;</w:t>
            </w:r>
          </w:p>
        </w:tc>
        <w:tc>
          <w:tcPr>
            <w:tcW w:w="1245" w:type="pct"/>
          </w:tcPr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maszyny i urządzenia do poszczególnych operacji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ustalić kolejność i zależności pomiędzy poszczególnymi operacjami technologicznymi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A545E8" w:rsidRPr="00BD7B1F" w:rsidRDefault="005102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545E8" w:rsidRPr="00E20EF9" w:rsidTr="006C58E0">
        <w:trPr>
          <w:trHeight w:val="1150"/>
        </w:trPr>
        <w:tc>
          <w:tcPr>
            <w:tcW w:w="739" w:type="pct"/>
            <w:vMerge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Badanie surowców i substancji chemicznych stosowanych do wytwarzania mas włóknistych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0" w:type="pct"/>
          </w:tcPr>
          <w:p w:rsidR="00A545E8" w:rsidRPr="000E7D16" w:rsidRDefault="00A545E8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skład chemiczny drewna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właściwości drewna zgodnie z załączonym sposobem wykonania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zawartość popiołu w drewnie metodą wagową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skład frakcyjny zrębków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wykonać analizę ługu białego, zielonego i czarnego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posługiwać się sprzętem i urządzeniami niezbędnymi podczas analizy drewna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rozpoznać substancje chemiczne używane do roztwarzania drewna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rozpoznać sprzęt i aparaturę laboratoryjną do badań właściwości surowców i substancji chemicznych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aparaturę i sprzęt laboratoryjny do przygotowania surowców i substancji chemicznych używanych do produkcji mas włóknistych;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posłużyć się sprzętem i aparaturą laboratoryjną do badań właściwości surowców i substancji chemicznych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dokumentację laboratoryjną z przeprowadzonych oznaczeń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porównać parametry jakościowe surowców i substancji chemicznych z założeniami technologicznymi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F03E23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r w:rsidR="00F03E23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rożne rodzaje drewna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omówić zasadę oznaczania poszczególnych właściwości drewna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uzasadnić dobór warunków w czasie wykonywania badań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wykonać analizę ilościową substancji chemicznych stosowanych do roztwarzania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substancje chemiczne używane do roztwarzania drewna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 z kontroli jakości składników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</w:tcPr>
          <w:p w:rsidR="00A545E8" w:rsidRPr="00BD7B1F" w:rsidRDefault="005102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545E8" w:rsidRPr="00E20EF9" w:rsidTr="006C58E0">
        <w:trPr>
          <w:trHeight w:val="1150"/>
        </w:trPr>
        <w:tc>
          <w:tcPr>
            <w:tcW w:w="739" w:type="pct"/>
            <w:vMerge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3. Otrzymywanie mas włóknistych</w:t>
            </w:r>
          </w:p>
        </w:tc>
        <w:tc>
          <w:tcPr>
            <w:tcW w:w="290" w:type="pct"/>
          </w:tcPr>
          <w:p w:rsidR="00A545E8" w:rsidRPr="000E7D16" w:rsidRDefault="00A545E8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surowce i substancje chemiczne niezbędne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surowce i substancje chemiczne używane w procesie</w:t>
            </w:r>
            <w:r w:rsidR="00BF3C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kartę technologiczną, zawierającą m.in. zapotrzebowanie na surowce i substancje chemiczne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przygotować surowce i substancje chemiczne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obsługiwać laboratoryjne maszyny i urządzenia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posługiwać się schematami technologicznymi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zastosowanie przyrządów kontrolno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parametry podlegające kontroli podczas przygotowania surowców i substancji chemicznych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dokonać pomiarów przyrządami kontrolno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pomiarowymi podczas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do przygotowania surowców na</w:t>
            </w:r>
            <w:r w:rsidR="00BF3C8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masy włókniste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surowce i substancje chemiczne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przygotować do pracy laboratoryjne maszyny i urządzenia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dobrać parametry pracy maszyn i urządzeń do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przeznaczenie przyrządów kontrolno</w:t>
            </w:r>
            <w:r w:rsidR="00B90D1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zidentyfikować przyrządy kontrolno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3763A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punkty kontrolne podczas przygotowania surowców i substancji chemicznych stosowanych do wytwarzania mas włóknis</w:t>
            </w:r>
            <w:r w:rsidR="0073763A" w:rsidRPr="00BD7B1F">
              <w:rPr>
                <w:rFonts w:ascii="Arial" w:hAnsi="Arial" w:cs="Arial"/>
                <w:color w:val="auto"/>
                <w:sz w:val="20"/>
                <w:szCs w:val="20"/>
              </w:rPr>
              <w:t>t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73763A"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punkty podlegające kontroli podczas wytwarzania ma</w:t>
            </w:r>
            <w:r w:rsidR="00B90D1E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posług</w:t>
            </w:r>
            <w:r w:rsidR="00B90D1E">
              <w:rPr>
                <w:rFonts w:ascii="Arial" w:hAnsi="Arial" w:cs="Arial"/>
                <w:color w:val="auto"/>
                <w:sz w:val="20"/>
                <w:szCs w:val="20"/>
              </w:rPr>
              <w:t>iwać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się urządzeniami i przyrządami kontrolno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pomiarowymi podczas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A545E8" w:rsidRPr="00BD7B1F" w:rsidRDefault="005102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545E8" w:rsidRPr="00E20EF9" w:rsidTr="006C58E0">
        <w:trPr>
          <w:trHeight w:val="1150"/>
        </w:trPr>
        <w:tc>
          <w:tcPr>
            <w:tcW w:w="739" w:type="pct"/>
            <w:vMerge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4. Badanie właściwości mas włóknistych</w:t>
            </w:r>
          </w:p>
        </w:tc>
        <w:tc>
          <w:tcPr>
            <w:tcW w:w="290" w:type="pct"/>
          </w:tcPr>
          <w:p w:rsidR="00A545E8" w:rsidRPr="000E7D16" w:rsidRDefault="00A545E8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wilgotność masy włóknistej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stopień roztworzenia (liczbę Kappa)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liczbę miedziową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alfa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celulozy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zmielić masę włóknistą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wykonać pomiar smarności masy włóknistej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zmierzyć białość masy włóknistej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obsługiwać laboratoryjne 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urządzenia do badania właściwości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ocenić jakość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dokumentację laboratoryjną z przeprowadzonych oznaczeń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przygotować do pracy urządzenia pomiarowe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omówić zasadę oznaczania wilgotności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omówić zasadę oznaczania liczby Kappa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omówić zasadę oznaczania liczby miedziowej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omówić zasadę oznaczania alfa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celulozy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omówić budowę i zasadę działania młynów laboratoryjnych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objaśnić budowę i zasadę działania aparatu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Schoppera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Rieglera</w:t>
            </w:r>
            <w:proofErr w:type="spellEnd"/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 z kontroli jakości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na podstawie badań mas włóknistych przyczyny błędów zaistniałych w czasie wytwarzania tych mas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45E8" w:rsidRPr="00BD7B1F" w:rsidRDefault="00A545E8" w:rsidP="00BD7B1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sposoby zminimalizowania błędów popełnianych w cza</w:t>
            </w:r>
            <w:r w:rsidR="00555D1C" w:rsidRPr="00BD7B1F">
              <w:rPr>
                <w:rFonts w:ascii="Arial" w:hAnsi="Arial" w:cs="Arial"/>
                <w:color w:val="auto"/>
                <w:sz w:val="20"/>
                <w:szCs w:val="20"/>
              </w:rPr>
              <w:t>sie wytwarzania mas włóknistych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A545E8" w:rsidRPr="00BD7B1F" w:rsidRDefault="00510237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E3336" w:rsidRPr="00E20EF9" w:rsidTr="006C58E0">
        <w:trPr>
          <w:trHeight w:val="412"/>
        </w:trPr>
        <w:tc>
          <w:tcPr>
            <w:tcW w:w="739" w:type="pct"/>
            <w:vMerge w:val="restart"/>
          </w:tcPr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V. Gospodarka wodno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ściekowa w przemyśle celulozowo</w:t>
            </w:r>
            <w:r w:rsidR="00BD7B1F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papierniczym</w:t>
            </w:r>
          </w:p>
        </w:tc>
        <w:tc>
          <w:tcPr>
            <w:tcW w:w="805" w:type="pct"/>
          </w:tcPr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1. Analiza wody</w:t>
            </w:r>
          </w:p>
        </w:tc>
        <w:tc>
          <w:tcPr>
            <w:tcW w:w="290" w:type="pct"/>
          </w:tcPr>
          <w:p w:rsidR="003E3336" w:rsidRPr="007549CA" w:rsidRDefault="003E333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zawartość chlorków metodą argentometryczną w wodzie technologicznej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oznaczyć twardość wody metodą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wersenianową</w:t>
            </w:r>
            <w:proofErr w:type="spellEnd"/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zbadać odczyn wody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utlenialność wody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klarowność wody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zawartość żelaza w wodzie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sporządzić dokumentację laboratoryjną z przeprowadzonych oznaczeń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korzystać ze źródeł informacji dotyczących norm i procedur oceny zgodności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zorganizować stanowisko pracy zgodnie z obowiązującymi wymaganiami ergonomii, przepisami bezpieczeństwa i higieny pracy, ochrony przeciwpożarowej i ochrony środowiska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wskaźniki uciążliwości ścieków;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scharakteryzować wskaźniki uciążliwości ścieków;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opisać wymagania stawiane wodzie produkcyjnej;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metody uzdatniania wody i ścieków;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związane z zanieczyszczeniem wody;</w:t>
            </w:r>
          </w:p>
          <w:p w:rsidR="003E3336" w:rsidRPr="00BD7B1F" w:rsidRDefault="003E3336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zbadać parametry zanieczyszczenia wody i powietrza kontrolowane podczas wytwarzania mas włóknistych;</w:t>
            </w:r>
          </w:p>
        </w:tc>
        <w:tc>
          <w:tcPr>
            <w:tcW w:w="1245" w:type="pct"/>
          </w:tcPr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wymagania stawiane wodzie w przemyśle papierniczym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110EC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– sporządzić roztwory stosowane w poszczególnych </w:t>
            </w:r>
            <w:r w:rsidR="00B110EC" w:rsidRPr="00BD7B1F">
              <w:rPr>
                <w:rFonts w:ascii="Arial" w:hAnsi="Arial" w:cs="Arial"/>
                <w:color w:val="auto"/>
                <w:sz w:val="20"/>
                <w:szCs w:val="20"/>
              </w:rPr>
              <w:t>metodach analizy objętościowej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stężenia roztworów stosowanych w poszczególnych metodach analizy objętościowej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etapy procesu wytwarzania mas włóknistych o największym zużyciu wody</w:t>
            </w:r>
            <w:r w:rsidR="00975887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sch</w:t>
            </w:r>
            <w:r w:rsidR="00555D1C" w:rsidRPr="00BD7B1F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rakteryzować parametry zanieczyszczenia wody kontrolowane podczas wytwarzania mas włóknistych;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ocenić parametry zanieczyszczenia wody i powietrza kontrolowane podczas wytwarzania mas włóknistych;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ocenić wskaźniki uciążliwości ścieków;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ocenić jakość wody produkcyjnej;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najbardziej optymalne metody uzdatniania wody i ścieków w zależności od branży przemysłu papierniczego;</w:t>
            </w:r>
          </w:p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</w:tcPr>
          <w:p w:rsidR="003E3336" w:rsidRPr="00BD7B1F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198F" w:rsidRPr="00E20EF9" w:rsidTr="006C58E0">
        <w:tc>
          <w:tcPr>
            <w:tcW w:w="739" w:type="pct"/>
            <w:vMerge/>
          </w:tcPr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2. Analiza ścieków odprowadzanych z zakładów celulozowo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papierniczych</w:t>
            </w:r>
          </w:p>
        </w:tc>
        <w:tc>
          <w:tcPr>
            <w:tcW w:w="290" w:type="pct"/>
          </w:tcPr>
          <w:p w:rsidR="0047198F" w:rsidRPr="007549CA" w:rsidRDefault="0047198F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zawartość zawiesiny w ściekach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oznaczyć BZT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  <w:vertAlign w:val="subscript"/>
              </w:rPr>
              <w:t>5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ChZT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korzystać ze schematów technologicznych oczyszczania ścieków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parametry i wskaźniki podlegające oznaczeniu w celu zminimalizowania ilości zanieczyszczeń podczas wytwarzania mas włóknistych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45" w:type="pct"/>
          </w:tcPr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określić rodzaje ścieków w zależności od miejsca ich powstawania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etapy procesu wytwarzania mas włóknistych odprowadzające najbardziej szkodliwe ścieki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metody oczyszczania wody produkcyjnej i ścieków powstałych podczas wytwarzania mas włóknistych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wymienić kolejność metod oczyszczania ścieków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472" w:type="pct"/>
          </w:tcPr>
          <w:p w:rsidR="0047198F" w:rsidRPr="00BD7B1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198F" w:rsidRPr="00D33610" w:rsidTr="006C58E0">
        <w:tc>
          <w:tcPr>
            <w:tcW w:w="739" w:type="pct"/>
            <w:vMerge w:val="restart"/>
          </w:tcPr>
          <w:p w:rsidR="0047198F" w:rsidRPr="0079347B" w:rsidRDefault="0047198F" w:rsidP="00D33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VI. Normalizacja i system zarządzania jakością</w:t>
            </w:r>
          </w:p>
        </w:tc>
        <w:tc>
          <w:tcPr>
            <w:tcW w:w="805" w:type="pct"/>
          </w:tcPr>
          <w:p w:rsidR="0047198F" w:rsidRPr="0079347B" w:rsidRDefault="0047198F" w:rsidP="00F155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1. Elementy i narzędzia systemu zarządzania jakością</w:t>
            </w:r>
          </w:p>
        </w:tc>
        <w:tc>
          <w:tcPr>
            <w:tcW w:w="290" w:type="pct"/>
          </w:tcPr>
          <w:p w:rsidR="0047198F" w:rsidRPr="000E7D16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wyjaśnić pojęcie jakości, etyki w aspekcie produkcji;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wymienić dokumentację systemu zarządzania jakością;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uzupełnić podstawową dokumentację systemu zarządzania jakością;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wyjaśnić pojęcie audytu wewnętrznego i zewnętrznego;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opisuje cel stosowania kart charakterystyki substancji niebezpiecznych;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skorzystać z kart charakterystyki substancji niebezpiecznych;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wymienić narzędzia wspomagające system zarządzania jakością;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narzędzia zarządzania jakością tj. zasada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Kaizen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Just in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time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Poka-Yoke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Lean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manufacturing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diagram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przyczynowo-skutkowy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Ishikawy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), wykres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Pareto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-Lorenza, histogram;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cel zastosowania kart kontroli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Shewharta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wymienić rodzaje błędów;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obliczyć błędy;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wymienić rodzaje kontroli;</w:t>
            </w:r>
          </w:p>
          <w:p w:rsidR="0047198F" w:rsidRPr="0079347B" w:rsidRDefault="0047198F" w:rsidP="00682047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podać przykłady działań korygujących i zapobiegawczych;</w:t>
            </w:r>
          </w:p>
        </w:tc>
        <w:tc>
          <w:tcPr>
            <w:tcW w:w="1245" w:type="pct"/>
          </w:tcPr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opisać dokumentację systemu zarządzania jakością;</w:t>
            </w:r>
          </w:p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wymienia punkty karty charakterystyki substancji niebezpiecznych;</w:t>
            </w:r>
          </w:p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wyjaśnić cel przeprowadzania audytu wewnętrznego i zewnętrznego;</w:t>
            </w:r>
          </w:p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– zastosować narzędzia zarządzania jakością tj. zasada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Kaizen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Just in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time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Poka-Yoke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Lean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manufacturing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, diagram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przyczynowo-skutkowy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Ishikawy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), wykres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Pareto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-Lorenza, histogram;</w:t>
            </w:r>
          </w:p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 xml:space="preserve">– wykorzystywać karty kontroli </w:t>
            </w:r>
            <w:proofErr w:type="spellStart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Shewharta</w:t>
            </w:r>
            <w:proofErr w:type="spellEnd"/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zdefiniować różne rodzaje błędów;</w:t>
            </w:r>
          </w:p>
          <w:p w:rsidR="0047198F" w:rsidRPr="0079347B" w:rsidRDefault="0047198F" w:rsidP="000A597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wyjaśnić cel wykonywania różnych rodzajów kontroli;</w:t>
            </w:r>
          </w:p>
          <w:p w:rsidR="0047198F" w:rsidRPr="0079347B" w:rsidRDefault="0047198F" w:rsidP="000A5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zdefiniować działania korygujące i zapobiegawcze;</w:t>
            </w:r>
          </w:p>
        </w:tc>
        <w:tc>
          <w:tcPr>
            <w:tcW w:w="472" w:type="pct"/>
          </w:tcPr>
          <w:p w:rsidR="0047198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47198F" w:rsidRPr="00BD7B1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198F" w:rsidRPr="00D33610" w:rsidTr="006C58E0">
        <w:tc>
          <w:tcPr>
            <w:tcW w:w="739" w:type="pct"/>
            <w:vMerge/>
          </w:tcPr>
          <w:p w:rsidR="0047198F" w:rsidRPr="00D33610" w:rsidRDefault="0047198F" w:rsidP="00D336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FF0066"/>
                <w:sz w:val="20"/>
                <w:szCs w:val="20"/>
              </w:rPr>
            </w:pPr>
          </w:p>
        </w:tc>
        <w:tc>
          <w:tcPr>
            <w:tcW w:w="805" w:type="pct"/>
          </w:tcPr>
          <w:p w:rsidR="0047198F" w:rsidRPr="0079347B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2. Normy</w:t>
            </w:r>
          </w:p>
        </w:tc>
        <w:tc>
          <w:tcPr>
            <w:tcW w:w="290" w:type="pct"/>
          </w:tcPr>
          <w:p w:rsidR="0047198F" w:rsidRPr="000E7D16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podaje cel normalizacji;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podaje definicję i cechy normy;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omawia budowę normy;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wymienia rodzaje norm;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rozróżnia oznaczenie normy międzynarodowej, europejskiej i krajowej;</w:t>
            </w:r>
          </w:p>
          <w:p w:rsidR="0047198F" w:rsidRPr="0079347B" w:rsidRDefault="0047198F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podaje definicję legalizacji i walidacji;</w:t>
            </w:r>
          </w:p>
        </w:tc>
        <w:tc>
          <w:tcPr>
            <w:tcW w:w="1245" w:type="pct"/>
          </w:tcPr>
          <w:p w:rsidR="0047198F" w:rsidRPr="0079347B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wyjaśnić dobrowolność stosowania norm;</w:t>
            </w:r>
          </w:p>
          <w:p w:rsidR="0047198F" w:rsidRPr="0079347B" w:rsidRDefault="0047198F" w:rsidP="00D54EE9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skorzystać z normy;</w:t>
            </w:r>
          </w:p>
          <w:p w:rsidR="0047198F" w:rsidRPr="0079347B" w:rsidRDefault="0047198F" w:rsidP="00D54EE9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skorzystać ze źródeł informacji dotyczących norm i procedur oceny zgodności;</w:t>
            </w:r>
          </w:p>
          <w:p w:rsidR="0047198F" w:rsidRPr="0079347B" w:rsidRDefault="0047198F" w:rsidP="00D54EE9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347B">
              <w:rPr>
                <w:rFonts w:ascii="Arial" w:hAnsi="Arial" w:cs="Arial"/>
                <w:color w:val="auto"/>
                <w:sz w:val="20"/>
                <w:szCs w:val="20"/>
              </w:rPr>
              <w:t>– wyjaśnić różnicę między legalizacją a walidacją;</w:t>
            </w:r>
          </w:p>
        </w:tc>
        <w:tc>
          <w:tcPr>
            <w:tcW w:w="472" w:type="pct"/>
          </w:tcPr>
          <w:p w:rsidR="0047198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47198F" w:rsidRPr="00BD7B1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80BDC" w:rsidRPr="00E20EF9" w:rsidTr="006C58E0">
        <w:tc>
          <w:tcPr>
            <w:tcW w:w="739" w:type="pct"/>
            <w:vMerge w:val="restart"/>
          </w:tcPr>
          <w:p w:rsidR="00780BDC" w:rsidRPr="00944AC4" w:rsidRDefault="00780BDC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805" w:type="pct"/>
          </w:tcPr>
          <w:p w:rsidR="00780BDC" w:rsidRPr="00944AC4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90" w:type="pct"/>
          </w:tcPr>
          <w:p w:rsidR="00780BDC" w:rsidRPr="000E7D16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1245" w:type="pct"/>
          </w:tcPr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472" w:type="pct"/>
          </w:tcPr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780BDC" w:rsidRPr="00BD7B1F" w:rsidRDefault="00780BDC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47198F" w:rsidRPr="00E20EF9" w:rsidTr="006C58E0">
        <w:tc>
          <w:tcPr>
            <w:tcW w:w="739" w:type="pct"/>
            <w:vMerge/>
          </w:tcPr>
          <w:p w:rsidR="0047198F" w:rsidRPr="00BD7B1F" w:rsidRDefault="0047198F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</w:tcPr>
          <w:p w:rsidR="0047198F" w:rsidRPr="00E20EF9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90" w:type="pct"/>
          </w:tcPr>
          <w:p w:rsidR="0047198F" w:rsidRPr="000E7D16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47198F" w:rsidRPr="00E20EF9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1245" w:type="pct"/>
          </w:tcPr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47198F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47198F" w:rsidRPr="00E20EF9" w:rsidRDefault="0047198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472" w:type="pct"/>
          </w:tcPr>
          <w:p w:rsidR="0047198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  <w:p w:rsidR="0047198F" w:rsidRPr="00BD7B1F" w:rsidRDefault="0047198F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D7B1F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3E3336" w:rsidRPr="00F65D5A" w:rsidTr="006C58E0">
        <w:tc>
          <w:tcPr>
            <w:tcW w:w="1544" w:type="pct"/>
            <w:gridSpan w:val="2"/>
          </w:tcPr>
          <w:p w:rsidR="003E3336" w:rsidRPr="00F65D5A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65D5A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90" w:type="pct"/>
          </w:tcPr>
          <w:p w:rsidR="003E3336" w:rsidRPr="00F65D5A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49" w:type="pct"/>
          </w:tcPr>
          <w:p w:rsidR="003E3336" w:rsidRPr="00F65D5A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45" w:type="pct"/>
          </w:tcPr>
          <w:p w:rsidR="003E3336" w:rsidRPr="00F65D5A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72" w:type="pct"/>
          </w:tcPr>
          <w:p w:rsidR="003E3336" w:rsidRPr="00F65D5A" w:rsidRDefault="003E3336" w:rsidP="00BD7B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F820B6" w:rsidRPr="00E20EF9" w:rsidRDefault="00F820B6" w:rsidP="00F820B6">
      <w:p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A8678E" w:rsidRDefault="00A8678E" w:rsidP="00E375C7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</w:p>
    <w:p w:rsidR="00F820B6" w:rsidRPr="00E20EF9" w:rsidRDefault="00F820B6" w:rsidP="00A8678E">
      <w:pPr>
        <w:tabs>
          <w:tab w:val="left" w:pos="924"/>
        </w:tabs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F820B6" w:rsidRPr="00E20EF9" w:rsidRDefault="00F820B6" w:rsidP="00E375C7">
      <w:pPr>
        <w:spacing w:before="240"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Warunkiem osiągania założonych efektów kształcenia w zakresie przedmiotu </w:t>
      </w:r>
      <w:r w:rsidR="00BB5AF5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kontroli procesów technologicznych</w:t>
      </w:r>
      <w:r w:rsidR="00BB5AF5">
        <w:rPr>
          <w:rFonts w:ascii="Arial" w:hAnsi="Arial" w:cs="Arial"/>
          <w:color w:val="auto"/>
          <w:sz w:val="20"/>
          <w:szCs w:val="20"/>
        </w:rPr>
        <w:t>”</w:t>
      </w:r>
      <w:r w:rsidRPr="00BB5AF5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jest opracowanie dla danego zawodu procedur, w tym: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Dokładne zaplanowanie procesu dydaktycznego na cały cykl kształcenia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Systematyczne monitorowanie przebiegu procesu dydaktycznego i w razie potrzeby szukanie nowych rozwiązań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Właściwe zaplanowanie każdej jednostki metodycznej (sprecyzowanie celów szczegółowych, które powinny zostać osiągnięte)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</w:t>
      </w:r>
      <w:r w:rsidR="005A0F49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różnorodnych metod </w:t>
      </w:r>
      <w:r w:rsidRPr="00BD7B1F">
        <w:rPr>
          <w:rFonts w:ascii="Arial" w:hAnsi="Arial" w:cs="Arial"/>
          <w:color w:val="auto"/>
          <w:sz w:val="20"/>
          <w:szCs w:val="20"/>
        </w:rPr>
        <w:t>nauczania</w:t>
      </w:r>
      <w:r w:rsidRPr="00681594">
        <w:rPr>
          <w:rFonts w:ascii="Arial" w:hAnsi="Arial" w:cs="Arial"/>
          <w:color w:val="auto"/>
          <w:sz w:val="20"/>
          <w:szCs w:val="20"/>
        </w:rPr>
        <w:t xml:space="preserve"> i uczenia się </w:t>
      </w:r>
      <w:r w:rsidRPr="00BD7B1F">
        <w:rPr>
          <w:rFonts w:ascii="Arial" w:hAnsi="Arial" w:cs="Arial"/>
          <w:color w:val="auto"/>
          <w:sz w:val="20"/>
          <w:szCs w:val="20"/>
        </w:rPr>
        <w:t>do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założonych celów (szczególnie metod aktywizujących uczniów do pracy)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Wybór form pracy z uczniami – określenie ilości osób w grupie, określenie indywidualizacji zajęć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Systematyczne sprawdzanie osiągnięć uczniów w postaci sprawdzianów, testów praktycznych i innych form sprawdzania wiedzy i umiejętności w zależności od metody nauczania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681594">
        <w:rPr>
          <w:rFonts w:ascii="Arial" w:hAnsi="Arial" w:cs="Arial"/>
          <w:color w:val="auto"/>
          <w:sz w:val="20"/>
          <w:szCs w:val="20"/>
        </w:rPr>
        <w:t>Przeprowadzenie ewaluacji doboru treści nauczani</w:t>
      </w:r>
      <w:r w:rsidRPr="00BD7B1F">
        <w:rPr>
          <w:rFonts w:ascii="Arial" w:hAnsi="Arial" w:cs="Arial"/>
          <w:color w:val="auto"/>
          <w:sz w:val="20"/>
          <w:szCs w:val="20"/>
        </w:rPr>
        <w:t>a do założonych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celów, metod pracy, środków dydaktycznych, sposobów oceniania i </w:t>
      </w:r>
      <w:r w:rsidR="005A0F49" w:rsidRPr="00E20EF9">
        <w:rPr>
          <w:rFonts w:ascii="Arial" w:hAnsi="Arial" w:cs="Arial"/>
          <w:color w:val="auto"/>
          <w:sz w:val="20"/>
          <w:szCs w:val="20"/>
        </w:rPr>
        <w:t>informacji zwrotnej dla ucznia.</w:t>
      </w:r>
    </w:p>
    <w:p w:rsidR="005A0F49" w:rsidRPr="00E20EF9" w:rsidRDefault="005A0F49" w:rsidP="00E375C7">
      <w:pPr>
        <w:spacing w:before="240" w:after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20B6" w:rsidRPr="00E20EF9" w:rsidRDefault="005A0F49" w:rsidP="00E375C7">
      <w:pPr>
        <w:spacing w:before="240" w:after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F820B6" w:rsidRPr="00E20EF9" w:rsidRDefault="00BB5AF5" w:rsidP="00E375C7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F820B6" w:rsidRPr="00681594">
        <w:rPr>
          <w:rFonts w:ascii="Arial" w:hAnsi="Arial" w:cs="Arial"/>
          <w:color w:val="auto"/>
          <w:sz w:val="20"/>
          <w:szCs w:val="20"/>
        </w:rPr>
        <w:t>Pracownia kontroli procesów technologicznych</w:t>
      </w:r>
      <w:r>
        <w:rPr>
          <w:rFonts w:ascii="Arial" w:hAnsi="Arial" w:cs="Arial"/>
          <w:color w:val="auto"/>
          <w:sz w:val="20"/>
          <w:szCs w:val="20"/>
        </w:rPr>
        <w:t>”</w:t>
      </w:r>
      <w:r w:rsidR="00F820B6" w:rsidRPr="00E20EF9">
        <w:rPr>
          <w:rFonts w:ascii="Arial" w:hAnsi="Arial" w:cs="Arial"/>
          <w:color w:val="auto"/>
          <w:sz w:val="20"/>
          <w:szCs w:val="20"/>
        </w:rPr>
        <w:t xml:space="preserve"> jest przedmiotem realizowanym w ramach kształcenia praktycznego. W związku z tym zaleca się stosowanie głównie metod kształtujących umiejętności zawodowe i ułatwiających zrozumienie podst</w:t>
      </w:r>
      <w:r w:rsidR="005A0F49" w:rsidRPr="00E20EF9">
        <w:rPr>
          <w:rFonts w:ascii="Arial" w:hAnsi="Arial" w:cs="Arial"/>
          <w:color w:val="auto"/>
          <w:sz w:val="20"/>
          <w:szCs w:val="20"/>
        </w:rPr>
        <w:t>aw teoretycznych, a mianowicie:</w:t>
      </w:r>
    </w:p>
    <w:p w:rsidR="00F820B6" w:rsidRPr="00E20EF9" w:rsidRDefault="00F820B6" w:rsidP="003C2388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praktyczne</w:t>
      </w:r>
      <w:r w:rsidR="007E74C8">
        <w:rPr>
          <w:rFonts w:ascii="Arial" w:hAnsi="Arial" w:cs="Arial"/>
          <w:color w:val="auto"/>
          <w:sz w:val="20"/>
          <w:szCs w:val="20"/>
        </w:rPr>
        <w:t>: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20B6" w:rsidRPr="00E20EF9" w:rsidRDefault="00F820B6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laboratoryjne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objaśnieniem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instruktażem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praktyczne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projektu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przewodniego tekstu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E375C7">
      <w:pPr>
        <w:spacing w:line="360" w:lineRule="auto"/>
        <w:ind w:left="1140"/>
        <w:contextualSpacing/>
        <w:rPr>
          <w:rFonts w:ascii="Arial" w:hAnsi="Arial" w:cs="Arial"/>
          <w:color w:val="auto"/>
          <w:sz w:val="20"/>
          <w:szCs w:val="20"/>
        </w:rPr>
      </w:pPr>
    </w:p>
    <w:p w:rsidR="00F820B6" w:rsidRPr="00E20EF9" w:rsidRDefault="00F820B6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aktywizujące</w:t>
      </w:r>
      <w:r w:rsidR="007E74C8">
        <w:rPr>
          <w:rFonts w:ascii="Arial" w:hAnsi="Arial" w:cs="Arial"/>
          <w:color w:val="auto"/>
          <w:sz w:val="20"/>
          <w:szCs w:val="20"/>
        </w:rPr>
        <w:t>:</w:t>
      </w:r>
    </w:p>
    <w:p w:rsidR="00F820B6" w:rsidRPr="00E20EF9" w:rsidRDefault="00F820B6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przypadków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sytuacyjna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</w:p>
    <w:p w:rsidR="00F820B6" w:rsidRPr="00E20EF9" w:rsidRDefault="00F820B6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sytuacyjna</w:t>
      </w:r>
      <w:r w:rsidR="007E74C8">
        <w:rPr>
          <w:rFonts w:ascii="Arial" w:hAnsi="Arial" w:cs="Arial"/>
          <w:color w:val="auto"/>
          <w:sz w:val="20"/>
          <w:szCs w:val="20"/>
        </w:rPr>
        <w:t>;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20B6" w:rsidRPr="00E20EF9" w:rsidRDefault="00F820B6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burza mózgów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F820B6" w:rsidRPr="00E20EF9" w:rsidRDefault="00F820B6" w:rsidP="00E375C7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Poza wymienionymi zaleca się także metody podające (wykład, pogadanka, opis, objaśnienie) lub inne dobrane do osiągnięcia zamierzonych celów kształcenia z uwzględnieniem p</w:t>
      </w:r>
      <w:r w:rsidR="005A0F49" w:rsidRPr="00E20EF9">
        <w:rPr>
          <w:rFonts w:ascii="Arial" w:hAnsi="Arial" w:cs="Arial"/>
          <w:color w:val="auto"/>
          <w:sz w:val="20"/>
          <w:szCs w:val="20"/>
        </w:rPr>
        <w:t>oziomu intelektualnego uczniów.</w:t>
      </w:r>
    </w:p>
    <w:p w:rsidR="005A0F49" w:rsidRPr="00E20EF9" w:rsidRDefault="005A0F49" w:rsidP="00E375C7">
      <w:pPr>
        <w:spacing w:before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20B6" w:rsidRPr="00E20EF9" w:rsidRDefault="005A0F49" w:rsidP="00E375C7">
      <w:pPr>
        <w:spacing w:before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820B6" w:rsidRPr="00E20EF9" w:rsidRDefault="00F820B6" w:rsidP="00E375C7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Zajęcia powinny odbywać się w szkolnej pracowni kontroli procesów t</w:t>
      </w:r>
      <w:r w:rsidR="005A0F49" w:rsidRPr="00E20EF9">
        <w:rPr>
          <w:rFonts w:ascii="Arial" w:hAnsi="Arial" w:cs="Arial"/>
          <w:color w:val="auto"/>
          <w:sz w:val="20"/>
          <w:szCs w:val="20"/>
        </w:rPr>
        <w:t>echnologicznych, wyposażonej w: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BD7B1F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plansze i prezentacje multimedialne, filmy dotyczące </w:t>
      </w:r>
      <w:r w:rsidRPr="00E20EF9">
        <w:rPr>
          <w:rFonts w:ascii="Arial" w:hAnsi="Arial" w:cs="Arial"/>
          <w:color w:val="auto"/>
          <w:sz w:val="20"/>
          <w:szCs w:val="20"/>
        </w:rPr>
        <w:t>produkcji mas włóknistych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katalogi maszyn i urządzeń stosowanych do wytwarzania mas włóknistych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schematy procesów technologicznych wytwarzania mas włóknistych i</w:t>
      </w:r>
      <w:r w:rsidR="005A0F49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przykładowe karty technologiczne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zestaw odczynników niezbędnych do wykonania analiz w ramach kontroli procesów technologicznych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szkło i sprzęt laboratoryjny do analizy ilościowej surowców i substancji chemicznych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surowce i substancje chemiczne stosowane do wytwarzania mas włóknistych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masy włókniste i substancje chemiczne do ich uszlachetniania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laboratoryjne urządzenia do wytwarzania i uszlachetniania mas włóknistych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urządzenia do badania właściwości mas włóknistych</w:t>
      </w:r>
      <w:r w:rsidR="007E74C8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instrukcje bhp dotyczące przygotowania i obsługi urządzeń</w:t>
      </w:r>
      <w:r w:rsidR="007E74C8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pakiety</w:t>
      </w:r>
      <w:r w:rsidR="005A0F49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edukacyjne,</w:t>
      </w:r>
      <w:r w:rsidR="005A0F49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>, literatur</w:t>
      </w:r>
      <w:r w:rsidR="004E0246">
        <w:rPr>
          <w:rFonts w:ascii="Arial" w:hAnsi="Arial" w:cs="Arial"/>
          <w:bCs/>
          <w:color w:val="auto"/>
          <w:sz w:val="20"/>
          <w:szCs w:val="20"/>
        </w:rPr>
        <w:t>ę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zawodow</w:t>
      </w:r>
      <w:r w:rsidR="004E0246">
        <w:rPr>
          <w:rFonts w:ascii="Arial" w:hAnsi="Arial" w:cs="Arial"/>
          <w:bCs/>
          <w:color w:val="auto"/>
          <w:sz w:val="20"/>
          <w:szCs w:val="20"/>
        </w:rPr>
        <w:t>ą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BD7B1F" w:rsidRPr="00E20EF9" w:rsidRDefault="00BD7B1F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20B6" w:rsidRPr="00E20EF9" w:rsidRDefault="00F820B6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820B6" w:rsidRPr="00E20EF9" w:rsidRDefault="00F820B6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podczas nauki przedmiotu </w:t>
      </w:r>
      <w:r w:rsidR="00360FAA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kontroli procesów technologicznych</w:t>
      </w:r>
      <w:r w:rsidR="00360FAA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wykorzystywać indywidualne formy organizacyjne procesu kształcenia oraz formy zespołowe. W przypadku pracy zespołowej zaleca się dokonanie podziału uczniów na grupy 2</w:t>
      </w:r>
      <w:r w:rsidR="002822D0" w:rsidRPr="00E20EF9">
        <w:rPr>
          <w:rFonts w:ascii="Arial" w:hAnsi="Arial" w:cs="Arial"/>
          <w:color w:val="auto"/>
          <w:sz w:val="20"/>
          <w:szCs w:val="20"/>
        </w:rPr>
        <w:t>–</w:t>
      </w:r>
      <w:r w:rsidR="005A0F49" w:rsidRPr="00E20EF9">
        <w:rPr>
          <w:rFonts w:ascii="Arial" w:hAnsi="Arial" w:cs="Arial"/>
          <w:color w:val="auto"/>
          <w:sz w:val="20"/>
          <w:szCs w:val="20"/>
        </w:rPr>
        <w:t>3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="005A0F49" w:rsidRPr="00E20EF9">
        <w:rPr>
          <w:rFonts w:ascii="Arial" w:hAnsi="Arial" w:cs="Arial"/>
          <w:color w:val="auto"/>
          <w:sz w:val="20"/>
          <w:szCs w:val="20"/>
        </w:rPr>
        <w:t>osobowe.</w:t>
      </w:r>
    </w:p>
    <w:p w:rsidR="00F820B6" w:rsidRPr="00E20EF9" w:rsidRDefault="00F820B6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prowadzący zajęcia metodami praktycznymi powinien</w:t>
      </w:r>
      <w:r w:rsidR="005A0F49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ramach swoich działań organizacyjnych:</w:t>
      </w:r>
    </w:p>
    <w:p w:rsidR="007E74C8" w:rsidRDefault="00F820B6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opracować dla uczniów treści ćwiczeń w formie materiału drukowanego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udzielać odpowiedzi na pytania związane z ćwiczeniem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obserwować wykonanie ćwiczenia przez uczniów pracujących indywidualnie lub zespołowo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udzielać wskazówek w trakcie wykonywania przez uczniów ćwiczeń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E74C8" w:rsidRDefault="00F820B6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zapewnić bezpieczne warunki do wykonania ćwiczeń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rejestrować efekty pracy uczniów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820B6" w:rsidRPr="00E20EF9" w:rsidRDefault="00F820B6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 tak zorganizowanych zajęciach nauczyciel kieruje procesem kształcenia, wspomagając uczniów w rozwiązywaniu problemów związanych z wykonaniem zadania. Jest to szczególnie ważne w indywidualnym podejściu do uczniów o różn</w:t>
      </w:r>
      <w:r w:rsidR="005A0F49" w:rsidRPr="00E20EF9">
        <w:rPr>
          <w:rFonts w:ascii="Arial" w:hAnsi="Arial" w:cs="Arial"/>
          <w:color w:val="auto"/>
          <w:sz w:val="20"/>
          <w:szCs w:val="20"/>
        </w:rPr>
        <w:t>ych możliwościach i potrzebach.</w:t>
      </w:r>
    </w:p>
    <w:p w:rsidR="00EA3229" w:rsidRPr="00E20EF9" w:rsidRDefault="00EA3229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820B6" w:rsidRPr="00E20EF9" w:rsidRDefault="00F820B6" w:rsidP="00E375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</w:t>
      </w:r>
      <w:r w:rsidR="00E375C7" w:rsidRPr="00E20EF9">
        <w:rPr>
          <w:rFonts w:ascii="Arial" w:hAnsi="Arial" w:cs="Arial"/>
          <w:b/>
          <w:color w:val="auto"/>
          <w:sz w:val="20"/>
          <w:szCs w:val="20"/>
        </w:rPr>
        <w:t>A OSIĄGNIĘĆ EDUKACYJNYCH UCZNIA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zajęcia i ćwiczenia praktyczne (organizacja stanowiska pracy, samodzielność pracy, planowanie i wykonanie ćwiczeń praktycznych, porządek na stanowisku pracy, racjonalne wykorzystanie materiałów i surowców, prawidłowość wykonania obliczeń i interpretacja uzyskanych wyników, opracowanie sprawozdania z wykonanego ćwiczenia, przestrzeganie przepisów bhp na stanowisku pracy)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analiza pomocy naukowych (urządzenia kontrolno</w:t>
      </w:r>
      <w:r w:rsidR="00BD7B1F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pomiarowego, schematu technologicznego, schematu maszyn)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praca z tekstem (opis ćwiczenia, książka, czasopismo branżowe, schemat, wykres, tabela, normy branżowe)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(dyskusja, opiniowanie prac i wypowiedzi kolegów, podsumowanie ćwiczenia)</w:t>
      </w:r>
      <w:r w:rsidR="00EA476E">
        <w:rPr>
          <w:rFonts w:ascii="Arial" w:hAnsi="Arial" w:cs="Arial"/>
          <w:color w:val="auto"/>
          <w:sz w:val="20"/>
          <w:szCs w:val="20"/>
        </w:rPr>
        <w:t>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obliczeniowe, krótkiej lub rozszerzonej odpowiedzi),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wielokrotnego wyboru,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zagadnienia,</w:t>
      </w:r>
    </w:p>
    <w:p w:rsidR="00F820B6" w:rsidRPr="00E20EF9" w:rsidRDefault="00F820B6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</w:t>
      </w:r>
      <w:r w:rsidR="005A0F49" w:rsidRPr="00E20EF9">
        <w:rPr>
          <w:rFonts w:ascii="Arial" w:hAnsi="Arial" w:cs="Arial"/>
          <w:color w:val="auto"/>
          <w:sz w:val="20"/>
          <w:szCs w:val="20"/>
        </w:rPr>
        <w:t>racowania wybranego zagadnienia.</w:t>
      </w:r>
    </w:p>
    <w:p w:rsidR="00F820B6" w:rsidRPr="00E20EF9" w:rsidRDefault="00F820B6" w:rsidP="00E375C7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820B6" w:rsidRPr="00E20EF9" w:rsidRDefault="00F820B6" w:rsidP="00E375C7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820B6" w:rsidRPr="00E20EF9" w:rsidRDefault="00F820B6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ewaluacji programu nauczania przedmiotu </w:t>
      </w:r>
      <w:r w:rsidR="00EA476E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kontroli procesów technologicznych</w:t>
      </w:r>
      <w:r w:rsidR="00EA476E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zarówno metod ilościowych (ankiety, sprawdziany)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jakościowych (analiza dokumentów, obserwacja, wywiad, dyskusja). Umożliwią one pełny ogląd warunków realizacji programu i działań prowadz</w:t>
      </w:r>
      <w:r w:rsidR="00441AFE">
        <w:rPr>
          <w:rFonts w:ascii="Arial" w:hAnsi="Arial" w:cs="Arial"/>
          <w:color w:val="auto"/>
          <w:sz w:val="20"/>
          <w:szCs w:val="20"/>
        </w:rPr>
        <w:t>ąc</w:t>
      </w:r>
      <w:r w:rsidRPr="00E20EF9">
        <w:rPr>
          <w:rFonts w:ascii="Arial" w:hAnsi="Arial" w:cs="Arial"/>
          <w:color w:val="auto"/>
          <w:sz w:val="20"/>
          <w:szCs w:val="20"/>
        </w:rPr>
        <w:t>ych do osiągnięcia zamierzonych celów, co stanie się podstawą do podjęcia działań doskonalących.</w:t>
      </w:r>
    </w:p>
    <w:p w:rsidR="00F820B6" w:rsidRPr="00E20EF9" w:rsidRDefault="00F820B6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refleksyjnej</w:t>
      </w:r>
      <w:r w:rsidR="00332298">
        <w:rPr>
          <w:rFonts w:ascii="Arial" w:hAnsi="Arial" w:cs="Arial"/>
          <w:color w:val="auto"/>
          <w:sz w:val="20"/>
          <w:szCs w:val="20"/>
        </w:rPr>
        <w:t xml:space="preserve">, </w:t>
      </w:r>
      <w:r w:rsidRPr="00E20EF9">
        <w:rPr>
          <w:rFonts w:ascii="Arial" w:hAnsi="Arial" w:cs="Arial"/>
          <w:color w:val="auto"/>
          <w:sz w:val="20"/>
          <w:szCs w:val="20"/>
        </w:rPr>
        <w:t>dokonywanej przed realizacją programu nauczania, nauczyciel powinien ocenić trafność doboru materiału, metod nauczania i środków dydaktycznych.</w:t>
      </w:r>
    </w:p>
    <w:p w:rsidR="00F820B6" w:rsidRPr="00E20EF9" w:rsidRDefault="00F820B6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fazie kształtującej, w toku realizacji programu, badaniu i analizie podlega proces kształcenia. Prowadzący systematycznie monitoruje przebieg procesu dydaktycznego i na bieżąco szuka nowych rozwiązań, dostosowując treści, metody nauczania do panujących </w:t>
      </w:r>
      <w:r w:rsidR="005B55CA">
        <w:rPr>
          <w:rFonts w:ascii="Arial" w:hAnsi="Arial" w:cs="Arial"/>
          <w:color w:val="auto"/>
          <w:sz w:val="20"/>
          <w:szCs w:val="20"/>
        </w:rPr>
        <w:t>warunków i indywidualnych możliw</w:t>
      </w:r>
      <w:r w:rsidRPr="00E20EF9">
        <w:rPr>
          <w:rFonts w:ascii="Arial" w:hAnsi="Arial" w:cs="Arial"/>
          <w:color w:val="auto"/>
          <w:sz w:val="20"/>
          <w:szCs w:val="20"/>
        </w:rPr>
        <w:t>ości uczniów.</w:t>
      </w:r>
    </w:p>
    <w:p w:rsidR="00F820B6" w:rsidRPr="00E20EF9" w:rsidRDefault="00F820B6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podsumowującej nauczyciel mierzy osiągnięcia uczniów (testy, sprawdziany) i ocenia program jako całość.</w:t>
      </w:r>
    </w:p>
    <w:p w:rsidR="00F820B6" w:rsidRPr="00E20EF9" w:rsidRDefault="00F820B6" w:rsidP="00BD7B1F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pominąć samooceny dokonywanej przez nauczyciela. Powinien on aktualizować stan swojej wiedzy z zakresu wytwarzania mas włóknistych i kontroli procesów technologicznych poprzez udział w konferencjach i sympozjach branżowych, praktykę zawodową w zakładach przemysłu p</w:t>
      </w:r>
      <w:r w:rsidR="005C3017" w:rsidRPr="00E20EF9">
        <w:rPr>
          <w:rFonts w:ascii="Arial" w:hAnsi="Arial" w:cs="Arial"/>
          <w:color w:val="auto"/>
          <w:sz w:val="20"/>
          <w:szCs w:val="20"/>
        </w:rPr>
        <w:t>apierniczego i samokształcenie.</w:t>
      </w:r>
    </w:p>
    <w:p w:rsidR="00747751" w:rsidRPr="00E20EF9" w:rsidRDefault="00DB7B5A" w:rsidP="00C85280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747751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747751" w:rsidRDefault="00747751" w:rsidP="00C85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417A2">
        <w:rPr>
          <w:rFonts w:ascii="Arial" w:hAnsi="Arial" w:cs="Arial"/>
          <w:b/>
          <w:color w:val="auto"/>
          <w:sz w:val="20"/>
          <w:szCs w:val="20"/>
        </w:rPr>
        <w:t>P</w:t>
      </w:r>
      <w:r w:rsidR="007B7681" w:rsidRPr="007417A2">
        <w:rPr>
          <w:rFonts w:ascii="Arial" w:hAnsi="Arial" w:cs="Arial"/>
          <w:b/>
          <w:color w:val="auto"/>
          <w:sz w:val="20"/>
          <w:szCs w:val="20"/>
        </w:rPr>
        <w:t>racownia wytworów papierniczych</w:t>
      </w:r>
    </w:p>
    <w:p w:rsidR="007549CA" w:rsidRPr="00E20EF9" w:rsidRDefault="007549CA" w:rsidP="00C85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47751" w:rsidRPr="00E20EF9" w:rsidRDefault="00EA3229" w:rsidP="00C85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747751" w:rsidRPr="00E20EF9" w:rsidRDefault="00747751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nawyku bezpiecznego zachowania w pracowni wytworów papierniczych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Nabycie umiejętności wykonywania typowych badań laboratoryjnych przeprowadzanych w produkcji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wytworów papierniczych</w:t>
      </w:r>
      <w:r w:rsidR="007E74C8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747751" w:rsidRDefault="00747751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Nabycie umiejętności wykorzystywania sprzętu laboratoryjnego i obsługiwania urządzeń kontrolno</w:t>
      </w:r>
      <w:r w:rsidR="007C3322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pomiarowych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3F7E47" w:rsidRPr="00DE7524" w:rsidRDefault="003F7E47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E7524">
        <w:rPr>
          <w:rFonts w:ascii="Arial" w:hAnsi="Arial" w:cs="Arial"/>
          <w:color w:val="auto"/>
          <w:sz w:val="20"/>
          <w:szCs w:val="20"/>
        </w:rPr>
        <w:t>Nabycie umiejętności posługiwania się normami.</w:t>
      </w:r>
    </w:p>
    <w:p w:rsidR="00F00E97" w:rsidRPr="00DE7524" w:rsidRDefault="00F00E97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E7524">
        <w:rPr>
          <w:rFonts w:ascii="Arial" w:hAnsi="Arial" w:cs="Arial"/>
          <w:color w:val="auto"/>
          <w:sz w:val="20"/>
          <w:szCs w:val="20"/>
        </w:rPr>
        <w:t>Nabycie umiejętności analizy i przetwarzania danych.</w:t>
      </w:r>
    </w:p>
    <w:p w:rsidR="00747751" w:rsidRPr="00E20EF9" w:rsidRDefault="00747751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nawyku dbałości o powierzony sprzęt i aparaturę pomiarową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747751" w:rsidRDefault="00747751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nawyku oszczędnego gospodarowania odczynnikami i materiałami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3F7E47" w:rsidRPr="00DE7524" w:rsidRDefault="003F7E47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DE7524">
        <w:rPr>
          <w:rFonts w:ascii="Arial" w:hAnsi="Arial" w:cs="Arial"/>
          <w:color w:val="auto"/>
          <w:sz w:val="20"/>
          <w:szCs w:val="20"/>
        </w:rPr>
        <w:t>Kształtowanie umiejętności wdrażania narzędzi systemu zarządzania jakością.</w:t>
      </w:r>
    </w:p>
    <w:p w:rsidR="00747751" w:rsidRPr="00E20EF9" w:rsidRDefault="00747751" w:rsidP="003C2388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współpracy w zespole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C85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B65F5" w:rsidRDefault="00747751" w:rsidP="00C85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747751" w:rsidRPr="00E20EF9" w:rsidRDefault="00AB65F5" w:rsidP="00C852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18061E" w:rsidRPr="00DE7524" w:rsidRDefault="0018061E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DE7524">
        <w:rPr>
          <w:rFonts w:ascii="Arial" w:hAnsi="Arial" w:cs="Arial"/>
          <w:color w:val="auto"/>
          <w:sz w:val="20"/>
          <w:szCs w:val="20"/>
        </w:rPr>
        <w:t>organizować stanowisko pracy zgodnie z obowiązującymi wymaganiami ergonomii, przepisami bhp, ochrony przeciwpożarowej i ochrony środowiska,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B65692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podstawowe czynności laboratoryjne,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stosować sprzęt i aparaturę pomiarową, odczynniki oraz media energetyczne,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korzystać z kart charakterystyk substancji chemicznych stosowanych w laboratorium,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A8678E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sprzęt i aparaturę laboratoryjną do wykonywanych oznaczeń,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sporządzać zawiesiny o określonych stężeniach,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badania właściwości mas włóknistych i papierniczych,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badania właściwości wytworów papierniczych,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obliczenia stosowane podczas badania mas i wytworów papierniczych,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prowadzić dokumentację z przeprowadzonych badań laboratoryjnych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pobierać próbki substancji i materiałów do badań laboratoryjnych</w:t>
      </w:r>
      <w:r w:rsidR="00BC6B97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opracow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i interp</w:t>
      </w:r>
      <w:r w:rsidR="00BC6B97" w:rsidRPr="00E20EF9">
        <w:rPr>
          <w:rFonts w:ascii="Arial" w:hAnsi="Arial" w:cs="Arial"/>
          <w:color w:val="auto"/>
          <w:sz w:val="20"/>
          <w:szCs w:val="20"/>
        </w:rPr>
        <w:t>retować wyniki badań (oznaczeń),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 oceni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przydatność badanego materiału na podstawie otrzymanych wyników analizy</w:t>
      </w:r>
      <w:r w:rsidR="00BC6B97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dokon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korekt parametrów technologicznych na podstawie wyników analiz</w:t>
      </w:r>
      <w:r w:rsidR="00BC6B97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określać skutki oddziaływania czynników sz</w:t>
      </w:r>
      <w:r w:rsidR="00BC6B97" w:rsidRPr="00E20EF9">
        <w:rPr>
          <w:rFonts w:ascii="Arial" w:hAnsi="Arial" w:cs="Arial"/>
          <w:color w:val="auto"/>
          <w:sz w:val="20"/>
          <w:szCs w:val="20"/>
        </w:rPr>
        <w:t>kodliwych na organizm człowieka,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</w:t>
      </w:r>
      <w:r w:rsidR="00E063C3" w:rsidRPr="00E20EF9">
        <w:rPr>
          <w:rFonts w:ascii="Arial" w:hAnsi="Arial" w:cs="Arial"/>
          <w:color w:val="auto"/>
          <w:sz w:val="20"/>
          <w:szCs w:val="20"/>
        </w:rPr>
        <w:t>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pierwszej pomocy poszkodowanym w wypadkach przy pracy oraz w stanach zagroż</w:t>
      </w:r>
      <w:r w:rsidR="00BC6B97" w:rsidRPr="00E20EF9">
        <w:rPr>
          <w:rFonts w:ascii="Arial" w:hAnsi="Arial" w:cs="Arial"/>
          <w:color w:val="auto"/>
          <w:sz w:val="20"/>
          <w:szCs w:val="20"/>
        </w:rPr>
        <w:t>enia zdrowia i życia,</w:t>
      </w:r>
    </w:p>
    <w:p w:rsidR="00747751" w:rsidRPr="00E20EF9" w:rsidRDefault="00747751" w:rsidP="003C2388">
      <w:pPr>
        <w:numPr>
          <w:ilvl w:val="0"/>
          <w:numId w:val="6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stosować środki ochrony indywidualnej i zbiorowej podczas wykonywania zadań zawodowych.</w:t>
      </w:r>
    </w:p>
    <w:p w:rsidR="00A8678E" w:rsidRDefault="00A8678E" w:rsidP="0068159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A8678E" w:rsidRDefault="00A8678E" w:rsidP="0068159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747751" w:rsidRPr="00E20EF9" w:rsidRDefault="00747751" w:rsidP="0068159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PRACOWNIA WYTWORÓW PAPIERNICZYCH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8"/>
        <w:gridCol w:w="2225"/>
        <w:gridCol w:w="49"/>
        <w:gridCol w:w="795"/>
        <w:gridCol w:w="4270"/>
        <w:gridCol w:w="58"/>
        <w:gridCol w:w="3600"/>
        <w:gridCol w:w="1142"/>
      </w:tblGrid>
      <w:tr w:rsidR="00747751" w:rsidRPr="00E20EF9" w:rsidTr="00357C80">
        <w:tc>
          <w:tcPr>
            <w:tcW w:w="733" w:type="pct"/>
            <w:gridSpan w:val="2"/>
            <w:vMerge w:val="restar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801" w:type="pct"/>
            <w:gridSpan w:val="2"/>
            <w:vMerge w:val="restar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75" w:type="pct"/>
            <w:vMerge w:val="restart"/>
          </w:tcPr>
          <w:p w:rsidR="00747751" w:rsidRPr="00FC3D45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788" w:type="pct"/>
            <w:gridSpan w:val="3"/>
          </w:tcPr>
          <w:p w:rsidR="00747751" w:rsidRPr="0068159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747751" w:rsidRPr="00E20EF9" w:rsidTr="00357C80">
        <w:tc>
          <w:tcPr>
            <w:tcW w:w="733" w:type="pct"/>
            <w:gridSpan w:val="2"/>
            <w:vMerge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  <w:vMerge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:rsidR="00747751" w:rsidRPr="00FC3D45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747751" w:rsidRPr="0068159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66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747751" w:rsidRPr="0068159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747751" w:rsidRPr="00E20EF9" w:rsidTr="00357C80">
        <w:tc>
          <w:tcPr>
            <w:tcW w:w="733" w:type="pct"/>
            <w:gridSpan w:val="2"/>
            <w:vMerge w:val="restart"/>
          </w:tcPr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I. Organizacja i zasady pracy w pracowni wytworów papierniczych</w:t>
            </w:r>
          </w:p>
        </w:tc>
        <w:tc>
          <w:tcPr>
            <w:tcW w:w="801" w:type="pct"/>
            <w:gridSpan w:val="2"/>
          </w:tcPr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1. Regulamin i przepisy bhp w pracowni wytworów papierniczych</w:t>
            </w:r>
          </w:p>
        </w:tc>
        <w:tc>
          <w:tcPr>
            <w:tcW w:w="275" w:type="pct"/>
          </w:tcPr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747751" w:rsidRPr="00944AC4" w:rsidRDefault="00747751" w:rsidP="007C3322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określić wymagania bhp obowiązujące w pracowni 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wytworów papierniczych;</w:t>
            </w:r>
          </w:p>
          <w:p w:rsidR="00747751" w:rsidRPr="00944AC4" w:rsidRDefault="00747751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przestrzegać w czasie zajęć regulaminu pracowni;</w:t>
            </w:r>
          </w:p>
          <w:p w:rsidR="00747751" w:rsidRPr="00944AC4" w:rsidRDefault="00747751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zastosować przepisy bezpieczeństwa i higieny pracy, ochrony przeciwpożarowej i ochrony środowiska podczas wykonywania prac;</w:t>
            </w:r>
          </w:p>
          <w:p w:rsidR="00747751" w:rsidRPr="00944AC4" w:rsidRDefault="00747751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zasady organizacji swojego stanowiska pracy zgodnie z obowiązującymi wymaganiami ergonomii;</w:t>
            </w:r>
          </w:p>
          <w:p w:rsidR="00747751" w:rsidRPr="00944AC4" w:rsidRDefault="00747751" w:rsidP="00681594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posługiwać się sprzętem przeciwpożarowym znajdującym się w pracowni;</w:t>
            </w:r>
          </w:p>
          <w:p w:rsidR="00747751" w:rsidRPr="00944AC4" w:rsidRDefault="00747751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wymagania dotyczące ochrony środowiska obowiązujące na stanowisku pracy;</w:t>
            </w:r>
          </w:p>
          <w:p w:rsidR="00D02EB5" w:rsidRPr="00944AC4" w:rsidRDefault="00D02EB5" w:rsidP="00681594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numery alarmowe;</w:t>
            </w:r>
          </w:p>
          <w:p w:rsidR="006420A8" w:rsidRPr="00944AC4" w:rsidRDefault="006420A8" w:rsidP="006420A8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wskazać potencjalne zagrożenia związane z obsługą maszyn i urządzeń do produkcji wytworów papierniczych;</w:t>
            </w:r>
          </w:p>
          <w:p w:rsidR="006420A8" w:rsidRPr="00944AC4" w:rsidRDefault="006420A8" w:rsidP="006420A8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sposoby przeciwdziałania zagrożeniom podczas obsługi maszyn i urządzeń do produkcji wytworów papierniczych;</w:t>
            </w:r>
          </w:p>
        </w:tc>
        <w:tc>
          <w:tcPr>
            <w:tcW w:w="1266" w:type="pct"/>
          </w:tcPr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określić zagrożenia związane ze stosowaniem instalacji gazowej, elektrycznej i wodno</w:t>
            </w:r>
            <w:r w:rsidR="007C3322" w:rsidRPr="00944AC4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ściekowej;</w:t>
            </w:r>
          </w:p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środki ochrony indywidualnej i zbiorowej podczas wykonywania zadań zawodowych;</w:t>
            </w:r>
          </w:p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zasady udzielania pierwszej pomocy;</w:t>
            </w:r>
          </w:p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opisać zagrożenia występujące podczas wykonywania ćwiczeń oraz określić środki zapobiegawcze;</w:t>
            </w:r>
          </w:p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określić warunki, w których należy udzielić pierwszej pomocy podczas wypadków;</w:t>
            </w:r>
          </w:p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wymienić sprzęt przeciwpożarowy powszechnie stosowany w pracowniach;</w:t>
            </w:r>
          </w:p>
          <w:p w:rsidR="00747751" w:rsidRPr="00944AC4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dobrać sprzęt przeciwpożarowy do rodzaju pożaru;</w:t>
            </w:r>
          </w:p>
          <w:p w:rsidR="006420A8" w:rsidRPr="00944AC4" w:rsidRDefault="006420A8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AC4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obsługi maszyn i urządzeń do produkcji wytworów papierniczych;</w:t>
            </w: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47751" w:rsidRPr="00E20EF9" w:rsidTr="00357C80">
        <w:tc>
          <w:tcPr>
            <w:tcW w:w="733" w:type="pct"/>
            <w:gridSpan w:val="2"/>
            <w:vMerge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2. Wyposażenie pracowni</w:t>
            </w:r>
          </w:p>
        </w:tc>
        <w:tc>
          <w:tcPr>
            <w:tcW w:w="275" w:type="pct"/>
          </w:tcPr>
          <w:p w:rsidR="00747751" w:rsidRPr="00FC3D45" w:rsidRDefault="00747751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nazwać sprzęt laboratoryjny;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rozróżnić sprzęt laboratoryjny w zależności od materiału, z którego został wykonany;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rozróżnić przyrządy kontrolno</w:t>
            </w:r>
            <w:r w:rsidR="007C332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pomiarowe stosowane w procesie przygotowania mas papierniczych i wytwarzania papieru;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przeznaczenie danego sprzętu;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sposób mycia szkła laboratoryjnego do stopnia i rodzaju zabrudzenia;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korzystać z poprawnie opisanych i oznakowanych odczynników;</w:t>
            </w:r>
          </w:p>
          <w:p w:rsidR="00747751" w:rsidRPr="007C3322" w:rsidRDefault="00747751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czynniki szkodliwe występujące w pracowni działające na organizm człowieka;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korzystać z kart charakterystyk substancji stosowanych w pracowni;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poprawnie pobierać odczynniki z naczyń;</w:t>
            </w:r>
          </w:p>
          <w:p w:rsidR="00747751" w:rsidRPr="007C3322" w:rsidRDefault="00747751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określić skutki oddziaływania czynników szkodliwych na organizm człowieka;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udzielić pierwszej pomocy w przypadku skaleczenia;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postąpić zgodnie z obowiązującymi zasadami w przypadku oparzeń termicznych i chemicznych;</w:t>
            </w:r>
          </w:p>
        </w:tc>
        <w:tc>
          <w:tcPr>
            <w:tcW w:w="1266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instalacje znajdujące się w pracowni;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klasyfikować sprzęt według materiału, z którego jest wykonany;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przechowywać odczynniki, substancje i sprzęt laboratoryjny zgodnie z obowiązującymi zasadami;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rozpoznać znaki i symbole ostrzegawcze stosowane na opakowaniach substancji niebezpiecznych;</w:t>
            </w:r>
          </w:p>
          <w:p w:rsidR="00747751" w:rsidRPr="007C3322" w:rsidRDefault="00747751" w:rsidP="006815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określić sposoby przeciwdziałania zagrożeniom;</w:t>
            </w: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47751" w:rsidRPr="00E20EF9" w:rsidTr="00357C80">
        <w:tc>
          <w:tcPr>
            <w:tcW w:w="733" w:type="pct"/>
            <w:gridSpan w:val="2"/>
            <w:vMerge w:val="restart"/>
          </w:tcPr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II. Podstawowe czynności wykonywane w pracowni wytworów papierniczych</w:t>
            </w:r>
          </w:p>
        </w:tc>
        <w:tc>
          <w:tcPr>
            <w:tcW w:w="801" w:type="pct"/>
            <w:gridSpan w:val="2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1. Wyznaczanie przybliżonej i dokładnej masy i objętości substancji</w:t>
            </w:r>
          </w:p>
        </w:tc>
        <w:tc>
          <w:tcPr>
            <w:tcW w:w="275" w:type="pct"/>
          </w:tcPr>
          <w:p w:rsidR="00747751" w:rsidRPr="00FC3D45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747751" w:rsidRPr="007C3322" w:rsidRDefault="00747751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obsługiwać poprawnie wagę techniczną i analityczną;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sporządzić odważkę substancji o przybliżonej i dokładnej masie;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wagę do masy substancji i dokładności ważenia;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obliczyć błąd względny ważenia;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eastAsia="Arial" w:hAnsi="Arial" w:cs="Arial"/>
                <w:color w:val="auto"/>
                <w:sz w:val="20"/>
                <w:szCs w:val="20"/>
              </w:rPr>
              <w:t>– wskazać różnice między dokładną a przybliżoną objętością cieczy;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eastAsia="Arial" w:hAnsi="Arial" w:cs="Arial"/>
                <w:color w:val="auto"/>
                <w:sz w:val="20"/>
                <w:szCs w:val="20"/>
              </w:rPr>
              <w:t>– dobrać sprzęt do odmierzania przybliżonych i dokładnych objętości cieczy;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eastAsia="Arial" w:hAnsi="Arial" w:cs="Arial"/>
                <w:color w:val="auto"/>
                <w:sz w:val="20"/>
                <w:szCs w:val="20"/>
              </w:rPr>
              <w:t>– odmierzyć dokładną i przybliżoną objętość cieczy;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eastAsia="Arial" w:hAnsi="Arial" w:cs="Arial"/>
                <w:color w:val="auto"/>
                <w:sz w:val="20"/>
                <w:szCs w:val="20"/>
              </w:rPr>
              <w:t>– obliczyć błąd względny popełniony przy odmierzaniu objętości cieczy;</w:t>
            </w:r>
          </w:p>
          <w:p w:rsidR="00747751" w:rsidRPr="007C3322" w:rsidRDefault="0074775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określić przyczyny błędów </w:t>
            </w:r>
          </w:p>
        </w:tc>
        <w:tc>
          <w:tcPr>
            <w:tcW w:w="1266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rodzaje wag stosowanych w laboratorium;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podzielić wagi ze względu na czułość i nośność;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budowę wagi laboratoryjnej;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pojęcie błędu bezwzględnego i względnego;</w:t>
            </w: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6C4FE4" w:rsidRPr="00E20EF9" w:rsidTr="00357C80">
        <w:tc>
          <w:tcPr>
            <w:tcW w:w="733" w:type="pct"/>
            <w:gridSpan w:val="2"/>
            <w:vMerge/>
          </w:tcPr>
          <w:p w:rsidR="006C4FE4" w:rsidRPr="007C3322" w:rsidRDefault="006C4FE4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2. Sporządzanie roztworów</w:t>
            </w:r>
          </w:p>
        </w:tc>
        <w:tc>
          <w:tcPr>
            <w:tcW w:w="275" w:type="pct"/>
          </w:tcPr>
          <w:p w:rsidR="006C4FE4" w:rsidRPr="00FC3D45" w:rsidRDefault="006C4FE4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obliczyć skład roztworu;</w:t>
            </w:r>
          </w:p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zaplanować etapy sporządzania roztworu o określonym stężeniu procentowym</w:t>
            </w:r>
          </w:p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sprzęt laboratoryjny odpowiedni do wykonywanych czynności;</w:t>
            </w:r>
          </w:p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sporządzać roztwory pomocnicze o przybliżonym stężeniu;</w:t>
            </w:r>
          </w:p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sporządzać roztwory o ściśle określonym stężeniu;</w:t>
            </w:r>
          </w:p>
          <w:p w:rsidR="006C4FE4" w:rsidRPr="007C3322" w:rsidRDefault="006C4FE4" w:rsidP="00681594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sporządzać roztwory metodą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rozcieńczania i zatężania;</w:t>
            </w:r>
          </w:p>
          <w:p w:rsidR="006C4FE4" w:rsidRPr="008A7096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A7096">
              <w:rPr>
                <w:rFonts w:ascii="Arial" w:hAnsi="Arial" w:cs="Arial"/>
                <w:color w:val="auto"/>
                <w:sz w:val="20"/>
                <w:szCs w:val="20"/>
              </w:rPr>
              <w:t>– zorganizować stanowisko pracy zgodnie z obowiązującymi wymaganiami ergonomii, przepisami bezpieczeństwa i higieny pracy, ochrony przeciwpożarowej i ochrony środowiska;</w:t>
            </w:r>
          </w:p>
        </w:tc>
        <w:tc>
          <w:tcPr>
            <w:tcW w:w="1266" w:type="pct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pojęcie roztworu;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składniki roztworu;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przeliczać stężenia roztworów;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wykonać obliczenia niezbędne do rozcieńczenia roztworu do określonego stężenia;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wykonać obliczenia niezbędne do zatężenia roztworu do określonego stężenia;</w:t>
            </w:r>
          </w:p>
        </w:tc>
        <w:tc>
          <w:tcPr>
            <w:tcW w:w="403" w:type="pct"/>
          </w:tcPr>
          <w:p w:rsidR="006C4FE4" w:rsidRPr="007C3322" w:rsidRDefault="006C4FE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6C4FE4" w:rsidRPr="00E20EF9" w:rsidTr="00357C80">
        <w:tc>
          <w:tcPr>
            <w:tcW w:w="733" w:type="pct"/>
            <w:gridSpan w:val="2"/>
            <w:vMerge w:val="restart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III. Produkcja wytworów papierniczych</w:t>
            </w:r>
          </w:p>
        </w:tc>
        <w:tc>
          <w:tcPr>
            <w:tcW w:w="801" w:type="pct"/>
            <w:gridSpan w:val="2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1. Dokumentacja technologiczna produkcji wytworów papierniczych</w:t>
            </w:r>
          </w:p>
        </w:tc>
        <w:tc>
          <w:tcPr>
            <w:tcW w:w="275" w:type="pct"/>
          </w:tcPr>
          <w:p w:rsidR="006C4FE4" w:rsidRPr="00FC3D45" w:rsidRDefault="006C4FE4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posługiwać się dokumentacją techniczną i technologiczną z zakresu produkcji wytworów papierniczych;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produkcji wytworów papierniczych;</w:t>
            </w:r>
          </w:p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czytać informacje zawarte w schemacie technologicznym produkcji wytworów papierniczych;</w:t>
            </w:r>
          </w:p>
          <w:p w:rsidR="006C4FE4" w:rsidRPr="007C3322" w:rsidRDefault="006C4FE4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sporządzić schemat technologiczny produkcji wytworów papierniczych;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przedstawić schemat technologiczny produkcji wytworów papierniczych;</w:t>
            </w:r>
          </w:p>
          <w:p w:rsidR="006C4FE4" w:rsidRPr="007C3322" w:rsidRDefault="006C4FE4" w:rsidP="007C3322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elementy karty technologicznej procesów produkcji wytworów papierniczych;</w:t>
            </w:r>
          </w:p>
          <w:p w:rsidR="006C4FE4" w:rsidRPr="007C3322" w:rsidRDefault="006C4FE4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czytać karty technologiczne procesów produkcji wytworów papierniczych;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sporządzić kartę technologiczną, zawierającą m.in. zapotrzebowanie na surowce i substancje chemiczne do produkcji wytworów papierniczych;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wykonać harmonogram produkcji wytworów papierniczych;</w:t>
            </w:r>
          </w:p>
        </w:tc>
        <w:tc>
          <w:tcPr>
            <w:tcW w:w="1266" w:type="pct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wskazać zasady organizacji produkcji wytworów papierniczych;</w:t>
            </w:r>
          </w:p>
          <w:p w:rsidR="006C4FE4" w:rsidRPr="007C3322" w:rsidRDefault="006C4FE4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ustalić kolejność i zależności pomiędzy poszczególnymi operacjami technologicznymi produkcji wytworów papierniczych;</w:t>
            </w:r>
          </w:p>
        </w:tc>
        <w:tc>
          <w:tcPr>
            <w:tcW w:w="403" w:type="pct"/>
          </w:tcPr>
          <w:p w:rsidR="006C4FE4" w:rsidRPr="007C3322" w:rsidRDefault="006C4FE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6C4FE4" w:rsidRPr="00E20EF9" w:rsidTr="00357C80">
        <w:tc>
          <w:tcPr>
            <w:tcW w:w="733" w:type="pct"/>
            <w:gridSpan w:val="2"/>
            <w:vMerge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2. Przygotowanie masy papierniczej</w:t>
            </w:r>
          </w:p>
        </w:tc>
        <w:tc>
          <w:tcPr>
            <w:tcW w:w="275" w:type="pct"/>
          </w:tcPr>
          <w:p w:rsidR="006C4FE4" w:rsidRPr="00FC3D45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obliczyć zapotrzebowanie na materiały stosowane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surowce i substancje chemiczne niezbędne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rozróżnić surowce i substancje chemiczne używane w procesie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papiernicze półprodukty włókniste, dodatki masowe i pomocnicze środki chemiczne do przygotowania różnych mas papierniczych;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przygotować papiernicze półprodukty włókniste, dodatki masowe i pomocnicze środki chemiczne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urządzenia laboratoryjne wykorzystywane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rozróżniać urządzenia laboratoryjne wykorzystywane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przygotować do pracy laboratoryjne maszyny i urządzenia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parametry pracy maszyn i urządzeń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obsłużyć urządzenia laboratoryjne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określić zastosowanie przyrządów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zidentyfikować przyrządy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dokonać pomiarów przyrządami kontrolno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pomiarowymi podczas przygotowania masy papierniczej;</w:t>
            </w:r>
          </w:p>
        </w:tc>
        <w:tc>
          <w:tcPr>
            <w:tcW w:w="1266" w:type="pct"/>
          </w:tcPr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urządzenia laboratoryjne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objaśnić budowę i zasadę działania urządzeń laboratoryjnych do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zaplanować metody kontroli procesów technologicznych podczas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urządzenie laboratoryjne do kontroli poszczególnych etapów przygotowania masy papierniczej;</w:t>
            </w:r>
          </w:p>
          <w:p w:rsidR="006C4FE4" w:rsidRPr="007C3322" w:rsidRDefault="006C4FE4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określić parametry podlegające kontroli podczas przygotowania masy papierniczej;</w:t>
            </w:r>
          </w:p>
        </w:tc>
        <w:tc>
          <w:tcPr>
            <w:tcW w:w="403" w:type="pct"/>
          </w:tcPr>
          <w:p w:rsidR="006C4FE4" w:rsidRPr="007C3322" w:rsidRDefault="006C4FE4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747751" w:rsidRPr="00E20EF9" w:rsidTr="00357C80">
        <w:tc>
          <w:tcPr>
            <w:tcW w:w="733" w:type="pct"/>
            <w:gridSpan w:val="2"/>
            <w:vMerge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3. Produkcja wytworów papierniczych</w:t>
            </w:r>
          </w:p>
        </w:tc>
        <w:tc>
          <w:tcPr>
            <w:tcW w:w="275" w:type="pct"/>
          </w:tcPr>
          <w:p w:rsidR="00747751" w:rsidRPr="00FC3D45" w:rsidRDefault="00747751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obliczyć zapotrzebowanie na materiały stosowane do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sporządzić zapotrzebowanie na surowce i substancje chemiczne niezbędne do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rozróżnić surowce i substancje chemiczne używane w procesie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papiernicze półprodukty włókniste, dodatki masowe i pomocnicze środki chemiczne do produkcji różnych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przygotować papiernicze półprodukty włókniste, dodatki masowe i pomocnicze środki chemiczne do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wymienić urządzenia laboratoryjne wykorzystywane do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rozróżniać urządzenia laboratoryjne wykorzystywane do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przygotować do pracy laboratoryjne maszyny i urządzenia do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parametry pracy maszyn i urządzeń do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obsłużyć urządzenia laboratoryjne do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określić zastosowanie przyrządów kontrolno</w:t>
            </w:r>
            <w:r w:rsidR="007C332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zidentyfikować przyrządy kontrolno</w:t>
            </w:r>
            <w:r w:rsidR="007C332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dokonać pomiarów przyrządami kontrolno</w:t>
            </w:r>
            <w:r w:rsidR="007C332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pomiarowymi podczas produkcji wytworów papierniczych;</w:t>
            </w:r>
          </w:p>
        </w:tc>
        <w:tc>
          <w:tcPr>
            <w:tcW w:w="1266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aparaturę i sprzęt laboratoryjny do przygotowania papierniczych półproduktów włóknistych, dodatków masowych i pomocniczych środków chemicznych do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urządzenia laboratoryjne do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objaśnić budowę i zasadę działania urządzeń laboratoryjnych do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zaplanować metody kontroli procesów technologicznych podczas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dobrać urządzenie laboratoryjne do kontroli poszczególnych etapów produkcji wytworów papierniczych;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określić parametry podlegające kontroli podczas produkcji wytworów papierniczych;</w:t>
            </w:r>
          </w:p>
          <w:p w:rsidR="00747751" w:rsidRPr="007C3322" w:rsidRDefault="00747751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61815" w:rsidRPr="00E20EF9" w:rsidTr="00357C80">
        <w:tc>
          <w:tcPr>
            <w:tcW w:w="733" w:type="pct"/>
            <w:gridSpan w:val="2"/>
            <w:vMerge w:val="restart"/>
          </w:tcPr>
          <w:p w:rsidR="00B61815" w:rsidRPr="007C3322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IV. Badania jakościowe</w:t>
            </w:r>
          </w:p>
        </w:tc>
        <w:tc>
          <w:tcPr>
            <w:tcW w:w="801" w:type="pct"/>
            <w:gridSpan w:val="2"/>
          </w:tcPr>
          <w:p w:rsidR="00B61815" w:rsidRPr="007C3322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1. Badanie mas papierniczych</w:t>
            </w:r>
          </w:p>
        </w:tc>
        <w:tc>
          <w:tcPr>
            <w:tcW w:w="275" w:type="pct"/>
          </w:tcPr>
          <w:p w:rsidR="00B61815" w:rsidRPr="00FC3D45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wymienić metody badań mas papierniczych;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wymienić aparaturę do kontroli mas papierniczych;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rozróżniać aparaturę do kontroli mas papierniczych;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wskazać elementy aparatury do kontroli mas papierniczych;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przygotować do pracy urządzenia pomiarowe;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 xml:space="preserve">– obsługiwać laboratoryjne 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urządzenia do badania mas papierniczych;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oznaczyć suchość, białość, stopień zmielenia masy papierniczej;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zestawić dane z przeprowadzonych badań;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sporządzić dokumentację laboratoryjną z przeprowadzonych oznaczeń;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obliczyć błędy pomiaru;</w:t>
            </w:r>
          </w:p>
          <w:p w:rsidR="00B61815" w:rsidRPr="00DE7524" w:rsidRDefault="00B61815" w:rsidP="00D70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prezentować i omawiać wyniki badań;</w:t>
            </w:r>
          </w:p>
        </w:tc>
        <w:tc>
          <w:tcPr>
            <w:tcW w:w="1266" w:type="pct"/>
          </w:tcPr>
          <w:p w:rsidR="00B61815" w:rsidRPr="00DE7524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dobrać aparaturę do oznaczenia mas papierniczych;</w:t>
            </w:r>
          </w:p>
          <w:p w:rsidR="00B61815" w:rsidRPr="00DE7524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objaśnić budowę i zasadę działania aparatury do oznaczania właściwości mas papierniczych;</w:t>
            </w:r>
          </w:p>
          <w:p w:rsidR="00B61815" w:rsidRPr="00DE7524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omówić zasady oznaczania suchości, białości, stopnia zmielenia masy papierniczej;</w:t>
            </w:r>
          </w:p>
          <w:p w:rsidR="00B61815" w:rsidRPr="00DE7524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 z kontroli jakości mas papierniczych;</w:t>
            </w:r>
          </w:p>
          <w:p w:rsidR="00B61815" w:rsidRPr="00DE7524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oceniać jakość mas papierniczych;</w:t>
            </w:r>
          </w:p>
          <w:p w:rsidR="00B61815" w:rsidRPr="00DE7524" w:rsidRDefault="00B61815" w:rsidP="001771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przetwarzać dane z przeprowadzonych badań;</w:t>
            </w:r>
          </w:p>
          <w:p w:rsidR="00B61815" w:rsidRPr="00DE7524" w:rsidRDefault="00B61815" w:rsidP="00D70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stosować narzędzia komputerowe do obróbki danych (tabele, wykresy);</w:t>
            </w:r>
          </w:p>
          <w:p w:rsidR="00B61815" w:rsidRPr="00DE7524" w:rsidRDefault="00B61815" w:rsidP="00D70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analizować i interpretować wyniki badań;</w:t>
            </w:r>
          </w:p>
          <w:p w:rsidR="00B61815" w:rsidRPr="00DE7524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wskazać na podstawie badań mas papierniczych możliwe przyczyny błędów zaistniałych w czasie ich produkcji;</w:t>
            </w:r>
          </w:p>
          <w:p w:rsidR="00B61815" w:rsidRPr="00DE7524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E7524">
              <w:rPr>
                <w:rFonts w:ascii="Arial" w:hAnsi="Arial" w:cs="Arial"/>
                <w:color w:val="auto"/>
                <w:sz w:val="20"/>
                <w:szCs w:val="20"/>
              </w:rPr>
              <w:t>– wskazać sposoby zminimalizowania błędów popełnianych w czasie produkcji mas papierniczych</w:t>
            </w:r>
          </w:p>
        </w:tc>
        <w:tc>
          <w:tcPr>
            <w:tcW w:w="403" w:type="pct"/>
          </w:tcPr>
          <w:p w:rsidR="00B61815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  <w:p w:rsidR="00B61815" w:rsidRPr="007C3322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61815" w:rsidRPr="00E20EF9" w:rsidTr="00357C80">
        <w:tc>
          <w:tcPr>
            <w:tcW w:w="733" w:type="pct"/>
            <w:gridSpan w:val="2"/>
            <w:vMerge/>
          </w:tcPr>
          <w:p w:rsidR="00B61815" w:rsidRPr="007C3322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B61815" w:rsidRPr="007C3322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2. Badanie właściwości</w:t>
            </w:r>
            <w:r w:rsidRPr="007C3322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wytworów papierniczych</w:t>
            </w:r>
          </w:p>
        </w:tc>
        <w:tc>
          <w:tcPr>
            <w:tcW w:w="275" w:type="pct"/>
          </w:tcPr>
          <w:p w:rsidR="00B61815" w:rsidRPr="007549CA" w:rsidRDefault="00B61815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wymienić metody badań właściwości wytworów papierniczych;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wymienić aparaturę do kontroli właściwości wytworów papierniczych;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rozróżniać aparaturę do kontroli wytworów papierniczych;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wskazać elementy aparatury do kontroli wytworów papierniczych;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przygotować do pracy urządzenia pomiarowe;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– obsługiwać laboratoryjne 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urządzenia do badania właściwości wytworów papierniczych;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oznaczyć właściwości wytworów papierniczych;</w:t>
            </w:r>
          </w:p>
          <w:p w:rsidR="00B61815" w:rsidRPr="00D13D79" w:rsidRDefault="00B61815" w:rsidP="00616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zestawić dane z przeprowadzonych badań;</w:t>
            </w:r>
          </w:p>
          <w:p w:rsidR="00B61815" w:rsidRPr="00D13D79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sporządzić dokumentację laboratoryjną z przeprowadzonych oznaczeń;</w:t>
            </w:r>
          </w:p>
          <w:p w:rsidR="00B61815" w:rsidRPr="00D13D79" w:rsidRDefault="00B61815" w:rsidP="00616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obliczyć błędy pomiaru;</w:t>
            </w:r>
          </w:p>
          <w:p w:rsidR="00B61815" w:rsidRPr="00D13D79" w:rsidRDefault="00B61815" w:rsidP="00616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prezentować i omawiać wyniki badań;</w:t>
            </w:r>
          </w:p>
        </w:tc>
        <w:tc>
          <w:tcPr>
            <w:tcW w:w="1266" w:type="pct"/>
          </w:tcPr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b/>
                <w:color w:val="auto"/>
                <w:sz w:val="20"/>
                <w:szCs w:val="20"/>
              </w:rPr>
              <w:t>–</w:t>
            </w: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aparaturę do oznaczenia właściwości wytworów papierniczych;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objaśnić budowę i zasadę działania aparatury do oznaczania właściwości wytworów papierniczych;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omówić zasady oznaczania właściwości wytworów papierniczych;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 z kontroli jakości wytworów papierniczych;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oceniać jakość wytworów papierniczych;</w:t>
            </w:r>
          </w:p>
          <w:p w:rsidR="00B61815" w:rsidRPr="00D13D79" w:rsidRDefault="00B61815" w:rsidP="00616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przetwarzać dane z przeprowadzonych badań;</w:t>
            </w:r>
          </w:p>
          <w:p w:rsidR="00B61815" w:rsidRPr="00D13D79" w:rsidRDefault="00B61815" w:rsidP="00616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stosować narzędzia komputerowe do obróbki danych (tabele, wykresy);</w:t>
            </w:r>
          </w:p>
          <w:p w:rsidR="00B61815" w:rsidRPr="00D13D79" w:rsidRDefault="00B61815" w:rsidP="00616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analizować i interpretować wyniki badań;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wskazać na podstawie badań wytworów papierniczych możliwe przyczyny błędów zaistniałych w czasie ich produkcji;</w:t>
            </w:r>
          </w:p>
          <w:p w:rsidR="00B61815" w:rsidRPr="00D13D79" w:rsidRDefault="00B61815" w:rsidP="007C332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wskazać sposoby zminimalizowania błędów popełnianych w czasie produkcji wytworów papierniczych</w:t>
            </w:r>
          </w:p>
        </w:tc>
        <w:tc>
          <w:tcPr>
            <w:tcW w:w="403" w:type="pct"/>
          </w:tcPr>
          <w:p w:rsidR="00B61815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  <w:p w:rsidR="00B61815" w:rsidRPr="007C3322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8D42B9" w:rsidRPr="00D33610" w:rsidTr="00357C80">
        <w:tc>
          <w:tcPr>
            <w:tcW w:w="726" w:type="pct"/>
            <w:vMerge w:val="restart"/>
          </w:tcPr>
          <w:p w:rsidR="008D42B9" w:rsidRPr="00D13D79" w:rsidRDefault="008D42B9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V. Normalizacja i system zarządzania jakością</w:t>
            </w:r>
          </w:p>
        </w:tc>
        <w:tc>
          <w:tcPr>
            <w:tcW w:w="790" w:type="pct"/>
            <w:gridSpan w:val="2"/>
          </w:tcPr>
          <w:p w:rsidR="008D42B9" w:rsidRPr="00D13D79" w:rsidRDefault="008D42B9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1. Elementy i narzędzia systemu zarządzania jakością</w:t>
            </w:r>
          </w:p>
        </w:tc>
        <w:tc>
          <w:tcPr>
            <w:tcW w:w="292" w:type="pct"/>
            <w:gridSpan w:val="2"/>
          </w:tcPr>
          <w:p w:rsidR="008D42B9" w:rsidRPr="00FC3D45" w:rsidRDefault="008D42B9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2" w:type="pct"/>
          </w:tcPr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wyjaśnić pojęcie jakości, etyki w aspekcie produkcji;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wymienić dokumentację systemu zarządzania jakością;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uzupełnić podstawową dokumentację systemu zarządzania jakością;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wyjaśnić pojęcie audytu wewnętrznego i zewnętrznego;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opisuje cel stosowania kart charakterystyki substancji niebezpiecznych;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skorzystać z kart charakterystyki substancji niebezpiecznych;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wymienić narzędzia wspomagające system zarządzania jakością;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narzędzia zarządzania jakością tj. zasada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Kaizen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, Just in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time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Poka-Yoke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, Lean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manufacturing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, diagram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przyczynowo-skutkowy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Ishikawy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), wykres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Pareto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-Lorenza, histogram;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cel zastosowania kart kontroli </w:t>
            </w:r>
            <w:proofErr w:type="spellStart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Shewharta</w:t>
            </w:r>
            <w:proofErr w:type="spellEnd"/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wymienić rodzaje błędów;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obliczyć błędy;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wymienić rodzaje kontroli;</w:t>
            </w:r>
          </w:p>
          <w:p w:rsidR="008D42B9" w:rsidRPr="00FC3D45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podać przykłady działań korygujących i zapobiegawczych;</w:t>
            </w:r>
          </w:p>
        </w:tc>
        <w:tc>
          <w:tcPr>
            <w:tcW w:w="1286" w:type="pct"/>
            <w:gridSpan w:val="2"/>
          </w:tcPr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opisać dokumentację systemu zarządzania jakością;</w:t>
            </w:r>
          </w:p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wymienia punkty karty charakterystyki substancji niebezpiecznych;</w:t>
            </w:r>
          </w:p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wyjaśnić cel przeprowadzania audytu wewnętrznego i zewnętrznego;</w:t>
            </w:r>
          </w:p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– zastosować narzędzia zarządzania jakością tj. zasada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Kaizen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, Just in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time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Poka-Yoke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, Lean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manufacturing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, diagram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przyczynowo-skutkowy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Ishikawy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), wykres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Pareto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-Lorenza, histogram;</w:t>
            </w:r>
          </w:p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wykorzystywać karty kontroli </w:t>
            </w:r>
            <w:proofErr w:type="spellStart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Shewharta</w:t>
            </w:r>
            <w:proofErr w:type="spellEnd"/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zdefiniować różne rodzaje błędów;</w:t>
            </w:r>
          </w:p>
          <w:p w:rsidR="008D42B9" w:rsidRPr="00D13D79" w:rsidRDefault="008D42B9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wyjaśnić cel wykonywania różnych rodzajów kontroli;</w:t>
            </w:r>
          </w:p>
          <w:p w:rsidR="008D42B9" w:rsidRPr="00D13D79" w:rsidRDefault="008D42B9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zdefiniować działania korygujące i zapobiegawcze;</w:t>
            </w:r>
          </w:p>
        </w:tc>
        <w:tc>
          <w:tcPr>
            <w:tcW w:w="403" w:type="pct"/>
          </w:tcPr>
          <w:p w:rsidR="008D42B9" w:rsidRDefault="008D42B9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  <w:p w:rsidR="008D42B9" w:rsidRPr="007C3322" w:rsidRDefault="008D42B9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61815" w:rsidRPr="00D33610" w:rsidTr="00357C80">
        <w:tc>
          <w:tcPr>
            <w:tcW w:w="726" w:type="pct"/>
            <w:vMerge/>
          </w:tcPr>
          <w:p w:rsidR="00B61815" w:rsidRPr="00D13D79" w:rsidRDefault="00B61815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:rsidR="00B61815" w:rsidRPr="00D13D79" w:rsidRDefault="00B61815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2. Normy</w:t>
            </w:r>
          </w:p>
        </w:tc>
        <w:tc>
          <w:tcPr>
            <w:tcW w:w="292" w:type="pct"/>
            <w:gridSpan w:val="2"/>
          </w:tcPr>
          <w:p w:rsidR="00B61815" w:rsidRPr="00FC3D45" w:rsidRDefault="00B61815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2" w:type="pct"/>
          </w:tcPr>
          <w:p w:rsidR="00B61815" w:rsidRPr="00FC3D45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podaje cel normalizacji;</w:t>
            </w:r>
          </w:p>
          <w:p w:rsidR="00B61815" w:rsidRPr="00FC3D45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podaje definicję i cechy normy;</w:t>
            </w:r>
          </w:p>
          <w:p w:rsidR="00B61815" w:rsidRPr="00FC3D45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omawia budowę normy;</w:t>
            </w:r>
          </w:p>
          <w:p w:rsidR="00B61815" w:rsidRPr="00FC3D45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wymienia rodzaje norm;</w:t>
            </w:r>
          </w:p>
          <w:p w:rsidR="00B61815" w:rsidRPr="00FC3D45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rozróżnia oznaczenie normy międzynarodowej, europejskiej i krajowej;</w:t>
            </w:r>
          </w:p>
          <w:p w:rsidR="00B61815" w:rsidRPr="00FC3D45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C3D45">
              <w:rPr>
                <w:rFonts w:ascii="Arial" w:hAnsi="Arial" w:cs="Arial"/>
                <w:color w:val="auto"/>
                <w:sz w:val="20"/>
                <w:szCs w:val="20"/>
              </w:rPr>
              <w:t>– podaje definicję legalizacji i walidacji;</w:t>
            </w:r>
          </w:p>
        </w:tc>
        <w:tc>
          <w:tcPr>
            <w:tcW w:w="1286" w:type="pct"/>
            <w:gridSpan w:val="2"/>
          </w:tcPr>
          <w:p w:rsidR="00B61815" w:rsidRPr="00D13D79" w:rsidRDefault="00B61815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wyjaśnić dobrowolność stosowania norm;</w:t>
            </w:r>
          </w:p>
          <w:p w:rsidR="00B61815" w:rsidRPr="00D13D79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skorzystać z normy;</w:t>
            </w:r>
          </w:p>
          <w:p w:rsidR="00B61815" w:rsidRPr="00D13D79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skorzystać ze źródeł informacji dotyczących norm i procedur oceny zgodności;</w:t>
            </w:r>
          </w:p>
          <w:p w:rsidR="00B61815" w:rsidRPr="00D13D79" w:rsidRDefault="00B61815" w:rsidP="009E687C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3D79">
              <w:rPr>
                <w:rFonts w:ascii="Arial" w:hAnsi="Arial" w:cs="Arial"/>
                <w:color w:val="auto"/>
                <w:sz w:val="20"/>
                <w:szCs w:val="20"/>
              </w:rPr>
              <w:t>– wyjaśnić różnicę między legalizacją a walidacją;</w:t>
            </w:r>
          </w:p>
        </w:tc>
        <w:tc>
          <w:tcPr>
            <w:tcW w:w="403" w:type="pct"/>
          </w:tcPr>
          <w:p w:rsidR="00B61815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  <w:p w:rsidR="00B61815" w:rsidRPr="007C3322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C337E" w:rsidRPr="00E20EF9" w:rsidTr="00357C80">
        <w:tc>
          <w:tcPr>
            <w:tcW w:w="733" w:type="pct"/>
            <w:gridSpan w:val="2"/>
            <w:vMerge w:val="restart"/>
          </w:tcPr>
          <w:p w:rsidR="00DC337E" w:rsidRPr="00357C80" w:rsidRDefault="00DC337E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801" w:type="pct"/>
            <w:gridSpan w:val="2"/>
          </w:tcPr>
          <w:p w:rsidR="00DC337E" w:rsidRPr="00357C80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75" w:type="pct"/>
          </w:tcPr>
          <w:p w:rsidR="00DC337E" w:rsidRPr="00FC3D45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1266" w:type="pct"/>
          </w:tcPr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DC337E" w:rsidRPr="007C3322" w:rsidRDefault="00DC337E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403" w:type="pct"/>
          </w:tcPr>
          <w:p w:rsidR="00DC337E" w:rsidRDefault="00DC337E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  <w:p w:rsidR="00DC337E" w:rsidRPr="007C3322" w:rsidRDefault="00DC337E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61815" w:rsidRPr="00E20EF9" w:rsidTr="00357C80">
        <w:tc>
          <w:tcPr>
            <w:tcW w:w="733" w:type="pct"/>
            <w:gridSpan w:val="2"/>
            <w:vMerge/>
          </w:tcPr>
          <w:p w:rsidR="00B61815" w:rsidRPr="007C3322" w:rsidRDefault="00B61815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01" w:type="pct"/>
            <w:gridSpan w:val="2"/>
          </w:tcPr>
          <w:p w:rsidR="00B61815" w:rsidRPr="00E20EF9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75" w:type="pct"/>
          </w:tcPr>
          <w:p w:rsidR="00B61815" w:rsidRPr="00FC3D4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B61815" w:rsidRPr="00E20EF9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1266" w:type="pct"/>
          </w:tcPr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B61815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B61815" w:rsidRPr="00E20EF9" w:rsidRDefault="00B61815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403" w:type="pct"/>
          </w:tcPr>
          <w:p w:rsidR="00B61815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lasa II</w:t>
            </w:r>
          </w:p>
          <w:p w:rsidR="00B61815" w:rsidRPr="007C3322" w:rsidRDefault="00B61815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747751" w:rsidRPr="00E20EF9" w:rsidTr="00357C80">
        <w:tc>
          <w:tcPr>
            <w:tcW w:w="1534" w:type="pct"/>
            <w:gridSpan w:val="4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C3322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75" w:type="pct"/>
          </w:tcPr>
          <w:p w:rsidR="00747751" w:rsidRPr="00FC3D45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23" w:type="pct"/>
            <w:gridSpan w:val="2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66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03" w:type="pct"/>
          </w:tcPr>
          <w:p w:rsidR="00747751" w:rsidRPr="007C3322" w:rsidRDefault="00747751" w:rsidP="007C33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57C80" w:rsidRDefault="00357C80" w:rsidP="009A3B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57C80" w:rsidRDefault="00357C80" w:rsidP="009A3B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47751" w:rsidRPr="00E20EF9" w:rsidRDefault="00357C80" w:rsidP="009A3B4E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747751"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747751" w:rsidRPr="00E20EF9" w:rsidRDefault="00747751" w:rsidP="009A3B4E">
      <w:pPr>
        <w:spacing w:before="240"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Warunkiem osiągania założonych efektów kształcenia w zakresie przedmiotu </w:t>
      </w:r>
      <w:r w:rsidR="00535284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wytworów papierniczych</w:t>
      </w:r>
      <w:r w:rsidR="00535284">
        <w:rPr>
          <w:rFonts w:ascii="Arial" w:hAnsi="Arial" w:cs="Arial"/>
          <w:color w:val="auto"/>
          <w:sz w:val="20"/>
          <w:szCs w:val="20"/>
        </w:rPr>
        <w:t>”</w:t>
      </w:r>
      <w:r w:rsidRPr="00357C80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jest opracowanie dla danego zawodu procedur, w tym: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Dokładne zaplanowanie procesu dydaktycznego na cały cykl kształcenia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Systematyczne monitorowanie przebiegu procesu dydaktycznego i w razie potrzeby szukanie nowych rozwiązań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Właściwe zaplanowanie każdej jednostki metodycznej (sprecyzowanie celów szczegółowych, które powinny zostać osiągnięte)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Dobór różnorodnych metod </w:t>
      </w:r>
      <w:r w:rsidRPr="007C3322">
        <w:rPr>
          <w:rFonts w:ascii="Arial" w:hAnsi="Arial" w:cs="Arial"/>
          <w:color w:val="auto"/>
          <w:sz w:val="20"/>
          <w:szCs w:val="20"/>
        </w:rPr>
        <w:t>nauczania</w:t>
      </w:r>
      <w:r w:rsidRPr="00681594">
        <w:rPr>
          <w:rFonts w:ascii="Arial" w:hAnsi="Arial" w:cs="Arial"/>
          <w:color w:val="auto"/>
          <w:sz w:val="20"/>
          <w:szCs w:val="20"/>
        </w:rPr>
        <w:t xml:space="preserve"> i uczenia się</w:t>
      </w:r>
      <w:r w:rsidRPr="00E20EF9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do założonych celów (szczególnie metod aktywizujących uczniów do pracy)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Wybór form pracy z uczniami – określenie ilości osób w grupie, określenie indywidualizacji zajęć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Systematyczne sprawdzanie osiągnięć uczniów w postaci sprawdzianów, testów praktycznych i innych form sprawdzania wiedzy i umiejętności w zależności od metody nauczania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3C2388">
      <w:pPr>
        <w:numPr>
          <w:ilvl w:val="0"/>
          <w:numId w:val="2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681594">
        <w:rPr>
          <w:rFonts w:ascii="Arial" w:hAnsi="Arial" w:cs="Arial"/>
          <w:color w:val="auto"/>
          <w:sz w:val="20"/>
          <w:szCs w:val="20"/>
        </w:rPr>
        <w:t>Przeprowadzenie ewaluacji doboru treści nauczani</w:t>
      </w:r>
      <w:r w:rsidRPr="007C3322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do założonych celów, metod pracy, środków dydaktycznych, sposobów oceniania i informacji zwrotnej dla ucznia.</w:t>
      </w:r>
    </w:p>
    <w:p w:rsidR="00747751" w:rsidRPr="00E20EF9" w:rsidRDefault="00747751" w:rsidP="00605E1F">
      <w:pPr>
        <w:spacing w:line="360" w:lineRule="auto"/>
        <w:ind w:left="360"/>
        <w:contextualSpacing/>
        <w:rPr>
          <w:rFonts w:ascii="Arial" w:hAnsi="Arial" w:cs="Arial"/>
          <w:color w:val="auto"/>
          <w:sz w:val="20"/>
          <w:szCs w:val="20"/>
        </w:rPr>
      </w:pPr>
    </w:p>
    <w:p w:rsidR="00747751" w:rsidRPr="00E20EF9" w:rsidRDefault="00747751" w:rsidP="00605E1F">
      <w:pPr>
        <w:spacing w:before="240" w:after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747751" w:rsidRPr="00E20EF9" w:rsidRDefault="00535284" w:rsidP="009A3B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747751" w:rsidRPr="00681594">
        <w:rPr>
          <w:rFonts w:ascii="Arial" w:hAnsi="Arial" w:cs="Arial"/>
          <w:color w:val="auto"/>
          <w:sz w:val="20"/>
          <w:szCs w:val="20"/>
        </w:rPr>
        <w:t>Pracownia wytworów papierniczych</w:t>
      </w:r>
      <w:r>
        <w:rPr>
          <w:rFonts w:ascii="Arial" w:hAnsi="Arial" w:cs="Arial"/>
          <w:color w:val="auto"/>
          <w:sz w:val="20"/>
          <w:szCs w:val="20"/>
        </w:rPr>
        <w:t>”</w:t>
      </w:r>
      <w:r w:rsidR="00747751" w:rsidRPr="00E20EF9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="00747751" w:rsidRPr="00E20EF9">
        <w:rPr>
          <w:rFonts w:ascii="Arial" w:hAnsi="Arial" w:cs="Arial"/>
          <w:color w:val="auto"/>
          <w:sz w:val="20"/>
          <w:szCs w:val="20"/>
        </w:rPr>
        <w:t>jest przedmiotem realizowanym w ramach kształcenia praktycznego. W związku z tym zaleca się stosowanie głównie metod kształtujących umiejętności zawodowe i ułatwiających zrozumienie podstaw teoretycznych, a mianowicie:</w:t>
      </w:r>
    </w:p>
    <w:p w:rsidR="00747751" w:rsidRPr="00E20EF9" w:rsidRDefault="00747751" w:rsidP="003C2388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praktyczne</w:t>
      </w:r>
      <w:r w:rsidR="007C3322">
        <w:rPr>
          <w:rFonts w:ascii="Arial" w:hAnsi="Arial" w:cs="Arial"/>
          <w:color w:val="auto"/>
          <w:sz w:val="20"/>
          <w:szCs w:val="20"/>
        </w:rPr>
        <w:t>:</w:t>
      </w:r>
    </w:p>
    <w:p w:rsidR="00747751" w:rsidRPr="00E20EF9" w:rsidRDefault="00747751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laboratoryjne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objaśnieniem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instruktażem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praktyczne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projektu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przewodniego tekstu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605E1F" w:rsidRPr="00E20EF9" w:rsidRDefault="00605E1F" w:rsidP="00605E1F">
      <w:pPr>
        <w:spacing w:line="360" w:lineRule="auto"/>
        <w:ind w:left="1140"/>
        <w:contextualSpacing/>
        <w:rPr>
          <w:rFonts w:ascii="Arial" w:hAnsi="Arial" w:cs="Arial"/>
          <w:color w:val="auto"/>
          <w:sz w:val="20"/>
          <w:szCs w:val="20"/>
        </w:rPr>
      </w:pP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aktywizujące</w:t>
      </w:r>
      <w:r w:rsidR="007C3322">
        <w:rPr>
          <w:rFonts w:ascii="Arial" w:hAnsi="Arial" w:cs="Arial"/>
          <w:color w:val="auto"/>
          <w:sz w:val="20"/>
          <w:szCs w:val="20"/>
        </w:rPr>
        <w:t>:</w:t>
      </w:r>
    </w:p>
    <w:p w:rsidR="00747751" w:rsidRPr="00E20EF9" w:rsidRDefault="00747751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przypadków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sytuacyjna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9A3B4E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sytuacyjna</w:t>
      </w:r>
      <w:r w:rsidR="007C3322">
        <w:rPr>
          <w:rFonts w:ascii="Arial" w:hAnsi="Arial" w:cs="Arial"/>
          <w:color w:val="auto"/>
          <w:sz w:val="20"/>
          <w:szCs w:val="20"/>
        </w:rPr>
        <w:t>;</w:t>
      </w:r>
    </w:p>
    <w:p w:rsidR="00747751" w:rsidRPr="00E20EF9" w:rsidRDefault="00747751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burza mózgów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Default="00747751" w:rsidP="009A3B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Poza wymienionymi zaleca się także metody podające (wykład, pogadanka, opis, objaśnienie) lub inne dobrane do osiągnięcia zamierzonych celów kształcenia z uwzględnieniem poziomu intelektualnego uczniów.</w:t>
      </w:r>
    </w:p>
    <w:p w:rsidR="00EA3229" w:rsidRPr="00E20EF9" w:rsidRDefault="00EA3229" w:rsidP="009A3B4E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747751" w:rsidRPr="00E20EF9" w:rsidRDefault="00747751" w:rsidP="00605E1F">
      <w:pPr>
        <w:spacing w:before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747751" w:rsidRPr="00E20EF9" w:rsidRDefault="00747751" w:rsidP="00605E1F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Zajęcia powinny odbywać się w szkolnej pracowni wytworów papierniczych, wyposażonej w: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7E74C8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plansze i prezentacje multimedialne, filmy dotyczące </w:t>
      </w:r>
      <w:r w:rsidRPr="00E20EF9">
        <w:rPr>
          <w:rFonts w:ascii="Arial" w:hAnsi="Arial" w:cs="Arial"/>
          <w:color w:val="auto"/>
          <w:sz w:val="20"/>
          <w:szCs w:val="20"/>
        </w:rPr>
        <w:t>produkcji wytworów papierniczych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katalogi maszyn i urządzeń stosowanych do produkcji wytworów papierniczych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schematy procesów technologicznych </w:t>
      </w:r>
      <w:r w:rsidRPr="00E20EF9">
        <w:rPr>
          <w:rFonts w:ascii="Arial" w:hAnsi="Arial" w:cs="Arial"/>
          <w:color w:val="auto"/>
          <w:sz w:val="20"/>
          <w:szCs w:val="20"/>
        </w:rPr>
        <w:t>produkcji wytworów papierniczych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i przykładowe karty technologiczne</w:t>
      </w:r>
      <w:r w:rsidR="007C3322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szkło i sprzęt laboratoryjny do analizy ilościowej surowców i substancji chemicznych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masy włókniste i substancje chemiczne do produkcji wytworów papierniczych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laboratoryjne urządzenia do produkcji wytworów papierniczych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urządzenia do badania właściwości </w:t>
      </w:r>
      <w:r w:rsidRPr="00E20EF9">
        <w:rPr>
          <w:rFonts w:ascii="Arial" w:hAnsi="Arial" w:cs="Arial"/>
          <w:color w:val="auto"/>
          <w:sz w:val="20"/>
          <w:szCs w:val="20"/>
        </w:rPr>
        <w:t>wytworów papierniczych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instrukcje bhp dotyczące przygotowania i obsługi urządzeń do produkcji </w:t>
      </w:r>
      <w:r w:rsidRPr="00E20EF9">
        <w:rPr>
          <w:rFonts w:ascii="Arial" w:hAnsi="Arial" w:cs="Arial"/>
          <w:color w:val="auto"/>
          <w:sz w:val="20"/>
          <w:szCs w:val="20"/>
        </w:rPr>
        <w:t>wytworów papierniczych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A3229" w:rsidRDefault="00747751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>, literatur</w:t>
      </w:r>
      <w:r w:rsidR="004E0246">
        <w:rPr>
          <w:rFonts w:ascii="Arial" w:hAnsi="Arial" w:cs="Arial"/>
          <w:bCs/>
          <w:color w:val="auto"/>
          <w:sz w:val="20"/>
          <w:szCs w:val="20"/>
        </w:rPr>
        <w:t>ę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zawodow</w:t>
      </w:r>
      <w:r w:rsidR="004E0246">
        <w:rPr>
          <w:rFonts w:ascii="Arial" w:hAnsi="Arial" w:cs="Arial"/>
          <w:bCs/>
          <w:color w:val="auto"/>
          <w:sz w:val="20"/>
          <w:szCs w:val="20"/>
        </w:rPr>
        <w:t>ą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EA3229" w:rsidRPr="00E20EF9" w:rsidRDefault="00EA3229" w:rsidP="00EA3229">
      <w:p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</w:p>
    <w:p w:rsidR="00747751" w:rsidRPr="00E20EF9" w:rsidRDefault="00747751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747751" w:rsidRPr="00E20EF9" w:rsidRDefault="00747751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podczas nauki przedmiotu </w:t>
      </w:r>
      <w:r w:rsidR="00535284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wytworów papierniczych</w:t>
      </w:r>
      <w:r w:rsidR="00535284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powinien wykorzystywać indywidualne formy organizacyjne procesu kształcenia oraz formy zespołowe. W przypadku pracy zespołowej zaleca się dokonanie podziału uczniów na grupy 2–3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osobowe. </w:t>
      </w:r>
    </w:p>
    <w:p w:rsidR="00747751" w:rsidRPr="00E20EF9" w:rsidRDefault="00747751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prowadzący zajęcia metodami praktycznymi powinien w ramach swoich działań organizacyjnych:</w:t>
      </w:r>
    </w:p>
    <w:p w:rsidR="00747751" w:rsidRPr="00E20EF9" w:rsidRDefault="00747751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opracować dla uczniów treści ćwiczeń w formie materiału drukowanego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udzielać odpowiedzi na pytania związane z ćwiczeniem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obserwować wykonanie ćwiczenia przez uczniów pracujących indywidualnie lub zespołowo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udzielać wskazówek w trakcie wykonywania przez uczniów ćwiczeń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zapewnić bezpieczne warunki do wykonania ćwiczeń</w:t>
      </w:r>
      <w:r w:rsidR="007C3322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rejestrować efekty pracy uczniów</w:t>
      </w:r>
      <w:r w:rsidR="007C3322">
        <w:rPr>
          <w:rFonts w:ascii="Arial" w:hAnsi="Arial" w:cs="Arial"/>
          <w:color w:val="auto"/>
          <w:sz w:val="20"/>
          <w:szCs w:val="20"/>
        </w:rPr>
        <w:t>.</w:t>
      </w:r>
    </w:p>
    <w:p w:rsidR="00747751" w:rsidRPr="00E20EF9" w:rsidRDefault="00747751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 tak zorganizowanych zajęciach nauczyciel kieruje procesem kształcenia, wspomagając uczniów w rozwiązywaniu problemów związanych z wykonaniem zadania. Jest to szczególnie ważne w indywidualnym podejściu do uczniów o różnych możliwościach i potrzebach.</w:t>
      </w:r>
    </w:p>
    <w:p w:rsidR="00747751" w:rsidRDefault="00747751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A3229" w:rsidRPr="00E20EF9" w:rsidRDefault="00EA3229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47751" w:rsidRPr="00E20EF9" w:rsidRDefault="00747751" w:rsidP="00605E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zajęcia i ćwiczenia praktyczne (organizacja stanowiska pracy, samodzielność pracy, planowanie i wykonanie ćwiczeń praktycznych, porządek na stanowisku pracy, racjonalne wykorzystanie materiałów i surowców, prawidłowość wykonania obliczeń i interpretacja uzyskanych wyników, opracowanie sprawozdania z wykonanego ćwiczenia, przestrzeganie przepisów bhp na stanowisku pracy)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analiza pomocy naukowych (urządzenia kontrolno</w:t>
      </w:r>
      <w:r w:rsidR="007E74C8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pomiarowego, schematu technologicznego, schematu maszyn)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praca z tekstem (opis ćwiczenia, książka, czasopismo branżowe, schemat, wykres, tabela, normy branżowe)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(dyskusja, opiniowanie prac i wypowiedzi kolegów, podsumowanie ćwiczenia)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obliczeniowe, krótkiej lub rozszerzonej odpowiedzi),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wielokrotnego wyboru,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zagadnienia,</w:t>
      </w:r>
    </w:p>
    <w:p w:rsidR="00747751" w:rsidRPr="00E20EF9" w:rsidRDefault="00747751" w:rsidP="003C2388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opracowania wybranego zagadnienia</w:t>
      </w:r>
      <w:r w:rsidR="007E74C8">
        <w:rPr>
          <w:rFonts w:ascii="Arial" w:hAnsi="Arial" w:cs="Arial"/>
          <w:color w:val="auto"/>
          <w:sz w:val="20"/>
          <w:szCs w:val="20"/>
        </w:rPr>
        <w:t>.</w:t>
      </w:r>
    </w:p>
    <w:p w:rsidR="00747751" w:rsidRDefault="00747751" w:rsidP="00605E1F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653FC0" w:rsidRPr="00E20EF9" w:rsidRDefault="00653FC0" w:rsidP="00605E1F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747751" w:rsidRPr="00E20EF9" w:rsidRDefault="00747751" w:rsidP="00605E1F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747751" w:rsidRPr="00E20EF9" w:rsidRDefault="00747751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ewaluacji programu nauczania przedmiotu </w:t>
      </w:r>
      <w:r w:rsidR="00441AFE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wytworów papierniczych</w:t>
      </w:r>
      <w:r w:rsidR="00441AFE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zaleca się stosowanie zarówno metod ilościowych (ankiety, sprawdziany)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jakościowych (analiza dokumentów, obserwacja, wywiad, dyskusja). Umożliwią one pełny ogląd warunków realizacji programu i działań prowadz</w:t>
      </w:r>
      <w:r w:rsidR="00441AFE">
        <w:rPr>
          <w:rFonts w:ascii="Arial" w:hAnsi="Arial" w:cs="Arial"/>
          <w:color w:val="auto"/>
          <w:sz w:val="20"/>
          <w:szCs w:val="20"/>
        </w:rPr>
        <w:t>ących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do osiągnięcia zamierzonych celów, co stanie się podstawą do podjęcia działań doskonalących.</w:t>
      </w:r>
    </w:p>
    <w:p w:rsidR="00747751" w:rsidRPr="00E20EF9" w:rsidRDefault="00747751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refleksyjnej</w:t>
      </w:r>
      <w:r w:rsidR="00332298">
        <w:rPr>
          <w:rFonts w:ascii="Arial" w:hAnsi="Arial" w:cs="Arial"/>
          <w:color w:val="auto"/>
          <w:sz w:val="20"/>
          <w:szCs w:val="20"/>
        </w:rPr>
        <w:t xml:space="preserve">, </w:t>
      </w:r>
      <w:r w:rsidRPr="00E20EF9">
        <w:rPr>
          <w:rFonts w:ascii="Arial" w:hAnsi="Arial" w:cs="Arial"/>
          <w:color w:val="auto"/>
          <w:sz w:val="20"/>
          <w:szCs w:val="20"/>
        </w:rPr>
        <w:t>dokonywanej przed realizacją programu nauczania, nauczyciel powinien ocenić trafność doboru materiału, metod nauczania i środków dydaktycznych.</w:t>
      </w:r>
    </w:p>
    <w:p w:rsidR="00747751" w:rsidRPr="00E20EF9" w:rsidRDefault="00747751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fazie kształtującej, w toku realizacji programu, badaniu i analizie podlega proces kształcenia. Prowadzący systematycznie monitoruje przebieg procesu dydaktycznego i na bieżąco szuka nowych rozwiązań, dostosowując treści, metody nauczania do panujących </w:t>
      </w:r>
      <w:r w:rsidR="005B55CA">
        <w:rPr>
          <w:rFonts w:ascii="Arial" w:hAnsi="Arial" w:cs="Arial"/>
          <w:color w:val="auto"/>
          <w:sz w:val="20"/>
          <w:szCs w:val="20"/>
        </w:rPr>
        <w:t>warunków i indywidualnych możli</w:t>
      </w:r>
      <w:r w:rsidRPr="00E20EF9">
        <w:rPr>
          <w:rFonts w:ascii="Arial" w:hAnsi="Arial" w:cs="Arial"/>
          <w:color w:val="auto"/>
          <w:sz w:val="20"/>
          <w:szCs w:val="20"/>
        </w:rPr>
        <w:t>wości uczniów.</w:t>
      </w:r>
    </w:p>
    <w:p w:rsidR="00747751" w:rsidRPr="00E20EF9" w:rsidRDefault="00747751" w:rsidP="0068159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podsumowującej nauczyciel mierzy osiągnięcia uczniów (testy, sprawdziany) i ocenia program jako całość.</w:t>
      </w:r>
    </w:p>
    <w:p w:rsidR="00901E6B" w:rsidRPr="00E20EF9" w:rsidRDefault="00747751" w:rsidP="008946E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pominąć samooceny dokonywanej przez nauczyciela. Powinien on aktualizować stan swojej wiedzy z zakresu produkcji wytworów papierniczych poprzez udział w konferencjach i sympozjach branżowych, praktykę zawodową w zakładach przemysłu papierniczego i samokształcenie.</w:t>
      </w:r>
    </w:p>
    <w:p w:rsidR="0049297C" w:rsidRPr="00E20EF9" w:rsidRDefault="0049297C" w:rsidP="0049297C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441AFE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wytworów papierniczych</w:t>
      </w:r>
      <w:r w:rsidR="00441AFE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b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zalicza się:</w:t>
      </w:r>
    </w:p>
    <w:p w:rsidR="0049297C" w:rsidRPr="00E20EF9" w:rsidRDefault="0049297C" w:rsidP="003C2388">
      <w:pPr>
        <w:numPr>
          <w:ilvl w:val="0"/>
          <w:numId w:val="60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49297C" w:rsidRPr="00E20EF9" w:rsidRDefault="0049297C" w:rsidP="003C2388">
      <w:pPr>
        <w:numPr>
          <w:ilvl w:val="0"/>
          <w:numId w:val="6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urządzeń laboratoryjnych do produkcji wytworów papierniczych,</w:t>
      </w:r>
    </w:p>
    <w:p w:rsidR="0049297C" w:rsidRPr="00E20EF9" w:rsidRDefault="0049297C" w:rsidP="003C2388">
      <w:pPr>
        <w:numPr>
          <w:ilvl w:val="0"/>
          <w:numId w:val="6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urządzeń laboratoryjnych do badania właściwości mas papierniczych i wytworów papierniczych,</w:t>
      </w:r>
    </w:p>
    <w:p w:rsidR="007C5C22" w:rsidRPr="00E20EF9" w:rsidRDefault="007C5C22" w:rsidP="003C2388">
      <w:pPr>
        <w:numPr>
          <w:ilvl w:val="0"/>
          <w:numId w:val="6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urządzeniami laboratoryjnymi do produkcji wytworów papierniczych,</w:t>
      </w:r>
    </w:p>
    <w:p w:rsidR="0049297C" w:rsidRPr="00E20EF9" w:rsidRDefault="007C5C22" w:rsidP="003C2388">
      <w:pPr>
        <w:numPr>
          <w:ilvl w:val="0"/>
          <w:numId w:val="60"/>
        </w:numP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urządzeniami laboratoryjnymi do badania właściwości mas papierniczych i wytworów papierniczych.</w:t>
      </w:r>
    </w:p>
    <w:p w:rsidR="00901E6B" w:rsidRPr="00E20EF9" w:rsidRDefault="00DB7B5A" w:rsidP="008946E6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901E6B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901E6B" w:rsidRPr="000D30D2" w:rsidRDefault="00901E6B" w:rsidP="00754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339"/>
        </w:tabs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0D30D2">
        <w:rPr>
          <w:rFonts w:ascii="Arial" w:hAnsi="Arial" w:cs="Arial"/>
          <w:b/>
          <w:color w:val="auto"/>
          <w:sz w:val="20"/>
          <w:szCs w:val="20"/>
        </w:rPr>
        <w:t>Języ</w:t>
      </w:r>
      <w:r w:rsidR="007549CA">
        <w:rPr>
          <w:rFonts w:ascii="Arial" w:hAnsi="Arial" w:cs="Arial"/>
          <w:b/>
          <w:color w:val="auto"/>
          <w:sz w:val="20"/>
          <w:szCs w:val="20"/>
        </w:rPr>
        <w:t>k obcy zawodowy w papiernictwie</w:t>
      </w:r>
    </w:p>
    <w:p w:rsidR="00901E6B" w:rsidRPr="00E20EF9" w:rsidRDefault="00901E6B" w:rsidP="00894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901E6B" w:rsidRPr="00E20EF9" w:rsidRDefault="00EA3229" w:rsidP="00894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901E6B" w:rsidRPr="00E20EF9" w:rsidRDefault="00901E6B" w:rsidP="00E060AA">
      <w:pPr>
        <w:numPr>
          <w:ilvl w:val="0"/>
          <w:numId w:val="1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Nabycie umiejętności komunikowania się w celu realizacji zadań zawodowych.</w:t>
      </w:r>
    </w:p>
    <w:p w:rsidR="00901E6B" w:rsidRPr="00E20EF9" w:rsidRDefault="00901E6B" w:rsidP="00E060AA">
      <w:pPr>
        <w:numPr>
          <w:ilvl w:val="0"/>
          <w:numId w:val="1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Poznanie specjalistycznego słownictwa technicznego branży papierniczej.</w:t>
      </w:r>
    </w:p>
    <w:p w:rsidR="00901E6B" w:rsidRPr="00E20EF9" w:rsidRDefault="00901E6B" w:rsidP="00E060AA">
      <w:pPr>
        <w:numPr>
          <w:ilvl w:val="0"/>
          <w:numId w:val="1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i wiedz</w:t>
      </w:r>
      <w:r w:rsidR="005F507F">
        <w:rPr>
          <w:rFonts w:ascii="Arial" w:hAnsi="Arial" w:cs="Arial"/>
          <w:color w:val="auto"/>
          <w:sz w:val="20"/>
          <w:szCs w:val="20"/>
        </w:rPr>
        <w:t>ą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papierniczą w języku obcym.</w:t>
      </w:r>
    </w:p>
    <w:p w:rsidR="00901E6B" w:rsidRPr="00E20EF9" w:rsidRDefault="00901E6B" w:rsidP="00E060AA">
      <w:pPr>
        <w:numPr>
          <w:ilvl w:val="0"/>
          <w:numId w:val="1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 w obcym języku.</w:t>
      </w:r>
    </w:p>
    <w:p w:rsidR="00901E6B" w:rsidRPr="00E20EF9" w:rsidRDefault="00901E6B" w:rsidP="00E060AA">
      <w:pPr>
        <w:numPr>
          <w:ilvl w:val="0"/>
          <w:numId w:val="1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literatury branżowej w języku obcym.</w:t>
      </w:r>
    </w:p>
    <w:p w:rsidR="00901E6B" w:rsidRPr="00E20EF9" w:rsidRDefault="00901E6B" w:rsidP="00894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B65F5" w:rsidRDefault="00901E6B" w:rsidP="00894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901E6B" w:rsidRPr="00E20EF9" w:rsidRDefault="00AB65F5" w:rsidP="008946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dokumen</w:t>
      </w:r>
      <w:r w:rsidR="00EF4E8C" w:rsidRPr="00E20EF9">
        <w:rPr>
          <w:rFonts w:ascii="Arial" w:hAnsi="Arial" w:cs="Arial"/>
          <w:color w:val="auto"/>
          <w:sz w:val="20"/>
          <w:szCs w:val="20"/>
        </w:rPr>
        <w:t>tacją techniczną w języku obcym,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rozumieć instrukta</w:t>
      </w:r>
      <w:r w:rsidR="00EF4E8C" w:rsidRPr="00E20EF9">
        <w:rPr>
          <w:rFonts w:ascii="Arial" w:hAnsi="Arial" w:cs="Arial"/>
          <w:color w:val="auto"/>
          <w:sz w:val="20"/>
          <w:szCs w:val="20"/>
        </w:rPr>
        <w:t>żowe materiały w języku obcym,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prowadzić pi</w:t>
      </w:r>
      <w:r w:rsidR="00EF4E8C" w:rsidRPr="00E20EF9">
        <w:rPr>
          <w:rFonts w:ascii="Arial" w:hAnsi="Arial" w:cs="Arial"/>
          <w:color w:val="auto"/>
          <w:sz w:val="20"/>
          <w:szCs w:val="20"/>
        </w:rPr>
        <w:t>semną korespondencję techniczną,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prowadzić konwersację na </w:t>
      </w:r>
      <w:r w:rsidR="00EF4E8C" w:rsidRPr="00E20EF9">
        <w:rPr>
          <w:rFonts w:ascii="Arial" w:hAnsi="Arial" w:cs="Arial"/>
          <w:color w:val="auto"/>
          <w:sz w:val="20"/>
          <w:szCs w:val="20"/>
        </w:rPr>
        <w:t>stanowisku pracy w języku obcym,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E063C3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czynności za</w:t>
      </w:r>
      <w:r w:rsidR="00EF4E8C" w:rsidRPr="00E20EF9">
        <w:rPr>
          <w:rFonts w:ascii="Arial" w:hAnsi="Arial" w:cs="Arial"/>
          <w:color w:val="auto"/>
          <w:sz w:val="20"/>
          <w:szCs w:val="20"/>
        </w:rPr>
        <w:t>wodowe w przemyśle papierniczym,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korzystać ze słowników technicznych, terminów papierniczych i literat</w:t>
      </w:r>
      <w:r w:rsidR="00EF4E8C" w:rsidRPr="00E20EF9">
        <w:rPr>
          <w:rFonts w:ascii="Arial" w:hAnsi="Arial" w:cs="Arial"/>
          <w:color w:val="auto"/>
          <w:sz w:val="20"/>
          <w:szCs w:val="20"/>
        </w:rPr>
        <w:t>ury branżowej,</w:t>
      </w:r>
    </w:p>
    <w:p w:rsidR="00901E6B" w:rsidRPr="00E20EF9" w:rsidRDefault="00901E6B" w:rsidP="00E060AA">
      <w:pPr>
        <w:numPr>
          <w:ilvl w:val="0"/>
          <w:numId w:val="20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swoje umiejętności i cechy osobowe.</w:t>
      </w:r>
    </w:p>
    <w:p w:rsidR="006C4402" w:rsidRPr="00E20EF9" w:rsidRDefault="00901E6B" w:rsidP="0027583E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JĘZYK OBCY ZAWODOWY W PAPIERNICTWIE</w:t>
      </w: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4"/>
        <w:gridCol w:w="2317"/>
        <w:gridCol w:w="795"/>
        <w:gridCol w:w="4169"/>
        <w:gridCol w:w="4033"/>
        <w:gridCol w:w="1023"/>
      </w:tblGrid>
      <w:tr w:rsidR="00901E6B" w:rsidRPr="00E20EF9" w:rsidTr="00EC2A5D">
        <w:tc>
          <w:tcPr>
            <w:tcW w:w="2119" w:type="dxa"/>
            <w:gridSpan w:val="2"/>
            <w:vMerge w:val="restart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317" w:type="dxa"/>
            <w:vMerge w:val="restart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795" w:type="dxa"/>
            <w:vMerge w:val="restart"/>
          </w:tcPr>
          <w:p w:rsidR="00901E6B" w:rsidRPr="000D30D2" w:rsidRDefault="00901E6B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30D2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8202" w:type="dxa"/>
            <w:gridSpan w:val="2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23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901E6B" w:rsidRPr="00E20EF9" w:rsidTr="00EC2A5D">
        <w:tc>
          <w:tcPr>
            <w:tcW w:w="2119" w:type="dxa"/>
            <w:gridSpan w:val="2"/>
            <w:vMerge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901E6B" w:rsidRPr="000D30D2" w:rsidRDefault="00901E6B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033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23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 w:val="restart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Praktyczna komunikacja w języku obcym</w:t>
            </w: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Terminologia ogólnotechniczna w branży papierniczej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obcojęzyczną terminologią ogólnotechniczną w papiernictwie;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podać w języku obcym nazwy pojęć i procesów związanych </w:t>
            </w:r>
            <w:r w:rsidR="006D2067">
              <w:rPr>
                <w:rFonts w:ascii="Arial" w:hAnsi="Arial" w:cs="Arial"/>
                <w:color w:val="auto"/>
                <w:sz w:val="20"/>
                <w:szCs w:val="20"/>
              </w:rPr>
              <w:t xml:space="preserve">z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wytwarzaniem mas włóknistych, produkcją papieru, przetwarzaniem papieru;</w:t>
            </w:r>
          </w:p>
        </w:tc>
        <w:tc>
          <w:tcPr>
            <w:tcW w:w="4033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zdefiniować w języku obcym pojęcia związane z przemysłem papierniczym;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w języku obcym procesy wytwarzania mas włóknistych, produkcji papieru, przetwarzania papieru;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w języku obcym terminologią związaną z zasadami bezpieczeństwa i higieny pracy stosowaną w papiernictwie;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Nazwy maszyn, urządzeń i narzędzi związanych z wytwarzaniem mas włóknistych, wytworów papierniczych i przetworów papierniczych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obcojęzyczną terminologią związaną z elementami maszyn;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w języku obcym nazwy maszyn, urządzeń i narzędzi związanych z wytwarzaniem mas włóknistych, wytworów papierniczych i przetworów papierniczych;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w języku obcym nazwy aparatury laboratoryjn</w:t>
            </w:r>
            <w:r w:rsidR="007D7ECB"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wykorzystywanej w przemyśle papierniczym;</w:t>
            </w:r>
          </w:p>
        </w:tc>
        <w:tc>
          <w:tcPr>
            <w:tcW w:w="4033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w języku obcym nazwy maszyn, urządzeń i narzędzi związanych z papiernictwem;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w języku obcym nazwy aparatury laboratoryjnej wykorzystywanej w przemyśle papierniczym;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Opis zawodu technik papiernictwa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FD5C5A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5C5A">
              <w:rPr>
                <w:rFonts w:ascii="Arial" w:hAnsi="Arial" w:cs="Arial"/>
                <w:color w:val="auto"/>
                <w:sz w:val="20"/>
                <w:szCs w:val="20"/>
              </w:rPr>
              <w:t>– udzielić w języku obcym ogólnych informacji o osobach, miejscach, przedmiotach związanych z wykonywanym zawodem papierniczym;</w:t>
            </w:r>
          </w:p>
          <w:p w:rsidR="006C4402" w:rsidRPr="00FD5C5A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5C5A">
              <w:rPr>
                <w:rFonts w:ascii="Arial" w:hAnsi="Arial" w:cs="Arial"/>
                <w:color w:val="auto"/>
                <w:sz w:val="20"/>
                <w:szCs w:val="20"/>
              </w:rPr>
              <w:t>– opisać w języku obcym zadania zawodowe i stanowisko pracy technika papiernictwa;</w:t>
            </w:r>
          </w:p>
          <w:p w:rsidR="00431349" w:rsidRPr="00FD5C5A" w:rsidRDefault="00431349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5C5A">
              <w:rPr>
                <w:rFonts w:ascii="Arial" w:hAnsi="Arial" w:cs="Arial"/>
                <w:color w:val="auto"/>
                <w:sz w:val="20"/>
                <w:szCs w:val="20"/>
              </w:rPr>
              <w:t>– prezentować publicznie w języku obcym wcześniej opracowany materiał np. wyniki badań lub zagadnienie z czasopisma branżowego;</w:t>
            </w:r>
          </w:p>
        </w:tc>
        <w:tc>
          <w:tcPr>
            <w:tcW w:w="4033" w:type="dxa"/>
          </w:tcPr>
          <w:p w:rsidR="00B81EEE" w:rsidRPr="0043134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w języku obcym terminologią związaną z organizacją pracy w papiernictwie;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Szukanie pracy w przemyśle papierniczym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zredagować w języku obcym CV i list motywacyjny;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w języku obcym CV i list motywacyjny;</w:t>
            </w:r>
          </w:p>
        </w:tc>
        <w:tc>
          <w:tcPr>
            <w:tcW w:w="4033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opisać w języku obcym zadania realizowane we wcześniejszych miejscach pracy;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Współpraca w miejscu pracy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poprowadzić w języku obcym rozmowę w zakresie wykonywanych zadań zawodowych;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przeprowadzić w języku obcym rozmowę z przełożonym i podwładnym w zakresie wykonywania zadań zawodowych;</w:t>
            </w:r>
          </w:p>
          <w:p w:rsidR="006C4402" w:rsidRPr="00E20EF9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zabrać w języku obcym głos w dyskusji i argumentować własne poglądy dotyczące wykonywania zawodu;</w:t>
            </w:r>
          </w:p>
        </w:tc>
        <w:tc>
          <w:tcPr>
            <w:tcW w:w="4033" w:type="dxa"/>
          </w:tcPr>
          <w:p w:rsidR="006C4402" w:rsidRPr="00E20EF9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porozumieć się w języku obcym</w:t>
            </w:r>
            <w:r w:rsidR="007D7ECB"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zakresie wykonywanych zadań zawodowych;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porozumieć się w języku obcym w zakresie organizacji stanowiska pracy;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przetłumaczyć wypowiedzi osób posługujących się obcym językiem;</w:t>
            </w:r>
          </w:p>
          <w:p w:rsidR="006C4402" w:rsidRPr="00E20EF9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wyrazić w języku obcym swoje opinie i pomysły związane z wykonywaną pracą;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Obsługa klienta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odpowiedzieć w języku obcym na pytania stawiane przez klientów;</w:t>
            </w:r>
          </w:p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porozumieć się w języku obcym z klientem w zakresie zadań zawodowych;</w:t>
            </w:r>
          </w:p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udzielać w języku obcym informacji w odpowiedzi na zapytania klientów o drogę w budynku i mieście, godzinę, terminy i daty;</w:t>
            </w:r>
          </w:p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wskazać i opisać w języku obcym drogę na planie miasta;</w:t>
            </w:r>
          </w:p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przeprowadzić rozmowę telefoniczną w języku obcym związaną z obsługą klienta;</w:t>
            </w:r>
          </w:p>
        </w:tc>
        <w:tc>
          <w:tcPr>
            <w:tcW w:w="4033" w:type="dxa"/>
          </w:tcPr>
          <w:p w:rsidR="006C4402" w:rsidRPr="00E20EF9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zwroty grzecznościowe w języku obcym;</w:t>
            </w:r>
          </w:p>
          <w:p w:rsidR="006C4402" w:rsidRPr="00E20EF9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sporządzić notatkę w języku obcym z przeczytanego tekstu lub krótkiej rozmowy;</w:t>
            </w:r>
          </w:p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sporządzić w języku obcym notatkę z przeprowadzonej rozmowy telefonicznej;</w:t>
            </w:r>
          </w:p>
          <w:p w:rsidR="006C4402" w:rsidRPr="00E20EF9" w:rsidRDefault="006C4402" w:rsidP="00761261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prowadzić korespondencję listowną i mailową w języku obcym;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poprowadzić w języku obcym negocjacje i reklamacje;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 w:val="restart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Materiały informacyjne w języku obcym</w:t>
            </w: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Instrukcje obsługi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357C80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przetłumaczyć proste teksty i dokumenty, materiały szkoleniowe;</w:t>
            </w:r>
          </w:p>
          <w:p w:rsidR="006C4402" w:rsidRPr="00357C80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przełożyć język instrukcji stanowiskowych na czynności wykonywania zadań zawodowych;</w:t>
            </w:r>
          </w:p>
          <w:p w:rsidR="006C4402" w:rsidRPr="00357C80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zinterpretować polecenia pisemne dotyczące wykonywania czynności zawodowych;</w:t>
            </w:r>
          </w:p>
          <w:p w:rsidR="006C4402" w:rsidRPr="00357C80" w:rsidRDefault="006C4402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odczytać i analizować podane w języku obcym pisemne instrukcje obsługi maszyn i urządzeń;</w:t>
            </w:r>
          </w:p>
          <w:p w:rsidR="00545E44" w:rsidRPr="00357C80" w:rsidRDefault="00545E44" w:rsidP="0076126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nauki i pracy;</w:t>
            </w:r>
          </w:p>
        </w:tc>
        <w:tc>
          <w:tcPr>
            <w:tcW w:w="4033" w:type="dxa"/>
          </w:tcPr>
          <w:p w:rsidR="006C4402" w:rsidRPr="00357C80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analizować i interpretować krótkie teksty pisemne dotyczące wykonywania typowych czynności zawodowych;</w:t>
            </w:r>
          </w:p>
          <w:p w:rsidR="006C4402" w:rsidRPr="00357C80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sporządzić notatkę z przeczytanego obcojęzycznego tekstu;</w:t>
            </w:r>
          </w:p>
          <w:p w:rsidR="00545E44" w:rsidRPr="00357C80" w:rsidRDefault="00545E44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w środowisku nauki i pracy;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Informacyjne znaki bezpieczeństwa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informacyjne znaki bezpieczeństwa w obcym języku;</w:t>
            </w:r>
          </w:p>
          <w:p w:rsidR="00F02C13" w:rsidRPr="00545E44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się do informacyjnych znaków bezpieczeństwa;</w:t>
            </w:r>
          </w:p>
        </w:tc>
        <w:tc>
          <w:tcPr>
            <w:tcW w:w="4033" w:type="dxa"/>
          </w:tcPr>
          <w:p w:rsidR="00F02C13" w:rsidRPr="00545E44" w:rsidRDefault="0001343F" w:rsidP="0001343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D5C5A">
              <w:rPr>
                <w:rFonts w:ascii="Arial" w:hAnsi="Arial" w:cs="Arial"/>
                <w:color w:val="auto"/>
                <w:sz w:val="20"/>
                <w:szCs w:val="20"/>
              </w:rPr>
              <w:t>– wyjaśnić znaczenie znaków bezpieczeństwa w języku obcym;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6C4402" w:rsidRPr="00E20EF9" w:rsidTr="00EC2A5D">
        <w:tc>
          <w:tcPr>
            <w:tcW w:w="2119" w:type="dxa"/>
            <w:gridSpan w:val="2"/>
            <w:vMerge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6C4402" w:rsidRPr="00E20EF9" w:rsidRDefault="002B3EA8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6C4402" w:rsidRPr="00E20EF9">
              <w:rPr>
                <w:rFonts w:ascii="Arial" w:hAnsi="Arial" w:cs="Arial"/>
                <w:color w:val="auto"/>
                <w:sz w:val="20"/>
                <w:szCs w:val="20"/>
              </w:rPr>
              <w:t>Obcojęzyczna literatura fachowa z branży papierniczej</w:t>
            </w:r>
          </w:p>
        </w:tc>
        <w:tc>
          <w:tcPr>
            <w:tcW w:w="795" w:type="dxa"/>
          </w:tcPr>
          <w:p w:rsidR="006C4402" w:rsidRPr="000D30D2" w:rsidRDefault="006C4402" w:rsidP="00741F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przetłumaczyć krótkie artykuły z czasopisma branżowego obcojęzycznego;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przekazać w języku polskim główne myśli lub wybrane informacje z tekstu w języku obcym;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korzystać z obcojęzycznych branżowych źródeł informacji;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odszukać w prasie, literaturze fachowej i na stronach internetowych potrzebne informacje związane z wykonywaniem zawodu;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korzystać z obcojęzycznych słowników technicznych i papierniczych;</w:t>
            </w:r>
          </w:p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korzystać z programów do tłumaczeń;</w:t>
            </w:r>
          </w:p>
        </w:tc>
        <w:tc>
          <w:tcPr>
            <w:tcW w:w="4033" w:type="dxa"/>
          </w:tcPr>
          <w:p w:rsidR="006C4402" w:rsidRPr="00E20EF9" w:rsidRDefault="006C4402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zrozumieć informacje dotyczące wykonywanego zawodu usłyszane w mediach obcojęzycznych;</w:t>
            </w:r>
          </w:p>
        </w:tc>
        <w:tc>
          <w:tcPr>
            <w:tcW w:w="1023" w:type="dxa"/>
          </w:tcPr>
          <w:p w:rsidR="006C4402" w:rsidRPr="00E20EF9" w:rsidRDefault="005C17DC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7F38A5" w:rsidRPr="00E20EF9" w:rsidTr="00EC2A5D">
        <w:tc>
          <w:tcPr>
            <w:tcW w:w="2095" w:type="dxa"/>
            <w:vMerge w:val="restart"/>
          </w:tcPr>
          <w:p w:rsidR="007F38A5" w:rsidRPr="00357C80" w:rsidRDefault="007F38A5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2341" w:type="dxa"/>
            <w:gridSpan w:val="2"/>
          </w:tcPr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795" w:type="dxa"/>
          </w:tcPr>
          <w:p w:rsidR="007F38A5" w:rsidRPr="000D30D2" w:rsidRDefault="007F38A5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4033" w:type="dxa"/>
          </w:tcPr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023" w:type="dxa"/>
          </w:tcPr>
          <w:p w:rsidR="007F38A5" w:rsidRPr="00E20EF9" w:rsidRDefault="007F38A5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F741F" w:rsidRPr="00E20EF9" w:rsidTr="00EC2A5D">
        <w:tc>
          <w:tcPr>
            <w:tcW w:w="2095" w:type="dxa"/>
            <w:vMerge/>
          </w:tcPr>
          <w:p w:rsidR="00EF741F" w:rsidRPr="00E20EF9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EF741F" w:rsidRPr="00E20EF9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795" w:type="dxa"/>
          </w:tcPr>
          <w:p w:rsidR="00EF741F" w:rsidRPr="000D30D2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EF741F" w:rsidRPr="00E20EF9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4033" w:type="dxa"/>
          </w:tcPr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EF741F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EF741F" w:rsidRPr="00E20EF9" w:rsidRDefault="00EF741F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023" w:type="dxa"/>
          </w:tcPr>
          <w:p w:rsidR="00EF741F" w:rsidRPr="00E20EF9" w:rsidRDefault="00EF741F" w:rsidP="00CC35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901E6B" w:rsidRPr="00E20EF9" w:rsidTr="00EC2A5D">
        <w:tc>
          <w:tcPr>
            <w:tcW w:w="4436" w:type="dxa"/>
            <w:gridSpan w:val="3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795" w:type="dxa"/>
          </w:tcPr>
          <w:p w:rsidR="00901E6B" w:rsidRPr="000D30D2" w:rsidRDefault="00901E6B" w:rsidP="00741F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69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033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23" w:type="dxa"/>
          </w:tcPr>
          <w:p w:rsidR="00901E6B" w:rsidRPr="00E20EF9" w:rsidRDefault="00901E6B" w:rsidP="007612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901E6B" w:rsidRPr="00E20EF9" w:rsidRDefault="005C3017" w:rsidP="001C5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bCs/>
          <w:color w:val="auto"/>
          <w:sz w:val="20"/>
          <w:szCs w:val="20"/>
        </w:rPr>
        <w:br w:type="page"/>
      </w:r>
      <w:r w:rsidR="00901E6B"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7D7EC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7D7ECB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7D7ECB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film, z użyciem komputera (materiały multimedialne).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pracowni języka obcego. Nauczyciel i uczniowie powinni mieć możliwość korzystania z komputera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wspomagających prowadzenie zajęć w obcym języku i projektora multimedialnego, telewizora, odtwarzacza DVD.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pracowni, w której będą odbywały się zajęcia, 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powinny znajdować się: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 języka obcego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zawodowa, katalogi, filmy, prezentacje o tematyce związanej z branżą papierniczą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901E6B" w:rsidRPr="00E20EF9" w:rsidRDefault="00901E6B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901E6B" w:rsidRPr="00E20EF9" w:rsidRDefault="00901E6B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podczas nauki przedmiotu </w:t>
      </w:r>
      <w:r w:rsidR="007D7EC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7D7ECB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</w:t>
      </w:r>
      <w:r w:rsidR="001C2D87">
        <w:rPr>
          <w:rFonts w:ascii="Arial" w:hAnsi="Arial" w:cs="Arial"/>
          <w:color w:val="auto"/>
          <w:sz w:val="20"/>
          <w:szCs w:val="20"/>
        </w:rPr>
        <w:t xml:space="preserve">ego </w:t>
      </w:r>
      <w:r w:rsidRPr="00E20EF9">
        <w:rPr>
          <w:rFonts w:ascii="Arial" w:hAnsi="Arial" w:cs="Arial"/>
          <w:color w:val="auto"/>
          <w:sz w:val="20"/>
          <w:szCs w:val="20"/>
        </w:rPr>
        <w:t>przygotowanie pomocy dydaktycznej), motywował do pracy, udziału w konkursach, projektach międzynarodowych. W ramach przedmiotu nauczyciel wraz z nauczycielami zawodu może organizować wycieczki zawodowe, na których uczniowie będą mogli konfrontować wiedzę teoretyczną z praktyczną w warunkach przemysłowych oraz rozwijać kompetencje personalno</w:t>
      </w:r>
      <w:r w:rsidR="007E74C8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901E6B" w:rsidRPr="00E20EF9" w:rsidRDefault="00901E6B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prowadzący </w:t>
      </w:r>
      <w:r w:rsidR="008817C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8817CB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współpracować z nauczycielami przedmiotów zawodowych, by móc jak najlepiej zapoznać ucznia ze znaczeniem i posługiwaniem się specjalistyczn</w:t>
      </w:r>
      <w:r w:rsidR="008817CB">
        <w:rPr>
          <w:rFonts w:ascii="Arial" w:hAnsi="Arial" w:cs="Arial"/>
          <w:color w:val="auto"/>
          <w:sz w:val="20"/>
          <w:szCs w:val="20"/>
        </w:rPr>
        <w:t>ym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język</w:t>
      </w:r>
      <w:r w:rsidR="008817CB">
        <w:rPr>
          <w:rFonts w:ascii="Arial" w:hAnsi="Arial" w:cs="Arial"/>
          <w:color w:val="auto"/>
          <w:sz w:val="20"/>
          <w:szCs w:val="20"/>
        </w:rPr>
        <w:t>iem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obc</w:t>
      </w:r>
      <w:r w:rsidR="008817CB">
        <w:rPr>
          <w:rFonts w:ascii="Arial" w:hAnsi="Arial" w:cs="Arial"/>
          <w:color w:val="auto"/>
          <w:sz w:val="20"/>
          <w:szCs w:val="20"/>
        </w:rPr>
        <w:t>ym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podczas wykonywania przyszłych zadań zawodowych na stanowisku pracy.</w:t>
      </w:r>
    </w:p>
    <w:p w:rsidR="00901E6B" w:rsidRPr="00E20EF9" w:rsidRDefault="00901E6B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przypadku prowadzenia przedmiotu </w:t>
      </w:r>
      <w:r w:rsidR="008817C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8817CB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ilość kształconych w grupie uczniów nie powinna przekraczać 16 osób.</w:t>
      </w:r>
    </w:p>
    <w:p w:rsidR="00901E6B" w:rsidRPr="00E20EF9" w:rsidRDefault="00901E6B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21634" w:rsidRPr="00E20EF9" w:rsidRDefault="00121634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01E6B" w:rsidRPr="00E20EF9" w:rsidRDefault="00901E6B" w:rsidP="001C5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901E6B" w:rsidRPr="00E20EF9" w:rsidRDefault="00901E6B" w:rsidP="003C2388">
      <w:pPr>
        <w:numPr>
          <w:ilvl w:val="0"/>
          <w:numId w:val="6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wiedzy.</w:t>
      </w:r>
    </w:p>
    <w:p w:rsidR="00121634" w:rsidRDefault="00121634" w:rsidP="001C500A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01E6B" w:rsidRPr="00E20EF9" w:rsidRDefault="00901E6B" w:rsidP="0068159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8817C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8817CB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przeanalizować, czy program jest</w:t>
      </w:r>
      <w:r w:rsidR="00332298">
        <w:rPr>
          <w:rFonts w:ascii="Arial" w:hAnsi="Arial" w:cs="Arial"/>
          <w:color w:val="auto"/>
          <w:sz w:val="20"/>
          <w:szCs w:val="20"/>
        </w:rPr>
        <w:t>/</w:t>
      </w:r>
      <w:r w:rsidRPr="00E20EF9">
        <w:rPr>
          <w:rFonts w:ascii="Arial" w:hAnsi="Arial" w:cs="Arial"/>
          <w:color w:val="auto"/>
          <w:sz w:val="20"/>
          <w:szCs w:val="20"/>
        </w:rPr>
        <w:t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nauczyciel mierzy osiągnięcia uczniów (testy, sprawdziany) i ocenia program jako całość.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901E6B" w:rsidRPr="00E20EF9" w:rsidRDefault="00901E6B" w:rsidP="001C5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zapominać o samoocenie dokonywanej przez nauczyciela. Powinien on weryfikować stan swojej wiedzy z zakresu obcojęzycznego nazewnictwa terminów wykorzystywanych w przemyśle papierniczym. Powinien również ocenić dostępne materiały dydaktyczne: obcojęzyczne słowniki ogólnego użytku, naukowo</w:t>
      </w:r>
      <w:r w:rsidR="007E74C8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techniczne i papiernicze, obcojęzyczne filmy przedstawiające procesy i czasopisma branżowe.</w:t>
      </w:r>
    </w:p>
    <w:p w:rsidR="00901E6B" w:rsidRPr="00E20EF9" w:rsidRDefault="00901E6B" w:rsidP="001C500A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8817CB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8817CB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901E6B" w:rsidRPr="00E20EF9" w:rsidRDefault="006D0C62" w:rsidP="003C2388">
      <w:pPr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</w:t>
      </w:r>
      <w:r w:rsidR="00901E6B" w:rsidRPr="00E20EF9">
        <w:rPr>
          <w:rFonts w:ascii="Arial" w:hAnsi="Arial" w:cs="Arial"/>
          <w:color w:val="auto"/>
          <w:sz w:val="20"/>
          <w:szCs w:val="20"/>
        </w:rPr>
        <w:t xml:space="preserve">abycie umiejętności komunikowania </w:t>
      </w:r>
      <w:r w:rsidR="008817CB">
        <w:rPr>
          <w:rFonts w:ascii="Arial" w:hAnsi="Arial" w:cs="Arial"/>
          <w:color w:val="auto"/>
          <w:sz w:val="20"/>
          <w:szCs w:val="20"/>
        </w:rPr>
        <w:t xml:space="preserve">się </w:t>
      </w:r>
      <w:r w:rsidR="00901E6B" w:rsidRPr="00E20EF9">
        <w:rPr>
          <w:rFonts w:ascii="Arial" w:hAnsi="Arial" w:cs="Arial"/>
          <w:color w:val="auto"/>
          <w:sz w:val="20"/>
          <w:szCs w:val="20"/>
        </w:rPr>
        <w:t>w języku obcym w c</w:t>
      </w:r>
      <w:r w:rsidR="001C500A" w:rsidRPr="00E20EF9">
        <w:rPr>
          <w:rFonts w:ascii="Arial" w:hAnsi="Arial" w:cs="Arial"/>
          <w:color w:val="auto"/>
          <w:sz w:val="20"/>
          <w:szCs w:val="20"/>
        </w:rPr>
        <w:t>elu realizacji zadań zawodowych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901E6B" w:rsidRPr="00E20EF9" w:rsidRDefault="006D0C62" w:rsidP="003C2388">
      <w:pPr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</w:t>
      </w:r>
      <w:r w:rsidR="00901E6B" w:rsidRPr="00E20EF9">
        <w:rPr>
          <w:rFonts w:ascii="Arial" w:hAnsi="Arial" w:cs="Arial"/>
          <w:color w:val="auto"/>
          <w:sz w:val="20"/>
          <w:szCs w:val="20"/>
        </w:rPr>
        <w:t>oznanie obcojęzycznego specjalistycznego słownictwa technicznego branży papierniczej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901E6B" w:rsidRPr="00E20EF9" w:rsidRDefault="006D0C62" w:rsidP="003C2388">
      <w:pPr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</w:t>
      </w:r>
      <w:r w:rsidR="00901E6B" w:rsidRPr="00E20EF9">
        <w:rPr>
          <w:rFonts w:ascii="Arial" w:hAnsi="Arial" w:cs="Arial"/>
          <w:color w:val="auto"/>
          <w:sz w:val="20"/>
          <w:szCs w:val="20"/>
        </w:rPr>
        <w:t>osługiwanie się terminologią i wiedz</w:t>
      </w:r>
      <w:r w:rsidR="005F507F">
        <w:rPr>
          <w:rFonts w:ascii="Arial" w:hAnsi="Arial" w:cs="Arial"/>
          <w:color w:val="auto"/>
          <w:sz w:val="20"/>
          <w:szCs w:val="20"/>
        </w:rPr>
        <w:t>ą</w:t>
      </w:r>
      <w:r w:rsidR="00901E6B" w:rsidRPr="00E20EF9">
        <w:rPr>
          <w:rFonts w:ascii="Arial" w:hAnsi="Arial" w:cs="Arial"/>
          <w:color w:val="auto"/>
          <w:sz w:val="20"/>
          <w:szCs w:val="20"/>
        </w:rPr>
        <w:t xml:space="preserve"> papierniczą w języku obcym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901E6B" w:rsidRPr="00E20EF9" w:rsidRDefault="006D0C62" w:rsidP="003C2388">
      <w:pPr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</w:t>
      </w:r>
      <w:r w:rsidR="00901E6B" w:rsidRPr="00E20EF9">
        <w:rPr>
          <w:rFonts w:ascii="Arial" w:hAnsi="Arial" w:cs="Arial"/>
          <w:color w:val="auto"/>
          <w:sz w:val="20"/>
          <w:szCs w:val="20"/>
        </w:rPr>
        <w:t>ształtowanie umiejętności rozszerzania wiedzy papierniczej w obcym języku</w:t>
      </w:r>
      <w:r w:rsidR="007E74C8">
        <w:rPr>
          <w:rFonts w:ascii="Arial" w:hAnsi="Arial" w:cs="Arial"/>
          <w:color w:val="auto"/>
          <w:sz w:val="20"/>
          <w:szCs w:val="20"/>
        </w:rPr>
        <w:t>,</w:t>
      </w:r>
    </w:p>
    <w:p w:rsidR="00901E6B" w:rsidRPr="00E20EF9" w:rsidRDefault="006D0C62" w:rsidP="003C2388">
      <w:pPr>
        <w:numPr>
          <w:ilvl w:val="0"/>
          <w:numId w:val="6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</w:t>
      </w:r>
      <w:r w:rsidR="00901E6B" w:rsidRPr="00E20EF9">
        <w:rPr>
          <w:rFonts w:ascii="Arial" w:hAnsi="Arial" w:cs="Arial"/>
          <w:color w:val="auto"/>
          <w:sz w:val="20"/>
          <w:szCs w:val="20"/>
        </w:rPr>
        <w:t>ozwijanie umiejętności czytania literatury branżowej w języku obcym.</w:t>
      </w:r>
    </w:p>
    <w:p w:rsidR="00B54561" w:rsidRPr="00E20EF9" w:rsidRDefault="00655287" w:rsidP="004A62A1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B54561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B54561" w:rsidRPr="00F92A3A" w:rsidRDefault="00B54561" w:rsidP="004A6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2A3A">
        <w:rPr>
          <w:rFonts w:ascii="Arial" w:hAnsi="Arial" w:cs="Arial"/>
          <w:b/>
          <w:color w:val="auto"/>
          <w:sz w:val="20"/>
          <w:szCs w:val="20"/>
        </w:rPr>
        <w:t>Technologia</w:t>
      </w:r>
      <w:r w:rsidR="007549CA">
        <w:rPr>
          <w:rFonts w:ascii="Arial" w:hAnsi="Arial" w:cs="Arial"/>
          <w:b/>
          <w:color w:val="auto"/>
          <w:sz w:val="20"/>
          <w:szCs w:val="20"/>
        </w:rPr>
        <w:t xml:space="preserve"> przetwórstwa papierniczego</w:t>
      </w:r>
    </w:p>
    <w:p w:rsidR="00B54561" w:rsidRPr="00E20EF9" w:rsidRDefault="00B54561" w:rsidP="004A6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B54561" w:rsidRPr="00E20EF9" w:rsidRDefault="00EA3229" w:rsidP="004A6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rodzajami produktów branży papierniczej.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materiałami, półproduktami i produktami papierniczymi.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podstawową terminologią branży papierniczej.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podstawowymi procesami występującymi w przemyśle celulozowym, papierniczym, przetwórczym.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Zrozumienie podstawowych procesów występujący</w:t>
      </w:r>
      <w:r w:rsidR="00021FAA">
        <w:rPr>
          <w:rFonts w:ascii="Arial" w:hAnsi="Arial" w:cs="Arial"/>
          <w:color w:val="auto"/>
          <w:sz w:val="20"/>
          <w:szCs w:val="20"/>
        </w:rPr>
        <w:t>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 przemyśle papierniczym.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teoretycznymi podstawami produkcji przetworów papierniczych.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Wdrażanie ucznia w procesy związane z przetwarzaniem wytworów papierniczych.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analizowania procesów technologicznych i określania zależności między nimi.</w:t>
      </w:r>
    </w:p>
    <w:p w:rsidR="00B54561" w:rsidRPr="00E20EF9" w:rsidRDefault="00B54561" w:rsidP="003C2388">
      <w:pPr>
        <w:numPr>
          <w:ilvl w:val="0"/>
          <w:numId w:val="4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dokumentacji technologicznej.</w:t>
      </w:r>
    </w:p>
    <w:p w:rsidR="00B54561" w:rsidRPr="00E20EF9" w:rsidRDefault="00B54561" w:rsidP="004A6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B65F5" w:rsidRDefault="00B54561" w:rsidP="004A6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B54561" w:rsidRPr="00E20EF9" w:rsidRDefault="00AB65F5" w:rsidP="004A62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rodzaj</w:t>
      </w:r>
      <w:r w:rsidR="004A62A1" w:rsidRPr="00E20EF9">
        <w:rPr>
          <w:rFonts w:ascii="Arial" w:hAnsi="Arial" w:cs="Arial"/>
          <w:color w:val="auto"/>
          <w:sz w:val="20"/>
          <w:szCs w:val="20"/>
        </w:rPr>
        <w:t>e produktów branży papierniczej,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materiały, półpro</w:t>
      </w:r>
      <w:r w:rsidR="004A62A1" w:rsidRPr="00E20EF9">
        <w:rPr>
          <w:rFonts w:ascii="Arial" w:hAnsi="Arial" w:cs="Arial"/>
          <w:color w:val="auto"/>
          <w:sz w:val="20"/>
          <w:szCs w:val="20"/>
        </w:rPr>
        <w:t>dukty i półprodukty papiernicze,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procesy występując</w:t>
      </w:r>
      <w:r w:rsidR="00021FAA">
        <w:rPr>
          <w:rFonts w:ascii="Arial" w:hAnsi="Arial" w:cs="Arial"/>
          <w:color w:val="auto"/>
          <w:sz w:val="20"/>
          <w:szCs w:val="20"/>
        </w:rPr>
        <w:t>e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 przemyśle celulozo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wym, papierniczym, przetwórczym,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występu</w:t>
      </w:r>
      <w:r w:rsidR="004A62A1" w:rsidRPr="00E20EF9">
        <w:rPr>
          <w:rFonts w:ascii="Arial" w:hAnsi="Arial" w:cs="Arial"/>
          <w:color w:val="auto"/>
          <w:sz w:val="20"/>
          <w:szCs w:val="20"/>
        </w:rPr>
        <w:t>jąc</w:t>
      </w:r>
      <w:r w:rsidR="00021FAA">
        <w:rPr>
          <w:rFonts w:ascii="Arial" w:hAnsi="Arial" w:cs="Arial"/>
          <w:color w:val="auto"/>
          <w:sz w:val="20"/>
          <w:szCs w:val="20"/>
        </w:rPr>
        <w:t>e</w:t>
      </w:r>
      <w:r w:rsidR="004A62A1" w:rsidRPr="00E20EF9">
        <w:rPr>
          <w:rFonts w:ascii="Arial" w:hAnsi="Arial" w:cs="Arial"/>
          <w:color w:val="auto"/>
          <w:sz w:val="20"/>
          <w:szCs w:val="20"/>
        </w:rPr>
        <w:t xml:space="preserve"> w przemyśle papierniczym,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sposoby przet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warzania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i scharakteryzować etapy przet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warzania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przygotowania surowców do pr</w:t>
      </w:r>
      <w:r w:rsidR="004A62A1" w:rsidRPr="00E20EF9">
        <w:rPr>
          <w:rFonts w:ascii="Arial" w:hAnsi="Arial" w:cs="Arial"/>
          <w:color w:val="auto"/>
          <w:sz w:val="20"/>
          <w:szCs w:val="20"/>
        </w:rPr>
        <w:t>odukcji mieszanek powlekających,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przygotowania mieszanek powlekających do produkcji przetworów papierniczych i klejó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 do produkcji tektury falistej,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procesy przet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warzania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charakteryzować surowce i półprodukty na przetwory</w:t>
      </w:r>
      <w:r w:rsidR="004A62A1" w:rsidRPr="00E20EF9">
        <w:rPr>
          <w:rFonts w:ascii="Arial" w:hAnsi="Arial" w:cs="Arial"/>
          <w:color w:val="auto"/>
          <w:sz w:val="20"/>
          <w:szCs w:val="20"/>
        </w:rPr>
        <w:t xml:space="preserve"> papiernicze,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surowce i półpr</w:t>
      </w:r>
      <w:r w:rsidR="004A62A1" w:rsidRPr="00E20EF9">
        <w:rPr>
          <w:rFonts w:ascii="Arial" w:hAnsi="Arial" w:cs="Arial"/>
          <w:color w:val="auto"/>
          <w:sz w:val="20"/>
          <w:szCs w:val="20"/>
        </w:rPr>
        <w:t>odukty na przetwory papiernicze,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A8678E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półprodukty papiernicze, środki chemiczne, mieszanki powlekające, farby do przet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warzania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rodzaje kontroli jakości wykonywanych podczas przetwarza</w:t>
      </w:r>
      <w:r w:rsidR="004A62A1" w:rsidRPr="00E20EF9">
        <w:rPr>
          <w:rFonts w:ascii="Arial" w:hAnsi="Arial" w:cs="Arial"/>
          <w:color w:val="auto"/>
          <w:sz w:val="20"/>
          <w:szCs w:val="20"/>
        </w:rPr>
        <w:t>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interpretować wyniki kontroli jakości na różnych etapach przet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warzania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identyfikować źródła czynników sz</w:t>
      </w:r>
      <w:r w:rsidR="004A62A1" w:rsidRPr="00E20EF9">
        <w:rPr>
          <w:rFonts w:ascii="Arial" w:hAnsi="Arial" w:cs="Arial"/>
          <w:color w:val="auto"/>
          <w:sz w:val="20"/>
          <w:szCs w:val="20"/>
        </w:rPr>
        <w:t>kodliwych na organizm człowieka,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identyfikować źródła czynników szkodliwych na środowisko zewnętrz</w:t>
      </w:r>
      <w:r w:rsidR="004A62A1" w:rsidRPr="00E20EF9">
        <w:rPr>
          <w:rFonts w:ascii="Arial" w:hAnsi="Arial" w:cs="Arial"/>
          <w:color w:val="auto"/>
          <w:sz w:val="20"/>
          <w:szCs w:val="20"/>
        </w:rPr>
        <w:t>ne,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formułować zasady bezpieczeństwa podczas przet</w:t>
      </w:r>
      <w:r w:rsidR="004A62A1" w:rsidRPr="00E20EF9">
        <w:rPr>
          <w:rFonts w:ascii="Arial" w:hAnsi="Arial" w:cs="Arial"/>
          <w:color w:val="auto"/>
          <w:sz w:val="20"/>
          <w:szCs w:val="20"/>
        </w:rPr>
        <w:t>warzania wytworów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formułować zasady ochrony środowiska przed niepożądanymi skutkami ubocznymi pro</w:t>
      </w:r>
      <w:r w:rsidR="004A62A1" w:rsidRPr="00E20EF9">
        <w:rPr>
          <w:rFonts w:ascii="Arial" w:hAnsi="Arial" w:cs="Arial"/>
          <w:color w:val="auto"/>
          <w:sz w:val="20"/>
          <w:szCs w:val="20"/>
        </w:rPr>
        <w:t>dukcji przetworów papierniczych,</w:t>
      </w:r>
    </w:p>
    <w:p w:rsidR="00B54561" w:rsidRPr="00E20EF9" w:rsidRDefault="00B54561" w:rsidP="003C2388">
      <w:pPr>
        <w:numPr>
          <w:ilvl w:val="0"/>
          <w:numId w:val="4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dokumentacją techniczną i technologiczną związaną z przetwarzaniem wytworów papierniczych.</w:t>
      </w:r>
    </w:p>
    <w:p w:rsidR="00A8678E" w:rsidRDefault="00A8678E" w:rsidP="00B5456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8678E" w:rsidRDefault="00A8678E" w:rsidP="00B5456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B54561" w:rsidRPr="00E20EF9" w:rsidRDefault="00B54561" w:rsidP="00B54561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TECHNOLOGIA PRZETWÓRSTWA PAPIERNICZEGO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863"/>
        <w:gridCol w:w="799"/>
        <w:gridCol w:w="4619"/>
        <w:gridCol w:w="3748"/>
        <w:gridCol w:w="1067"/>
      </w:tblGrid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655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81" w:type="pct"/>
            <w:vMerge w:val="restar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22142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2942" w:type="pct"/>
            <w:gridSpan w:val="2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37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I. Wprowadzenie do papiernictwa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Produkty przemysłu papierniczego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papiernictwa;</w:t>
            </w:r>
          </w:p>
          <w:p w:rsidR="00B54561" w:rsidRPr="000E49FE" w:rsidRDefault="00B5456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papiernicze;</w:t>
            </w:r>
          </w:p>
          <w:p w:rsidR="00B54561" w:rsidRPr="000E49FE" w:rsidRDefault="00B54561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wytwarzania mas włóknistych;</w:t>
            </w:r>
          </w:p>
          <w:p w:rsidR="00B54561" w:rsidRPr="000E49FE" w:rsidRDefault="00B54561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wytwarzania wytworów papierniczych;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rozróżnić materiały, półprodukty i produkty do przetwarzania wytworów papierniczych;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rozpoznać materiały, półprodukty i produkty do produkcji mas włóknistych;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rozpoznać materiały, półprodukty i produkty do </w:t>
            </w:r>
            <w:r w:rsidR="005712F3"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produkcji 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wytworów papierniczych;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rozpoznać materiały, półprodukty i produkty do przetwarzania wytworów papierniczych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s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klasyfikować materiały, półprodukty i produkty do produkcji mas włóknistych;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klasyfikować materiały, półprodukty i produkty do produkcji wytworów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klasyfikować materiały, półprodukty i produkty do przetwarzania wytworów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różnicę między wytworem a przetworem papierniczym;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2. Procesy występujące w przemyśle papierniczym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wytwarzania mas włóknistych;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produkcji wytworów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stosować terminologię z zakresu przetwarzania wytworów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wytwarzania mas włóknistych;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produkcji wytworów papierniczych;</w:t>
            </w:r>
          </w:p>
          <w:p w:rsidR="00B54561" w:rsidRPr="007E74C8" w:rsidRDefault="00B54561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definiować pojęcia z zakresu przetwarzania wytworów papierniczych;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ciąg procesów technologicznych od powstawania masy włóknistej aż po przetwór papierniczy;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wytwarzania mas włóknistych;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produkcji wytworów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znaczenie pojęć z zakresu przetwarzania wytworów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II. Przetwory papiernicze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Klasyfikacja przetworów papierniczych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rodzaje przetworów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rozróżnić przetwory papiernicze;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scharakteryzować przetwory papiernicze otrzymywane podczas obróbki chemicznej i mechanicznej wytworów papierniczych;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zastosowanie przetworów papierniczych;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dobierać rodzaj przetworu papierniczego w zależności od jego końcowego przeznaczenia;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wyjaśnić różnice między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przetworami papierniczymi otrzymywanymi podczas obróbki chemicznej i mechanicznej wytworów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2. Wykończanie i uszlachetnianie papieru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sposoby wykończania i uszlachetniania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procesy kalandrowania, przewijania, cięcia wzdłużnego i poprzecznego, sortowania, pakowania, transportowania i składowania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czynniki wpływające na procesy kalandrowania, przewijania, cięcia wzdłużnego i poprzecznego, sortowania, pakowania, transportowania i składowania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zapakować i oznakować przetwory papiernicze;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dobierać sposoby wykończania i uszlachetniania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zjawiska zachodzące podczas kalandrowania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wyjaśnić wpływ sposobu kalandrowania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cięcia wzdłużnego i poprzecznego</w:t>
            </w: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na strukturę i właściwości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b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wpływ wykończania i uszlachetniania wstęgi na wydajność maszyny papierniczej;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wpływ czynników na proces wykończania i uszlachetniania wstęgi papierniczej;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04B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wyjaśnić wpływ sposobu zapakowania i warunków składowania na jakość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jakość zapakowania papieru;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warunki składowania papieru;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3. Nadawanie papierom właściwości barierowych i specjalnych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cechy papieru niepowlekanego;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cel uszlachetniania powierzchniowego;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sposoby nadawania właściwości barierowych i specjalnych;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scharakteryzować powlekanie, impregnowanie, laminowanie, metalizowanie papieru;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dobierać sposoby nadawania właściwości barierowych i specjalnych;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wyjaśnić zjawiska zachodzące podczas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powlekania, impregnowania, laminowania, metalizowania papieru</w:t>
            </w: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wyjaśnić wpływ sposobu uszlachetniania na strukturę i właściwości papieru;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III. Uszlachetnianie powierzchni papieru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Powierzchniowe uszlachetnianie papieru substancjami chemicznymi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cel powierzchniowego uszlachetniani</w:t>
            </w:r>
            <w:r w:rsidR="00D04B1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sposoby powierzchniowego uszlachetniani</w:t>
            </w:r>
            <w:r w:rsidR="00D04B1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papieru substancjami chemicznymi;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etapy i metody uszlachetniania papieru substancjami chemicznymi;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sposoby suszenia uszlachetnionej powierzchni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sposoby suszenia uszlachetnionej powierzchni papieru;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powierzchniowego uszlachetniani</w:t>
            </w:r>
            <w:r w:rsidR="00D04B12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etapy i metody uszlachetniania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suszenia uszlachetnionej powierzchni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wpływ sposobu powierzchniowego uszlachetniania papieru na jakość końcowego produktu;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wpływ sposobu suszenia uszlachetnionej powierzchni papieru na jakość końcowego produktu;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2. Mechaniczne powierzchniowe uszlachetnianie papieru</w:t>
            </w:r>
          </w:p>
        </w:tc>
        <w:tc>
          <w:tcPr>
            <w:tcW w:w="281" w:type="pct"/>
          </w:tcPr>
          <w:p w:rsidR="00B54561" w:rsidRPr="00622142" w:rsidRDefault="00B54561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cel mechanicznego powierzchniowego uszlachetniania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sposoby mechanicznego powierzchniowego uszlachetniania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sposoby kalandrowania powierzchni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sposoby nadawania połysku, gładkości, matowości, struktury przestrzennej;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sposoby nadawania połysku, gładkości, matowości, struktury przestrzennej;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parametry mechanicznego powierzchniowego uszlachetniania papieru;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sposób mechanicznego powierzchniowego uszlachetniania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zjawiska zachodzące podczas nadawania połysku, gładkości, matowości, struktury przestrzennej;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wpływ sposobu mechanicznego powierzchniowego uszlachetniania papieru na jakość końcowego produktu;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mechanicznego powierzchniowego uszlachetniania papieru;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wpływ parametrów mechanicznego powierzchniowego uszlachetniania papieru na jakość końcowego produktu;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IV. Mieszanki powlekające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1. Surowce chemiczne do powierzchniowego uszlachetniania papieru</w:t>
            </w:r>
          </w:p>
        </w:tc>
        <w:tc>
          <w:tcPr>
            <w:tcW w:w="281" w:type="pct"/>
          </w:tcPr>
          <w:p w:rsidR="00B54561" w:rsidRPr="00622142" w:rsidRDefault="00B54561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powłok nakładanych podczas powierzchniowego uszlachetniania papieru;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wyróżnić surowce chemiczne do powierzchniowego uszlachetniania papieru;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pigmentów, środków wiążących, mas topliwych, foli</w:t>
            </w:r>
            <w:r w:rsidR="00805FC4" w:rsidRPr="000E49F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tworzyw sztucznych, środków pomocniczych, rozpuszczalników wykorzystywan</w:t>
            </w:r>
            <w:r w:rsidR="00D04B12" w:rsidRPr="000E49FE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mieszanek powlekających;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pigmenty, środki wiążące, masy topliwe, folie tworzyw sztucznych, środki pomocnicze, rozpuszczalniki wykorzystywane do przygotowania mieszanek powlekających;</w:t>
            </w:r>
          </w:p>
          <w:p w:rsidR="00AC5F65" w:rsidRPr="000E49FE" w:rsidRDefault="00AC5F65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odczytać informację dotyczącą surowców chemicznych z dokumentacji technologicznej;</w:t>
            </w:r>
          </w:p>
        </w:tc>
        <w:tc>
          <w:tcPr>
            <w:tcW w:w="1318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dobierać surowce chemiczne do przygotowania poszczególnych mieszanek powlekających;</w:t>
            </w:r>
          </w:p>
          <w:p w:rsidR="00051819" w:rsidRPr="000E49FE" w:rsidRDefault="00051819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obliczyć zapotrzebowanie na surowce chemiczne do powierzchniowego uszlachetniania papieru;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– wyjaśnić zasadę działania poszczególnych rodzajów 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pigmentów, środków wiążących, mas topliwych, fol</w:t>
            </w:r>
            <w:r w:rsidR="00805FC4" w:rsidRPr="000E49FE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i tworzyw sztucznych, środków pomocniczych, rozpuszczalników wykorzystywan</w:t>
            </w:r>
            <w:r w:rsidR="00D04B12" w:rsidRPr="000E49FE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mieszanek powlekających;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2. Właściwości fizyczne mas powlekających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dokonać podziału właściwości fizycznych mas powlekających;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właściwości fizyczne mas powlekających;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właściwości reologiczne mas powlekających, zawiesin i roztworów wodnych, tworzyw termoplastycznych, zwilżające cieczy;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podać parametry mas powlekających;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właściwości reologiczne mas powlekających, zawiesin i roztworów wodnych, tworzyw termoplastycznych, zwilżające cieczy;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określić skutki stosowania mas powlekających o nieprawidłowych parametrach;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3. Przygotowywanie mieszanek powlekających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sposoby przygotowywania mieszanek powlekających;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przygotowania mieszanek powlekających;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prawidłowe warunki przygotowywania mieszanek powlekających;</w:t>
            </w:r>
          </w:p>
          <w:p w:rsidR="00FC5957" w:rsidRPr="000E49FE" w:rsidRDefault="00FC5957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przygotowania mieszanek powlekających;</w:t>
            </w:r>
          </w:p>
          <w:p w:rsidR="00A317C1" w:rsidRPr="000E49FE" w:rsidRDefault="00A317C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przygotowania mieszanek powlekających;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przygotowywania mieszanek powlekających;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zjawiska</w:t>
            </w:r>
            <w:r w:rsidR="0001687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zachodzą podczas przygotowywania mieszanek powlekających;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warunki przygotowywania mieszanek powlekających;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V. Papiery uszlachetniane powierzchniowo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Papiery powlekane mieszankami pigmentowymi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powlekania papierów mieszankami pigmentowymi;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składniki mieszanek powlekających;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mieszanek powlekających i papiery podłożowe;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przygotowania mieszanki powlekającej i powlekania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etapy przygotowania mieszanki powlekającej i powlekania podłoża;</w:t>
            </w:r>
          </w:p>
          <w:p w:rsidR="00A64DBC" w:rsidRPr="000E49FE" w:rsidRDefault="00A64DBC" w:rsidP="00A64DB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powlekania mieszankami pigmentowymi;</w:t>
            </w:r>
          </w:p>
          <w:p w:rsidR="00A64DBC" w:rsidRPr="000E49FE" w:rsidRDefault="00A64DBC" w:rsidP="00A64D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powlekania mieszankami pigmentowymi;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wytworów z powłokami pigmentowymi;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zastosowanie papierów;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składniki mieszanek powlekających;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powlekania mieszankami pigmentowymi;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mieszanek i podłoży;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powlekania;</w:t>
            </w:r>
          </w:p>
        </w:tc>
        <w:tc>
          <w:tcPr>
            <w:tcW w:w="375" w:type="pct"/>
          </w:tcPr>
          <w:p w:rsidR="00B54561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22142" w:rsidRPr="00E20EF9" w:rsidTr="00EC2A5D">
        <w:tc>
          <w:tcPr>
            <w:tcW w:w="747" w:type="pct"/>
            <w:vMerge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2. Papiery powlekane mieszankami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bezpigmentowymi</w:t>
            </w:r>
            <w:proofErr w:type="spellEnd"/>
          </w:p>
        </w:tc>
        <w:tc>
          <w:tcPr>
            <w:tcW w:w="281" w:type="pct"/>
          </w:tcPr>
          <w:p w:rsidR="00622142" w:rsidRPr="00622142" w:rsidRDefault="00622142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powlekania papierów mieszankami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bezpigmentowymi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składniki mieszanek powlekających;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mieszanek powlekających i papiery podłożowe;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przygotowania mieszanki powlekającej, powlekania i suszenia podłoża;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etapy przygotowania mieszanki powlekającej, powlekania i suszenia podłoża;</w:t>
            </w:r>
          </w:p>
          <w:p w:rsidR="00622142" w:rsidRPr="000E49FE" w:rsidRDefault="00622142" w:rsidP="00213B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czytać schemat operacji technologicznych powlekania mieszankami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bezpigmentowymi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tworzyć schemat operacji technologicznych powlekania mieszankami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bezpigmentowymi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zastosowanie papierów;</w:t>
            </w:r>
          </w:p>
        </w:tc>
        <w:tc>
          <w:tcPr>
            <w:tcW w:w="1318" w:type="pct"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zasadę działania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mieszanek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bezpigmentowych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składniki mieszanek powlekających;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– dobrać sposoby powlekania mieszankami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bezpigmentowymi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mieszanek i podłoży;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powlekania;</w:t>
            </w:r>
          </w:p>
        </w:tc>
        <w:tc>
          <w:tcPr>
            <w:tcW w:w="375" w:type="pct"/>
          </w:tcPr>
          <w:p w:rsidR="00622142" w:rsidRDefault="0062214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622142" w:rsidRPr="007E74C8" w:rsidRDefault="0062214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3. Papiery powlekane masami topliwymi i tworzywami sztucznymi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powlekania masami topliwymi i tworzywami sztucznymi;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mas topliwych i tworzyw sztucznych;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masy topliwe, tworzywa sztuczne i papiery podłożowe;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metody nakładania mas topliwych i tworzyw sztucznych;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metody nakładania mas topliwych i wytłaczanie tworzyw sztucznych z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ekstrudera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341CC" w:rsidRPr="000E49FE" w:rsidRDefault="003341CC" w:rsidP="003341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powlekania podłoża</w:t>
            </w:r>
            <w:r w:rsidR="00360B4B"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masami topliwymi i tworzywami sztucznymi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360B4B" w:rsidRPr="000E49FE" w:rsidRDefault="003341CC" w:rsidP="003341C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etapy </w:t>
            </w:r>
            <w:r w:rsidR="00360B4B" w:rsidRPr="000E49FE">
              <w:rPr>
                <w:rFonts w:ascii="Arial" w:hAnsi="Arial" w:cs="Arial"/>
                <w:color w:val="auto"/>
                <w:sz w:val="20"/>
                <w:szCs w:val="20"/>
              </w:rPr>
              <w:t>powlekania podłoża masami topliwymi i tworzywami sztucznymi;</w:t>
            </w:r>
          </w:p>
          <w:p w:rsidR="003341CC" w:rsidRPr="000E49FE" w:rsidRDefault="003341CC" w:rsidP="003341C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czytać schemat operacji technologicznych </w:t>
            </w:r>
            <w:r w:rsidR="00360B4B" w:rsidRPr="000E49FE">
              <w:rPr>
                <w:rFonts w:ascii="Arial" w:hAnsi="Arial" w:cs="Arial"/>
                <w:color w:val="auto"/>
                <w:sz w:val="20"/>
                <w:szCs w:val="20"/>
              </w:rPr>
              <w:t>powlekania podłoża masami topliwymi i tworzywami sztucznymi;</w:t>
            </w:r>
          </w:p>
          <w:p w:rsidR="003341CC" w:rsidRPr="000E49FE" w:rsidRDefault="003341C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tworzyć schemat operacji technologicznych </w:t>
            </w:r>
            <w:r w:rsidR="00360B4B" w:rsidRPr="000E49FE">
              <w:rPr>
                <w:rFonts w:ascii="Arial" w:hAnsi="Arial" w:cs="Arial"/>
                <w:color w:val="auto"/>
                <w:sz w:val="20"/>
                <w:szCs w:val="20"/>
              </w:rPr>
              <w:t>powlekania podłoża masami topliwymi i tworzywami sztucznymi;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zastosowanie papierów z powłokami z mas topliwych i tworzyw sztucznych;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masy topliwe i tworzywa sztuczne;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nakładania mas topliwych i tworzyw sztucznych;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mas topliwych, tworzyw sztucznych i podłoży;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nakładania mas topliwych i wytłaczania tworzyw sztucznych;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622142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622142" w:rsidRPr="00E20EF9" w:rsidTr="00EC2A5D">
        <w:tc>
          <w:tcPr>
            <w:tcW w:w="747" w:type="pct"/>
            <w:vMerge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4. Papiery do kopiowania,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termoczułe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, światłoczułe</w:t>
            </w:r>
          </w:p>
        </w:tc>
        <w:tc>
          <w:tcPr>
            <w:tcW w:w="281" w:type="pct"/>
          </w:tcPr>
          <w:p w:rsidR="00622142" w:rsidRPr="00622142" w:rsidRDefault="00622142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nakładania powłok barwnych, bezbarwnych wchodzących ze sobą w reakcję pod wpływem nacisku, ciepłoczułych i światłoczułych;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papierów do kopiowania;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składniki mieszanek powlekających;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mieszanki powlekającej i papiery podłożowe;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przygotowania mieszanek powlekających i powlekania podłoża;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etapy przygotowania mieszanki powlekającej i powlekania podłoża;</w:t>
            </w:r>
          </w:p>
          <w:p w:rsidR="00622142" w:rsidRPr="000E49FE" w:rsidRDefault="00622142" w:rsidP="0020021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powlekania podłoża na papiery do kopiowania, termo czułe i światłoczułe;</w:t>
            </w:r>
          </w:p>
          <w:p w:rsidR="00622142" w:rsidRPr="000E49FE" w:rsidRDefault="00622142" w:rsidP="0020021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powlekania podłoża na papiery do kopiowania, termo czułe i światłoczułe;</w:t>
            </w:r>
          </w:p>
          <w:p w:rsidR="00622142" w:rsidRPr="000E49FE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zastosowanie papierów do kopiowania,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termoczułych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światłoczułych;</w:t>
            </w:r>
          </w:p>
        </w:tc>
        <w:tc>
          <w:tcPr>
            <w:tcW w:w="1318" w:type="pct"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zasadę działania papierów do kopiowania,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termoczułych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i światłoczułych;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składniki mieszanek powlekających;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powlekania mieszankami;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mieszanek i podłoży;</w:t>
            </w:r>
          </w:p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powlekania;</w:t>
            </w:r>
          </w:p>
        </w:tc>
        <w:tc>
          <w:tcPr>
            <w:tcW w:w="375" w:type="pct"/>
          </w:tcPr>
          <w:p w:rsidR="00622142" w:rsidRPr="007E74C8" w:rsidRDefault="0062214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5. Papiery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silikonowane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i samoprzylepne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nakładania silikonów i klejów samoprzylepnych na papier;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składniki mieszanek powlekających;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mieszanki powlekającej i papiery podłożowe;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przygotowania mieszanek powlekających i powlekania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etapy przygotowania mieszanki powlekającej i powlekania podłoża;</w:t>
            </w:r>
          </w:p>
          <w:p w:rsidR="008E1E4F" w:rsidRPr="000E49FE" w:rsidRDefault="008E1E4F" w:rsidP="008E1E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czytać schemat operacji technologicznych powlekania podłoża na papiery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silikonowane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samoprzylepne;</w:t>
            </w:r>
          </w:p>
          <w:p w:rsidR="008E1E4F" w:rsidRPr="000E49FE" w:rsidRDefault="008E1E4F" w:rsidP="008E1E4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tworzyć schemat operacji technologicznych powlekania podłoża na papiery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silikonowane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samoprzylepne;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zastosowanie papierów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silikonowanych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samoprzylepnych;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zasadę działania papierów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silikonowanych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i samoprzylepnych;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składniki mieszanek powlekających;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powlekania mieszankami;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mieszanek i podłoży;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powlekania;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6. Papiery lakierowane i metalizowane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lakierowania i metalizowania papieru;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lakierów i metali do metalizacji;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lakierów i papiery podłożowe;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metody lakierowania i metalizowania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lakierowania i metalizowania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etapy lakierowania i metalizowania podłoża;</w:t>
            </w:r>
          </w:p>
          <w:p w:rsidR="005E6EA0" w:rsidRPr="000E49FE" w:rsidRDefault="005E6EA0" w:rsidP="005E6EA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lakierowania i metalizowania podłoża;</w:t>
            </w:r>
          </w:p>
          <w:p w:rsidR="005E6EA0" w:rsidRPr="000E49FE" w:rsidRDefault="005E6EA0" w:rsidP="002F4B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tworzyć schemat operacji technologicznych </w:t>
            </w:r>
            <w:r w:rsidR="002F4B2F" w:rsidRPr="000E49FE">
              <w:rPr>
                <w:rFonts w:ascii="Arial" w:hAnsi="Arial" w:cs="Arial"/>
                <w:color w:val="auto"/>
                <w:sz w:val="20"/>
                <w:szCs w:val="20"/>
              </w:rPr>
              <w:t>lakierowania i metalizowania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zastosowanie papierów lakierowanych i metalizowanych;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lakiery do lakierowania i metale do metalizacji;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sposoby nakładania lakierów i metalizacji;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lakierów i podłoży;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lakierowania i metalizacji;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7. Papiery podgumowane i z powłokami spajanymi na zimno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gumowania papieru i nakładania powłok spajanych na zimno;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klejów i składniki mieszanek powlekających;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kleje, składniki powłok klejowych i papiery podłożowe;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metody nakładania powłok klejowych na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nakładania powłok klejowych na podłoża;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etapy nakładania powłok klejowych na podłoża;</w:t>
            </w:r>
          </w:p>
          <w:p w:rsidR="006752D0" w:rsidRPr="000E49FE" w:rsidRDefault="006752D0" w:rsidP="006752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powlekania podłoża na papiery podgumowane i z powłokami spajanymi na zimno;</w:t>
            </w:r>
          </w:p>
          <w:p w:rsidR="006752D0" w:rsidRPr="000E49FE" w:rsidRDefault="006752D0" w:rsidP="006752D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powlekania podłoża na papiery podgumowane i z powłokami spajanymi na zimno;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zastosowanie papierów podgumowanych i z powłokami spajanymi na zimno;</w:t>
            </w:r>
          </w:p>
        </w:tc>
        <w:tc>
          <w:tcPr>
            <w:tcW w:w="1318" w:type="pct"/>
          </w:tcPr>
          <w:p w:rsidR="009E63EF" w:rsidRPr="000E49FE" w:rsidRDefault="009E63EF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papierów podgumowanych i z powłokami spajanymi na zimno;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kleje;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sposoby nakładania powłok klejowych;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parametry mieszanek klejowych i podłoży;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nakładania powłok klejowych;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8. Papiery laminowane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cel laminowania papieru;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materiałów do laminowania;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materiałów do laminowania i papiery podłożowe;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metody i etapy laminowania;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metody i etapy laminowania;</w:t>
            </w:r>
          </w:p>
          <w:p w:rsidR="000E4867" w:rsidRPr="000E49FE" w:rsidRDefault="000E4867" w:rsidP="000E48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laminowania;</w:t>
            </w:r>
          </w:p>
          <w:p w:rsidR="000E4867" w:rsidRPr="000E49FE" w:rsidRDefault="000E4867" w:rsidP="000E486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laminowania;</w:t>
            </w:r>
          </w:p>
          <w:p w:rsidR="00B54561" w:rsidRPr="000E49FE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wskazać zastosowanie papierów laminowanych;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materiały do laminowania;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metody laminowania;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podłoży do laminowania;</w:t>
            </w:r>
          </w:p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podczas laminowania;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rPr>
          <w:trHeight w:val="567"/>
        </w:trPr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VI. Produkcja tektury falistej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Podstawowe wiadomości o tekturze falistej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rodzaje tektur falistych;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budowę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parametry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zdefiniować parametry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wymiarować arkusze tektury falistej;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rodzaj tektury falistej do produkcji różnych rodzajów opakowań;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oceniać parametry tektury falistej;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rPr>
          <w:trHeight w:val="466"/>
        </w:trPr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2. Surowce do produkcji tektury falistej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surowce przeznaczone do produkcji tektury falistej;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–wymienić papiery przeznaczone na tekturę falistą;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rodzaje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linerów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flutingów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charakterystyczne cechy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linerów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flutingów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charakterystyczne cechy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linerów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flutingów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klejów do sklejania tektury falistej;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klejów do produkcji tektury falistej;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składniki kleju skrobiowego;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kleju skrobiowego;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parametry klejów;</w:t>
            </w:r>
          </w:p>
          <w:p w:rsidR="00D861A0" w:rsidRPr="000E49FE" w:rsidRDefault="00D861A0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obliczyć zapotrzebowanie na papier i klej do produkcji tektury falistej;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rodzaje surowców do produkcji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różnice między poszczególnymi rodzajami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linerów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flutingów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różnice między poszczególnymi klejami;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papiery i kleje o właściwych parametrach do produkcji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wpływ nieprawidłowych parametrów papierów składowych i klejów na jakość tektury falistej;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rPr>
          <w:trHeight w:val="749"/>
        </w:trPr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3. Proces produkcji tektury falistej</w:t>
            </w:r>
          </w:p>
        </w:tc>
        <w:tc>
          <w:tcPr>
            <w:tcW w:w="281" w:type="pct"/>
          </w:tcPr>
          <w:p w:rsidR="00B54561" w:rsidRPr="007549CA" w:rsidRDefault="00B54561" w:rsidP="007549C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sposoby wytwarzania tektury falistej;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podstawowe etapy produkcji tektury falistej w zwoju, w arkuszach, metodą „arkusz na zwój” i „arkusz na arkusz”;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etapy produkcji tektury falistej w zwoju, w arkuszach, metodą „arkusz na zwój” i „arkusz na arkusz”;</w:t>
            </w:r>
          </w:p>
          <w:p w:rsidR="00A85DCE" w:rsidRPr="000E49FE" w:rsidRDefault="00A85DCE" w:rsidP="00A85D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produkcji tektury falistej;</w:t>
            </w:r>
          </w:p>
          <w:p w:rsidR="00A85DCE" w:rsidRPr="000E49FE" w:rsidRDefault="00A85DCE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produkcji tektury falistej;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metodę wytwarzania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etapy produkcji tektury falistej w zwoju, w arkuszach, metodą „arkusz na zwój” i „arkusz na arkusz”;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VII. Drukowanie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Proces drukowania wytworów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zdefiniować proces drukowania;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dokonać podziału technik drukowania na podstawowe i pochodne;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techniki drukowania podstawowe, dodatkowe i pochodne;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scharakteryzować papiery przeznaczone do drukowania;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techniki drukowania;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zasadę poszczególnych technik drukowania;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oceniać wpływ właściwości papieru na jakość wydruku;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2. Zadruk tektury falistej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BC11B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wyróżnić metody zadruku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scharakteryzować metody zadruku tektury falistej typu „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preprint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” i „</w:t>
            </w:r>
            <w:proofErr w:type="spellStart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postprint</w:t>
            </w:r>
            <w:proofErr w:type="spellEnd"/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”;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wymienić techniki wykorzystywane do zadruku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opisać techniki wykorzystywane do zadruku tektury falistej;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technikę i metodę druku do produkcji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różnice między poszczególnymi metodami i technikami zadruku;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podać zalety i wady zadruku tektury falistej poszczególnymi metodami i technikami;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VIII. Mechaniczne przetwarzanie papieru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Procesy introligatorskie</w:t>
            </w:r>
          </w:p>
        </w:tc>
        <w:tc>
          <w:tcPr>
            <w:tcW w:w="281" w:type="pct"/>
          </w:tcPr>
          <w:p w:rsidR="00B54561" w:rsidRPr="007549CA" w:rsidRDefault="00B54561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procesy introligatorskie;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zdefiniować krojenie, cięcie, wykrawanie, perforowanie, złamywanie, zwijanie, klejenie i zszywani</w:t>
            </w:r>
            <w:r w:rsidR="00BC11B1" w:rsidRPr="000E49FE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wyrobów papierniczych;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sposoby cięcia, krojenia, wykrawani</w:t>
            </w:r>
            <w:r w:rsidR="00BC11B1" w:rsidRPr="000E49FE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, perforowania, złamywania, zwijania, klejenia i zszywania wyrobów papierniczych;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cięcie wzdłużne i poprzeczne papieru, wykrawanie, złamywanie, zwijanie, klejenie i zszywanie papieru;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materiały do klejenia i zszywania wyrobów papierniczych;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materiały do klejenia i zszywania wyrobów papierniczych;</w:t>
            </w:r>
          </w:p>
          <w:p w:rsidR="00D10E3C" w:rsidRPr="000E49FE" w:rsidRDefault="00D10E3C" w:rsidP="00D10E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czytać schemat operacji technologicznych otrzymywania przetworów papierniczych w wyniku procesów introligatorskich;</w:t>
            </w:r>
          </w:p>
          <w:p w:rsidR="00D10E3C" w:rsidRPr="000E49FE" w:rsidRDefault="00D10E3C" w:rsidP="00D10E3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tworzyć schemat operacji technologicznych otrzymywania przetworów papierniczych w wyniku procesów introligatorskich;</w:t>
            </w:r>
          </w:p>
          <w:p w:rsidR="00F173AB" w:rsidRPr="000E49FE" w:rsidRDefault="00F173AB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przetworów papierniczych otrzymanych w wyniku procesów introligatorskich;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technikę obróbki wytworów papierowych;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wpływ sposobu cięcia, wykrawania, zwijania, klejenia i zszywania papieru na jakość końcowego wyrobu;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materiały do zszywania i klejenia wyrobów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2. Produkcja opakowań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opakowań;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budowę i wymiary opakowań;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sposoby wytwarzania opakowań;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etapy wytwarzania opakowań;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sposoby i etapy produkcji opakowań;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wymiarować opakowania;</w:t>
            </w:r>
          </w:p>
          <w:p w:rsidR="008A199F" w:rsidRPr="000E49FE" w:rsidRDefault="008A199F" w:rsidP="008A19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czytać schemat operacji technologicznych </w:t>
            </w:r>
            <w:r w:rsidR="001A54B4" w:rsidRPr="000E49FE">
              <w:rPr>
                <w:rFonts w:ascii="Arial" w:hAnsi="Arial" w:cs="Arial"/>
                <w:color w:val="auto"/>
                <w:sz w:val="20"/>
                <w:szCs w:val="20"/>
              </w:rPr>
              <w:t>produkcji opakowań;</w:t>
            </w:r>
          </w:p>
          <w:p w:rsidR="008A199F" w:rsidRPr="000E49FE" w:rsidRDefault="008A199F" w:rsidP="008A19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tworzyć schemat operacji technologicznych </w:t>
            </w:r>
            <w:r w:rsidR="001A54B4" w:rsidRPr="000E49FE">
              <w:rPr>
                <w:rFonts w:ascii="Arial" w:hAnsi="Arial" w:cs="Arial"/>
                <w:color w:val="auto"/>
                <w:sz w:val="20"/>
                <w:szCs w:val="20"/>
              </w:rPr>
              <w:t>produkcji opakowań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opakowanie do rodzaju chronionego produktu;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sposób produkcji opakowań;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etapy produkcji opakowań;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 w:val="restar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IX. Badania jakościowe w przetwórstwie papierniczym</w:t>
            </w:r>
          </w:p>
        </w:tc>
        <w:tc>
          <w:tcPr>
            <w:tcW w:w="65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1. Właściwości surowców chemicznych do powierzchniowego uszlachetniania papieru i klejów do sklejenia tektury falistej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badań wykonywanych podczas przetwarzania papieru;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parametry surowców chemicznych do powierzchniowego uszlachetniania papieru i klejów do sklejania tektury falistej;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lepkość, temperaturę, stężenie</w:t>
            </w:r>
            <w:r w:rsidR="00BC11B1" w:rsidRPr="000E49FE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 odczyn chemiczny surowców do powierzchniowego uszlachetniania papieru i klejów do sklejania tektury falistej;</w:t>
            </w:r>
          </w:p>
          <w:p w:rsidR="003D78ED" w:rsidRPr="000E49FE" w:rsidRDefault="003D78ED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aparaturę laboratoryjną do badania właściwości surowców chemicznych;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wykonać badania surowców do powierzchniowego uszlachetniania papieru i klejów do sklejania tektury falistej;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surowców do powierzchniowego uszlachetniania papieru i klejów do sklejania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wyniki pomiarów parametrów surowców chemicznych do powierzchniowego uszlachetniania papieru i kleju do sklejania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określić skutki stosowania surowców i klejów o nieprawidłowych parametrach;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Właściwości papierów przeznaczonych do powlekania i produkcji tektury falistej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dokonać podziału właściwości wytworów papierniczych;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właściwości należące do poszczególnych grup;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właściwości strukturalno</w:t>
            </w:r>
            <w:r w:rsidR="005A2C5E" w:rsidRPr="000E49F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wymiarowe, wytrzymałościowe, optyczne, chemiczne, hydrofilowe i hydrofobowe, ochronne i specjalne;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charakterystyczne właściwości papierów składowych na tekturę falistą;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właściwości badane tylko dla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linerów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właściwości badane tylko dla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linerów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właściwości badane tylko dla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flutingów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 xml:space="preserve">– scharakteryzować właściwości badane tylko dla </w:t>
            </w:r>
            <w:proofErr w:type="spellStart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flutingów</w:t>
            </w:r>
            <w:proofErr w:type="spellEnd"/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1A29" w:rsidRPr="000E49FE" w:rsidRDefault="00821A29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aparaturę laboratoryjną do badania właściwości wytworów papierniczych;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wykonać badania poszczególnych właściwości wytworów papierniczych przeznaczonych na przetwory papiernicze;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wytwory papiernicze o właściwych parametrach na przetwory papiernicze;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wpływ poszczególnych właściwości wytworów na właściwości przetworów papierniczych;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określić skutki stosowania papierów o nieprawidłowych parametrach na jakość końcową papieru uszlachetnianego powierzchniowo i tektury falistej;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wyniki pomiarów właściwości wytworów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Właściwości papierów uszlachetnianych powierzchniowo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dokonać podziału właściwości przetworów papierniczych;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właściwości należące do poszczególnych grup;</w:t>
            </w:r>
          </w:p>
          <w:p w:rsidR="00B54561" w:rsidRPr="000E49FE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scharakteryzować właściwości strukturalno</w:t>
            </w:r>
            <w:r w:rsidR="007E74C8" w:rsidRPr="000E49F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wymiarowe, wytrzymałościowe, optyczne, chemiczne, hydrofilowe i hydrofobowe, ochronne i specjalne;</w:t>
            </w:r>
          </w:p>
          <w:p w:rsidR="00390926" w:rsidRPr="000E49FE" w:rsidRDefault="00390926" w:rsidP="00390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aparaturę laboratoryjną do badania właściwości papierów uszlachetnionych powierzchniowo;</w:t>
            </w:r>
          </w:p>
          <w:p w:rsidR="00390926" w:rsidRPr="000E49FE" w:rsidRDefault="00390926" w:rsidP="00390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wykonać badania poszczególnych właściwości papierów uszlachetnionych powierzchniowo;</w:t>
            </w:r>
          </w:p>
        </w:tc>
        <w:tc>
          <w:tcPr>
            <w:tcW w:w="1318" w:type="pct"/>
          </w:tcPr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wpływ poszczególnych właściwości na przetwory papiernicze;</w:t>
            </w:r>
          </w:p>
          <w:p w:rsidR="00B54561" w:rsidRPr="007E74C8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właściwości przetworów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22142" w:rsidRPr="00E20EF9" w:rsidTr="00EC2A5D">
        <w:tc>
          <w:tcPr>
            <w:tcW w:w="747" w:type="pct"/>
            <w:vMerge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622142" w:rsidRPr="000E49FE" w:rsidRDefault="00622142" w:rsidP="000E49F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4. Właściwości tektury falistej i opakowań</w:t>
            </w:r>
          </w:p>
        </w:tc>
        <w:tc>
          <w:tcPr>
            <w:tcW w:w="281" w:type="pct"/>
          </w:tcPr>
          <w:p w:rsidR="00622142" w:rsidRPr="00622142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622142" w:rsidRPr="000E49FE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właściwości tektury falistej;</w:t>
            </w:r>
          </w:p>
          <w:p w:rsidR="00622142" w:rsidRPr="000E49FE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zdefiniować właściwości tektury falistej i wytrzymałość sklejenia warstw tektury;</w:t>
            </w:r>
          </w:p>
          <w:p w:rsidR="00622142" w:rsidRPr="000E49FE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wymienić rodzaje wad tektury falistej;</w:t>
            </w:r>
          </w:p>
          <w:p w:rsidR="00622142" w:rsidRPr="000E49FE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identyfikować wady tektury falistej;</w:t>
            </w:r>
          </w:p>
          <w:p w:rsidR="00622142" w:rsidRPr="000E49FE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opisać wady tektury falistej;</w:t>
            </w:r>
          </w:p>
          <w:p w:rsidR="00622142" w:rsidRPr="000E49FE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ocenić jakość tektury falistej;</w:t>
            </w:r>
          </w:p>
          <w:p w:rsidR="00622142" w:rsidRPr="000E49FE" w:rsidRDefault="00622142" w:rsidP="00584F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dobrać aparaturę laboratoryjną do badania właściwości tektury falistej i opakowań;</w:t>
            </w:r>
          </w:p>
          <w:p w:rsidR="00622142" w:rsidRPr="000E49FE" w:rsidRDefault="00622142" w:rsidP="00584F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9FE">
              <w:rPr>
                <w:rFonts w:ascii="Arial" w:hAnsi="Arial" w:cs="Arial"/>
                <w:color w:val="auto"/>
                <w:sz w:val="20"/>
                <w:szCs w:val="20"/>
              </w:rPr>
              <w:t>– wykonać badania poszczególnych właściwości tektury falistej i opakowań;</w:t>
            </w:r>
          </w:p>
        </w:tc>
        <w:tc>
          <w:tcPr>
            <w:tcW w:w="1318" w:type="pct"/>
          </w:tcPr>
          <w:p w:rsidR="00622142" w:rsidRPr="007E74C8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dobrać parametry tektury falistej;</w:t>
            </w:r>
          </w:p>
          <w:p w:rsidR="00622142" w:rsidRPr="007E74C8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ocenić wyniki pomiarów właściwości tektury falistej;</w:t>
            </w:r>
          </w:p>
          <w:p w:rsidR="00622142" w:rsidRPr="007E74C8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określić skutki tektury falistej o nieprawidłowych parametrach;</w:t>
            </w:r>
          </w:p>
          <w:p w:rsidR="00622142" w:rsidRPr="007E74C8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identyfikować przyczyny wad tektury falistej;</w:t>
            </w:r>
          </w:p>
          <w:p w:rsidR="00622142" w:rsidRPr="007E74C8" w:rsidRDefault="00622142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zaproponować sposoby zapobiegania powstawaniu defektów tektury falistej;</w:t>
            </w:r>
          </w:p>
        </w:tc>
        <w:tc>
          <w:tcPr>
            <w:tcW w:w="375" w:type="pct"/>
          </w:tcPr>
          <w:p w:rsidR="00622142" w:rsidRPr="007E74C8" w:rsidRDefault="0062214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B54561" w:rsidRPr="00E20EF9" w:rsidTr="00EC2A5D">
        <w:trPr>
          <w:trHeight w:val="697"/>
        </w:trPr>
        <w:tc>
          <w:tcPr>
            <w:tcW w:w="747" w:type="pct"/>
            <w:vMerge w:val="restart"/>
          </w:tcPr>
          <w:p w:rsidR="00B54561" w:rsidRPr="00357C80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X. Kontrola procesów technologicznych </w:t>
            </w:r>
            <w:r w:rsidR="004B2E04"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i zasady BHP </w:t>
            </w: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podczas przetwarzania papieru</w:t>
            </w:r>
          </w:p>
        </w:tc>
        <w:tc>
          <w:tcPr>
            <w:tcW w:w="655" w:type="pct"/>
          </w:tcPr>
          <w:p w:rsidR="00B54561" w:rsidRPr="00357C80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1. Kontrola procesów technologicznych podczas uszlachetniania papieru</w:t>
            </w:r>
          </w:p>
        </w:tc>
        <w:tc>
          <w:tcPr>
            <w:tcW w:w="281" w:type="pct"/>
          </w:tcPr>
          <w:p w:rsidR="00B54561" w:rsidRPr="00357C80" w:rsidRDefault="007E5875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624" w:type="pct"/>
          </w:tcPr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podać cel i zakres kontroli procesów technologicznych podczas uszlachetniania papieru;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podczas uszlachetniania papieru;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opisać wpływ stanu elementów powlekarki, nastawienia elementów powlekarki, temperatury, ciśnienia w powlekarce, jakości nakładania mieszanki i jakości naniesionej powłoki na proces uszlachetniania papieru i jakość końcową przetworu papierniczego;</w:t>
            </w:r>
          </w:p>
          <w:p w:rsidR="00C727BF" w:rsidRPr="00357C80" w:rsidRDefault="00C727BF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61038C" w:rsidRPr="00357C80">
              <w:rPr>
                <w:rFonts w:ascii="Arial" w:hAnsi="Arial" w:cs="Arial"/>
                <w:color w:val="auto"/>
                <w:sz w:val="20"/>
                <w:szCs w:val="20"/>
              </w:rPr>
              <w:t>zidentyfikować</w:t>
            </w: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 przyrządy kontrolno-pomiarowe stosowane podczas uszlachetniania papieru;</w:t>
            </w:r>
          </w:p>
          <w:p w:rsidR="0061038C" w:rsidRPr="00357C80" w:rsidRDefault="0061038C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dobrać przyrządy kontrolno-pomiarowe stosowane podczas uszlachetniania papieru;</w:t>
            </w:r>
          </w:p>
          <w:p w:rsidR="00FD590F" w:rsidRPr="00357C80" w:rsidRDefault="00FD590F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dokonać pomiarów przyrządami kontrolno-pomiarowymi podczas uszlachetniania papieru;</w:t>
            </w:r>
          </w:p>
        </w:tc>
        <w:tc>
          <w:tcPr>
            <w:tcW w:w="1318" w:type="pct"/>
          </w:tcPr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dobrać parametry kontrolowane podczas uszlachetniania papieru;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ocenić parametry kontrolowane podczas uszlachetniania papieru;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podać zasadę kontroli parametrów podczas procesu uszlachetniania papieru;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opisać wpływ zjawisk fizycznych i chemicznych na prędkość procesu uszlachetniania papieru;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określić skutki nieprawidłowych parametrów na jakość przetworów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rPr>
          <w:trHeight w:val="697"/>
        </w:trPr>
        <w:tc>
          <w:tcPr>
            <w:tcW w:w="747" w:type="pct"/>
            <w:vMerge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B54561" w:rsidRPr="00357C80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2. Kontrola procesów technologicznych </w:t>
            </w:r>
            <w:r w:rsidR="004B2E04"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i zasady BHP podczas </w:t>
            </w: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wytwarzania tektury falistej</w:t>
            </w:r>
            <w:r w:rsidR="00A74054"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 i opakowań</w:t>
            </w:r>
          </w:p>
        </w:tc>
        <w:tc>
          <w:tcPr>
            <w:tcW w:w="281" w:type="pct"/>
          </w:tcPr>
          <w:p w:rsidR="00B54561" w:rsidRPr="00357C80" w:rsidRDefault="00B54561" w:rsidP="007E74C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357C80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podać cel i zakres kontroli procesów technologicznych podczas wytwarzania tektury falistej;</w:t>
            </w:r>
          </w:p>
          <w:p w:rsidR="00B54561" w:rsidRPr="00357C80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wymienić parametry kontrolowane podczas wytwarzania tektury falistej;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opisać wpływ prędkości tekturnicy, stanu elementów tekturnicy, nastawienia jej elementów, temperatury i ciśnienia w tekturnicy, jakości kleju, jakości naniesienia kleju i jakości spoiny na proces wytwarzania tektury falistej i jej jakość końcową;</w:t>
            </w:r>
          </w:p>
          <w:p w:rsidR="00A74054" w:rsidRPr="00357C80" w:rsidRDefault="00A74054" w:rsidP="00A7405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zidentyfikować przyrządy kontrolno-pomiarowe stosowane podczas wytwarzania tektury falistej i opakowań;</w:t>
            </w:r>
          </w:p>
          <w:p w:rsidR="00A74054" w:rsidRPr="00357C80" w:rsidRDefault="00A74054" w:rsidP="00A7405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dobrać przyrządy kontrolno-pomiarowe stosowane podczas wytwarzania tektury falistej i opakowań;</w:t>
            </w:r>
          </w:p>
          <w:p w:rsidR="00A74054" w:rsidRPr="00357C80" w:rsidRDefault="00A74054" w:rsidP="00A7405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dokonać pomiarów przyrządami kontrolno-pomiarowymi podczas wytwarzania tektury falistej i opakowań;</w:t>
            </w:r>
          </w:p>
          <w:p w:rsidR="004B2E04" w:rsidRPr="00357C80" w:rsidRDefault="004B2E04" w:rsidP="004B2E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</w:t>
            </w:r>
            <w:r w:rsidR="003173AD" w:rsidRPr="00357C80">
              <w:rPr>
                <w:rFonts w:ascii="Arial" w:hAnsi="Arial" w:cs="Arial"/>
                <w:color w:val="auto"/>
                <w:sz w:val="20"/>
                <w:szCs w:val="20"/>
              </w:rPr>
              <w:t>ia związane z produkcją przetworów</w:t>
            </w: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 xml:space="preserve"> papierniczych;</w:t>
            </w:r>
          </w:p>
          <w:p w:rsidR="004B2E04" w:rsidRPr="00357C80" w:rsidRDefault="004B2E04" w:rsidP="004B2E0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produkcji przetworów papierniczych;</w:t>
            </w:r>
          </w:p>
        </w:tc>
        <w:tc>
          <w:tcPr>
            <w:tcW w:w="1318" w:type="pct"/>
          </w:tcPr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dobrać parametry kontrolowane podczas wytwarzania tektury falistej;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ocenić parametry kontrolowane podczas wytwarzania tektury falistej;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podać zasadę kontroli parametrów podczas wytwarzania tektury falistej;</w:t>
            </w:r>
          </w:p>
          <w:p w:rsidR="00B54561" w:rsidRPr="00357C80" w:rsidRDefault="00B54561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określić skutki nieprawidłowych parametrów na jakość tektury falistej;</w:t>
            </w:r>
          </w:p>
          <w:p w:rsidR="004B2E04" w:rsidRPr="00357C80" w:rsidRDefault="004B2E04" w:rsidP="007E74C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produkcji przetworów papierniczych;</w:t>
            </w:r>
          </w:p>
        </w:tc>
        <w:tc>
          <w:tcPr>
            <w:tcW w:w="375" w:type="pct"/>
          </w:tcPr>
          <w:p w:rsidR="00B54561" w:rsidRPr="007E74C8" w:rsidRDefault="00D6310C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F38A5" w:rsidRPr="00E20EF9" w:rsidTr="00EC2A5D">
        <w:tc>
          <w:tcPr>
            <w:tcW w:w="747" w:type="pct"/>
            <w:vMerge w:val="restart"/>
          </w:tcPr>
          <w:p w:rsidR="007F38A5" w:rsidRPr="00357C80" w:rsidRDefault="007F38A5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655" w:type="pct"/>
          </w:tcPr>
          <w:p w:rsidR="007F38A5" w:rsidRPr="00357C80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57C80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281" w:type="pct"/>
          </w:tcPr>
          <w:p w:rsidR="007F38A5" w:rsidRPr="00622142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1318" w:type="pct"/>
          </w:tcPr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375" w:type="pct"/>
          </w:tcPr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7F38A5" w:rsidRPr="007E74C8" w:rsidRDefault="007F38A5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622142" w:rsidRPr="00E20EF9" w:rsidTr="00EC2A5D">
        <w:tc>
          <w:tcPr>
            <w:tcW w:w="747" w:type="pct"/>
            <w:vMerge/>
          </w:tcPr>
          <w:p w:rsidR="00622142" w:rsidRPr="007E74C8" w:rsidRDefault="00622142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55" w:type="pct"/>
          </w:tcPr>
          <w:p w:rsidR="00622142" w:rsidRPr="00E20EF9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281" w:type="pct"/>
          </w:tcPr>
          <w:p w:rsidR="00622142" w:rsidRP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622142" w:rsidRPr="00E20EF9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1318" w:type="pct"/>
          </w:tcPr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622142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622142" w:rsidRPr="00E20EF9" w:rsidRDefault="0062214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375" w:type="pct"/>
          </w:tcPr>
          <w:p w:rsidR="00622142" w:rsidRPr="007E74C8" w:rsidRDefault="0062214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622142" w:rsidRPr="007E74C8" w:rsidRDefault="0062214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54561" w:rsidRPr="00E20EF9" w:rsidTr="00EC2A5D">
        <w:tc>
          <w:tcPr>
            <w:tcW w:w="1402" w:type="pct"/>
            <w:gridSpan w:val="2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E74C8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1" w:type="pct"/>
          </w:tcPr>
          <w:p w:rsidR="00B54561" w:rsidRPr="00622142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624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318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5" w:type="pct"/>
          </w:tcPr>
          <w:p w:rsidR="00B54561" w:rsidRPr="007E74C8" w:rsidRDefault="00B54561" w:rsidP="007E74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357C80" w:rsidRDefault="00357C80" w:rsidP="00692A68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57C80" w:rsidRDefault="00357C80" w:rsidP="00692A68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5E1502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przetwórstwa papierniczego</w:t>
      </w:r>
      <w:r w:rsidR="005E1502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5E1502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pokaz, film, z użyciem komputera (materiały multimedialne).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klasie szkolnej lub pracowni technicznej, wyposażonej w: 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multimedialnego.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W pracowni, w której prowadzone będą zajęcia edukacyjne, powinny znajdować się: plansze i prezentacje multimedialne dotyczące technologii przetwarzania papieru, schematy procesów technologicznych produkcji przetworów papierniczych, przykładowe karty technologiczne, przykładowe próbki różnych rodzajów przetworów papierniczych,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B54561" w:rsidRPr="00E20EF9" w:rsidRDefault="00B54561" w:rsidP="00692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B54561" w:rsidRPr="00E20EF9" w:rsidRDefault="00B54561" w:rsidP="00692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podczas nauki przedmiotu zawodowego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zawodowych, przygotowanie pomocy dydaktycznej), motywował do pracy, udziału w konkursach, projektach międzynarodowych. W ramach przedmiotu nauczyciel może organizować wycieczki zawodowe, na których uczniowie będą mogli konfrontować wiedzę teoretyczną z praktyczną w warunkach przemysłowych oraz rozwijać kompetencje personalno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692A68" w:rsidRDefault="00692A68" w:rsidP="00692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A3229" w:rsidRPr="00E20EF9" w:rsidRDefault="00EA3229" w:rsidP="00692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54561" w:rsidRPr="00E20EF9" w:rsidRDefault="00B54561" w:rsidP="00692A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B54561" w:rsidRPr="00E20EF9" w:rsidRDefault="00B54561" w:rsidP="003C2388">
      <w:pPr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wiedzy.</w:t>
      </w:r>
    </w:p>
    <w:p w:rsidR="00B54561" w:rsidRDefault="00B54561" w:rsidP="00692A68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A3229" w:rsidRPr="00E20EF9" w:rsidRDefault="00EA3229" w:rsidP="00692A68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B54561" w:rsidRPr="00E20EF9" w:rsidRDefault="00B54561" w:rsidP="0068159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AA05EA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przetwórstwa papierniczego</w:t>
      </w:r>
      <w:r w:rsidR="00AA05EA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przeanalizować, czy program jest</w:t>
      </w:r>
      <w:r w:rsidR="00332298">
        <w:rPr>
          <w:rFonts w:ascii="Arial" w:hAnsi="Arial" w:cs="Arial"/>
          <w:color w:val="auto"/>
          <w:sz w:val="20"/>
          <w:szCs w:val="20"/>
        </w:rPr>
        <w:t>/</w:t>
      </w:r>
      <w:r w:rsidRPr="00E20EF9">
        <w:rPr>
          <w:rFonts w:ascii="Arial" w:hAnsi="Arial" w:cs="Arial"/>
          <w:color w:val="auto"/>
          <w:sz w:val="20"/>
          <w:szCs w:val="20"/>
        </w:rPr>
        <w:t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="00BF3C8A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nauczyciel mierzy osiągnięcia uczniów (testy, sprawdziany) i ocenia program jako całość.</w:t>
      </w:r>
    </w:p>
    <w:p w:rsidR="00B54561" w:rsidRPr="00E20EF9" w:rsidRDefault="00B54561" w:rsidP="001C3890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B54561" w:rsidRPr="00E20EF9" w:rsidRDefault="00B54561" w:rsidP="00692A6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ewaluacji nie można zapominać o samoocenie dokonywanej przez nauczyciela. Powinien on weryfikować stan swojej wiedzy z zakresu technologii </w:t>
      </w:r>
      <w:r w:rsidR="00D1673F" w:rsidRPr="00E20EF9">
        <w:rPr>
          <w:rFonts w:ascii="Arial" w:hAnsi="Arial" w:cs="Arial"/>
          <w:color w:val="auto"/>
          <w:sz w:val="20"/>
          <w:szCs w:val="20"/>
        </w:rPr>
        <w:t>produkcji przetworów papierniczych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uwzględniając nowości i zmiany zachodzące w procesach technologicznych w przemyśle celulozowo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papierniczym. Powinien również ocenić dostępne materiały dydaktyczne: próbki wytworów papierniczych i przetworów papierniczych, filmy przedstawiające procesy, czasopisma branżowe.</w:t>
      </w:r>
    </w:p>
    <w:p w:rsidR="00B54561" w:rsidRPr="00E20EF9" w:rsidRDefault="00B54561" w:rsidP="00692A68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AA05EA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Technologia przetwórstwa papierniczego</w:t>
      </w:r>
      <w:r w:rsidR="00AA05EA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B54561" w:rsidRPr="00E20EF9" w:rsidRDefault="00B54561" w:rsidP="003C2388">
      <w:pPr>
        <w:numPr>
          <w:ilvl w:val="0"/>
          <w:numId w:val="4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B54561" w:rsidRPr="00E20EF9" w:rsidRDefault="00B54561" w:rsidP="003C2388">
      <w:pPr>
        <w:numPr>
          <w:ilvl w:val="0"/>
          <w:numId w:val="4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procesów występujących w przemyśle papierniczym,</w:t>
      </w:r>
    </w:p>
    <w:p w:rsidR="00B54561" w:rsidRPr="00E20EF9" w:rsidRDefault="00B54561" w:rsidP="003C2388">
      <w:pPr>
        <w:numPr>
          <w:ilvl w:val="0"/>
          <w:numId w:val="4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przetworów papierniczych,</w:t>
      </w:r>
    </w:p>
    <w:p w:rsidR="00B54561" w:rsidRPr="00E20EF9" w:rsidRDefault="00B54561" w:rsidP="003C2388">
      <w:pPr>
        <w:numPr>
          <w:ilvl w:val="0"/>
          <w:numId w:val="49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i charakteryzowanie etapów i operacji technologicznych występujących podczas przetwarzania wytworów papierniczych.</w:t>
      </w:r>
    </w:p>
    <w:p w:rsidR="00D809E9" w:rsidRPr="00E20EF9" w:rsidRDefault="00B54561" w:rsidP="006C43E0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br w:type="page"/>
      </w:r>
      <w:r w:rsidR="00D809E9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D809E9" w:rsidRPr="009D659C" w:rsidRDefault="00D809E9" w:rsidP="006C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D659C">
        <w:rPr>
          <w:rFonts w:ascii="Arial" w:hAnsi="Arial" w:cs="Arial"/>
          <w:b/>
          <w:color w:val="auto"/>
          <w:sz w:val="20"/>
          <w:szCs w:val="20"/>
        </w:rPr>
        <w:t>Maszyny i urządz</w:t>
      </w:r>
      <w:r w:rsidR="007549CA">
        <w:rPr>
          <w:rFonts w:ascii="Arial" w:hAnsi="Arial" w:cs="Arial"/>
          <w:b/>
          <w:color w:val="auto"/>
          <w:sz w:val="20"/>
          <w:szCs w:val="20"/>
        </w:rPr>
        <w:t>enia przetwórstwa papierniczego</w:t>
      </w:r>
    </w:p>
    <w:p w:rsidR="00D809E9" w:rsidRPr="00E20EF9" w:rsidRDefault="00D809E9" w:rsidP="006C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D809E9" w:rsidRPr="00E20EF9" w:rsidRDefault="00EA3229" w:rsidP="006C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podstawami konstrukcji maszyn.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zasadami wykonywania rysunku technicznego.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podziałem maszyn przemysłu papierniczego.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Scharakteryzowanie maszyn i urządzeń do przetwarzania papieru.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Przedstawienie budowy i zasady działania maszyn i urządzeń do przetwarzania papieru.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Scharakteryzowanie aparatury kontrolno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pomiarowej stosowanej przy przetwarzaniu papieru.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Przedstawienie budowy i zasady działania aparatury kontrolno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pomiarowej stosowanej przy przetwarzaniu papieru.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rozszerzania wiedzy papierniczej.</w:t>
      </w:r>
    </w:p>
    <w:p w:rsidR="00D809E9" w:rsidRPr="00E20EF9" w:rsidRDefault="00D809E9" w:rsidP="003C2388">
      <w:pPr>
        <w:numPr>
          <w:ilvl w:val="0"/>
          <w:numId w:val="41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dokumentacji technicznej.</w:t>
      </w:r>
    </w:p>
    <w:p w:rsidR="00D809E9" w:rsidRPr="00E20EF9" w:rsidRDefault="00D809E9" w:rsidP="006C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AB65F5" w:rsidRDefault="00D809E9" w:rsidP="006C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D809E9" w:rsidRPr="00E20EF9" w:rsidRDefault="00AB65F5" w:rsidP="006C43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poda</w:t>
      </w:r>
      <w:r w:rsidR="00A8678E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elem</w:t>
      </w:r>
      <w:r w:rsidR="008259DD" w:rsidRPr="00E20EF9">
        <w:rPr>
          <w:rFonts w:ascii="Arial" w:hAnsi="Arial" w:cs="Arial"/>
          <w:color w:val="auto"/>
          <w:sz w:val="20"/>
          <w:szCs w:val="20"/>
        </w:rPr>
        <w:t>enty podstaw konstrukcji maszyn,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odczyt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rysunki tech</w:t>
      </w:r>
      <w:r w:rsidR="008259DD" w:rsidRPr="00E20EF9">
        <w:rPr>
          <w:rFonts w:ascii="Arial" w:hAnsi="Arial" w:cs="Arial"/>
          <w:color w:val="auto"/>
          <w:sz w:val="20"/>
          <w:szCs w:val="20"/>
        </w:rPr>
        <w:t>niczne maszyn i ich podzespołów,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wykon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rysunki technic</w:t>
      </w:r>
      <w:r w:rsidR="008259DD" w:rsidRPr="00E20EF9">
        <w:rPr>
          <w:rFonts w:ascii="Arial" w:hAnsi="Arial" w:cs="Arial"/>
          <w:color w:val="auto"/>
          <w:sz w:val="20"/>
          <w:szCs w:val="20"/>
        </w:rPr>
        <w:t>zne maszyn,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klasyfikować maszyny i urz</w:t>
      </w:r>
      <w:r w:rsidR="008259DD" w:rsidRPr="00E20EF9">
        <w:rPr>
          <w:rFonts w:ascii="Arial" w:hAnsi="Arial" w:cs="Arial"/>
          <w:color w:val="auto"/>
          <w:sz w:val="20"/>
          <w:szCs w:val="20"/>
        </w:rPr>
        <w:t>ądzenia przemysłu papierniczego,</w:t>
      </w:r>
    </w:p>
    <w:p w:rsidR="00D809E9" w:rsidRPr="00E20EF9" w:rsidRDefault="00EC2A5D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dokon</w:t>
      </w:r>
      <w:r w:rsidR="00A8678E">
        <w:rPr>
          <w:rFonts w:ascii="Arial" w:hAnsi="Arial" w:cs="Arial"/>
          <w:color w:val="auto"/>
          <w:sz w:val="20"/>
          <w:szCs w:val="20"/>
        </w:rPr>
        <w:t>yw</w:t>
      </w:r>
      <w:r>
        <w:rPr>
          <w:rFonts w:ascii="Arial" w:hAnsi="Arial" w:cs="Arial"/>
          <w:color w:val="auto"/>
          <w:sz w:val="20"/>
          <w:szCs w:val="20"/>
        </w:rPr>
        <w:t>ać</w:t>
      </w:r>
      <w:r w:rsidR="00D809E9" w:rsidRPr="00E20EF9">
        <w:rPr>
          <w:rFonts w:ascii="Arial" w:hAnsi="Arial" w:cs="Arial"/>
          <w:color w:val="auto"/>
          <w:sz w:val="20"/>
          <w:szCs w:val="20"/>
        </w:rPr>
        <w:t xml:space="preserve"> podziału maszyn i ur</w:t>
      </w:r>
      <w:r w:rsidR="008259DD" w:rsidRPr="00E20EF9">
        <w:rPr>
          <w:rFonts w:ascii="Arial" w:hAnsi="Arial" w:cs="Arial"/>
          <w:color w:val="auto"/>
          <w:sz w:val="20"/>
          <w:szCs w:val="20"/>
        </w:rPr>
        <w:t>ządzeń do przetwarzania papieru,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rozpozna</w:t>
      </w:r>
      <w:r w:rsidR="00A8678E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maszyny i urzą</w:t>
      </w:r>
      <w:r w:rsidR="008259DD" w:rsidRPr="00E20EF9">
        <w:rPr>
          <w:rFonts w:ascii="Arial" w:hAnsi="Arial" w:cs="Arial"/>
          <w:color w:val="auto"/>
          <w:sz w:val="20"/>
          <w:szCs w:val="20"/>
        </w:rPr>
        <w:t>dzenia do przetwarzania papieru,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E063C3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budowę maszyn i urządzeń do wykończania papieru, przygotowania mieszanek powlekających, powierzchniowego uszlachetniania papieru substancjami chemicznymi, mechanicznego powierzchniowego uszlachetniania papieru, produkcji tektury falistej, opakowa</w:t>
      </w:r>
      <w:r w:rsidR="008259DD" w:rsidRPr="00E20EF9">
        <w:rPr>
          <w:rFonts w:ascii="Arial" w:hAnsi="Arial" w:cs="Arial"/>
          <w:color w:val="auto"/>
          <w:sz w:val="20"/>
          <w:szCs w:val="20"/>
        </w:rPr>
        <w:t>ń i produktów introligatorskich,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E063C3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zasadę działania maszyn i urządzeń do wykończania papieru, przygotowania mieszanek powlekających, powierzchniowego uszlachetniania papieru substancjami chemicznymi, mechanicznego powierzchniowego uszlachetniania papieru, produkcji tektury falistej, opakowań i produktów introligatorskich</w:t>
      </w:r>
      <w:r w:rsidR="008259DD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wymieni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i dob</w:t>
      </w:r>
      <w:r w:rsidR="000E01F2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parametry maszyn i urządzeń do wykończania papieru, przygotowania mieszanek powlekających, powierzchniowego uszlachetniania papieru substancjami chemicznymi, mechanicznego powierzchniowego uszlachetniania papieru, produkcji tektury falistej, opakowa</w:t>
      </w:r>
      <w:r w:rsidR="008259DD" w:rsidRPr="00E20EF9">
        <w:rPr>
          <w:rFonts w:ascii="Arial" w:hAnsi="Arial" w:cs="Arial"/>
          <w:color w:val="auto"/>
          <w:sz w:val="20"/>
          <w:szCs w:val="20"/>
        </w:rPr>
        <w:t>ń i produktów introligatorskich,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korzystać z dokumentacji technicznej maszyn i urządzeń do wykończania papieru, przygotowania mieszanek powlekających, powierzchniowego uszlachetniania papieru substancjami chemicznymi, mechanicznego powierzchniowego uszlachetniania papieru, produkcji tektury falistej, opakowa</w:t>
      </w:r>
      <w:r w:rsidR="008259DD" w:rsidRPr="00E20EF9">
        <w:rPr>
          <w:rFonts w:ascii="Arial" w:hAnsi="Arial" w:cs="Arial"/>
          <w:color w:val="auto"/>
          <w:sz w:val="20"/>
          <w:szCs w:val="20"/>
        </w:rPr>
        <w:t>ń i produktów introligatorskich,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0E01F2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zasady przygotowania, bezpiecznego użytkowania i regulacji maszyn i urządzeń do wykończania papieru, przygotowania mieszanek powlekających, powierzchniowego uszlachetniania papieru substancjami chemicznymi, mechanicznego powierzchniowego uszlachetniania papieru, produkcji tektury falistej, opakowa</w:t>
      </w:r>
      <w:r w:rsidR="008259DD" w:rsidRPr="00E20EF9">
        <w:rPr>
          <w:rFonts w:ascii="Arial" w:hAnsi="Arial" w:cs="Arial"/>
          <w:color w:val="auto"/>
          <w:sz w:val="20"/>
          <w:szCs w:val="20"/>
        </w:rPr>
        <w:t>ń i produktów introligatorskich,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wskaz</w:t>
      </w:r>
      <w:r w:rsidR="000E01F2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zasady kon</w:t>
      </w:r>
      <w:r w:rsidR="008259DD" w:rsidRPr="00E20EF9">
        <w:rPr>
          <w:rFonts w:ascii="Arial" w:hAnsi="Arial" w:cs="Arial"/>
          <w:color w:val="auto"/>
          <w:sz w:val="20"/>
          <w:szCs w:val="20"/>
        </w:rPr>
        <w:t>serwacji maszyn i urządzeń do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wykończania papieru, przygotowania mieszanek powlekających, powierzchniowego uszlachetniania papieru substancjami chemicznymi, mechanicznego powierzchniowego uszlachetniania papieru, produkcji tektury falistej, opakowa</w:t>
      </w:r>
      <w:r w:rsidR="008259DD" w:rsidRPr="00E20EF9">
        <w:rPr>
          <w:rFonts w:ascii="Arial" w:hAnsi="Arial" w:cs="Arial"/>
          <w:color w:val="auto"/>
          <w:sz w:val="20"/>
          <w:szCs w:val="20"/>
        </w:rPr>
        <w:t>ń i produktów introligatorskich,</w:t>
      </w:r>
    </w:p>
    <w:p w:rsidR="00D809E9" w:rsidRPr="00E20EF9" w:rsidRDefault="00D809E9" w:rsidP="003C2388">
      <w:pPr>
        <w:numPr>
          <w:ilvl w:val="0"/>
          <w:numId w:val="42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rozpozna</w:t>
      </w:r>
      <w:r w:rsidR="000E01F2">
        <w:rPr>
          <w:rFonts w:ascii="Arial" w:hAnsi="Arial" w:cs="Arial"/>
          <w:color w:val="auto"/>
          <w:sz w:val="20"/>
          <w:szCs w:val="20"/>
        </w:rPr>
        <w:t>wa</w:t>
      </w:r>
      <w:r w:rsidRPr="00E20EF9">
        <w:rPr>
          <w:rFonts w:ascii="Arial" w:hAnsi="Arial" w:cs="Arial"/>
          <w:color w:val="auto"/>
          <w:sz w:val="20"/>
          <w:szCs w:val="20"/>
        </w:rPr>
        <w:t>ć aparaturę kontrolno</w:t>
      </w:r>
      <w:r w:rsidR="00AA05EA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pomiarową stosowaną przy przetwarzaniu papieru.</w:t>
      </w:r>
    </w:p>
    <w:p w:rsidR="00D809E9" w:rsidRPr="00E20EF9" w:rsidRDefault="00D809E9" w:rsidP="00D809E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MASZYNY I URZĄDZENIA PRZETWÓRSTWA PAPIERNICZEGO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18"/>
        <w:gridCol w:w="851"/>
        <w:gridCol w:w="4343"/>
        <w:gridCol w:w="3736"/>
        <w:gridCol w:w="1071"/>
      </w:tblGrid>
      <w:tr w:rsidR="00D809E9" w:rsidRPr="00E20EF9" w:rsidTr="000E01F2">
        <w:tc>
          <w:tcPr>
            <w:tcW w:w="2101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118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D809E9" w:rsidRPr="00C504E2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504E2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8079" w:type="dxa"/>
            <w:gridSpan w:val="2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71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809E9" w:rsidRPr="00C504E2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71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D809E9" w:rsidRPr="00E20EF9" w:rsidTr="000E01F2">
        <w:tc>
          <w:tcPr>
            <w:tcW w:w="2101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I. Wprowadzenie do papiernictwa</w:t>
            </w: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Podstawy konstrukcji maszyn i rysunku technicznego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podział maszyn;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elementy maszyn;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scharakteryzować elementy maszyn;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podać zasady wykonywania rysunków technicznych;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– wykonać rysunki techniczne;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dokumentacją techniczną;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posługiwać się dokumentacją technologiczną;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odczytywać charakterystyki i parametry urządzeń technicznych;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odczytywać informacje zawarte w dokumentacji technologicznej;</w:t>
            </w:r>
          </w:p>
        </w:tc>
        <w:tc>
          <w:tcPr>
            <w:tcW w:w="3736" w:type="dxa"/>
          </w:tcPr>
          <w:p w:rsidR="00D809E9" w:rsidRPr="00EE0A8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określić zasady podziału maszyn;</w:t>
            </w:r>
          </w:p>
          <w:p w:rsidR="00D809E9" w:rsidRPr="00EE0A8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określić zasady podziału elementów maszyn;</w:t>
            </w:r>
          </w:p>
          <w:p w:rsidR="00D809E9" w:rsidRPr="00EE0A8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określać zasady tworzenia rysunków technicznych</w:t>
            </w:r>
            <w:r w:rsidR="00407172" w:rsidRPr="00EE0A8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67DB6" w:rsidRPr="00EE0A89" w:rsidRDefault="00667DB6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określić zasady konserwacji maszyn i urządzeń;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Maszyny i urządzenia stosowane w przemyśle papierniczym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w papiernictwie;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odczytywać schematy maszyn i urządzeń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stosowanych w papiernictwie;</w:t>
            </w:r>
          </w:p>
          <w:p w:rsidR="00D809E9" w:rsidRPr="00E20EF9" w:rsidRDefault="00D809E9" w:rsidP="00681594">
            <w:pPr>
              <w:pStyle w:val="Akapitzlist"/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przyrządy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 stosowane w papiernictwie;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stosowane w papiernictwie;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Maszyny i urządzenia do produkcji mas włóknistych</w:t>
            </w:r>
          </w:p>
        </w:tc>
        <w:tc>
          <w:tcPr>
            <w:tcW w:w="851" w:type="dxa"/>
          </w:tcPr>
          <w:p w:rsidR="00D809E9" w:rsidRPr="007549CA" w:rsidRDefault="00D809E9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produkcji mas włóknistych;</w:t>
            </w:r>
          </w:p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maszyny i urządzenia do wytwarzania mas włóknistych;</w:t>
            </w:r>
          </w:p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wytwarzania mas włóknistych;</w:t>
            </w:r>
          </w:p>
          <w:p w:rsidR="00D809E9" w:rsidRPr="00E20EF9" w:rsidRDefault="00D809E9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wytwarzania mas włóknistych;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wytwarzania mas włóknistych;</w:t>
            </w:r>
          </w:p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wytwarzania mas włóknistych;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4. Maszyny i urządzenia do produkcji wytworów papierniczych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produkcji wytworów papierniczych;</w:t>
            </w:r>
          </w:p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rozpoznać maszyny i urządzenia do produkcji wytworów papierniczych;</w:t>
            </w:r>
          </w:p>
          <w:p w:rsidR="00D809E9" w:rsidRPr="00E20EF9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produkcji wytworów papierniczych;</w:t>
            </w:r>
          </w:p>
          <w:p w:rsidR="00D809E9" w:rsidRPr="00E20EF9" w:rsidRDefault="00D809E9" w:rsidP="00681594">
            <w:pPr>
              <w:ind w:left="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produkcji wytworów papierniczych;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produkcji wytworów papierniczych;</w:t>
            </w:r>
          </w:p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produkcji wytworów papierniczych;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C2A5D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5. Maszyny i urządzenia do przetwarzania wytworów papierniczych</w:t>
            </w:r>
            <w:r w:rsidR="00C020E6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i zasady </w:t>
            </w:r>
            <w:r w:rsidR="00AF4C08" w:rsidRPr="00EC2A5D">
              <w:rPr>
                <w:rFonts w:ascii="Arial" w:hAnsi="Arial" w:cs="Arial"/>
                <w:color w:val="auto"/>
                <w:sz w:val="20"/>
                <w:szCs w:val="20"/>
              </w:rPr>
              <w:t>bezpiecznego ich użytkowania</w:t>
            </w:r>
          </w:p>
        </w:tc>
        <w:tc>
          <w:tcPr>
            <w:tcW w:w="851" w:type="dxa"/>
          </w:tcPr>
          <w:p w:rsidR="00D809E9" w:rsidRPr="00EC2A5D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C2A5D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rozróżnić maszyny i urządzenia stosowane do przetwarzania wytworów papierniczych;</w:t>
            </w:r>
          </w:p>
          <w:p w:rsidR="00D809E9" w:rsidRPr="00EC2A5D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rozpoznać maszyny i urządzenia do przetwarzania wytworów papierniczych;</w:t>
            </w:r>
          </w:p>
          <w:p w:rsidR="00D809E9" w:rsidRPr="00EC2A5D" w:rsidRDefault="00D809E9" w:rsidP="00681594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maszyn i urządzeń do przetwarzania wytworów papierniczych;</w:t>
            </w:r>
          </w:p>
          <w:p w:rsidR="00AF4C08" w:rsidRPr="00EC2A5D" w:rsidRDefault="00D809E9" w:rsidP="00AF4C08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identyfikować przyrządy kontrolno</w:t>
            </w:r>
            <w:r w:rsidR="008475D5" w:rsidRPr="00EC2A5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pomiarowe stosowane podczas przetwarzania wytworów papierniczych;</w:t>
            </w:r>
          </w:p>
          <w:p w:rsidR="00AF4C08" w:rsidRPr="00EC2A5D" w:rsidRDefault="00AF4C08" w:rsidP="00AF4C08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związane z obsługą m</w:t>
            </w:r>
            <w:r w:rsidR="007A13B8" w:rsidRPr="00EC2A5D">
              <w:rPr>
                <w:rFonts w:ascii="Arial" w:hAnsi="Arial" w:cs="Arial"/>
                <w:color w:val="auto"/>
                <w:sz w:val="20"/>
                <w:szCs w:val="20"/>
              </w:rPr>
              <w:t>aszyn i urządzeń do produkcji prze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tworów papierniczych;</w:t>
            </w:r>
          </w:p>
          <w:p w:rsidR="00AF4C08" w:rsidRPr="00EC2A5D" w:rsidRDefault="00AF4C08" w:rsidP="00AF4C08">
            <w:pPr>
              <w:ind w:left="6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wymienić sposoby przeciwdziałania zagrożeniom podczas obsługi m</w:t>
            </w:r>
            <w:r w:rsidR="007A13B8" w:rsidRPr="00EC2A5D">
              <w:rPr>
                <w:rFonts w:ascii="Arial" w:hAnsi="Arial" w:cs="Arial"/>
                <w:color w:val="auto"/>
                <w:sz w:val="20"/>
                <w:szCs w:val="20"/>
              </w:rPr>
              <w:t>aszyn i urządzeń do produkcji prze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tworów papierniczych;</w:t>
            </w:r>
          </w:p>
        </w:tc>
        <w:tc>
          <w:tcPr>
            <w:tcW w:w="3736" w:type="dxa"/>
          </w:tcPr>
          <w:p w:rsidR="00D809E9" w:rsidRPr="00EC2A5D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klasyfikować maszyny i urządzenia do przetwarzania wytworów papierniczych;</w:t>
            </w:r>
          </w:p>
          <w:p w:rsidR="005452CC" w:rsidRPr="00EC2A5D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określać zastosowanie przyrządów kontrolno</w:t>
            </w:r>
            <w:r w:rsidR="008475D5" w:rsidRPr="00EC2A5D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pomiarowych stosowanych podczas przetwarzania wytworów papierniczych;</w:t>
            </w:r>
          </w:p>
          <w:p w:rsidR="00AF4C08" w:rsidRPr="00EC2A5D" w:rsidRDefault="005452C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obsługi m</w:t>
            </w:r>
            <w:r w:rsidR="007A13B8" w:rsidRPr="00EC2A5D">
              <w:rPr>
                <w:rFonts w:ascii="Arial" w:hAnsi="Arial" w:cs="Arial"/>
                <w:color w:val="auto"/>
                <w:sz w:val="20"/>
                <w:szCs w:val="20"/>
              </w:rPr>
              <w:t>aszyn i urządzeń do produkcji prze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tworów papierniczych;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II. Urządzenia do wykończania papieru</w:t>
            </w: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gładzenia i cięcia papieru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wykończania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wykończania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gładzenia i cięcia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kalandrów, przewijarki, przewijarko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kalandrów, przewijarki, przewijarko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kalandrów, przewijarki, przewijarko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kalandrów, przewijarki, przewijarko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urządzenia do gładzenia i cięcia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kalandrów, przewijarki, przewijarko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krajarki, bobiniarki, przekrawacza rotacyjnego;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gładzenia i cięcia papieru;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sortowania, pakowania, transportowania</w:t>
            </w:r>
            <w:r w:rsidR="00176BC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magazynowania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sortowania, pakowania, transportowania, magazynowania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sortowania, pakowania, transportowania, magazynowania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urządze</w:t>
            </w:r>
            <w:r w:rsidR="000878CB">
              <w:rPr>
                <w:rFonts w:ascii="Arial" w:hAnsi="Arial" w:cs="Arial"/>
                <w:color w:val="auto"/>
                <w:sz w:val="20"/>
                <w:szCs w:val="20"/>
              </w:rPr>
              <w:t>nia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sortowania, pakowania, transportowania, magazynowania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urządzeń do sortowania, pakowania, transportowania, magazynowania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urządzeń do sortowania, pakowania, transportowania, magazynowania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urządzeń do sortowania, pakowania, transportowania, magazynowania papieru;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urządzenia do sortowania, pakowania, transportowania, magazynowania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urządzeń do sortowania, pakowania, transportowania, magazynowania papieru;</w:t>
            </w:r>
          </w:p>
          <w:p w:rsidR="00D809E9" w:rsidRPr="00E20EF9" w:rsidRDefault="00D809E9" w:rsidP="000878C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sortowania, pakowania, transportowania, magazynowania papieru;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Pr="00E20EF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Maszyny i urządzenia do powierzchniowego uszlachetniania papieru</w:t>
            </w:r>
          </w:p>
        </w:tc>
        <w:tc>
          <w:tcPr>
            <w:tcW w:w="2118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przygotowywania mieszanek do powierzchniowego uszlachetniania papieru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</w:t>
            </w:r>
            <w:r w:rsidRPr="00E20EF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maszyn i urządzeń do powierzchniowego uszlachetniania papieru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przygotowania mieszanek do powierzchniowego uszlachetniania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przygotowania mieszanek do powierzchniowego uszlachetniania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mieszalnika, dyspergatora, młyna rozdrabniającego, kotła do przygotowania klejów na gorąco,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topielników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mas topliwych, urządzeń do oczyszczania mieszanek powlekających;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mieszalnika, dyspergatora, młyna rozdrabniającego, kotła do przygotowania klejów na gorąco,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topielników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mas topliwych, urządzeń do oczyszczania mieszanek powlekających;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mieszalnika, dyspergatora, młyna rozdrabniającego, kotła do przygotowania klejów na gorąco,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topielników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mas topliwych, urządzeń do oczyszczania mieszanek powlekających;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mieszalnika, dyspergatora, młyna rozdrabniającego, kotła do przygotowania klejów na gorąco,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topielników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mas topliwych, urządzeń do oczyszczania mieszanek powlekających;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przygotowania mieszanek do powierzchniowego uszlachetniania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zaplanować wykorzystanie urządzeń do przygotowywania mieszanek do powierzchniowego uszlachetniania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obsługiwać urządzenia do przygotowywania mieszanek do powierzchniowego uszlachetniania papieru w warunkach laboratoryjnych</w:t>
            </w: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mieszalnika, dyspergatora, młyna rozdrabniającego, kotła do przygotowania klejów na gorąco,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topielników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przygotowania mas topliwych, urządzeń do oczyszczania mieszanek powlekających;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przygotowania mieszanek do powierzchniowego uszlachetniania papieru;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powierzchniowego uszlachetniania papieru substancjami chemicznymi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powierzchniowego uszlachetniania papieru substancjami chemicznymi;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powierzchniowego uszlachetniania papieru substancjami chemicznymi;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powlekarek, pras klejarskich i powlekających, głowic powlekających i impregnujących, urządzeń do suszenia powłok;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powlekarek, pras klejarskich i powlekających, głowic powlekających i impregnujących, urządzeń do suszenia powłok;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powlekarek, pras klejarskich i powlekających, głowic powlekających i impregnujących, urządzeń do suszenia powłok;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powlekarek, pras klejarskich i powlekających, głowic powlekających i impregnujących, urządzeń do suszenia powłok;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urządzeń do powierzchniowego uszlachetniania papieru;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powierzchniowego uszlachetniania papieru substancjami chemicznymi;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obsługiwać urządzenia do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powierzchniowego uszlachetniania papieru substancjami chemicznymi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 warunkach laboratoryjnych;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powlekarek, pras klejarskich i powlekających, głowic powlekających i impregnujących, urządzeń do suszenia powłok;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powierzchniowego uszlachetniania papieru substancjami chemicznymi;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C504E2"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C504E2" w:rsidRPr="00E20EF9" w:rsidTr="000E01F2">
        <w:tc>
          <w:tcPr>
            <w:tcW w:w="2101" w:type="dxa"/>
            <w:vMerge/>
          </w:tcPr>
          <w:p w:rsidR="00C504E2" w:rsidRPr="00E20EF9" w:rsidRDefault="00C504E2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C504E2" w:rsidRPr="00E20EF9" w:rsidRDefault="00C504E2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Urządzenia do mechanicznego powierzchniowego uszlachetniania papieru</w:t>
            </w:r>
          </w:p>
        </w:tc>
        <w:tc>
          <w:tcPr>
            <w:tcW w:w="851" w:type="dxa"/>
          </w:tcPr>
          <w:p w:rsidR="00C504E2" w:rsidRPr="00C504E2" w:rsidRDefault="00C504E2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3" w:type="dxa"/>
          </w:tcPr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mechanicznego powierzchniowego uszlachetniania papieru;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mechanicznego powierzchniowego uszlachetniania papieru;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superkalandra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softkalandra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kalandra matującego, ciernego, szczotkowego, wytłaczającego;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superkalandra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softkalandra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kalandra matującego, ciernego, szczotkowego, wytłaczającego;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superkalandra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softkalandra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kalandra matującego, ciernego, szczotkowego, wytłaczającego;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superkalandra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softkalandra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kalandra matującego, ciernego, szczotkowego, wytłaczającego;</w:t>
            </w:r>
          </w:p>
        </w:tc>
        <w:tc>
          <w:tcPr>
            <w:tcW w:w="3736" w:type="dxa"/>
          </w:tcPr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mechanicznego powierzchniowego uszlachetniania papieru;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obsługiwać urządzenia do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mechanicznego powierzchniowego uszlachetniania papieru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warunkach laboratoryjnych;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superkalandra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softkalandra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kalandra matującego, ciernego, szczotkowego, wytłaczającego;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mechanicznego powierzchniowego uszlachetniania papieru;</w:t>
            </w:r>
          </w:p>
        </w:tc>
        <w:tc>
          <w:tcPr>
            <w:tcW w:w="1071" w:type="dxa"/>
          </w:tcPr>
          <w:p w:rsidR="00C504E2" w:rsidRPr="00E20EF9" w:rsidRDefault="00C504E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C504E2" w:rsidRPr="00E20EF9" w:rsidTr="000E01F2">
        <w:tc>
          <w:tcPr>
            <w:tcW w:w="2101" w:type="dxa"/>
            <w:vMerge w:val="restart"/>
          </w:tcPr>
          <w:p w:rsidR="00C504E2" w:rsidRPr="00E20EF9" w:rsidRDefault="00C504E2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IV. Maszyny i urządzenia do wytwarzania tektury falistej</w:t>
            </w:r>
          </w:p>
        </w:tc>
        <w:tc>
          <w:tcPr>
            <w:tcW w:w="2118" w:type="dxa"/>
          </w:tcPr>
          <w:p w:rsidR="00C504E2" w:rsidRPr="00E20EF9" w:rsidRDefault="00C504E2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przygotowania klejów do sklejania tektury falistej</w:t>
            </w:r>
          </w:p>
        </w:tc>
        <w:tc>
          <w:tcPr>
            <w:tcW w:w="851" w:type="dxa"/>
          </w:tcPr>
          <w:p w:rsidR="00C504E2" w:rsidRPr="00C504E2" w:rsidRDefault="00C504E2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3" w:type="dxa"/>
          </w:tcPr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przygotowania klejów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przygotowania klejów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mieszalników i instalacji do przygotowania kleju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mieszalników i instalacji do przygotowania kleju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mieszalników i instalacji do przygotowania kleju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mieszalników i instalacji do przygotowania kleju do sklejania tektury falistej; </w:t>
            </w:r>
          </w:p>
        </w:tc>
        <w:tc>
          <w:tcPr>
            <w:tcW w:w="3736" w:type="dxa"/>
          </w:tcPr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przygotowania klejów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obsługiwać urządzenia do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przygotowania klejów do sklejania tektury falistej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 warunkach laboratoryjnych;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mieszalników i instalacji do przygotowania kleju do sklejania tektury falistej;</w:t>
            </w:r>
          </w:p>
          <w:p w:rsidR="00C504E2" w:rsidRPr="00E20EF9" w:rsidRDefault="00C504E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przygotowania klejów do sklejania tektury falistej;</w:t>
            </w:r>
          </w:p>
        </w:tc>
        <w:tc>
          <w:tcPr>
            <w:tcW w:w="1071" w:type="dxa"/>
          </w:tcPr>
          <w:p w:rsidR="00C504E2" w:rsidRPr="00E20EF9" w:rsidRDefault="00C504E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V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Urządzenia do produkcji tektury falistej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rysunki tekturnic i instalacji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tekturnic i instalacji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tekturnicy i instalacji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tekturnicy i instalacji do produkcji tektury falistej;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tekturnic i instalacji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produkcji tektury falistej;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Elementy urządzeń do produkcji tektury falistej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tekturnicy;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poszczególnych elementów tekturnicy;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odwijaka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kondycjonera, podgrzewacza, sklejarki pojedynczej i podwójnej, części suszącej, krajarko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nagniatarki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przekrawacza poprzecznego, nawijaka, zespołu odbioru arkuszy;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odwijaka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kondycjonera, podgrzewacza, sklejarki pojedynczej i podwójnej, części suszącej, krajarko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nagniatarki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przekrawacza poprzecznego, nawijaka, zespołu odbioru arkuszy;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odwijaka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kondycjonera, podgrzewacza, sklejarki pojedynczej i podwójnej, części suszącej, krajarko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nagniatarki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przekrawacza poprzecznego, nawijaka, zespołu odbioru arkuszy;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odwijaka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kondycjonera, podgrzewacza, sklejarki pojedynczej i podwójnej, części suszącej, krajarko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nagniatarki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przekrawacza poprzecznego, nawijaka, zespołu odbioru arkuszy;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elementy tekturnicy do produkcji tektury falistej;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odwijaka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kondycjonera, podgrzewacza, sklejarki pojedynczej i podwójnej, części suszącej, krajarko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nagniatarki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przekrawacza poprzecznego, nawijaka, zespołu odbioru arkuszy;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elementów tekturnicy do produkcji tektury falistej;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2101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V. </w:t>
            </w:r>
            <w:r w:rsidRPr="00E20EF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Maszyny i urządzenia do obróbki wyrobów papierniczych</w:t>
            </w: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Urządzenia do produkcji opakowań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podziału </w:t>
            </w:r>
            <w:r w:rsidRPr="00E20EF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maszyn i urządzeń do obróbki wyrobów papierniczych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cel zastosowania </w:t>
            </w:r>
            <w:r w:rsidRPr="00E20EF9">
              <w:rPr>
                <w:rFonts w:ascii="Arial" w:hAnsi="Arial" w:cs="Arial"/>
                <w:bCs/>
                <w:color w:val="auto"/>
                <w:sz w:val="20"/>
                <w:szCs w:val="20"/>
              </w:rPr>
              <w:t>maszyn i urządzeń do obróbki wyrobów papierniczych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do produkcji opakowań;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rysunki wykrawarek,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slotterów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wykrojników płaskich i rotacyjnych;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wykrawarek,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slotterów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wykrojników płaskich i rotacyjnych;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wykrawarek,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slotterów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wykrojników płaskich i rotacyjnych;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wykrawarek,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slotterów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wykrojników płaskich i rotacyjnych;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elementy wykrojnika;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urządzenia do produkcji opakowań;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wykrawarek,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slotterów</w:t>
            </w:r>
            <w:proofErr w:type="spellEnd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wykrojników płaskich i rotacyjnych;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do produkcji opakowań;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Maszyny drukujące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maszyn drukujących;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maszyn drukujących;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klasyczne maszyny drukujące zwojowe i arkuszowe, cyfrowe atramentowe i laserowe;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klasycznych maszyn drukujących zwojowych i arkuszowych, cyfrowych atramentowych i laserowych;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klasycznych maszyn drukujących zwojowych i arkuszowych, cyfrowych atramentowych i laserowych;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klasycznych maszyn drukujących zwojowych i arkuszowych, cyfrowych atramentowych i laserowych;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wymienić i opisać elementy formy drukowej;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maszynę drukującą;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obsługiwać drukarki cyfrowe;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klasycznych maszyn drukujących zwojowych i arkuszowych, cyfrowych atramentowych i laserowych;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maszyn drukujących;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Urządzenia introligatorskie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urządzeń introligatorskich;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urządzeń introligatorskich;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krajarki jednonożowe i trójnożowe, nożyce introligatorskie, wykrawarki, urządzenia do perforowania, złamywania, zwijania, klejenia i zszywania wyrobów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krajar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jednonożow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trójnożow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nożyc introligatorski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wykrawar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urządze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perforowania, złamywania, zwijania, klejenia i zszywania wyrobów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krajar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jednonożow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trójnożow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nożyc introligatorski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wykrawar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urządze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perforowania, złamywania, zwijania, klejenia i zszywania wyrobów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krajar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jednonożow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trójnożow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nożyc introligatorski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wykrawar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urządze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perforowania, złamywania, zwijania, klejenia i zszywania wyrobów papierniczych;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urządzenie do procesów introligatorskich;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obsługiwać proste urządzenia introligatorskie;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budowę i zasadę działania krajar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jednonożow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i trójnożow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nożyc introligatorski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wykrawar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ek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, urządze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do perforowania, złamywania, zwijania, klejenia i zszywania wyrobów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urządzeń introligatorskich;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2101" w:type="dxa"/>
            <w:vMerge w:val="restart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VI. Aparatura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pomiarowa stosowana w przetwórstwie papierniczym</w:t>
            </w: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Aparatura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pomiarowa stosowana podczas przygotowywania mieszanek do powierzchniowego uszlachetniania papieru i kleju do sklejania wytworów papierniczych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aparatury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pomiarowej stosowanej podczas przygotowywania mieszanek do 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powierzchniowego uszlachetniania papieru</w:t>
            </w:r>
            <w:r w:rsidR="00AC3E5C" w:rsidRPr="00EE0A89">
              <w:rPr>
                <w:rFonts w:ascii="Arial" w:hAnsi="Arial" w:cs="Arial"/>
                <w:color w:val="auto"/>
                <w:sz w:val="20"/>
                <w:szCs w:val="20"/>
              </w:rPr>
              <w:t xml:space="preserve"> i kleju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aparatury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pomiarowej stosowanej podczas przygotowywania mieszanek do powierzchniowego uszlachetniania 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papieru</w:t>
            </w:r>
            <w:r w:rsidR="00AC3E5C" w:rsidRPr="00EE0A89">
              <w:rPr>
                <w:rFonts w:ascii="Arial" w:hAnsi="Arial" w:cs="Arial"/>
                <w:color w:val="auto"/>
                <w:sz w:val="20"/>
                <w:szCs w:val="20"/>
              </w:rPr>
              <w:t xml:space="preserve"> i kleju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identyfikować lepkościomierze,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metry, suszarki i wagi laboratoryjne, termometry;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odczytać szkice i rysunki techniczne lepkościomierzy,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metrów, suszarek i wag laboratoryjnych, termometrów;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narysować szkice i rysunki techniczne lepkościomierzy,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metrów, suszarek i wag laboratoryjnych, termometrów;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budowę i zasadę działania lepkościomierzy,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metrów, suszarek i wag laboratoryjnych, termometrów;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aparaturę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</w:t>
            </w:r>
            <w:r w:rsidR="00C30205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stosowaną podczas przygotowywania mieszanek do powierzchniowego uszlachetniania papieru;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obsługiwać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lepkościomierze,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metry, suszarki i wagi laboratoryjne, termometry w warunkach laboratoryjnych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wyjaśnić budowę i zasadę działania lepkościomierzy, </w:t>
            </w:r>
            <w:proofErr w:type="spellStart"/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pH</w:t>
            </w:r>
            <w:proofErr w:type="spellEnd"/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metrów, suszarek i wag laboratoryjnych, termometrów;</w:t>
            </w:r>
          </w:p>
          <w:p w:rsidR="00D809E9" w:rsidRPr="00E20EF9" w:rsidRDefault="00D809E9" w:rsidP="00EE0A8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aparaturę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pomiarow</w:t>
            </w:r>
            <w:r w:rsidR="00C30205" w:rsidRPr="00EE0A89"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stosowaną podczas przygotowywania </w:t>
            </w:r>
            <w:r w:rsidR="000E08A4" w:rsidRPr="00EE0A89">
              <w:rPr>
                <w:rFonts w:ascii="Arial" w:hAnsi="Arial" w:cs="Arial"/>
                <w:color w:val="auto"/>
                <w:sz w:val="20"/>
                <w:szCs w:val="20"/>
              </w:rPr>
              <w:t>kleju do sklejania wytworów papierniczych</w:t>
            </w: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71" w:type="dxa"/>
          </w:tcPr>
          <w:p w:rsidR="00C504E2" w:rsidRDefault="00C504E2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2101" w:type="dxa"/>
            <w:vMerge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Aparatura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pomiarowa stosowana do badania wytworów na przetwory papiernicze i gotowych przetworów papierniczych (papierów powlekanych, tektury falistej, pudeł)</w:t>
            </w:r>
          </w:p>
        </w:tc>
        <w:tc>
          <w:tcPr>
            <w:tcW w:w="851" w:type="dxa"/>
          </w:tcPr>
          <w:p w:rsidR="00D809E9" w:rsidRPr="00C504E2" w:rsidRDefault="00D809E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dokonać podziału aparatury do kontroli jakości wytworów i przetworów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cel zastosowania aparatury do kontroli jakości wytworów i przetworów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identyfikować aparaty do oznaczania właściwości strukturalno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wymiarowych, wytrzymałościowych, optycznych, chemicznych, hydrofilowych i hydrofobowych, dielektrycznych, ochronnych i specjalnych, prasy ściskające, urządzenia do wykrawania próbek;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odczytać szkice i rysunki techniczne aparatów do oznaczania właściwości strukturalno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wymiarowych, wytrzymałościowych, optycznych, chemicznych, hydrofilowych i hydrofobowych, dielektrycznych, ochronnych i specjalnych, prasy ściskającej i urządzeń do wykrawania próbek;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narysować szkice i rysunki techniczne aparatów do oznaczania właściwości strukturalno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wymiarowych, wytrzymałościowych, optycznych, chemicznych, hydrofilowych i hydrofobowych, dielektrycznych, ochronnych i specjalnych, prasy ściskającej i urządzeń do wykrawania próbek;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opisać budowę i zasadę działania aparatów do oznaczania właściwości strukturalno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wymiarowych, wytrzymałościowych, optycznych, chemicznych, hydrofilowych i hydrofobowych, dielektrycznych, ochronnych i specjalnych, prasy ściskającej i urządzeń do wykrawania próbek;</w:t>
            </w:r>
          </w:p>
        </w:tc>
        <w:tc>
          <w:tcPr>
            <w:tcW w:w="3736" w:type="dxa"/>
          </w:tcPr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aparaturę do kontroli jakości wytworów i przetworów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obsłużyć aparaturę do kontroli jakości wytworów i przetworów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aparatów do oznaczania właściwości strukturalno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wymiarowych, wytrzymałościowych, optycznych, chemicznych, hydrofilowych i hydrofobowych, dielektrycznych, ochronnych i specjalnych, prasy ściskającej i urządzeń do wykrawania próbek;</w:t>
            </w:r>
          </w:p>
          <w:p w:rsidR="00D809E9" w:rsidRPr="00E20EF9" w:rsidRDefault="00D809E9" w:rsidP="008475D5">
            <w:pPr>
              <w:rPr>
                <w:rFonts w:ascii="Arial" w:hAnsi="Arial" w:cs="Arial"/>
                <w:color w:val="auto"/>
                <w:sz w:val="20"/>
                <w:szCs w:val="20"/>
                <w:u w:val="single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obsługiwać programy komputerowe wspomagające aparaturę do kontroli jakości wytworów i przetworów papierniczych;</w:t>
            </w:r>
          </w:p>
          <w:p w:rsidR="00D809E9" w:rsidRPr="00E20EF9" w:rsidRDefault="00D809E9" w:rsidP="008475D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dobrać parametry aparatury do kontroli jakości wytworów i przetworów papierniczych;</w:t>
            </w:r>
          </w:p>
        </w:tc>
        <w:tc>
          <w:tcPr>
            <w:tcW w:w="1071" w:type="dxa"/>
          </w:tcPr>
          <w:p w:rsidR="00D809E9" w:rsidRPr="00E20EF9" w:rsidRDefault="00254F4C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755E7" w:rsidRPr="00E20EF9" w:rsidTr="000E01F2">
        <w:tc>
          <w:tcPr>
            <w:tcW w:w="2101" w:type="dxa"/>
            <w:vMerge w:val="restart"/>
          </w:tcPr>
          <w:p w:rsidR="007755E7" w:rsidRPr="00EC2A5D" w:rsidRDefault="007755E7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2118" w:type="dxa"/>
          </w:tcPr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851" w:type="dxa"/>
          </w:tcPr>
          <w:p w:rsidR="007755E7" w:rsidRPr="00C504E2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3736" w:type="dxa"/>
          </w:tcPr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071" w:type="dxa"/>
          </w:tcPr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7755E7" w:rsidRPr="00E20EF9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C504E2" w:rsidRPr="00E20EF9" w:rsidTr="000E01F2">
        <w:tc>
          <w:tcPr>
            <w:tcW w:w="2101" w:type="dxa"/>
            <w:vMerge/>
          </w:tcPr>
          <w:p w:rsidR="00C504E2" w:rsidRPr="00E20EF9" w:rsidRDefault="00C504E2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18" w:type="dxa"/>
          </w:tcPr>
          <w:p w:rsidR="00C504E2" w:rsidRPr="00E20EF9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51" w:type="dxa"/>
          </w:tcPr>
          <w:p w:rsidR="00C504E2" w:rsidRP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C504E2" w:rsidRPr="00E20EF9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3736" w:type="dxa"/>
          </w:tcPr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C504E2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C504E2" w:rsidRPr="00E20EF9" w:rsidRDefault="00C504E2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071" w:type="dxa"/>
          </w:tcPr>
          <w:p w:rsidR="00C504E2" w:rsidRPr="00E20EF9" w:rsidRDefault="00C504E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C504E2" w:rsidRPr="00E20EF9" w:rsidRDefault="00C504E2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D809E9" w:rsidRPr="00E20EF9" w:rsidTr="000E01F2">
        <w:tc>
          <w:tcPr>
            <w:tcW w:w="4219" w:type="dxa"/>
            <w:gridSpan w:val="2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851" w:type="dxa"/>
          </w:tcPr>
          <w:p w:rsidR="00D809E9" w:rsidRPr="00C504E2" w:rsidRDefault="00D809E9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43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36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D809E9" w:rsidRPr="00E20EF9" w:rsidRDefault="00D809E9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0E01F2" w:rsidRDefault="000E01F2" w:rsidP="007B5F5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E01F2" w:rsidRDefault="000E01F2" w:rsidP="007B5F5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EA3229" w:rsidRPr="00EA322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C30205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przetwórstwa papierniczego</w:t>
      </w:r>
      <w:r w:rsidR="00C30205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C3020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pokaz, film, z użyciem kompu</w:t>
      </w:r>
      <w:r w:rsidR="00EA3229">
        <w:rPr>
          <w:rFonts w:ascii="Arial" w:hAnsi="Arial" w:cs="Arial"/>
          <w:color w:val="auto"/>
          <w:sz w:val="20"/>
          <w:szCs w:val="20"/>
        </w:rPr>
        <w:t>tera (materiały multimedialne).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klasie szkolnej lub pracowni technicznej, wyposażonej w: 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multimedialnego.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W pracowni, w której prowadzone będą zajęcia edukacyjne, powinny znajdować się: plansze i prezentacje multimedialne dotyczące </w:t>
      </w:r>
      <w:r w:rsidRPr="00E20EF9">
        <w:rPr>
          <w:rFonts w:ascii="Arial" w:hAnsi="Arial" w:cs="Arial"/>
          <w:color w:val="auto"/>
          <w:sz w:val="20"/>
          <w:szCs w:val="20"/>
        </w:rPr>
        <w:t>maszyn i urządzeń do przetwarzania wytworów papierniczych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schematy procesów technologicznych przetwarzania papieru, przykładowe karty technologiczne,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D809E9" w:rsidRPr="00E20EF9" w:rsidRDefault="00D809E9" w:rsidP="007B5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D809E9" w:rsidRPr="00E20EF9" w:rsidRDefault="00D809E9" w:rsidP="007B5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podczas nauki przedmiotu zawodowego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zawodowych, przygotowanie pomocy dydaktycznej), motywował do pracy, udziału w konkursach, projektach międzynarodowych. W ramach przedmiotu nauczyciel może organizować wycieczki zawodowe, na których uczniowie będą mogli konfrontować wiedzę teoretyczną z praktyczną w warunkach przemysłowych oraz rozwijać kompetencje personalno</w:t>
      </w:r>
      <w:r w:rsidR="008475D5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D809E9" w:rsidRDefault="00D809E9" w:rsidP="007B5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A3229" w:rsidRPr="00E20EF9" w:rsidRDefault="00EA3229" w:rsidP="007B5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09E9" w:rsidRPr="00E20EF9" w:rsidRDefault="00D809E9" w:rsidP="007B5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D809E9" w:rsidRPr="00E20EF9" w:rsidRDefault="00D809E9" w:rsidP="003C2388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</w:t>
      </w:r>
      <w:r w:rsidR="00615A35">
        <w:rPr>
          <w:rFonts w:ascii="Arial" w:hAnsi="Arial" w:cs="Arial"/>
          <w:color w:val="auto"/>
          <w:sz w:val="20"/>
          <w:szCs w:val="20"/>
        </w:rPr>
        <w:t>.</w:t>
      </w:r>
    </w:p>
    <w:p w:rsidR="00D809E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EA3229" w:rsidRPr="00E20EF9" w:rsidRDefault="00EA3229" w:rsidP="007B5F54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809E9" w:rsidRPr="00E20EF9" w:rsidRDefault="00D809E9" w:rsidP="007B5F54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5B7028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przetwórstwa papierniczego</w:t>
      </w:r>
      <w:r w:rsidR="005B702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przeanalizować, czy program jest</w:t>
      </w:r>
      <w:r w:rsidR="00332298">
        <w:rPr>
          <w:rFonts w:ascii="Arial" w:hAnsi="Arial" w:cs="Arial"/>
          <w:color w:val="auto"/>
          <w:sz w:val="20"/>
          <w:szCs w:val="20"/>
        </w:rPr>
        <w:t>/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nauczyciel mierzy osiągnięcia uczniów (testy, sprawdziany) i ocenia program jako całość.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D809E9" w:rsidRPr="00E20EF9" w:rsidRDefault="00D809E9" w:rsidP="007B5F54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zapominać o samoocenie dokonywanej przez nauczyciela. Powinien on weryfikować stan swojej wiedzy z zakresu urządzeń do przetwarzania wytworów papierniczych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uwzględniając nowości i zmiany zachodzące w procesach technologicznych w przemyśle celulozowo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papierniczym. Powinien również ocenić dostępne materiały dydaktyczne: schematy urządzeń, filmy przedstawiające działanie maszyn, czasopisma branżowe.</w:t>
      </w:r>
    </w:p>
    <w:p w:rsidR="00D809E9" w:rsidRPr="00E20EF9" w:rsidRDefault="00D809E9" w:rsidP="007B5F54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5B7028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Maszyny i urządzenia przetwórstwa papierniczego</w:t>
      </w:r>
      <w:r w:rsidR="005B7028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zalicza się:</w:t>
      </w:r>
    </w:p>
    <w:p w:rsidR="00D809E9" w:rsidRPr="00E20EF9" w:rsidRDefault="00D809E9" w:rsidP="003C2388">
      <w:pPr>
        <w:numPr>
          <w:ilvl w:val="0"/>
          <w:numId w:val="4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podstawowymi terminami z zakresu podstawy konstrukcji maszyn i rysunku technicznego,</w:t>
      </w:r>
    </w:p>
    <w:p w:rsidR="00D809E9" w:rsidRPr="00E20EF9" w:rsidRDefault="00D809E9" w:rsidP="003C2388">
      <w:pPr>
        <w:numPr>
          <w:ilvl w:val="0"/>
          <w:numId w:val="44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z branży papierniczej,</w:t>
      </w:r>
    </w:p>
    <w:p w:rsidR="00D809E9" w:rsidRPr="00E20EF9" w:rsidRDefault="00D809E9" w:rsidP="003C2388">
      <w:pPr>
        <w:numPr>
          <w:ilvl w:val="0"/>
          <w:numId w:val="44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procesów występujących w przemyśle papierniczym,</w:t>
      </w:r>
    </w:p>
    <w:p w:rsidR="00FC1ABC" w:rsidRPr="00E20EF9" w:rsidRDefault="00D809E9" w:rsidP="003C2388">
      <w:pPr>
        <w:numPr>
          <w:ilvl w:val="0"/>
          <w:numId w:val="44"/>
        </w:numPr>
        <w:spacing w:line="360" w:lineRule="auto"/>
        <w:ind w:left="357" w:hanging="357"/>
        <w:contextualSpacing/>
        <w:rPr>
          <w:color w:val="auto"/>
        </w:rPr>
      </w:pPr>
      <w:r w:rsidRPr="00E20EF9">
        <w:rPr>
          <w:rFonts w:ascii="Arial" w:hAnsi="Arial" w:cs="Arial"/>
          <w:color w:val="auto"/>
          <w:sz w:val="20"/>
          <w:szCs w:val="20"/>
        </w:rPr>
        <w:t>klasyfikowanie urządzeń do przetwarzania wytworów papierniczych,</w:t>
      </w:r>
    </w:p>
    <w:p w:rsidR="00D809E9" w:rsidRPr="00E20EF9" w:rsidRDefault="00D809E9" w:rsidP="003C2388">
      <w:pPr>
        <w:numPr>
          <w:ilvl w:val="0"/>
          <w:numId w:val="44"/>
        </w:numPr>
        <w:spacing w:line="360" w:lineRule="auto"/>
        <w:ind w:left="357" w:hanging="357"/>
        <w:contextualSpacing/>
        <w:rPr>
          <w:color w:val="auto"/>
        </w:rPr>
      </w:pPr>
      <w:r w:rsidRPr="00E20EF9">
        <w:rPr>
          <w:rFonts w:ascii="Arial" w:hAnsi="Arial" w:cs="Arial"/>
          <w:color w:val="auto"/>
          <w:sz w:val="20"/>
          <w:szCs w:val="20"/>
        </w:rPr>
        <w:t>rozróżnianie i charakteryzowanie urządzeń do przetwarzania wytworów papierniczych.</w:t>
      </w:r>
    </w:p>
    <w:p w:rsidR="00D56559" w:rsidRPr="00E20EF9" w:rsidRDefault="00D809E9" w:rsidP="00A96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="00D56559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D56559" w:rsidRPr="00EB55D1" w:rsidRDefault="00D56559" w:rsidP="00A96D9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B55D1">
        <w:rPr>
          <w:rFonts w:ascii="Arial" w:hAnsi="Arial" w:cs="Arial"/>
          <w:b/>
          <w:color w:val="auto"/>
          <w:sz w:val="20"/>
          <w:szCs w:val="20"/>
        </w:rPr>
        <w:t>Pracownia</w:t>
      </w:r>
      <w:r w:rsidR="007549CA">
        <w:rPr>
          <w:rFonts w:ascii="Arial" w:hAnsi="Arial" w:cs="Arial"/>
          <w:b/>
          <w:color w:val="auto"/>
          <w:sz w:val="20"/>
          <w:szCs w:val="20"/>
        </w:rPr>
        <w:t xml:space="preserve"> przetwórstwa papierniczego</w:t>
      </w:r>
    </w:p>
    <w:p w:rsidR="00D56559" w:rsidRPr="00E20EF9" w:rsidRDefault="00D56559" w:rsidP="00A96D9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D56559" w:rsidRPr="00E20EF9" w:rsidRDefault="00EA3229" w:rsidP="00A96D96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D56559" w:rsidRPr="00E20EF9" w:rsidRDefault="00D56559" w:rsidP="00E060AA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Nabycie umiejętności praktycznych związanych z p</w:t>
      </w:r>
      <w:r w:rsidR="00AC4CB3" w:rsidRPr="00E20EF9">
        <w:rPr>
          <w:rFonts w:ascii="Arial" w:hAnsi="Arial" w:cs="Arial"/>
          <w:color w:val="auto"/>
          <w:sz w:val="20"/>
          <w:szCs w:val="20"/>
        </w:rPr>
        <w:t>rzetwarzaniem papieru i tektury.</w:t>
      </w:r>
    </w:p>
    <w:p w:rsidR="00D56559" w:rsidRPr="00EE0A89" w:rsidRDefault="00D56559" w:rsidP="00E060AA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0A89">
        <w:rPr>
          <w:rFonts w:ascii="Arial" w:hAnsi="Arial" w:cs="Arial"/>
          <w:color w:val="auto"/>
          <w:sz w:val="20"/>
          <w:szCs w:val="20"/>
        </w:rPr>
        <w:t>Poznanie</w:t>
      </w:r>
      <w:r w:rsidR="00AC4CB3" w:rsidRPr="00EE0A89">
        <w:rPr>
          <w:rFonts w:ascii="Arial" w:hAnsi="Arial" w:cs="Arial"/>
          <w:color w:val="auto"/>
          <w:sz w:val="20"/>
          <w:szCs w:val="20"/>
        </w:rPr>
        <w:t xml:space="preserve"> </w:t>
      </w:r>
      <w:r w:rsidRPr="00EE0A89">
        <w:rPr>
          <w:rFonts w:ascii="Arial" w:hAnsi="Arial" w:cs="Arial"/>
          <w:color w:val="auto"/>
          <w:sz w:val="20"/>
          <w:szCs w:val="20"/>
        </w:rPr>
        <w:t>metodyki badań papierów, tektury falistej i substancji p</w:t>
      </w:r>
      <w:r w:rsidR="00AC4CB3" w:rsidRPr="00EE0A89">
        <w:rPr>
          <w:rFonts w:ascii="Arial" w:hAnsi="Arial" w:cs="Arial"/>
          <w:color w:val="auto"/>
          <w:sz w:val="20"/>
          <w:szCs w:val="20"/>
        </w:rPr>
        <w:t>omocniczych.</w:t>
      </w:r>
    </w:p>
    <w:p w:rsidR="00B26FE2" w:rsidRPr="00EE0A89" w:rsidRDefault="00B26FE2" w:rsidP="00B26F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0A89">
        <w:rPr>
          <w:rFonts w:ascii="Arial" w:hAnsi="Arial" w:cs="Arial"/>
          <w:color w:val="auto"/>
          <w:sz w:val="20"/>
          <w:szCs w:val="20"/>
        </w:rPr>
        <w:t>Nabycie umiejętności posługiwania się normami.</w:t>
      </w:r>
    </w:p>
    <w:p w:rsidR="00B26FE2" w:rsidRPr="00EE0A89" w:rsidRDefault="00B26FE2" w:rsidP="00B26F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0A89">
        <w:rPr>
          <w:rFonts w:ascii="Arial" w:hAnsi="Arial" w:cs="Arial"/>
          <w:color w:val="auto"/>
          <w:sz w:val="20"/>
          <w:szCs w:val="20"/>
        </w:rPr>
        <w:t>Nabycie umiejętności analizy i przetwarzania danych.</w:t>
      </w:r>
    </w:p>
    <w:p w:rsidR="00B26FE2" w:rsidRPr="00EE0A89" w:rsidRDefault="00B26FE2" w:rsidP="00B26FE2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0A89">
        <w:rPr>
          <w:rFonts w:ascii="Arial" w:hAnsi="Arial" w:cs="Arial"/>
          <w:color w:val="auto"/>
          <w:sz w:val="20"/>
          <w:szCs w:val="20"/>
        </w:rPr>
        <w:t>Kształtowanie umiejętności wdrażania narzędzi systemu zarządzania jakością.</w:t>
      </w:r>
    </w:p>
    <w:p w:rsidR="003A52CC" w:rsidRPr="00EE0A89" w:rsidRDefault="003A52CC" w:rsidP="003A52CC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E0A89">
        <w:rPr>
          <w:rFonts w:ascii="Arial" w:hAnsi="Arial" w:cs="Arial"/>
          <w:color w:val="auto"/>
          <w:sz w:val="20"/>
          <w:szCs w:val="20"/>
        </w:rPr>
        <w:t>Utrwalenie umiejętności przestrzegania zasad bhp, ppoż., ochrony środowiska i wymogów ergonomii na stanowisku pracy.</w:t>
      </w:r>
    </w:p>
    <w:p w:rsidR="003A52CC" w:rsidRPr="003A52CC" w:rsidRDefault="003A52CC" w:rsidP="003A52CC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Kształtowanie umiejętności samodzielnego planowania, wykonywania i kontrolowania wytworów swej pracy.</w:t>
      </w:r>
    </w:p>
    <w:p w:rsidR="00D56559" w:rsidRPr="00E20EF9" w:rsidRDefault="00D56559" w:rsidP="00E060AA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Doskonalenie umiejętności współpracy w zespole.</w:t>
      </w:r>
    </w:p>
    <w:p w:rsidR="00D56559" w:rsidRPr="00E20EF9" w:rsidRDefault="00D56559" w:rsidP="00A96D96">
      <w:pPr>
        <w:spacing w:line="360" w:lineRule="auto"/>
        <w:ind w:left="360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B65F5" w:rsidRDefault="00D56559" w:rsidP="00A96D9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D56559" w:rsidRPr="00E20EF9" w:rsidRDefault="00AB65F5" w:rsidP="00A96D96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FD4E31" w:rsidRPr="00EE0A89" w:rsidRDefault="00FD4E31" w:rsidP="00FD4E31">
      <w:pPr>
        <w:numPr>
          <w:ilvl w:val="0"/>
          <w:numId w:val="2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E0A89">
        <w:rPr>
          <w:rFonts w:ascii="Arial" w:hAnsi="Arial" w:cs="Arial"/>
          <w:color w:val="auto"/>
          <w:sz w:val="20"/>
          <w:szCs w:val="20"/>
        </w:rPr>
        <w:t>organizować stanowisko pracy zgodnie z obowiązującymi wymaganiami ergonomii, przepisami bhp, ochrony przeciwpożarowej i ochrony środowiska,</w:t>
      </w:r>
    </w:p>
    <w:p w:rsidR="00FD4E31" w:rsidRPr="00E20EF9" w:rsidRDefault="00FD4E31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dokumentacją technologiczną i techniczną z zakresu przetwórstwa papieru i tektury,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planować proces powierzchniowego uszlachetniania papieru</w:t>
      </w:r>
      <w:r w:rsidR="00F44AB9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0E01F2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maszyny i urządzenia do powierzchniowego uszlachetniania papieru</w:t>
      </w:r>
      <w:r w:rsidR="00F44AB9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sporządz</w:t>
      </w:r>
      <w:r w:rsidR="000E01F2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zapotrzebowanie na surowce i materiały do powierzchniowego uszlachetniania papieru</w:t>
      </w:r>
      <w:r w:rsidR="00F44AB9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planować proces wytworzenia te</w:t>
      </w:r>
      <w:r w:rsidR="00F44AB9" w:rsidRPr="00E20EF9">
        <w:rPr>
          <w:rFonts w:ascii="Arial" w:hAnsi="Arial" w:cs="Arial"/>
          <w:color w:val="auto"/>
          <w:sz w:val="20"/>
          <w:szCs w:val="20"/>
        </w:rPr>
        <w:t>ktury falistej i opakowań,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</w:t>
      </w:r>
      <w:r w:rsidR="000E01F2">
        <w:rPr>
          <w:rFonts w:ascii="Arial" w:hAnsi="Arial" w:cs="Arial"/>
          <w:color w:val="auto"/>
          <w:sz w:val="20"/>
          <w:szCs w:val="20"/>
        </w:rPr>
        <w:t>ie</w:t>
      </w:r>
      <w:r w:rsidRPr="00E20EF9">
        <w:rPr>
          <w:rFonts w:ascii="Arial" w:hAnsi="Arial" w:cs="Arial"/>
          <w:color w:val="auto"/>
          <w:sz w:val="20"/>
          <w:szCs w:val="20"/>
        </w:rPr>
        <w:t>rać maszyny i urządzenia do wytworzenia tektury falistej i opakowań</w:t>
      </w:r>
      <w:r w:rsidR="00F44AB9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0E01F2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sporządza</w:t>
      </w:r>
      <w:r w:rsidR="00D56559" w:rsidRPr="00E20EF9">
        <w:rPr>
          <w:rFonts w:ascii="Arial" w:hAnsi="Arial" w:cs="Arial"/>
          <w:color w:val="auto"/>
          <w:sz w:val="20"/>
          <w:szCs w:val="20"/>
        </w:rPr>
        <w:t>ć zapotrzebowanie na papiery i materiały do produkcji tektury falistej i opakowań</w:t>
      </w:r>
      <w:r w:rsidR="00F44AB9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przygotow</w:t>
      </w:r>
      <w:r w:rsidR="000E01F2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surowce i materiały do powierzchniowego uszlachetniania wytworów papierniczych</w:t>
      </w:r>
      <w:r w:rsidR="00F44AB9"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przygotow</w:t>
      </w:r>
      <w:r w:rsidR="000E01F2">
        <w:rPr>
          <w:rFonts w:ascii="Arial" w:hAnsi="Arial" w:cs="Arial"/>
          <w:color w:val="auto"/>
          <w:sz w:val="20"/>
          <w:szCs w:val="20"/>
        </w:rPr>
        <w:t>yw</w:t>
      </w:r>
      <w:r w:rsidRPr="00E20EF9">
        <w:rPr>
          <w:rFonts w:ascii="Arial" w:hAnsi="Arial" w:cs="Arial"/>
          <w:color w:val="auto"/>
          <w:sz w:val="20"/>
          <w:szCs w:val="20"/>
        </w:rPr>
        <w:t>ać surowce i materiały do produkcji tektury falistej i opakowań,</w:t>
      </w:r>
    </w:p>
    <w:p w:rsidR="00D56559" w:rsidRPr="00E20EF9" w:rsidRDefault="00D56559" w:rsidP="003C2388">
      <w:pPr>
        <w:numPr>
          <w:ilvl w:val="0"/>
          <w:numId w:val="68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oceni</w:t>
      </w:r>
      <w:r w:rsidR="00E063C3" w:rsidRPr="00E20EF9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jakość surowców, materiałów i przetworów papierniczych.</w:t>
      </w:r>
    </w:p>
    <w:p w:rsidR="00507D31" w:rsidRDefault="00D56559" w:rsidP="00EB55D1">
      <w:pPr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b/>
          <w:color w:val="auto"/>
        </w:rPr>
        <w:br w:type="page"/>
      </w: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PRACOWN</w:t>
      </w:r>
      <w:r w:rsidR="00B937A7">
        <w:rPr>
          <w:rFonts w:ascii="Arial" w:hAnsi="Arial" w:cs="Arial"/>
          <w:b/>
          <w:color w:val="auto"/>
          <w:sz w:val="20"/>
          <w:szCs w:val="20"/>
        </w:rPr>
        <w:t>IA PRZETWÓ</w:t>
      </w:r>
      <w:r w:rsidR="00EB55D1">
        <w:rPr>
          <w:rFonts w:ascii="Arial" w:hAnsi="Arial" w:cs="Arial"/>
          <w:b/>
          <w:color w:val="auto"/>
          <w:sz w:val="20"/>
          <w:szCs w:val="20"/>
        </w:rPr>
        <w:t>RSTWA PAPIERNICZEGO</w:t>
      </w:r>
    </w:p>
    <w:p w:rsidR="00EB55D1" w:rsidRPr="00E20EF9" w:rsidRDefault="00EB55D1" w:rsidP="00EB55D1">
      <w:pPr>
        <w:contextualSpacing/>
        <w:rPr>
          <w:rFonts w:ascii="Arial" w:hAnsi="Arial" w:cs="Arial"/>
          <w:b/>
          <w:color w:val="auto"/>
          <w:sz w:val="20"/>
          <w:szCs w:val="20"/>
        </w:rPr>
      </w:pPr>
    </w:p>
    <w:tbl>
      <w:tblPr>
        <w:tblW w:w="14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10"/>
        <w:gridCol w:w="2444"/>
        <w:gridCol w:w="793"/>
        <w:gridCol w:w="4034"/>
        <w:gridCol w:w="3904"/>
        <w:gridCol w:w="1212"/>
      </w:tblGrid>
      <w:tr w:rsidR="00D56559" w:rsidRPr="00E20EF9" w:rsidTr="000E01F2">
        <w:tc>
          <w:tcPr>
            <w:tcW w:w="1810" w:type="dxa"/>
            <w:vMerge w:val="restart"/>
          </w:tcPr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444" w:type="dxa"/>
            <w:vMerge w:val="restart"/>
          </w:tcPr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793" w:type="dxa"/>
            <w:vMerge w:val="restart"/>
          </w:tcPr>
          <w:p w:rsidR="00D56559" w:rsidRPr="0079414B" w:rsidRDefault="00D5655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9414B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</w:tcPr>
          <w:p w:rsidR="00D56559" w:rsidRPr="00F5017E" w:rsidRDefault="00D56559" w:rsidP="008475D5">
            <w:pPr>
              <w:rPr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212" w:type="dxa"/>
          </w:tcPr>
          <w:p w:rsidR="00D56559" w:rsidRPr="00F5017E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D56559" w:rsidRPr="00E20EF9" w:rsidTr="000E01F2">
        <w:trPr>
          <w:trHeight w:val="336"/>
        </w:trPr>
        <w:tc>
          <w:tcPr>
            <w:tcW w:w="1810" w:type="dxa"/>
            <w:vMerge/>
          </w:tcPr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  <w:vMerge/>
          </w:tcPr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3" w:type="dxa"/>
            <w:vMerge/>
          </w:tcPr>
          <w:p w:rsidR="00D56559" w:rsidRPr="0079414B" w:rsidRDefault="00D5655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D56559" w:rsidRPr="008475D5" w:rsidRDefault="00D56559" w:rsidP="008475D5">
            <w:pPr>
              <w:rPr>
                <w:b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904" w:type="dxa"/>
          </w:tcPr>
          <w:p w:rsidR="00D56559" w:rsidRPr="00F5017E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D56559" w:rsidRPr="00F5017E" w:rsidRDefault="00D56559" w:rsidP="008475D5">
            <w:pPr>
              <w:rPr>
                <w:b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212" w:type="dxa"/>
          </w:tcPr>
          <w:p w:rsidR="00D56559" w:rsidRPr="00F5017E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EB55D1" w:rsidRPr="00FA2148" w:rsidTr="000E01F2">
        <w:trPr>
          <w:trHeight w:val="336"/>
        </w:trPr>
        <w:tc>
          <w:tcPr>
            <w:tcW w:w="1810" w:type="dxa"/>
            <w:vMerge w:val="restart"/>
          </w:tcPr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I. Organizacja i zasady pracy w pracowni przetwórstwa papierniczego</w:t>
            </w:r>
          </w:p>
        </w:tc>
        <w:tc>
          <w:tcPr>
            <w:tcW w:w="2444" w:type="dxa"/>
          </w:tcPr>
          <w:p w:rsidR="00EB55D1" w:rsidRPr="00EC2A5D" w:rsidRDefault="00EB55D1" w:rsidP="00336A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1. Regulamin i przepisy bhp w pracowni przetwórstwa papierniczego</w:t>
            </w:r>
          </w:p>
        </w:tc>
        <w:tc>
          <w:tcPr>
            <w:tcW w:w="793" w:type="dxa"/>
          </w:tcPr>
          <w:p w:rsidR="00EB55D1" w:rsidRPr="007549CA" w:rsidRDefault="00EB55D1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EC2A5D" w:rsidRDefault="00EB55D1" w:rsidP="006A09E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– określić wymagania bhp obowiązujące w pracowni 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przetwórstwa papierniczego;</w:t>
            </w:r>
          </w:p>
          <w:p w:rsidR="00EB55D1" w:rsidRPr="00EC2A5D" w:rsidRDefault="00EB55D1" w:rsidP="006A09E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przestrzegać w czasie zajęć regulaminu pracowni;</w:t>
            </w:r>
          </w:p>
          <w:p w:rsidR="00EB55D1" w:rsidRPr="00EC2A5D" w:rsidRDefault="00EB55D1" w:rsidP="006A09E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zastosować przepisy bezpieczeństwa i higieny pracy, ochrony przeciwpożarowej i ochrony środowiska podczas wykonywania prac;</w:t>
            </w:r>
          </w:p>
          <w:p w:rsidR="00EB55D1" w:rsidRPr="00EC2A5D" w:rsidRDefault="00EB55D1" w:rsidP="006A09E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zasady organizacji swojego stanowiska pracy zgodnie z obowiązującymi wymaganiami ergonomii;</w:t>
            </w:r>
          </w:p>
          <w:p w:rsidR="00EB55D1" w:rsidRPr="00EC2A5D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posługiwać się sprzętem przeciwpożarowym znajdującym się w pracowni;</w:t>
            </w:r>
          </w:p>
          <w:p w:rsidR="00EB55D1" w:rsidRPr="00EC2A5D" w:rsidRDefault="00EB55D1" w:rsidP="006A09E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wymagania dotyczące ochrony środowiska obowiązujące na stanowisku pracy;</w:t>
            </w:r>
          </w:p>
          <w:p w:rsidR="00EB55D1" w:rsidRPr="00EC2A5D" w:rsidRDefault="00EB55D1" w:rsidP="006A09EF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numery alarmowe;</w:t>
            </w:r>
          </w:p>
          <w:p w:rsidR="000E2AA6" w:rsidRPr="00EC2A5D" w:rsidRDefault="000E2AA6" w:rsidP="000E2AA6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wskazać potencjalne zagrożenia związane z obsługą maszyn i urządzeń do przetwarzania wytworów papierniczych;</w:t>
            </w:r>
          </w:p>
          <w:p w:rsidR="000E2AA6" w:rsidRPr="00EC2A5D" w:rsidRDefault="000E2AA6" w:rsidP="000E2AA6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eastAsia="Arial" w:hAnsi="Arial" w:cs="Arial"/>
                <w:color w:val="auto"/>
                <w:sz w:val="20"/>
                <w:szCs w:val="20"/>
              </w:rPr>
              <w:t>– wymienić sposoby przeciwdziałania zagrożeniom podczas obsługi maszyn i urządzeń do przetwarzania wytworów papierniczych;</w:t>
            </w:r>
          </w:p>
        </w:tc>
        <w:tc>
          <w:tcPr>
            <w:tcW w:w="3904" w:type="dxa"/>
          </w:tcPr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określić zagrożenia związane ze stosowaniem instalacji gazowej, elektrycznej i wodno-ściekowej;</w:t>
            </w:r>
          </w:p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wymienić środki ochrony indywidualnej i zbiorowej podczas wykonywania zadań zawodowych;</w:t>
            </w:r>
          </w:p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wymienić zasady udzielania pierwszej pomocy;</w:t>
            </w:r>
          </w:p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opisać zagrożenia występujące podczas wykonywania ćwiczeń oraz określić środki zapobiegawcze;</w:t>
            </w:r>
          </w:p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określić warunki, w których należy udzielić pierwszej pomocy podczas wypadków;</w:t>
            </w:r>
          </w:p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wymienić sprzęt przeciwpożarowy powszechnie stosowany w pracowniach;</w:t>
            </w:r>
          </w:p>
          <w:p w:rsidR="00EB55D1" w:rsidRPr="00EC2A5D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dobrać sprzęt przeciwpożarowy do rodzaju pożaru;</w:t>
            </w:r>
          </w:p>
          <w:p w:rsidR="000E2AA6" w:rsidRPr="00EC2A5D" w:rsidRDefault="000E2AA6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podczas obsługi maszyn i urządzeń do przetwarzania wytworów papierniczych;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/>
          </w:tcPr>
          <w:p w:rsidR="00EB55D1" w:rsidRPr="00EE0A89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55D1" w:rsidRPr="00EE0A89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2. Wyposażenie pracowni</w:t>
            </w:r>
          </w:p>
        </w:tc>
        <w:tc>
          <w:tcPr>
            <w:tcW w:w="793" w:type="dxa"/>
          </w:tcPr>
          <w:p w:rsidR="00EB55D1" w:rsidRPr="0079414B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nazwać sprzęt laboratoryjny;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rozróżnić sprzęt laboratoryjny w zależności od materiału, z którego został wykonany;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rozróżnić przyrządy kontrolno-pomiarowe stosowane w procesie przetwarzania wytworów papierniczych;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wyjaśnić przeznaczenie danego sprzętu;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dobrać sposób mycia szkła laboratoryjnego do stopnia i rodzaju zabrudzenia;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korzystać z poprawnie opisanych i oznakowanych odczynników;</w:t>
            </w:r>
          </w:p>
          <w:p w:rsidR="00EB55D1" w:rsidRPr="00EE0A89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wymienić czynniki szkodliwe występujące w pracowni działające na organizm człowieka;</w:t>
            </w:r>
          </w:p>
          <w:p w:rsidR="00EB55D1" w:rsidRPr="00EE0A89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korzystać z kart charakterystyk substancji stosowanych w pracowni;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poprawnie pobierać odczynniki z naczyń;</w:t>
            </w:r>
          </w:p>
          <w:p w:rsidR="00EB55D1" w:rsidRPr="00EE0A89" w:rsidRDefault="00EB55D1" w:rsidP="006A09EF">
            <w:pPr>
              <w:ind w:left="6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określić skutki oddziaływania czynników szkodliwych na organizm człowieka;</w:t>
            </w:r>
          </w:p>
          <w:p w:rsidR="00EB55D1" w:rsidRPr="00EE0A89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udzielić pierwszej pomocy w przypadku skaleczenia;</w:t>
            </w:r>
          </w:p>
          <w:p w:rsidR="00EB55D1" w:rsidRPr="00EE0A89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postąpić zgodnie z obowiązującymi zasadami w przypadku oparzeń termicznych i chemicznych;</w:t>
            </w:r>
          </w:p>
        </w:tc>
        <w:tc>
          <w:tcPr>
            <w:tcW w:w="3904" w:type="dxa"/>
          </w:tcPr>
          <w:p w:rsidR="00EB55D1" w:rsidRPr="00F5017E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wymienić instalacje znajdujące się w pracowni;</w:t>
            </w:r>
          </w:p>
          <w:p w:rsidR="00EB55D1" w:rsidRPr="00F5017E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klasyfikować sprzęt według materiału, z którego jest wykonany;</w:t>
            </w:r>
          </w:p>
          <w:p w:rsidR="00EB55D1" w:rsidRPr="00F5017E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przechowywać odczynniki, substancje i sprzęt laboratoryjny zgodnie z obowiązującymi zasadami;</w:t>
            </w:r>
          </w:p>
          <w:p w:rsidR="00EB55D1" w:rsidRPr="00F5017E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rozpoznać znaki i symbole ostrzegawcze stosowane na opakowaniach substancji niebezpiecznych;</w:t>
            </w:r>
          </w:p>
          <w:p w:rsidR="00EB55D1" w:rsidRPr="00F5017E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określić sposoby przeciwdziałania zagrożeniom;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 w:val="restart"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I. Powierzchniowe uszlachetnianie papieru</w:t>
            </w:r>
          </w:p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1. Planowanie procesów powierzchniowego uszlachetniania papieru</w:t>
            </w:r>
          </w:p>
        </w:tc>
        <w:tc>
          <w:tcPr>
            <w:tcW w:w="793" w:type="dxa"/>
          </w:tcPr>
          <w:p w:rsidR="00EB55D1" w:rsidRPr="0079414B" w:rsidRDefault="00EB55D1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wymienić elementy schematu technologicznego powierzchniowego uszlachetniania papierów;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powlekania papieru;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czytać dokumentację technologiczną;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posługiwać dokumentację technologiczną;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dobrać surowce do powierzchniowego uszlachetniania papieru;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 xml:space="preserve">– obliczyć zapotrzebowanie na surowce i materiały używane w powierzchniowym uszlachetnianiu papieru; 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rozróżnić surowce i materiały używane w powierzchniowym uszlachetnianiu papieru;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 xml:space="preserve">– sporządzić kartę technologiczną; 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nazwać maszyny i urządzenia do powierzchniowego uszlachetniania papieru;</w:t>
            </w:r>
          </w:p>
          <w:p w:rsidR="00EB55D1" w:rsidRPr="00EE0A89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wymienić aparaturę i sprzęt laboratoryjny do kontroli jakości materiałów i surowców do przetwarzania wytworów papierniczych i powierzchniowego uszlachetniania papieru;</w:t>
            </w:r>
          </w:p>
          <w:p w:rsidR="00EB55D1" w:rsidRPr="00EE0A89" w:rsidRDefault="00EB55D1" w:rsidP="005216D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0A89">
              <w:rPr>
                <w:rFonts w:ascii="Arial" w:hAnsi="Arial" w:cs="Arial"/>
                <w:color w:val="auto"/>
                <w:sz w:val="20"/>
                <w:szCs w:val="20"/>
              </w:rPr>
              <w:t>– nazwać aparaturę i sprzęt laboratoryjny do kontroli jakości materiałów i surowców do przetwarzania wytworów papierniczych i powierzchniowego uszlachetniania papieru;</w:t>
            </w:r>
          </w:p>
        </w:tc>
        <w:tc>
          <w:tcPr>
            <w:tcW w:w="3904" w:type="dxa"/>
          </w:tcPr>
          <w:p w:rsidR="00EB55D1" w:rsidRPr="00F5017E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dobrać aparaturę i sprzęt laboratoryjny do kontroli jakości materiałów i surowców do przetwarzania wytworów papierniczych i powierzchniowego uszlachetniania papieru;</w:t>
            </w:r>
          </w:p>
          <w:p w:rsidR="00EB55D1" w:rsidRPr="00F5017E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zapisać w poprawnej kolejności operacje technologiczne powierzchniowego uszlachetniania papieru;</w:t>
            </w:r>
          </w:p>
          <w:p w:rsidR="00EB55D1" w:rsidRPr="00F5017E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wskazać różnice w planowaniu przebiegu różnych procesów uszlachetniania papieru;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55D1" w:rsidRPr="00EC2A5D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2. Urządzenia laboratoryjne do sporządzania mieszanek powlekających</w:t>
            </w:r>
          </w:p>
        </w:tc>
        <w:tc>
          <w:tcPr>
            <w:tcW w:w="793" w:type="dxa"/>
          </w:tcPr>
          <w:p w:rsidR="00EB55D1" w:rsidRPr="00EC2A5D" w:rsidRDefault="00EB55D1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EC2A5D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rozpoznawać urządzenia laboratoryjne do sporządzania mieszanek powlekających;</w:t>
            </w:r>
          </w:p>
          <w:p w:rsidR="00EB55D1" w:rsidRPr="00EC2A5D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stosować urządzenia laboratoryjne do sporządzania mieszanek powlekających;</w:t>
            </w:r>
          </w:p>
        </w:tc>
        <w:tc>
          <w:tcPr>
            <w:tcW w:w="3904" w:type="dxa"/>
          </w:tcPr>
          <w:p w:rsidR="00EB55D1" w:rsidRPr="00F5017E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urządzeń laboratoryjnych do sporządzania mieszanek powlekających;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55D1" w:rsidRPr="00E473A4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3. Urządzenia laboratoryjne do powierzchniowego uszlachetniania papieru</w:t>
            </w:r>
          </w:p>
        </w:tc>
        <w:tc>
          <w:tcPr>
            <w:tcW w:w="793" w:type="dxa"/>
          </w:tcPr>
          <w:p w:rsidR="00EB55D1" w:rsidRPr="007549CA" w:rsidRDefault="00EB55D1" w:rsidP="007549C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rozpoznawać urządzenia laboratoryjne do powierzchniowego uszlachetniania papieru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stosować urządzenia laboratoryjne do powierzchniowego uszlachetniania papieru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904" w:type="dxa"/>
          </w:tcPr>
          <w:p w:rsidR="00EB55D1" w:rsidRPr="00F5017E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urządzeń laboratoryjnych do powierzchniowego uszlachetniania papieru;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4834C1" w:rsidRPr="00E20EF9" w:rsidTr="000E01F2">
        <w:trPr>
          <w:trHeight w:val="336"/>
        </w:trPr>
        <w:tc>
          <w:tcPr>
            <w:tcW w:w="1810" w:type="dxa"/>
            <w:vMerge/>
          </w:tcPr>
          <w:p w:rsidR="004834C1" w:rsidRPr="008475D5" w:rsidRDefault="004834C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4834C1" w:rsidRPr="00E473A4" w:rsidRDefault="00A83A65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4834C1" w:rsidRPr="00E473A4">
              <w:rPr>
                <w:rFonts w:ascii="Arial" w:hAnsi="Arial" w:cs="Arial"/>
                <w:color w:val="auto"/>
                <w:sz w:val="20"/>
                <w:szCs w:val="20"/>
              </w:rPr>
              <w:t>. Ocena jakości papierów i surowców chemicznych do powierzchniowego uszlachetniania papieru</w:t>
            </w:r>
          </w:p>
        </w:tc>
        <w:tc>
          <w:tcPr>
            <w:tcW w:w="793" w:type="dxa"/>
          </w:tcPr>
          <w:p w:rsidR="004834C1" w:rsidRPr="0079414B" w:rsidRDefault="004834C1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4834C1" w:rsidRPr="00E473A4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zbadać właściwości papierów do powierzchniowego uszlachetniania papieru;</w:t>
            </w:r>
          </w:p>
          <w:p w:rsidR="004834C1" w:rsidRPr="00E473A4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zbadać właściwości surowców chemicznych do powierzchniowego uszlachetniania papieru;</w:t>
            </w:r>
          </w:p>
          <w:p w:rsidR="007B6C55" w:rsidRPr="00E473A4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dobrać odpowiedni sprzęt laboratoryjny do wykonywanych badań;</w:t>
            </w:r>
          </w:p>
          <w:p w:rsidR="00762DC7" w:rsidRPr="00E473A4" w:rsidRDefault="00762DC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odczytywać informacje zawarte w dokumentacji technologicznej;</w:t>
            </w:r>
          </w:p>
          <w:p w:rsidR="007B6C55" w:rsidRPr="00E473A4" w:rsidRDefault="007B6C55" w:rsidP="007B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zestawić dane z przeprowadzonych badań;</w:t>
            </w:r>
          </w:p>
          <w:p w:rsidR="004834C1" w:rsidRPr="00E473A4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sporządzić dokumentację z przeprowadzonych badań;</w:t>
            </w:r>
          </w:p>
          <w:p w:rsidR="007B6C55" w:rsidRPr="00E473A4" w:rsidRDefault="007B6C55" w:rsidP="007B6C5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obliczyć błędy pomiaru;</w:t>
            </w:r>
          </w:p>
          <w:p w:rsidR="007B6C55" w:rsidRPr="00E473A4" w:rsidRDefault="007B6C55" w:rsidP="007B6C55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prezentować i omawiać wyniki badań;</w:t>
            </w:r>
          </w:p>
        </w:tc>
        <w:tc>
          <w:tcPr>
            <w:tcW w:w="3904" w:type="dxa"/>
          </w:tcPr>
          <w:p w:rsidR="004834C1" w:rsidRPr="00F5017E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wskazać właściwości papierów podlegające ocenie;</w:t>
            </w:r>
          </w:p>
          <w:p w:rsidR="004834C1" w:rsidRPr="00F5017E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omówić zasadę badania właściwości surowców chemicznych do powierzchniowego uszlachetniania papieru;</w:t>
            </w:r>
          </w:p>
          <w:p w:rsidR="004834C1" w:rsidRPr="00F5017E" w:rsidRDefault="00A83A65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7B6C55" w:rsidRPr="00F5017E">
              <w:rPr>
                <w:rFonts w:ascii="Arial" w:hAnsi="Arial" w:cs="Arial"/>
                <w:color w:val="auto"/>
                <w:sz w:val="20"/>
                <w:szCs w:val="20"/>
              </w:rPr>
              <w:t>weryfikować</w:t>
            </w:r>
            <w:r w:rsidR="006B59B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parametry jakościowe z/ bez pomocy oprogramowania kontrolnego;</w:t>
            </w:r>
          </w:p>
          <w:p w:rsidR="007B6C55" w:rsidRPr="00F5017E" w:rsidRDefault="007B6C55" w:rsidP="007B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przetwarzać dane z przeprowadzonych badań;</w:t>
            </w:r>
          </w:p>
          <w:p w:rsidR="007B6C55" w:rsidRPr="00F5017E" w:rsidRDefault="007B6C55" w:rsidP="007B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stosować narzędzia komputerowe do obróbki danych (tabele, wykresy);</w:t>
            </w:r>
          </w:p>
          <w:p w:rsidR="007B6C55" w:rsidRPr="00F5017E" w:rsidRDefault="007B6C55" w:rsidP="007B6C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analizować i interpretować wyniki badań;</w:t>
            </w:r>
          </w:p>
        </w:tc>
        <w:tc>
          <w:tcPr>
            <w:tcW w:w="1212" w:type="dxa"/>
          </w:tcPr>
          <w:p w:rsidR="004834C1" w:rsidRPr="00F5017E" w:rsidRDefault="004834C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56559" w:rsidRPr="00E20EF9" w:rsidTr="000E01F2">
        <w:trPr>
          <w:trHeight w:val="336"/>
        </w:trPr>
        <w:tc>
          <w:tcPr>
            <w:tcW w:w="1810" w:type="dxa"/>
            <w:vMerge/>
          </w:tcPr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D56559" w:rsidRPr="008475D5" w:rsidRDefault="006C4C1D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>Ocena jakości uszlachetnionych przetworów papierniczych</w:t>
            </w:r>
          </w:p>
        </w:tc>
        <w:tc>
          <w:tcPr>
            <w:tcW w:w="793" w:type="dxa"/>
          </w:tcPr>
          <w:p w:rsidR="00D56559" w:rsidRPr="0079414B" w:rsidRDefault="00D56559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C5CDD" w:rsidRPr="00E473A4" w:rsidRDefault="00EC5CDD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wskazać właściwości uszlachetnionych przetworów papierniczych podlegające ocenie;</w:t>
            </w:r>
          </w:p>
          <w:p w:rsidR="00D56559" w:rsidRPr="00E473A4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zbadać właściwości uszlachetnionych powierzchniowo wytworów papierniczych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E473A4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odpowiedni sprzęt laboratoryjny do wykonywanych badań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73258" w:rsidRPr="00E473A4" w:rsidRDefault="00673258" w:rsidP="00673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zestawić dane z przeprowadzonych badań;</w:t>
            </w:r>
          </w:p>
          <w:p w:rsidR="00A5618A" w:rsidRPr="00E473A4" w:rsidRDefault="00EE0986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A5618A"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sporządzić dokumentację z przeprowadzonych badań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73258" w:rsidRPr="00E473A4" w:rsidRDefault="00673258" w:rsidP="00673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obliczyć błędy pomiaru;</w:t>
            </w:r>
          </w:p>
          <w:p w:rsidR="00673258" w:rsidRPr="00E473A4" w:rsidRDefault="00673258" w:rsidP="00673258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prezentować i omawiać wyniki badań;</w:t>
            </w:r>
          </w:p>
        </w:tc>
        <w:tc>
          <w:tcPr>
            <w:tcW w:w="3904" w:type="dxa"/>
          </w:tcPr>
          <w:p w:rsidR="00A5618A" w:rsidRPr="00F5017E" w:rsidRDefault="00A5618A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omówić zasadę oznaczania właściwości uszlachetnionych powierzchniowo wytworów papierniczych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673258" w:rsidRPr="00F5017E" w:rsidRDefault="00673258" w:rsidP="00673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przetwarzać dane z przeprowadzonych badań;</w:t>
            </w:r>
          </w:p>
          <w:p w:rsidR="00673258" w:rsidRPr="00F5017E" w:rsidRDefault="00673258" w:rsidP="00673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stosować narzędzia komputerowe do obróbki danych (tabele, wykresy);</w:t>
            </w:r>
          </w:p>
          <w:p w:rsidR="00673258" w:rsidRPr="00F5017E" w:rsidRDefault="00673258" w:rsidP="006732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analizować i interpretować wyniki badań;</w:t>
            </w:r>
          </w:p>
          <w:p w:rsidR="00673258" w:rsidRPr="00F5017E" w:rsidRDefault="00673258" w:rsidP="0067325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wskazać na podstawie badań przetworów papierniczych możliwe przyczyny błędów zaistniałych w czasie ich produkcji;</w:t>
            </w:r>
          </w:p>
          <w:p w:rsidR="00673258" w:rsidRPr="00F5017E" w:rsidRDefault="00673258" w:rsidP="00673258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wskazać sposoby zminimalizowania błędów popełnianych w czasie produkcji przetworów papierniczych</w:t>
            </w:r>
          </w:p>
        </w:tc>
        <w:tc>
          <w:tcPr>
            <w:tcW w:w="1212" w:type="dxa"/>
          </w:tcPr>
          <w:p w:rsidR="00D56559" w:rsidRPr="00F5017E" w:rsidRDefault="008E15A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</w:tc>
      </w:tr>
      <w:tr w:rsidR="00D56559" w:rsidRPr="00E20EF9" w:rsidTr="000E01F2">
        <w:trPr>
          <w:trHeight w:val="336"/>
        </w:trPr>
        <w:tc>
          <w:tcPr>
            <w:tcW w:w="1810" w:type="dxa"/>
            <w:vMerge w:val="restart"/>
          </w:tcPr>
          <w:p w:rsidR="00D56559" w:rsidRPr="008475D5" w:rsidRDefault="006C4C1D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>Tektura falista i opakowania</w:t>
            </w:r>
          </w:p>
        </w:tc>
        <w:tc>
          <w:tcPr>
            <w:tcW w:w="2444" w:type="dxa"/>
          </w:tcPr>
          <w:p w:rsidR="00D56559" w:rsidRPr="008475D5" w:rsidRDefault="006C4C1D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Planowanie procesów wytwórstwa tektury falistej </w:t>
            </w:r>
          </w:p>
        </w:tc>
        <w:tc>
          <w:tcPr>
            <w:tcW w:w="793" w:type="dxa"/>
          </w:tcPr>
          <w:p w:rsidR="00D56559" w:rsidRPr="0079414B" w:rsidRDefault="00D56559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elementy schematu technologicznego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czytać schemat technologiczny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surowce do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zapotrzebowanie na surowce i materiały używane w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surowce i materiały używane w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sporządzić kartę technologiczną </w:t>
            </w:r>
          </w:p>
          <w:p w:rsidR="00D56559" w:rsidRPr="008475D5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nazwać maszyny i urządzenia do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nazwać aparaturę i sprzęt kontrolno</w:t>
            </w:r>
            <w:r w:rsidR="008475D5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>pomiarowy do kontroli przebiegu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56559" w:rsidRPr="008475D5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zaplanować proces produkcji tektury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56559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:rsidR="00D56559" w:rsidRPr="00F5017E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aparaturę i sprzęt kontrolno</w:t>
            </w:r>
            <w:r w:rsidR="008475D5" w:rsidRPr="00F5017E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>pomiarowy do kontroli przebiegu procesów produkcji tektury falistej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56559" w:rsidRPr="00F5017E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zapisać w poprawnej kolejności operacje technologiczne procesu produkcji tektury falistej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F5017E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różnice w planowaniu produkcji różnych tektur falistych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D56559" w:rsidRPr="00F5017E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różnice w planowaniu produkcji tektur falistych różnymi metodami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F5017E" w:rsidRDefault="002822D0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D56559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metodę produkcji tektury falistej do rodzaju zamówienia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D56559" w:rsidRPr="00F5017E" w:rsidRDefault="00D56559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</w:tcPr>
          <w:p w:rsidR="00D56559" w:rsidRPr="00F5017E" w:rsidRDefault="008E15A2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10957" w:rsidRPr="00E20EF9" w:rsidTr="000E01F2">
        <w:trPr>
          <w:trHeight w:val="336"/>
        </w:trPr>
        <w:tc>
          <w:tcPr>
            <w:tcW w:w="1810" w:type="dxa"/>
            <w:vMerge/>
          </w:tcPr>
          <w:p w:rsidR="00710957" w:rsidRPr="008475D5" w:rsidRDefault="00710957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710957" w:rsidRPr="00E473A4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2. Planowanie procesów produkcji opakowań z tektury falistej</w:t>
            </w:r>
          </w:p>
        </w:tc>
        <w:tc>
          <w:tcPr>
            <w:tcW w:w="793" w:type="dxa"/>
          </w:tcPr>
          <w:p w:rsidR="00710957" w:rsidRPr="0079414B" w:rsidRDefault="00710957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elementy schematu technologicznego produkcji opakowań z tektury falistej; 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>– czytać schemat technologiczny produkcji opakowań z tektury falistej;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>– dobrać surowce do produkcji opakowań z tektury falistej;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>– obliczyć zapotrzebowanie na surowce i materiały używane w produkcji opakowań z tektury falistej;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>– rozróżnić surowce i materiały używane w produkcji opakowań z tektury falistej;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>– sporządzić kartę technologiczną produkcji opakowań z tektury falistej;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>– nazwać maszyny i urządzenia do produkcji opakowań z tektury falistej;</w:t>
            </w:r>
          </w:p>
          <w:p w:rsidR="00710957" w:rsidRPr="00716A42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6A42">
              <w:rPr>
                <w:rFonts w:ascii="Arial" w:hAnsi="Arial" w:cs="Arial"/>
                <w:color w:val="auto"/>
                <w:sz w:val="20"/>
                <w:szCs w:val="20"/>
              </w:rPr>
              <w:t xml:space="preserve">– nazwać aparaturę i sprzęt kontrolno-pomiarowy do kontroli przebiegu produkcji opakowań z tektury falistej; </w:t>
            </w:r>
          </w:p>
        </w:tc>
        <w:tc>
          <w:tcPr>
            <w:tcW w:w="3904" w:type="dxa"/>
          </w:tcPr>
          <w:p w:rsidR="00710957" w:rsidRPr="00F5017E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wymienić aparaturę i sprzęt kontrolno-pomiarowy do kontroli przebiegu procesów produkcji opakowań z tektury falistej;</w:t>
            </w:r>
          </w:p>
          <w:p w:rsidR="00710957" w:rsidRPr="00F5017E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zapisać w poprawnej kolejności operacje technologiczne procesu produkcji opakowań z tektury falistej;</w:t>
            </w:r>
          </w:p>
          <w:p w:rsidR="00710957" w:rsidRPr="00F5017E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rozróżnić przebieg produkcji opakowań z tektur falistych w zależności od metody;</w:t>
            </w:r>
          </w:p>
        </w:tc>
        <w:tc>
          <w:tcPr>
            <w:tcW w:w="1212" w:type="dxa"/>
          </w:tcPr>
          <w:p w:rsidR="00710957" w:rsidRPr="00F5017E" w:rsidRDefault="00710957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55D1" w:rsidRPr="00E473A4" w:rsidRDefault="00EB55D1" w:rsidP="0085025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3. Urządzenia do produkcji tektury falistej i opakowań</w:t>
            </w:r>
          </w:p>
        </w:tc>
        <w:tc>
          <w:tcPr>
            <w:tcW w:w="793" w:type="dxa"/>
          </w:tcPr>
          <w:p w:rsidR="00EB55D1" w:rsidRPr="0079414B" w:rsidRDefault="00EB55D1" w:rsidP="006A09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E473A4" w:rsidRDefault="00EB55D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rozpoznawać urządzenia do produkcji tektury falistej i opakowań;</w:t>
            </w:r>
          </w:p>
          <w:p w:rsidR="00EB55D1" w:rsidRPr="00E473A4" w:rsidRDefault="00EB55D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stosować urządzenia laboratoryjne do produkcji tektury falistej i opakowań;</w:t>
            </w:r>
          </w:p>
        </w:tc>
        <w:tc>
          <w:tcPr>
            <w:tcW w:w="3904" w:type="dxa"/>
          </w:tcPr>
          <w:p w:rsidR="00EB55D1" w:rsidRPr="00F5017E" w:rsidRDefault="00EB55D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zasadę działania urządzeń do produkcji tektury falistej i opakowań;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AE6C68" w:rsidRPr="00E20EF9" w:rsidTr="000E01F2">
        <w:trPr>
          <w:trHeight w:val="336"/>
        </w:trPr>
        <w:tc>
          <w:tcPr>
            <w:tcW w:w="1810" w:type="dxa"/>
            <w:vMerge/>
          </w:tcPr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AE6C68" w:rsidRPr="00E473A4" w:rsidRDefault="00A52E4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AE6C68" w:rsidRPr="00E473A4">
              <w:rPr>
                <w:rFonts w:ascii="Arial" w:hAnsi="Arial" w:cs="Arial"/>
                <w:color w:val="auto"/>
                <w:sz w:val="20"/>
                <w:szCs w:val="20"/>
              </w:rPr>
              <w:t>. Przygotowanie klejów do produkcji tektury falistej</w:t>
            </w:r>
          </w:p>
        </w:tc>
        <w:tc>
          <w:tcPr>
            <w:tcW w:w="793" w:type="dxa"/>
          </w:tcPr>
          <w:p w:rsidR="00AE6C68" w:rsidRPr="0079414B" w:rsidRDefault="00AE6C68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wymienić sposoby przygotowania klejów</w:t>
            </w:r>
            <w:r w:rsidR="00A5618A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wymienić składniki klejów</w:t>
            </w:r>
            <w:r w:rsidR="00A5618A" w:rsidRPr="008475D5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tektury falistej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scharakteryzować składniki klejów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przygotować kleje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B2E9E" w:rsidRPr="008475D5" w:rsidRDefault="00AB2E9E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zbadać jakość klejów</w:t>
            </w:r>
            <w:r w:rsidR="00126A20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904" w:type="dxa"/>
          </w:tcPr>
          <w:p w:rsidR="00AE6C68" w:rsidRPr="00F5017E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ocenić jakość klejów</w:t>
            </w:r>
            <w:r w:rsidR="00A5618A"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do produkcji tektury falistej</w:t>
            </w:r>
            <w:r w:rsidR="00126A20"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212" w:type="dxa"/>
          </w:tcPr>
          <w:p w:rsidR="00AE6C68" w:rsidRPr="00F5017E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AE6C68" w:rsidRPr="00E20EF9" w:rsidTr="000E01F2">
        <w:trPr>
          <w:trHeight w:val="336"/>
        </w:trPr>
        <w:tc>
          <w:tcPr>
            <w:tcW w:w="1810" w:type="dxa"/>
            <w:vMerge/>
          </w:tcPr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AE6C68" w:rsidRPr="00E473A4" w:rsidRDefault="00A52E4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AE6C68" w:rsidRPr="00E473A4">
              <w:rPr>
                <w:rFonts w:ascii="Arial" w:hAnsi="Arial" w:cs="Arial"/>
                <w:color w:val="auto"/>
                <w:sz w:val="20"/>
                <w:szCs w:val="20"/>
              </w:rPr>
              <w:t>. Ocena jakości papierów i klejów do produkcji tektury falistej</w:t>
            </w:r>
          </w:p>
        </w:tc>
        <w:tc>
          <w:tcPr>
            <w:tcW w:w="793" w:type="dxa"/>
          </w:tcPr>
          <w:p w:rsidR="00AE6C68" w:rsidRPr="0079414B" w:rsidRDefault="00AE6C68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DD36CC" w:rsidRPr="00E473A4" w:rsidRDefault="00DD36CC" w:rsidP="00DD36C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wskazać właściwości papierów (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linera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flutingu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) podlegające ocenie;</w:t>
            </w:r>
          </w:p>
          <w:p w:rsidR="00DD36CC" w:rsidRPr="00E473A4" w:rsidRDefault="00DD36CC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wskazać właściwości klejów podlegające ocenie;</w:t>
            </w:r>
          </w:p>
          <w:p w:rsidR="00DD36CC" w:rsidRPr="00E473A4" w:rsidRDefault="00DD36CC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dobrać odpowiedni sprzęt laboratoryjny do wykonywanych badań;</w:t>
            </w:r>
          </w:p>
          <w:p w:rsidR="00AE6C68" w:rsidRPr="00E473A4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– zbadać właściwości papierów i </w:t>
            </w:r>
            <w:r w:rsidR="00DD36CC"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klejów </w:t>
            </w: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do produkcji tektury falistej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A5618A" w:rsidRPr="00E473A4" w:rsidRDefault="00EE0986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A5618A"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sporządzić dokumentację z przeprowadzonych badań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904" w:type="dxa"/>
          </w:tcPr>
          <w:p w:rsidR="00DD36CC" w:rsidRPr="00F5017E" w:rsidRDefault="00DD36CC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zinterpretować wyniki badań;</w:t>
            </w:r>
          </w:p>
        </w:tc>
        <w:tc>
          <w:tcPr>
            <w:tcW w:w="1212" w:type="dxa"/>
          </w:tcPr>
          <w:p w:rsidR="00AE6C68" w:rsidRPr="00F5017E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AE6C68" w:rsidRPr="00E20EF9" w:rsidTr="000E01F2">
        <w:trPr>
          <w:trHeight w:val="336"/>
        </w:trPr>
        <w:tc>
          <w:tcPr>
            <w:tcW w:w="1810" w:type="dxa"/>
            <w:vMerge/>
          </w:tcPr>
          <w:p w:rsidR="00AE6C68" w:rsidRPr="008475D5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AE6C68" w:rsidRPr="00E473A4" w:rsidRDefault="00A52E4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AE6C68" w:rsidRPr="00E473A4">
              <w:rPr>
                <w:rFonts w:ascii="Arial" w:hAnsi="Arial" w:cs="Arial"/>
                <w:color w:val="auto"/>
                <w:sz w:val="20"/>
                <w:szCs w:val="20"/>
              </w:rPr>
              <w:t>. Ocena jakości tektury falistej</w:t>
            </w: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i opakowań</w:t>
            </w:r>
          </w:p>
        </w:tc>
        <w:tc>
          <w:tcPr>
            <w:tcW w:w="793" w:type="dxa"/>
          </w:tcPr>
          <w:p w:rsidR="00AE6C68" w:rsidRPr="0079414B" w:rsidRDefault="00AE6C68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43230E" w:rsidRPr="00E473A4" w:rsidRDefault="0043230E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– wskazać właściwości wytrzymałościowe tektury falistej decydujące o jej jakości; </w:t>
            </w:r>
          </w:p>
          <w:p w:rsidR="00A5618A" w:rsidRPr="00E473A4" w:rsidRDefault="00A5618A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zbadać właściwości strukturalno-wymiarowe tektury falistej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43230E" w:rsidRPr="00E473A4" w:rsidRDefault="0043230E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zbadać właściwości wytrzymałościowe tektury falistej i opakowań;</w:t>
            </w:r>
          </w:p>
          <w:p w:rsidR="00CA2865" w:rsidRPr="00E473A4" w:rsidRDefault="00CA2865" w:rsidP="00CA2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zestawić dane z przeprowadzonych badań;</w:t>
            </w:r>
          </w:p>
          <w:p w:rsidR="00A5618A" w:rsidRPr="00E473A4" w:rsidRDefault="00A5618A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- sporządzić dokumentację z przeprowadzonych badań</w:t>
            </w:r>
            <w:r w:rsidR="00126A20"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7F5277" w:rsidRPr="00E473A4" w:rsidRDefault="007F5277" w:rsidP="007F5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obliczyć błędy pomiaru;</w:t>
            </w:r>
          </w:p>
          <w:p w:rsidR="007F5277" w:rsidRPr="00E473A4" w:rsidRDefault="007F5277" w:rsidP="007F5277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prezentować i omawiać wyniki badań;</w:t>
            </w:r>
          </w:p>
        </w:tc>
        <w:tc>
          <w:tcPr>
            <w:tcW w:w="3904" w:type="dxa"/>
          </w:tcPr>
          <w:p w:rsidR="007D36AD" w:rsidRPr="00F5017E" w:rsidRDefault="007D36AD" w:rsidP="007D3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przetwarzać dane z przeprowadzonych badań;</w:t>
            </w:r>
          </w:p>
          <w:p w:rsidR="007D36AD" w:rsidRPr="00F5017E" w:rsidRDefault="007D36AD" w:rsidP="007D36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stosować narzędzia komputerowe do obróbki danych (tabele, wykresy);</w:t>
            </w:r>
          </w:p>
          <w:p w:rsidR="007D36AD" w:rsidRPr="00F5017E" w:rsidRDefault="007D36AD" w:rsidP="007D36A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 właściwości tektury falistej i opakowań;</w:t>
            </w:r>
          </w:p>
          <w:p w:rsidR="007D36AD" w:rsidRPr="00F5017E" w:rsidRDefault="007D36AD" w:rsidP="007D36A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wskazać na podstawie badań tektury falistej i opakowań możliwe przyczyny błędów zaistniałych w czasie ich produkcji;</w:t>
            </w:r>
          </w:p>
          <w:p w:rsidR="007D36AD" w:rsidRPr="00F5017E" w:rsidRDefault="007D36AD" w:rsidP="008475D5">
            <w:pPr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wskazać sposoby zminimalizowania błędów popełnianych w czasie produkcji tektury falistej i opakowań;</w:t>
            </w:r>
          </w:p>
          <w:p w:rsidR="008874B7" w:rsidRPr="00F5017E" w:rsidRDefault="007E646A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ocenić jakość tektury falistej;</w:t>
            </w:r>
          </w:p>
        </w:tc>
        <w:tc>
          <w:tcPr>
            <w:tcW w:w="1212" w:type="dxa"/>
          </w:tcPr>
          <w:p w:rsidR="00AE6C68" w:rsidRPr="00F5017E" w:rsidRDefault="00AE6C68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 w:val="restart"/>
          </w:tcPr>
          <w:p w:rsidR="00EB55D1" w:rsidRPr="00E473A4" w:rsidRDefault="00EB55D1" w:rsidP="008C2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V. Normalizacja i system zarządzania jakością</w:t>
            </w:r>
          </w:p>
        </w:tc>
        <w:tc>
          <w:tcPr>
            <w:tcW w:w="2444" w:type="dxa"/>
          </w:tcPr>
          <w:p w:rsidR="00EB55D1" w:rsidRPr="00E473A4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1. Elementy i narzędzia systemu zarządzania jakością</w:t>
            </w:r>
          </w:p>
        </w:tc>
        <w:tc>
          <w:tcPr>
            <w:tcW w:w="793" w:type="dxa"/>
          </w:tcPr>
          <w:p w:rsidR="00EB55D1" w:rsidRPr="007549CA" w:rsidRDefault="00EB55D1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wyjaśnić pojęcie jakości, etyki w aspekcie produkcji;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wymienić dokumentację systemu zarządzania jakością;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uzupełnić podstawową dokumentację systemu zarządzania jakością;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wyjaśnić pojęcie audytu wewnętrznego i zewnętrznego;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opisuje cel stosowania kart charakterystyki substancji niebezpiecznych;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skorzystać z kart charakterystyki substancji niebezpiecznych;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wymienić narzędzia wspomagające system zarządzania jakością;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– opisać narzędzia zarządzania jakością tj. zasada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Kaizen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, Just in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time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Poka-Yoke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, Lean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manufacturing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, diagram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przyczynowo-skutkowy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Ishikawy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), wykres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Pareto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-Lorenza, histogram;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 xml:space="preserve">– wymienić cel zastosowania kart kontroli </w:t>
            </w:r>
            <w:proofErr w:type="spellStart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Shewharta</w:t>
            </w:r>
            <w:proofErr w:type="spellEnd"/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wymienić rodzaje błędów;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obliczyć błędy;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wymienić rodzaje kontroli;</w:t>
            </w:r>
          </w:p>
          <w:p w:rsidR="00EB55D1" w:rsidRPr="00E473A4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podać przykłady działań korygujących i zapobiegawczych;</w:t>
            </w:r>
          </w:p>
        </w:tc>
        <w:tc>
          <w:tcPr>
            <w:tcW w:w="3904" w:type="dxa"/>
          </w:tcPr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opisać dokumentację systemu zarządzania jakością;</w:t>
            </w:r>
          </w:p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wymienia punkty karty charakterystyki substancji niebezpiecznych;</w:t>
            </w:r>
          </w:p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cel przeprowadzania audytu wewnętrznego i zewnętrznego;</w:t>
            </w:r>
          </w:p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– zastosować narzędzia zarządzania jakością tj. zasada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Kaizen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, Just in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time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Poka-Yoke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, Lean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manufacturing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, diagram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przyczynowo-skutkowy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Ishikawy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), wykres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Pareto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-Lorenza, histogram;</w:t>
            </w:r>
          </w:p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– wykorzystywać karty kontroli </w:t>
            </w:r>
            <w:proofErr w:type="spellStart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Shewharta</w:t>
            </w:r>
            <w:proofErr w:type="spellEnd"/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zdefiniować różne rodzaje błędów;</w:t>
            </w:r>
          </w:p>
          <w:p w:rsidR="00EB55D1" w:rsidRPr="00F5017E" w:rsidRDefault="00EB55D1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cel wykonywania różnych rodzajów kontroli;</w:t>
            </w:r>
          </w:p>
          <w:p w:rsidR="00EB55D1" w:rsidRPr="00F5017E" w:rsidRDefault="00EB55D1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zdefiniować działania korygujące i zapobiegawcze;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EB55D1" w:rsidRPr="00F5017E" w:rsidRDefault="00EB55D1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C20A6" w:rsidRPr="00E20EF9" w:rsidTr="000E01F2">
        <w:trPr>
          <w:trHeight w:val="336"/>
        </w:trPr>
        <w:tc>
          <w:tcPr>
            <w:tcW w:w="1810" w:type="dxa"/>
            <w:vMerge/>
          </w:tcPr>
          <w:p w:rsidR="008C20A6" w:rsidRPr="00D33610" w:rsidRDefault="008C20A6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FF0066"/>
                <w:sz w:val="20"/>
                <w:szCs w:val="20"/>
              </w:rPr>
            </w:pPr>
          </w:p>
        </w:tc>
        <w:tc>
          <w:tcPr>
            <w:tcW w:w="2444" w:type="dxa"/>
          </w:tcPr>
          <w:p w:rsidR="008C20A6" w:rsidRPr="00E473A4" w:rsidRDefault="008C20A6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2. Normy</w:t>
            </w:r>
          </w:p>
        </w:tc>
        <w:tc>
          <w:tcPr>
            <w:tcW w:w="793" w:type="dxa"/>
          </w:tcPr>
          <w:p w:rsidR="008C20A6" w:rsidRPr="0079414B" w:rsidRDefault="008C20A6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8C20A6" w:rsidRPr="00E473A4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podaje cel normalizacji;</w:t>
            </w:r>
          </w:p>
          <w:p w:rsidR="008C20A6" w:rsidRPr="00E473A4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podaje definicję i cechy normy;</w:t>
            </w:r>
          </w:p>
          <w:p w:rsidR="008C20A6" w:rsidRPr="00E473A4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omawia budowę normy;</w:t>
            </w:r>
          </w:p>
          <w:p w:rsidR="008C20A6" w:rsidRPr="00E473A4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wymienia rodzaje norm;</w:t>
            </w:r>
          </w:p>
          <w:p w:rsidR="008C20A6" w:rsidRPr="00E473A4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rozróżnia oznaczenie normy międzynarodowej, europejskiej i krajowej;</w:t>
            </w:r>
          </w:p>
          <w:p w:rsidR="008C20A6" w:rsidRPr="00E473A4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473A4">
              <w:rPr>
                <w:rFonts w:ascii="Arial" w:hAnsi="Arial" w:cs="Arial"/>
                <w:color w:val="auto"/>
                <w:sz w:val="20"/>
                <w:szCs w:val="20"/>
              </w:rPr>
              <w:t>– podaje definicję legalizacji i walidacji;</w:t>
            </w:r>
          </w:p>
        </w:tc>
        <w:tc>
          <w:tcPr>
            <w:tcW w:w="3904" w:type="dxa"/>
          </w:tcPr>
          <w:p w:rsidR="008C20A6" w:rsidRPr="00F5017E" w:rsidRDefault="008C20A6" w:rsidP="006A09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dobrowolność stosowania norm;</w:t>
            </w:r>
          </w:p>
          <w:p w:rsidR="008C20A6" w:rsidRPr="00F5017E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skorzystać z normy;</w:t>
            </w:r>
          </w:p>
          <w:p w:rsidR="008C20A6" w:rsidRPr="00F5017E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skorzystać ze źródeł informacji dotyczących norm i procedur oceny zgodności;</w:t>
            </w:r>
          </w:p>
          <w:p w:rsidR="008C20A6" w:rsidRPr="00F5017E" w:rsidRDefault="008C20A6" w:rsidP="006A09EF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różnicę między legalizacją a walidacją;</w:t>
            </w:r>
          </w:p>
        </w:tc>
        <w:tc>
          <w:tcPr>
            <w:tcW w:w="1212" w:type="dxa"/>
          </w:tcPr>
          <w:p w:rsidR="003506A1" w:rsidRPr="00F5017E" w:rsidRDefault="003506A1" w:rsidP="0035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C20A6" w:rsidRPr="00F5017E" w:rsidRDefault="003506A1" w:rsidP="003506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755E7" w:rsidRPr="00E20EF9" w:rsidTr="000E01F2">
        <w:trPr>
          <w:trHeight w:val="336"/>
        </w:trPr>
        <w:tc>
          <w:tcPr>
            <w:tcW w:w="1810" w:type="dxa"/>
            <w:vMerge w:val="restart"/>
          </w:tcPr>
          <w:p w:rsidR="007755E7" w:rsidRPr="00EC2A5D" w:rsidRDefault="007755E7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2444" w:type="dxa"/>
          </w:tcPr>
          <w:p w:rsidR="007755E7" w:rsidRPr="00EC2A5D" w:rsidRDefault="007755E7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793" w:type="dxa"/>
          </w:tcPr>
          <w:p w:rsidR="007755E7" w:rsidRPr="0079414B" w:rsidRDefault="007755E7" w:rsidP="008475D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755E7" w:rsidRPr="008475D5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755E7" w:rsidRPr="008475D5" w:rsidRDefault="007755E7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75D5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3904" w:type="dxa"/>
          </w:tcPr>
          <w:p w:rsidR="007755E7" w:rsidRPr="00F5017E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755E7" w:rsidRPr="00F5017E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755E7" w:rsidRPr="00F5017E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755E7" w:rsidRPr="00F5017E" w:rsidRDefault="007755E7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755E7" w:rsidRPr="00F5017E" w:rsidRDefault="007755E7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212" w:type="dxa"/>
          </w:tcPr>
          <w:p w:rsidR="007755E7" w:rsidRPr="00F5017E" w:rsidRDefault="007755E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7755E7" w:rsidRPr="00F5017E" w:rsidRDefault="007755E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B55D1" w:rsidRPr="00E20EF9" w:rsidTr="000E01F2">
        <w:trPr>
          <w:trHeight w:val="336"/>
        </w:trPr>
        <w:tc>
          <w:tcPr>
            <w:tcW w:w="1810" w:type="dxa"/>
            <w:vMerge/>
          </w:tcPr>
          <w:p w:rsidR="00EB55D1" w:rsidRPr="008475D5" w:rsidRDefault="00EB55D1" w:rsidP="008475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44" w:type="dxa"/>
          </w:tcPr>
          <w:p w:rsidR="00EB55D1" w:rsidRPr="00E20EF9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793" w:type="dxa"/>
          </w:tcPr>
          <w:p w:rsidR="00EB55D1" w:rsidRPr="0079414B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EB55D1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EB55D1" w:rsidRPr="00E20EF9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3904" w:type="dxa"/>
          </w:tcPr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EB55D1" w:rsidRPr="00F5017E" w:rsidRDefault="00EB55D1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212" w:type="dxa"/>
          </w:tcPr>
          <w:p w:rsidR="00EB55D1" w:rsidRPr="00F5017E" w:rsidRDefault="00EB55D1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EB55D1" w:rsidRPr="00F5017E" w:rsidRDefault="00EB55D1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017E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F6520" w:rsidRPr="00B937A7" w:rsidTr="000E01F2">
        <w:trPr>
          <w:trHeight w:val="336"/>
        </w:trPr>
        <w:tc>
          <w:tcPr>
            <w:tcW w:w="4254" w:type="dxa"/>
            <w:gridSpan w:val="2"/>
          </w:tcPr>
          <w:p w:rsidR="000F6520" w:rsidRPr="00B937A7" w:rsidRDefault="000F6520" w:rsidP="008475D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793" w:type="dxa"/>
          </w:tcPr>
          <w:p w:rsidR="000F6520" w:rsidRPr="00B937A7" w:rsidRDefault="000F6520" w:rsidP="007549C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034" w:type="dxa"/>
          </w:tcPr>
          <w:p w:rsidR="000F6520" w:rsidRPr="00B937A7" w:rsidRDefault="000F6520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04" w:type="dxa"/>
          </w:tcPr>
          <w:p w:rsidR="000F6520" w:rsidRPr="00B937A7" w:rsidRDefault="000F6520" w:rsidP="008475D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12" w:type="dxa"/>
          </w:tcPr>
          <w:p w:rsidR="000F6520" w:rsidRPr="00B937A7" w:rsidRDefault="000F6520" w:rsidP="008475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8475D5" w:rsidRDefault="008475D5" w:rsidP="00E2405C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8475D5" w:rsidRDefault="008475D5" w:rsidP="00E2405C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</w:p>
    <w:p w:rsidR="00D56559" w:rsidRPr="00E20EF9" w:rsidRDefault="00D56559" w:rsidP="00E2405C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D56559" w:rsidRPr="00E20EF9" w:rsidRDefault="00D56559" w:rsidP="00E2405C">
      <w:pPr>
        <w:spacing w:before="240"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Warunkiem osiągania założonych efektów kształcenia w zakresie przedmiotu </w:t>
      </w:r>
      <w:r w:rsidR="004E0246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przetwórstwa papierniczego</w:t>
      </w:r>
      <w:r w:rsidR="004E0246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jest opracowanie dla danego zawodu procedur, w tym: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dokładne zaplanowanie procesu dydaktycznego na cały cykl kształcenia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systematyczne monitorowanie przebiegu procesu dydaktycznego i w razie potrzeby szukanie nowych rozwiązań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właściwe zaplanowanie każdej jednostki metodycznej (sprecyzowanie celów szczegółowych, które powinny zostać osiągnięte)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</w:t>
      </w:r>
      <w:r w:rsidR="0069468B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różnorodnych metod </w:t>
      </w:r>
      <w:r w:rsidRPr="008475D5">
        <w:rPr>
          <w:rFonts w:ascii="Arial" w:hAnsi="Arial" w:cs="Arial"/>
          <w:color w:val="auto"/>
          <w:sz w:val="20"/>
          <w:szCs w:val="20"/>
        </w:rPr>
        <w:t>nauczania</w:t>
      </w:r>
      <w:r w:rsidRPr="00681594">
        <w:rPr>
          <w:rFonts w:ascii="Arial" w:hAnsi="Arial" w:cs="Arial"/>
          <w:color w:val="auto"/>
          <w:sz w:val="20"/>
          <w:szCs w:val="20"/>
        </w:rPr>
        <w:t xml:space="preserve"> i uczenia się </w:t>
      </w:r>
      <w:r w:rsidRPr="008475D5">
        <w:rPr>
          <w:rFonts w:ascii="Arial" w:hAnsi="Arial" w:cs="Arial"/>
          <w:color w:val="auto"/>
          <w:sz w:val="20"/>
          <w:szCs w:val="20"/>
        </w:rPr>
        <w:t>do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założonych celów (szczególnie metod aktywizujących uczniów do pracy)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wybór form pracy z uczniami – określenie ilości osób w grupie, określenie indywidualizacji zajęć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 środków dydaktycznych do treści i celów nauczania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systematyczne sprawdzanie osiągnięć uczniów w postaci sprawdzianów, testów praktycznych i innych form sprawdzania wiedzy i umiejętności w zależności od metody nauczania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stosowanie oceniania sumującego i kształtującego</w:t>
      </w:r>
      <w:r w:rsidR="004E0246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681594">
        <w:rPr>
          <w:rFonts w:ascii="Arial" w:hAnsi="Arial" w:cs="Arial"/>
          <w:color w:val="auto"/>
          <w:sz w:val="20"/>
          <w:szCs w:val="20"/>
        </w:rPr>
        <w:t>przeprowadzenie ewaluacji doboru treści nauczani</w:t>
      </w:r>
      <w:r w:rsidRPr="008475D5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do założonych celów, metod pracy, środków dydaktycznych, sposobów oceniania i informacji zwrotnej dla ucznia. </w:t>
      </w:r>
    </w:p>
    <w:p w:rsidR="00E2405C" w:rsidRPr="00E20EF9" w:rsidRDefault="00E2405C" w:rsidP="00E2405C">
      <w:pPr>
        <w:spacing w:before="240" w:after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6559" w:rsidRPr="00E20EF9" w:rsidRDefault="0069468B" w:rsidP="00E2405C">
      <w:pPr>
        <w:spacing w:before="240" w:after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D56559" w:rsidRPr="00E20EF9" w:rsidRDefault="004E0246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D56559" w:rsidRPr="00681594">
        <w:rPr>
          <w:rFonts w:ascii="Arial" w:hAnsi="Arial" w:cs="Arial"/>
          <w:color w:val="auto"/>
          <w:sz w:val="20"/>
          <w:szCs w:val="20"/>
        </w:rPr>
        <w:t>Pracownia przetwórstwa papierniczego</w:t>
      </w:r>
      <w:r>
        <w:rPr>
          <w:rFonts w:ascii="Arial" w:hAnsi="Arial" w:cs="Arial"/>
          <w:color w:val="auto"/>
          <w:sz w:val="20"/>
          <w:szCs w:val="20"/>
        </w:rPr>
        <w:t>”</w:t>
      </w:r>
      <w:r w:rsidR="00D56559" w:rsidRPr="00E20EF9">
        <w:rPr>
          <w:rFonts w:ascii="Arial" w:hAnsi="Arial" w:cs="Arial"/>
          <w:color w:val="auto"/>
          <w:sz w:val="20"/>
          <w:szCs w:val="20"/>
        </w:rPr>
        <w:t xml:space="preserve"> jest przedmiotem realizowanym w ramach kształcenia praktycznego. W związku z tym zaleca się stosowanie głównie metod kształtujących umiejętności zawodowe i ułatwiających zrozumienie podstaw teoretycznych, a mianowicie: </w:t>
      </w:r>
    </w:p>
    <w:p w:rsidR="00D56559" w:rsidRPr="00E20EF9" w:rsidRDefault="00D56559" w:rsidP="003C2388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praktyczne</w:t>
      </w:r>
      <w:r w:rsidR="008475D5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laboratoryjne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objaśnieniem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instruktażem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praktyczne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projektu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0E01F2" w:rsidRDefault="00D56559" w:rsidP="003C2388">
      <w:pPr>
        <w:numPr>
          <w:ilvl w:val="1"/>
          <w:numId w:val="31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przewodniego tekstu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aktywizujące</w:t>
      </w:r>
      <w:r w:rsidR="00076C1B">
        <w:rPr>
          <w:rFonts w:ascii="Arial" w:hAnsi="Arial" w:cs="Arial"/>
          <w:color w:val="auto"/>
          <w:sz w:val="20"/>
          <w:szCs w:val="20"/>
        </w:rPr>
        <w:t>:</w:t>
      </w:r>
    </w:p>
    <w:p w:rsidR="00D56559" w:rsidRPr="00E20EF9" w:rsidRDefault="00D56559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przypadków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sytuacyjna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sytuacyjna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D56559" w:rsidRPr="00E20EF9" w:rsidRDefault="00D56559" w:rsidP="003C2388">
      <w:pPr>
        <w:numPr>
          <w:ilvl w:val="1"/>
          <w:numId w:val="29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burza mózgów</w:t>
      </w:r>
      <w:r w:rsidR="00076C1B">
        <w:rPr>
          <w:rFonts w:ascii="Arial" w:hAnsi="Arial" w:cs="Arial"/>
          <w:color w:val="auto"/>
          <w:sz w:val="20"/>
          <w:szCs w:val="20"/>
        </w:rPr>
        <w:t>.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Poza wymienionymi zaleca się także metody podające (wykład, pogadanka, opis, objaśnienie) lub inne dobrane do osiągnięcia zamierzonych celów kształcenia z uwzględnieniem p</w:t>
      </w:r>
      <w:r w:rsidR="0069468B" w:rsidRPr="00E20EF9">
        <w:rPr>
          <w:rFonts w:ascii="Arial" w:hAnsi="Arial" w:cs="Arial"/>
          <w:color w:val="auto"/>
          <w:sz w:val="20"/>
          <w:szCs w:val="20"/>
        </w:rPr>
        <w:t>oziomu intelektualnego uczniów.</w:t>
      </w:r>
    </w:p>
    <w:p w:rsidR="0069468B" w:rsidRPr="00E20EF9" w:rsidRDefault="0069468B" w:rsidP="00E2405C">
      <w:pPr>
        <w:spacing w:before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6559" w:rsidRPr="00E20EF9" w:rsidRDefault="0069468B" w:rsidP="00E2405C">
      <w:pPr>
        <w:spacing w:before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szkolnej pracowni technologicznej, wyposażonej w: 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stanowisko komputerowe dla nauczyciela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komputerowych wspomagających przemysł papierniczy (rysunki techniczne, dokumentacja techniczno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technologiczna, procesy technologiczne) i projektora multimedialnego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5841A8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841A8">
        <w:rPr>
          <w:rFonts w:ascii="Arial" w:hAnsi="Arial" w:cs="Arial"/>
          <w:bCs/>
          <w:color w:val="auto"/>
          <w:sz w:val="20"/>
          <w:szCs w:val="20"/>
        </w:rPr>
        <w:t xml:space="preserve">plansze i prezentacje multimedialne, filmy dotyczące </w:t>
      </w:r>
      <w:r w:rsidR="007127A2" w:rsidRPr="005841A8">
        <w:rPr>
          <w:rFonts w:ascii="Arial" w:hAnsi="Arial" w:cs="Arial"/>
          <w:color w:val="auto"/>
          <w:sz w:val="20"/>
          <w:szCs w:val="20"/>
        </w:rPr>
        <w:t>przetwarzania wytworów papierniczych</w:t>
      </w:r>
      <w:r w:rsidR="00076C1B" w:rsidRPr="005841A8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5841A8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841A8">
        <w:rPr>
          <w:rFonts w:ascii="Arial" w:hAnsi="Arial" w:cs="Arial"/>
          <w:color w:val="auto"/>
          <w:sz w:val="20"/>
          <w:szCs w:val="20"/>
        </w:rPr>
        <w:t>katalogi maszyn i urządzeń stosowanych do przetwórstwa papierniczego</w:t>
      </w:r>
      <w:r w:rsidR="00076C1B" w:rsidRPr="005841A8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5841A8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841A8">
        <w:rPr>
          <w:rFonts w:ascii="Arial" w:hAnsi="Arial" w:cs="Arial"/>
          <w:bCs/>
          <w:color w:val="auto"/>
          <w:sz w:val="20"/>
          <w:szCs w:val="20"/>
        </w:rPr>
        <w:t xml:space="preserve">schematy procesów technologicznych </w:t>
      </w:r>
      <w:r w:rsidR="00697603" w:rsidRPr="005841A8">
        <w:rPr>
          <w:rFonts w:ascii="Arial" w:hAnsi="Arial" w:cs="Arial"/>
          <w:color w:val="auto"/>
          <w:sz w:val="20"/>
          <w:szCs w:val="20"/>
        </w:rPr>
        <w:t>przetwarzania wytworów papierniczych</w:t>
      </w:r>
      <w:r w:rsidRPr="005841A8">
        <w:rPr>
          <w:rFonts w:ascii="Arial" w:hAnsi="Arial" w:cs="Arial"/>
          <w:bCs/>
          <w:color w:val="auto"/>
          <w:sz w:val="20"/>
          <w:szCs w:val="20"/>
        </w:rPr>
        <w:t xml:space="preserve"> i</w:t>
      </w:r>
      <w:r w:rsidR="0069468B" w:rsidRPr="005841A8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841A8">
        <w:rPr>
          <w:rFonts w:ascii="Arial" w:hAnsi="Arial" w:cs="Arial"/>
          <w:bCs/>
          <w:color w:val="auto"/>
          <w:sz w:val="20"/>
          <w:szCs w:val="20"/>
        </w:rPr>
        <w:t>przykładowe karty technologiczne</w:t>
      </w:r>
      <w:r w:rsidR="00076C1B" w:rsidRPr="005841A8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zestaw odczynników niezbędnych do wykonania analiz w ramach kontroli procesów przetwórstwa papierniczego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surowce i substancje chemiczne stosowane w przetwórstwie papierniczym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papiery i substancje chemiczne do uszlachetniania powierzchniowego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laboratoryjne urządzenia do sporządzania mieszanek uszlachetniających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urządzenia do badania właściwości przetworów papierniczych</w:t>
      </w:r>
      <w:r w:rsidR="00076C1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instrukcje bhp dotyczące przygotowania i obsługi urządzeń</w:t>
      </w:r>
      <w:r w:rsidR="00076C1B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29"/>
        </w:numPr>
        <w:spacing w:line="360" w:lineRule="auto"/>
        <w:contextualSpacing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pakiety</w:t>
      </w:r>
      <w:r w:rsidR="0069468B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edukacyjne,</w:t>
      </w:r>
      <w:r w:rsidR="0069468B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</w:t>
      </w:r>
      <w:r w:rsidRPr="00E20EF9">
        <w:rPr>
          <w:rFonts w:ascii="Arial" w:hAnsi="Arial" w:cs="Arial"/>
          <w:bCs/>
          <w:color w:val="auto"/>
          <w:sz w:val="20"/>
          <w:szCs w:val="20"/>
        </w:rPr>
        <w:t>, literatur</w:t>
      </w:r>
      <w:r w:rsidR="004E0246">
        <w:rPr>
          <w:rFonts w:ascii="Arial" w:hAnsi="Arial" w:cs="Arial"/>
          <w:bCs/>
          <w:color w:val="auto"/>
          <w:sz w:val="20"/>
          <w:szCs w:val="20"/>
        </w:rPr>
        <w:t>ę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zawodow</w:t>
      </w:r>
      <w:r w:rsidR="004E0246">
        <w:rPr>
          <w:rFonts w:ascii="Arial" w:hAnsi="Arial" w:cs="Arial"/>
          <w:bCs/>
          <w:color w:val="auto"/>
          <w:sz w:val="20"/>
          <w:szCs w:val="20"/>
        </w:rPr>
        <w:t>ą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E2405C" w:rsidRPr="00E20EF9" w:rsidRDefault="00E2405C" w:rsidP="00E2405C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podczas nauki przedmiotu </w:t>
      </w:r>
      <w:r w:rsidR="004E0246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przetwórstwa papierniczego</w:t>
      </w:r>
      <w:r w:rsidR="004E0246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wykorzystywać zespołowe formy organizacyjne procesu kształcenia oraz formy indywidualne. W przypadku pracy zespołowej zaleca się dokonanie podziału uczniów na grupy 2</w:t>
      </w:r>
      <w:r w:rsidR="002822D0" w:rsidRPr="00E20EF9">
        <w:rPr>
          <w:rFonts w:ascii="Arial" w:hAnsi="Arial" w:cs="Arial"/>
          <w:color w:val="auto"/>
          <w:sz w:val="20"/>
          <w:szCs w:val="20"/>
        </w:rPr>
        <w:t>–</w:t>
      </w:r>
      <w:r w:rsidRPr="00E20EF9">
        <w:rPr>
          <w:rFonts w:ascii="Arial" w:hAnsi="Arial" w:cs="Arial"/>
          <w:color w:val="auto"/>
          <w:sz w:val="20"/>
          <w:szCs w:val="20"/>
        </w:rPr>
        <w:t>3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osobowe. 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Nauczyciel prowadzący zajęcia metodami praktycznymi powinien</w:t>
      </w:r>
      <w:r w:rsidR="0069468B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ramach swoich działań organizacyjnych: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opracować dla uczniów treści ćwiczeń w formie materiału drukowanego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przygotować arkusze obserwacji postępów pracy uczniów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udzielać odpowiedzi na pytania związane z ćwiczeniem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obserwować wykonanie ćwiczenia przez uczniów pracujących indywidualnie lub zespołowo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udzielać wskazówek w trakcie wykonywania przez uczniów ćwiczeń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zapewnić bezpieczne warunki do wykonania ćwiczeń</w:t>
      </w:r>
      <w:r w:rsidR="00076C1B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2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rejestrować efekty pracy uczniów</w:t>
      </w:r>
      <w:r w:rsidR="00076C1B">
        <w:rPr>
          <w:rFonts w:ascii="Arial" w:hAnsi="Arial" w:cs="Arial"/>
          <w:color w:val="auto"/>
          <w:sz w:val="20"/>
          <w:szCs w:val="20"/>
        </w:rPr>
        <w:t>.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Przy tak zorganizowanych zajęciach nauczyciel kieruje procesem kształcenia, wspomagając uczniów w rozwiązywaniu problemów związanych z wykonaniem zadania. Jest to szczególnie ważne w indywidualnym podejściu do uczniów o różnych możliwościach i potrzebach. </w:t>
      </w:r>
    </w:p>
    <w:p w:rsidR="00D56559" w:rsidRDefault="00D56559" w:rsidP="00E2405C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A3229" w:rsidRPr="00E20EF9" w:rsidRDefault="00EA3229" w:rsidP="00E2405C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</w:t>
      </w:r>
      <w:r w:rsidR="0069468B" w:rsidRPr="00E20EF9">
        <w:rPr>
          <w:rFonts w:ascii="Arial" w:hAnsi="Arial" w:cs="Arial"/>
          <w:b/>
          <w:color w:val="auto"/>
          <w:sz w:val="20"/>
          <w:szCs w:val="20"/>
        </w:rPr>
        <w:t>A OSIĄGNIĘĆ EDUKACYJNYCH UCZNIA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zajęcia i ćwiczenia praktyczne (organizacja stanowiska pracy, samodzielność pracy, planowanie i wykonanie ćwiczeń praktycznych, porządek na stanowisku pracy, racjonalne wykorzystanie materiałów i surowców, prawidłowość wykonania obliczeń i interpretacja uzyskanych wyników, opracowanie sprawozdania z wykonanego ćwiczenia, przestrzeganie przepisów bhp na stanowisku pracy)</w:t>
      </w:r>
      <w:r w:rsidR="00EC7A51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analiza pomocy naukowych (urządzenia kontrolno</w:t>
      </w:r>
      <w:r w:rsidR="00EE0986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pomiarowego, schematu technologicznego, schematu maszyn)</w:t>
      </w:r>
      <w:r w:rsidR="00EC7A51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praca z tekstem (opis ćwiczenia, książka, czasopismo branżowe, schemat, wykres, tabela, normy branżowe)</w:t>
      </w:r>
      <w:r w:rsidR="00EC7A51">
        <w:rPr>
          <w:rFonts w:ascii="Arial" w:hAnsi="Arial" w:cs="Arial"/>
          <w:color w:val="auto"/>
          <w:sz w:val="20"/>
          <w:szCs w:val="20"/>
        </w:rPr>
        <w:t>,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(dyskusja, opiniowanie prac i wypowiedzi kolegów, podsumowanie ćwiczenia)</w:t>
      </w:r>
      <w:r w:rsidR="00EC7A51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obliczeniowe, krótkiej lub rozszerzonej odpowiedzi),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wielokrotnego wyboru,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zagadnienia,</w:t>
      </w:r>
    </w:p>
    <w:p w:rsidR="00D56559" w:rsidRPr="00E20EF9" w:rsidRDefault="00D56559" w:rsidP="003C2388">
      <w:pPr>
        <w:numPr>
          <w:ilvl w:val="0"/>
          <w:numId w:val="30"/>
        </w:num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opracowania wybranego zagadnienia.</w:t>
      </w:r>
    </w:p>
    <w:p w:rsidR="00D56559" w:rsidRDefault="00D56559" w:rsidP="00E2405C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A3229" w:rsidRPr="00E20EF9" w:rsidRDefault="00EA3229" w:rsidP="00E2405C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D56559" w:rsidRPr="00E20EF9" w:rsidRDefault="00D56559" w:rsidP="00E2405C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ewaluacji programu nauczania przedmiotu </w:t>
      </w:r>
      <w:r w:rsidR="00EC7A51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Pracownia przetwórstwa papierniczego</w:t>
      </w:r>
      <w:r w:rsidR="00EC7A51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zarówno metod ilościowych (ankiety, sprawdziany)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jakościowych (analiza dokumentów, obserwacja, wywiad, dyskusja). Umożliwią one pełny ogląd warunków realizacji programu i działań </w:t>
      </w:r>
      <w:r w:rsidR="00441AFE" w:rsidRPr="00E20EF9">
        <w:rPr>
          <w:rFonts w:ascii="Arial" w:hAnsi="Arial" w:cs="Arial"/>
          <w:color w:val="auto"/>
          <w:sz w:val="20"/>
          <w:szCs w:val="20"/>
        </w:rPr>
        <w:t>prowadzą</w:t>
      </w:r>
      <w:r w:rsidR="00441AFE">
        <w:rPr>
          <w:rFonts w:ascii="Arial" w:hAnsi="Arial" w:cs="Arial"/>
          <w:color w:val="auto"/>
          <w:sz w:val="20"/>
          <w:szCs w:val="20"/>
        </w:rPr>
        <w:t>c</w:t>
      </w:r>
      <w:r w:rsidR="00441AFE" w:rsidRPr="00E20EF9">
        <w:rPr>
          <w:rFonts w:ascii="Arial" w:hAnsi="Arial" w:cs="Arial"/>
          <w:color w:val="auto"/>
          <w:sz w:val="20"/>
          <w:szCs w:val="20"/>
        </w:rPr>
        <w:t>ych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do osiągnięcia zamierzonych celów, co stanie się podstawą do podjęcia działań doskonalących.</w:t>
      </w:r>
    </w:p>
    <w:p w:rsidR="00D56559" w:rsidRPr="00E20EF9" w:rsidRDefault="00D56559" w:rsidP="00E2405C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refleksyjnej,</w:t>
      </w:r>
      <w:r w:rsidR="00332298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dokonywanej przed realizacją programu nauczania, nauczyciel powinien ocenić trafność doboru materiału, metod nauczania i środków dydaktycznych do zamierzonych celów.</w:t>
      </w:r>
    </w:p>
    <w:p w:rsidR="00D56559" w:rsidRPr="00E20EF9" w:rsidRDefault="00D56559" w:rsidP="00F62162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fazie kształtującej, w toku realizacji programu, badaniu i analizie podlega proces kształcenia. Prowadzący systematycznie monitoruje przebieg procesu dydaktycznego i na bieżąco szuka nowych rozwiązań, dostosowując treści, metody nauczania do panujących warunków </w:t>
      </w:r>
      <w:r w:rsidR="005B55CA">
        <w:rPr>
          <w:rFonts w:ascii="Arial" w:hAnsi="Arial" w:cs="Arial"/>
          <w:color w:val="auto"/>
          <w:sz w:val="20"/>
          <w:szCs w:val="20"/>
        </w:rPr>
        <w:t>i indywidualnych możl</w:t>
      </w:r>
      <w:r w:rsidRPr="00E20EF9">
        <w:rPr>
          <w:rFonts w:ascii="Arial" w:hAnsi="Arial" w:cs="Arial"/>
          <w:color w:val="auto"/>
          <w:sz w:val="20"/>
          <w:szCs w:val="20"/>
        </w:rPr>
        <w:t>iwości uczniów.</w:t>
      </w:r>
    </w:p>
    <w:p w:rsidR="00D56559" w:rsidRPr="00E20EF9" w:rsidRDefault="00D56559" w:rsidP="00E2405C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W fazie podsumowującej nauczyciel mierzy osiągnięcia uczniów (testy, sprawdziany) i ocenia program jako całość.</w:t>
      </w:r>
    </w:p>
    <w:p w:rsidR="00F24FB4" w:rsidRPr="00E20EF9" w:rsidRDefault="00D56559" w:rsidP="005841A8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ewaluacji nie można pominąć samooceny dokonywanej przez nauczyciela. Powinien on aktualizować stan swojej wiedzy z zakresu </w:t>
      </w:r>
      <w:r w:rsidR="00CB6E3D" w:rsidRPr="00E20EF9">
        <w:rPr>
          <w:rFonts w:ascii="Arial" w:hAnsi="Arial" w:cs="Arial"/>
          <w:color w:val="auto"/>
          <w:sz w:val="20"/>
          <w:szCs w:val="20"/>
        </w:rPr>
        <w:t>produkcji przetworów papierniczych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poprzez udział w konferencjach i sympozjach branżowych, praktykę zawodową w zakładach przemysłu p</w:t>
      </w:r>
      <w:r w:rsidR="00CB6E3D" w:rsidRPr="00E20EF9">
        <w:rPr>
          <w:rFonts w:ascii="Arial" w:hAnsi="Arial" w:cs="Arial"/>
          <w:color w:val="auto"/>
          <w:sz w:val="20"/>
          <w:szCs w:val="20"/>
        </w:rPr>
        <w:t>apierniczego i samokształcenie.</w:t>
      </w:r>
      <w:r w:rsidR="00570A23"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F24FB4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F24FB4" w:rsidRPr="00B937A7" w:rsidRDefault="00F24FB4" w:rsidP="00754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271"/>
        </w:tabs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937A7">
        <w:rPr>
          <w:rFonts w:ascii="Arial" w:hAnsi="Arial" w:cs="Arial"/>
          <w:b/>
          <w:color w:val="auto"/>
          <w:sz w:val="20"/>
          <w:szCs w:val="20"/>
        </w:rPr>
        <w:t>Języ</w:t>
      </w:r>
      <w:r w:rsidR="008864A1" w:rsidRPr="00B937A7">
        <w:rPr>
          <w:rFonts w:ascii="Arial" w:hAnsi="Arial" w:cs="Arial"/>
          <w:b/>
          <w:color w:val="auto"/>
          <w:sz w:val="20"/>
          <w:szCs w:val="20"/>
        </w:rPr>
        <w:t xml:space="preserve">k obcy </w:t>
      </w:r>
      <w:r w:rsidR="007549CA">
        <w:rPr>
          <w:rFonts w:ascii="Arial" w:hAnsi="Arial" w:cs="Arial"/>
          <w:b/>
          <w:color w:val="auto"/>
          <w:sz w:val="20"/>
          <w:szCs w:val="20"/>
        </w:rPr>
        <w:t>zawodowy w papiernictwie</w:t>
      </w:r>
    </w:p>
    <w:p w:rsidR="00F24FB4" w:rsidRPr="00E20EF9" w:rsidRDefault="00F24FB4" w:rsidP="00F62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F24FB4" w:rsidRPr="00E20EF9" w:rsidRDefault="00EA3229" w:rsidP="00F62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F24FB4" w:rsidRPr="00E20EF9" w:rsidRDefault="00E063C3" w:rsidP="003C2388">
      <w:pPr>
        <w:numPr>
          <w:ilvl w:val="0"/>
          <w:numId w:val="55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</w:t>
      </w:r>
      <w:r w:rsidR="00F24FB4" w:rsidRPr="00E20EF9">
        <w:rPr>
          <w:rFonts w:ascii="Arial" w:hAnsi="Arial" w:cs="Arial"/>
          <w:color w:val="auto"/>
          <w:sz w:val="20"/>
          <w:szCs w:val="20"/>
        </w:rPr>
        <w:t>omuni</w:t>
      </w:r>
      <w:r w:rsidRPr="00E20EF9">
        <w:rPr>
          <w:rFonts w:ascii="Arial" w:hAnsi="Arial" w:cs="Arial"/>
          <w:color w:val="auto"/>
          <w:sz w:val="20"/>
          <w:szCs w:val="20"/>
        </w:rPr>
        <w:t>kowanie</w:t>
      </w:r>
      <w:r w:rsidR="00F24FB4" w:rsidRPr="00E20EF9">
        <w:rPr>
          <w:rFonts w:ascii="Arial" w:hAnsi="Arial" w:cs="Arial"/>
          <w:color w:val="auto"/>
          <w:sz w:val="20"/>
          <w:szCs w:val="20"/>
        </w:rPr>
        <w:t xml:space="preserve"> się w celu realizacji zadań zawodowych.</w:t>
      </w:r>
    </w:p>
    <w:p w:rsidR="00F24FB4" w:rsidRPr="00E20EF9" w:rsidRDefault="00F24FB4" w:rsidP="003C2388">
      <w:pPr>
        <w:numPr>
          <w:ilvl w:val="0"/>
          <w:numId w:val="5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Poznanie specjalistycznego słownictwa technicznego branży papierniczej.</w:t>
      </w:r>
    </w:p>
    <w:p w:rsidR="00F24FB4" w:rsidRPr="00E20EF9" w:rsidRDefault="00F24FB4" w:rsidP="003C2388">
      <w:pPr>
        <w:numPr>
          <w:ilvl w:val="0"/>
          <w:numId w:val="5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Posługiwanie się terminologią i wiedz</w:t>
      </w:r>
      <w:r w:rsidR="005F507F">
        <w:rPr>
          <w:rFonts w:ascii="Arial" w:hAnsi="Arial" w:cs="Arial"/>
          <w:color w:val="auto"/>
          <w:sz w:val="20"/>
          <w:szCs w:val="20"/>
        </w:rPr>
        <w:t>ą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papierniczą w języku obcym.</w:t>
      </w:r>
    </w:p>
    <w:p w:rsidR="00F24FB4" w:rsidRPr="00E20EF9" w:rsidRDefault="00E063C3" w:rsidP="003C2388">
      <w:pPr>
        <w:numPr>
          <w:ilvl w:val="0"/>
          <w:numId w:val="5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</w:t>
      </w:r>
      <w:r w:rsidR="00F24FB4" w:rsidRPr="00E20EF9">
        <w:rPr>
          <w:rFonts w:ascii="Arial" w:hAnsi="Arial" w:cs="Arial"/>
          <w:color w:val="auto"/>
          <w:sz w:val="20"/>
          <w:szCs w:val="20"/>
        </w:rPr>
        <w:t>ozszerzani</w:t>
      </w:r>
      <w:r w:rsidR="006D2067">
        <w:rPr>
          <w:rFonts w:ascii="Arial" w:hAnsi="Arial" w:cs="Arial"/>
          <w:color w:val="auto"/>
          <w:sz w:val="20"/>
          <w:szCs w:val="20"/>
        </w:rPr>
        <w:t>e</w:t>
      </w:r>
      <w:r w:rsidR="00F24FB4" w:rsidRPr="00E20EF9">
        <w:rPr>
          <w:rFonts w:ascii="Arial" w:hAnsi="Arial" w:cs="Arial"/>
          <w:color w:val="auto"/>
          <w:sz w:val="20"/>
          <w:szCs w:val="20"/>
        </w:rPr>
        <w:t xml:space="preserve"> wiedzy papierniczej w obcym języku.</w:t>
      </w:r>
    </w:p>
    <w:p w:rsidR="00F24FB4" w:rsidRPr="00E20EF9" w:rsidRDefault="00F24FB4" w:rsidP="003C2388">
      <w:pPr>
        <w:numPr>
          <w:ilvl w:val="0"/>
          <w:numId w:val="55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Rozwijanie umiejętności czytania literatury branżowej w języku obcym.</w:t>
      </w:r>
    </w:p>
    <w:p w:rsidR="00F24FB4" w:rsidRPr="00E20EF9" w:rsidRDefault="00F24FB4" w:rsidP="00F62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B65F5" w:rsidRDefault="00F24FB4" w:rsidP="00F62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F24FB4" w:rsidRPr="00E20EF9" w:rsidRDefault="00AB65F5" w:rsidP="00F62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posługiwać się dokumen</w:t>
      </w:r>
      <w:r w:rsidR="004A1701" w:rsidRPr="00E20EF9">
        <w:rPr>
          <w:rFonts w:ascii="Arial" w:hAnsi="Arial" w:cs="Arial"/>
          <w:color w:val="auto"/>
          <w:sz w:val="20"/>
          <w:szCs w:val="20"/>
        </w:rPr>
        <w:t>tacją techniczną w języku obcym,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rozumieć instruk</w:t>
      </w:r>
      <w:r w:rsidR="004A1701" w:rsidRPr="00E20EF9">
        <w:rPr>
          <w:rFonts w:ascii="Arial" w:hAnsi="Arial" w:cs="Arial"/>
          <w:color w:val="auto"/>
          <w:sz w:val="20"/>
          <w:szCs w:val="20"/>
        </w:rPr>
        <w:t>tażowe materiały w języku obcym,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prowadzić pi</w:t>
      </w:r>
      <w:r w:rsidR="004A1701" w:rsidRPr="00E20EF9">
        <w:rPr>
          <w:rFonts w:ascii="Arial" w:hAnsi="Arial" w:cs="Arial"/>
          <w:color w:val="auto"/>
          <w:sz w:val="20"/>
          <w:szCs w:val="20"/>
        </w:rPr>
        <w:t>semną korespondencję techniczną,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prowadzić konwersację na </w:t>
      </w:r>
      <w:r w:rsidR="004A1701" w:rsidRPr="00E20EF9">
        <w:rPr>
          <w:rFonts w:ascii="Arial" w:hAnsi="Arial" w:cs="Arial"/>
          <w:color w:val="auto"/>
          <w:sz w:val="20"/>
          <w:szCs w:val="20"/>
        </w:rPr>
        <w:t>stanowisku pracy w języku obcym,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opis</w:t>
      </w:r>
      <w:r w:rsidR="00E063C3" w:rsidRPr="00E20EF9">
        <w:rPr>
          <w:rFonts w:ascii="Arial" w:hAnsi="Arial" w:cs="Arial"/>
          <w:color w:val="auto"/>
          <w:sz w:val="20"/>
          <w:szCs w:val="20"/>
        </w:rPr>
        <w:t>ywać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czynności za</w:t>
      </w:r>
      <w:r w:rsidR="004A1701" w:rsidRPr="00E20EF9">
        <w:rPr>
          <w:rFonts w:ascii="Arial" w:hAnsi="Arial" w:cs="Arial"/>
          <w:color w:val="auto"/>
          <w:sz w:val="20"/>
          <w:szCs w:val="20"/>
        </w:rPr>
        <w:t>wodowe w przemyśle papierniczym,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korzystać ze słowników technicznych, terminów papie</w:t>
      </w:r>
      <w:r w:rsidR="004A1701" w:rsidRPr="00E20EF9">
        <w:rPr>
          <w:rFonts w:ascii="Arial" w:hAnsi="Arial" w:cs="Arial"/>
          <w:color w:val="auto"/>
          <w:sz w:val="20"/>
          <w:szCs w:val="20"/>
        </w:rPr>
        <w:t>rniczych i literatury branżowej,</w:t>
      </w:r>
    </w:p>
    <w:p w:rsidR="00F24FB4" w:rsidRPr="00E20EF9" w:rsidRDefault="00F24FB4" w:rsidP="003C2388">
      <w:pPr>
        <w:numPr>
          <w:ilvl w:val="0"/>
          <w:numId w:val="56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przedstawi</w:t>
      </w:r>
      <w:r w:rsidR="000E01F2">
        <w:rPr>
          <w:rFonts w:ascii="Arial" w:hAnsi="Arial" w:cs="Arial"/>
          <w:color w:val="auto"/>
          <w:sz w:val="20"/>
          <w:szCs w:val="20"/>
        </w:rPr>
        <w:t>a</w:t>
      </w:r>
      <w:r w:rsidRPr="00E20EF9">
        <w:rPr>
          <w:rFonts w:ascii="Arial" w:hAnsi="Arial" w:cs="Arial"/>
          <w:color w:val="auto"/>
          <w:sz w:val="20"/>
          <w:szCs w:val="20"/>
        </w:rPr>
        <w:t>ć swoje umiejętności i cechy osobowe.</w:t>
      </w:r>
    </w:p>
    <w:p w:rsidR="00F24FB4" w:rsidRDefault="00F24FB4" w:rsidP="00F24FB4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br w:type="page"/>
      </w:r>
      <w:r w:rsidRPr="00E20EF9">
        <w:rPr>
          <w:rFonts w:ascii="Arial" w:hAnsi="Arial" w:cs="Arial"/>
          <w:b/>
          <w:color w:val="auto"/>
          <w:sz w:val="20"/>
          <w:szCs w:val="20"/>
        </w:rPr>
        <w:t>MATERIAŁ NAUCZANIA JĘZYK OBCY ZAWODOWY W PAPIERNICTWIE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4"/>
        <w:gridCol w:w="2317"/>
        <w:gridCol w:w="795"/>
        <w:gridCol w:w="3808"/>
        <w:gridCol w:w="4110"/>
        <w:gridCol w:w="1071"/>
      </w:tblGrid>
      <w:tr w:rsidR="00A34661" w:rsidRPr="00E20EF9" w:rsidTr="000E01F2">
        <w:tc>
          <w:tcPr>
            <w:tcW w:w="2119" w:type="dxa"/>
            <w:gridSpan w:val="2"/>
            <w:vMerge w:val="restart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2317" w:type="dxa"/>
            <w:vMerge w:val="restart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795" w:type="dxa"/>
            <w:vMerge w:val="restart"/>
          </w:tcPr>
          <w:p w:rsidR="00A34661" w:rsidRPr="003A61B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61B7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7918" w:type="dxa"/>
            <w:gridSpan w:val="2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71" w:type="dxa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A34661" w:rsidRPr="00E20EF9" w:rsidTr="000E01F2">
        <w:tc>
          <w:tcPr>
            <w:tcW w:w="2119" w:type="dxa"/>
            <w:gridSpan w:val="2"/>
            <w:vMerge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95" w:type="dxa"/>
            <w:vMerge/>
          </w:tcPr>
          <w:p w:rsidR="00A34661" w:rsidRPr="003A61B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4110" w:type="dxa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71" w:type="dxa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A34661" w:rsidRPr="00E20EF9" w:rsidTr="000E01F2">
        <w:tc>
          <w:tcPr>
            <w:tcW w:w="2119" w:type="dxa"/>
            <w:gridSpan w:val="2"/>
            <w:vMerge w:val="restart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I. Praktyczna komunikacja w języku obcym</w:t>
            </w:r>
          </w:p>
        </w:tc>
        <w:tc>
          <w:tcPr>
            <w:tcW w:w="2317" w:type="dxa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Terminologia ogólnotechniczna w branży papierniczej</w:t>
            </w:r>
          </w:p>
        </w:tc>
        <w:tc>
          <w:tcPr>
            <w:tcW w:w="795" w:type="dxa"/>
          </w:tcPr>
          <w:p w:rsidR="00A34661" w:rsidRPr="003A61B7" w:rsidRDefault="00A34661" w:rsidP="009E687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08" w:type="dxa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obcojęzyczną terminologią ogólnotechniczną w papiernictwie;</w:t>
            </w:r>
          </w:p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– podać w języku obcym nazwy pojęć i procesów związanych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 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wytwarzaniem mas włóknistych, produkcją papieru, przetwarzaniem papieru;</w:t>
            </w:r>
          </w:p>
        </w:tc>
        <w:tc>
          <w:tcPr>
            <w:tcW w:w="4110" w:type="dxa"/>
          </w:tcPr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zdefiniować w języku obcym pojęcia związane z przemysłem papierniczym;</w:t>
            </w:r>
          </w:p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w języku obcym procesy wytwarzania mas włóknistych, produkcji papieru, przetwarzania papieru;</w:t>
            </w:r>
          </w:p>
          <w:p w:rsidR="00A34661" w:rsidRPr="00E20EF9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w języku obcym terminologią związaną z zasadami bezpieczeństwa i higieny pracy stosowaną w papiernictwie;</w:t>
            </w:r>
          </w:p>
        </w:tc>
        <w:tc>
          <w:tcPr>
            <w:tcW w:w="1071" w:type="dxa"/>
          </w:tcPr>
          <w:p w:rsidR="00A34661" w:rsidRPr="00B937A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Nazwy maszyn, urządzeń i narzędzi związanych z wytwarzaniem mas włóknistych, wytworów papierniczych i przetworów papierniczych</w:t>
            </w:r>
          </w:p>
        </w:tc>
        <w:tc>
          <w:tcPr>
            <w:tcW w:w="795" w:type="dxa"/>
          </w:tcPr>
          <w:p w:rsidR="00B937A7" w:rsidRPr="007549CA" w:rsidRDefault="00B937A7" w:rsidP="0075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obcojęzyczną terminologią związaną z elementami maszyn;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w języku obcym nazwy maszyn, urządzeń i narzędzi związanych z wytwarzaniem mas włóknistych, wytworów papierniczych i przetworów papierniczych;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podać w języku obcym nazwy aparatury laboratoryjn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ej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wykorzystywanej w przemyśle papierniczym;</w:t>
            </w:r>
          </w:p>
        </w:tc>
        <w:tc>
          <w:tcPr>
            <w:tcW w:w="4110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w języku obcym nazwy maszyn, urządzeń i narzędzi związanych z papiernictwem;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w języku obcym nazwy aparatury laboratoryjnej wykorzystywanej w przemyśle papierniczym;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Opis zawodu technik papiernictwa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61B7">
              <w:rPr>
                <w:rFonts w:ascii="Arial" w:hAnsi="Arial" w:cs="Arial"/>
                <w:color w:val="auto"/>
                <w:sz w:val="20"/>
                <w:szCs w:val="20"/>
              </w:rPr>
              <w:t>– udzielić w języku obcym ogólnych informacji o osobach, miejscach, przedmiotach związanych z wykonywanym zawodem papierniczym;</w:t>
            </w:r>
          </w:p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61B7">
              <w:rPr>
                <w:rFonts w:ascii="Arial" w:hAnsi="Arial" w:cs="Arial"/>
                <w:color w:val="auto"/>
                <w:sz w:val="20"/>
                <w:szCs w:val="20"/>
              </w:rPr>
              <w:t>– opisać w języku obcym zadania zawodowe i stanowisko pracy technika papiernictwa;</w:t>
            </w:r>
          </w:p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61B7">
              <w:rPr>
                <w:rFonts w:ascii="Arial" w:hAnsi="Arial" w:cs="Arial"/>
                <w:color w:val="auto"/>
                <w:sz w:val="20"/>
                <w:szCs w:val="20"/>
              </w:rPr>
              <w:t>– prezentować publicznie w języku obcym wcześniej opracowany materiał np. wyniki badań lub zagadnienie z czasopisma branżowego;</w:t>
            </w:r>
          </w:p>
        </w:tc>
        <w:tc>
          <w:tcPr>
            <w:tcW w:w="4110" w:type="dxa"/>
          </w:tcPr>
          <w:p w:rsidR="00B937A7" w:rsidRPr="0043134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posługiwać się w języku obcym terminologią związaną z organizacją pracy w papiernictwie;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4. Szukanie pracy w przemyśle papierniczym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zredagować w języku obcym CV i list motywacyjny;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przedstawić w języku obcym CV i list motywacyjny;</w:t>
            </w:r>
          </w:p>
        </w:tc>
        <w:tc>
          <w:tcPr>
            <w:tcW w:w="4110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opisać w języku obcym zadania realizowane we wcześniejszych miejscach pracy;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5. Współpraca w miejscu pracy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poprowadzić w języku obcym rozmowę w zakresie wykonywanych zadań zawodowych;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przeprowadzić w języku obcym rozmowę z przełożonym i podwładnym w zakresie wykonywania zadań zawodowych;</w:t>
            </w:r>
          </w:p>
          <w:p w:rsidR="00B937A7" w:rsidRPr="00E20EF9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zabrać w języku obcym głos w dyskusji i argumentować własne poglądy dotyczące wykonywania zawodu;</w:t>
            </w:r>
          </w:p>
        </w:tc>
        <w:tc>
          <w:tcPr>
            <w:tcW w:w="4110" w:type="dxa"/>
          </w:tcPr>
          <w:p w:rsidR="00B937A7" w:rsidRPr="00E20EF9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porozumieć się w języku obcym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zakresie wykonywanych zadań zawodowych;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porozumieć się w języku obcym w zakresie organizacji stanowiska pracy;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przetłumaczyć wypowiedzi osób posługujących się obcym językiem;</w:t>
            </w:r>
          </w:p>
          <w:p w:rsidR="00B937A7" w:rsidRPr="00E20EF9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wyrazić w języku obcym swoje opinie i pomysły związane z wykonywaną pracą;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6. Obsługa klienta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odpowiedzieć w języku obcym na pytania stawiane przez klientów;</w:t>
            </w:r>
          </w:p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porozumieć się w języku obcym z klientem w zakresie zadań zawodowych;</w:t>
            </w:r>
          </w:p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udzielać w języku obcym informacji w odpowiedzi na zapytania klientów o drogę w budynku i mieście, godzinę, terminy i daty;</w:t>
            </w:r>
          </w:p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wskazać i opisać w języku obcym drogę na planie miasta;</w:t>
            </w:r>
          </w:p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przeprowadzić rozmowę telefoniczną w języku obcym związaną z obsługą klienta;</w:t>
            </w:r>
          </w:p>
        </w:tc>
        <w:tc>
          <w:tcPr>
            <w:tcW w:w="4110" w:type="dxa"/>
          </w:tcPr>
          <w:p w:rsidR="00B937A7" w:rsidRPr="00E20EF9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zastosować zwroty grzecznościowe w języku obcym;</w:t>
            </w:r>
          </w:p>
          <w:p w:rsidR="00B937A7" w:rsidRPr="00E20EF9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sporządzić notatkę w języku obcym z przeczytanego tekstu lub krótkiej rozmowy;</w:t>
            </w:r>
          </w:p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sporządzić w języku obcym notatkę z przeprowadzonej rozmowy telefonicznej;</w:t>
            </w:r>
          </w:p>
          <w:p w:rsidR="00B937A7" w:rsidRPr="00E20EF9" w:rsidRDefault="00B937A7" w:rsidP="009E687C">
            <w:pPr>
              <w:pStyle w:val="Akapitzlist"/>
              <w:ind w:left="0"/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E20EF9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– prowadzić korespondencję listowną i mailową w języku obcym;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poprowadzić w języku obcym negocjacje i reklamacje;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 w:val="restart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II. Materiały informacyjne w języku obcym</w:t>
            </w: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1. Instrukcje obsługi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C2A5D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przetłumaczyć proste teksty i dokumenty, materiały szkoleniowe;</w:t>
            </w:r>
          </w:p>
          <w:p w:rsidR="00B937A7" w:rsidRPr="00EC2A5D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przełożyć język instrukcji stanowiskowych na czynności wykonywania zadań zawodowych;</w:t>
            </w:r>
          </w:p>
          <w:p w:rsidR="00B937A7" w:rsidRPr="00EC2A5D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zinterpretować polecenia pisemne dotyczące wykonywania czynności zawodowych;</w:t>
            </w:r>
          </w:p>
          <w:p w:rsidR="007755E7" w:rsidRPr="00EC2A5D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odczytać i analizować podane w języku obcym pisemne instrukcje obsługi maszyn i urządzeń;</w:t>
            </w:r>
          </w:p>
          <w:p w:rsidR="007755E7" w:rsidRPr="00EC2A5D" w:rsidRDefault="007755E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nauki i pracy;</w:t>
            </w:r>
          </w:p>
        </w:tc>
        <w:tc>
          <w:tcPr>
            <w:tcW w:w="4110" w:type="dxa"/>
          </w:tcPr>
          <w:p w:rsidR="00B937A7" w:rsidRPr="00EC2A5D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analizować i interpretować krótkie teksty pisemne dotyczące wykonywania typowych czynności zawodowych;</w:t>
            </w:r>
          </w:p>
          <w:p w:rsidR="00B937A7" w:rsidRPr="00EC2A5D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sporządzić notatkę z przeczytanego obcojęzycznego tekstu;</w:t>
            </w:r>
          </w:p>
          <w:p w:rsidR="007755E7" w:rsidRPr="00EC2A5D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zastosować sposoby przeciwdziałania zagrożeniom w środowisku nauki i pracy;</w:t>
            </w:r>
          </w:p>
        </w:tc>
        <w:tc>
          <w:tcPr>
            <w:tcW w:w="1071" w:type="dxa"/>
          </w:tcPr>
          <w:p w:rsidR="00B937A7" w:rsidRPr="00EC2A5D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2. Informacyjne znaki bezpieczeństwa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C2A5D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odczytać informacyjne znaki bezpieczeństwa w obcym języku;</w:t>
            </w:r>
          </w:p>
          <w:p w:rsidR="00213D91" w:rsidRPr="00EC2A5D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zastosować się do informacyjnych znaków bezpieczeństwa;</w:t>
            </w:r>
          </w:p>
        </w:tc>
        <w:tc>
          <w:tcPr>
            <w:tcW w:w="4110" w:type="dxa"/>
          </w:tcPr>
          <w:p w:rsidR="00213D91" w:rsidRPr="007755E7" w:rsidRDefault="00B937A7" w:rsidP="009E68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61B7">
              <w:rPr>
                <w:rFonts w:ascii="Arial" w:hAnsi="Arial" w:cs="Arial"/>
                <w:color w:val="auto"/>
                <w:sz w:val="20"/>
                <w:szCs w:val="20"/>
              </w:rPr>
              <w:t>– wyjaśnić znaczenie znaków bezpieczeństwa w języku obcym;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119" w:type="dxa"/>
            <w:gridSpan w:val="2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17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3. Obcojęzyczna literatura fachowa z branży papierniczej</w:t>
            </w:r>
          </w:p>
        </w:tc>
        <w:tc>
          <w:tcPr>
            <w:tcW w:w="795" w:type="dxa"/>
          </w:tcPr>
          <w:p w:rsidR="00B937A7" w:rsidRPr="003A61B7" w:rsidRDefault="00B937A7" w:rsidP="009E687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przetłumaczyć krótkie artykuły z czasopisma branżowego obcojęzycznego;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przekazać w języku polskim główne myśli lub wybrane informacje z tekstu w języku obcym;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korzystać z obcojęzycznych branżowych źródeł informacji;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odszukać w prasie, literaturze fachowej i na stronach internetowych potrzebne informacje związane z wykonywaniem zawodu;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korzystać z obcojęzycznych słowników technicznych i papierniczych;</w:t>
            </w:r>
          </w:p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korzystać z programów do tłumaczeń;</w:t>
            </w:r>
          </w:p>
        </w:tc>
        <w:tc>
          <w:tcPr>
            <w:tcW w:w="4110" w:type="dxa"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– zrozumieć informacje dotyczące wykonywanego zawodu usłyszane w mediach obcojęzycznych;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755E7" w:rsidRPr="00E20EF9" w:rsidTr="000E01F2">
        <w:tc>
          <w:tcPr>
            <w:tcW w:w="2095" w:type="dxa"/>
            <w:vMerge w:val="restart"/>
          </w:tcPr>
          <w:p w:rsidR="007755E7" w:rsidRPr="00EC2A5D" w:rsidRDefault="007755E7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2341" w:type="dxa"/>
            <w:gridSpan w:val="2"/>
          </w:tcPr>
          <w:p w:rsidR="007755E7" w:rsidRPr="00EC2A5D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795" w:type="dxa"/>
          </w:tcPr>
          <w:p w:rsidR="007755E7" w:rsidRPr="003A61B7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4110" w:type="dxa"/>
          </w:tcPr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755E7" w:rsidRPr="00E20EF9" w:rsidRDefault="007755E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071" w:type="dxa"/>
          </w:tcPr>
          <w:p w:rsidR="007755E7" w:rsidRPr="00B937A7" w:rsidRDefault="007755E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B937A7" w:rsidRPr="00E20EF9" w:rsidTr="000E01F2">
        <w:tc>
          <w:tcPr>
            <w:tcW w:w="2095" w:type="dxa"/>
            <w:vMerge/>
          </w:tcPr>
          <w:p w:rsidR="00B937A7" w:rsidRPr="00E20EF9" w:rsidRDefault="00B937A7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1" w:type="dxa"/>
            <w:gridSpan w:val="2"/>
          </w:tcPr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795" w:type="dxa"/>
          </w:tcPr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organizować pracę zespołu;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dobrać osoby do wykonania przydzielonych zadań;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B937A7" w:rsidRPr="00EC2A5D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4110" w:type="dxa"/>
          </w:tcPr>
          <w:p w:rsidR="00B937A7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B937A7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B937A7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B937A7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B937A7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B937A7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B937A7" w:rsidRPr="00E20EF9" w:rsidRDefault="00B937A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071" w:type="dxa"/>
          </w:tcPr>
          <w:p w:rsidR="00B937A7" w:rsidRPr="00B937A7" w:rsidRDefault="00B937A7" w:rsidP="000C59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A34661" w:rsidRPr="00B937A7" w:rsidTr="000E01F2">
        <w:tc>
          <w:tcPr>
            <w:tcW w:w="4436" w:type="dxa"/>
            <w:gridSpan w:val="3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B937A7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795" w:type="dxa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808" w:type="dxa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110" w:type="dxa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A34661" w:rsidRPr="00B937A7" w:rsidRDefault="00A34661" w:rsidP="009E6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:rsidR="000E01F2" w:rsidRDefault="000E01F2" w:rsidP="00C8624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E01F2" w:rsidRDefault="000E01F2" w:rsidP="00C8624B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Dla przedmiotu </w:t>
      </w:r>
      <w:r w:rsidR="00F32A99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F32A99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>, który jest przedmiotem o charakterze teoretycznym</w:t>
      </w:r>
      <w:r w:rsidR="00F32A99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zaleca się stosowanie metod nauczania podających, problemowych, eksponujących, programowan</w:t>
      </w:r>
      <w:r w:rsidR="00AD4582">
        <w:rPr>
          <w:rFonts w:ascii="Arial" w:hAnsi="Arial" w:cs="Arial"/>
          <w:color w:val="auto"/>
          <w:sz w:val="20"/>
          <w:szCs w:val="20"/>
        </w:rPr>
        <w:t>ych</w:t>
      </w:r>
      <w:r w:rsidR="00905535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takich jak: wykład informacyjny, objaśnienie, metoda przypadku, film, z użyciem komputera (materiały multimedialne).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Zajęcia powinny odbywać się w pracowni języka obcego. Nauczyciel i uczniowie powinni mieć możliwość korzystania z komputera z dostępem do sieci lokalnej, </w:t>
      </w:r>
      <w:proofErr w:type="spellStart"/>
      <w:r w:rsidR="00071A0B">
        <w:rPr>
          <w:rFonts w:ascii="Arial" w:hAnsi="Arial" w:cs="Arial"/>
          <w:color w:val="auto"/>
          <w:sz w:val="20"/>
          <w:szCs w:val="20"/>
        </w:rPr>
        <w:t>i</w:t>
      </w:r>
      <w:r w:rsidRPr="00E20EF9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>, programów wspomagających prowadzenie zajęć w obcym języku i projektora multimedialnego, telewizora, odtwarzacza DVD.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pracowni, w której będą odbywały się zajęcia, 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powinny znajdować się: pakiety edukacyjne, </w:t>
      </w:r>
      <w:r w:rsidRPr="00E20EF9">
        <w:rPr>
          <w:rFonts w:ascii="Arial" w:hAnsi="Arial" w:cs="Arial"/>
          <w:color w:val="auto"/>
          <w:sz w:val="20"/>
          <w:szCs w:val="20"/>
        </w:rPr>
        <w:t>podręczniki, słowniki języka obcego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, literatura zawodowa, katalogi, filmy, prezentacje o tematyce związanej z branżą papierniczą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podczas nauki przedmiotu </w:t>
      </w:r>
      <w:r w:rsidR="00F32A99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F32A99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wykorzystywać formy organizacyjne zarówno zespołowe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indywidualne. Ważne jest, by próbował dostosować się do potrzeb i możliwości ucznia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stosując różne metody, środki oraz formy kształcenia. Zaleca się, by nauczyciel podczas prowadzenia zajęć doceniał osiągnięcia uczniów zdolnych i słabszych, zachęcał do czytania fachowej literatury i zdobywania wiedzy w innych źródłach informacji zawodowej, przygotowywał zadania o różnym stopniu trudności i złożoności, zadawał zróżnicowane prace domowe (projekty, prezentacje, wystąpienia, nakręcenie filmu zawodowych, przygotowanie pomocy dydaktycznej), motywował do pracy, udziału w konkursach, projektach międzynarodowych. W ramach przedmiotu nauczyciel wraz z nauczycielami zawodu może organizować wycieczki zawodowe, na których uczniowie będą mogli konfrontować wiedzę teoretyczną z praktyczną w warunkach przemysłowych oraz rozwijać kompetencje personalno</w:t>
      </w:r>
      <w:r w:rsidR="00076C1B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społeczne.</w:t>
      </w: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Nauczyciel prowadzący </w:t>
      </w:r>
      <w:r w:rsidR="00F32A99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F32A99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współpracować z nauczycielami przedmiotów zawodowych, by móc jak najlepiej zapoznać ucznia ze znaczeniem i posługiwaniem się specjalistyczn</w:t>
      </w:r>
      <w:r w:rsidR="00F32A99">
        <w:rPr>
          <w:rFonts w:ascii="Arial" w:hAnsi="Arial" w:cs="Arial"/>
          <w:color w:val="auto"/>
          <w:sz w:val="20"/>
          <w:szCs w:val="20"/>
        </w:rPr>
        <w:t>ym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język</w:t>
      </w:r>
      <w:r w:rsidR="00F32A99">
        <w:rPr>
          <w:rFonts w:ascii="Arial" w:hAnsi="Arial" w:cs="Arial"/>
          <w:color w:val="auto"/>
          <w:sz w:val="20"/>
          <w:szCs w:val="20"/>
        </w:rPr>
        <w:t>iem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obc</w:t>
      </w:r>
      <w:r w:rsidR="00F32A99">
        <w:rPr>
          <w:rFonts w:ascii="Arial" w:hAnsi="Arial" w:cs="Arial"/>
          <w:color w:val="auto"/>
          <w:sz w:val="20"/>
          <w:szCs w:val="20"/>
        </w:rPr>
        <w:t>ym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podczas wykonywania przyszłych zadań zawodowych na stanowisku pracy.</w:t>
      </w: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 przypadku prowadzenia przedmiotu </w:t>
      </w:r>
      <w:r w:rsidR="00F32A99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F32A99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ilość kształconych w grupie uczniów nie powinna przekraczać 16 osób.</w:t>
      </w: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8624B" w:rsidRPr="00E20EF9" w:rsidRDefault="00C8624B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24FB4" w:rsidRPr="00E20EF9" w:rsidRDefault="00F24FB4" w:rsidP="00C862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odpowiedź ustna (rozwija umiejętność wypowiadania się i radzenia w sytuacjach stresowych),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sprawdziany z pytaniami otwartymi (np. z luką, krótkiej lub rozszerzonej odpowiedzi),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testy z pytaniami zamkniętymi (np. jednokrotnego, wielokrotnego wyboru),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prezentacje opracowanego wybranego zagadnienia,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referaty opracowanego wybranego zagadnienia,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związana z wykładem,</w:t>
      </w:r>
    </w:p>
    <w:p w:rsidR="00F24FB4" w:rsidRPr="00E20EF9" w:rsidRDefault="00F24FB4" w:rsidP="00E060AA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57" w:hanging="357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indywidualne lub zespołowe konkursy wiedzy.</w:t>
      </w:r>
    </w:p>
    <w:p w:rsidR="00F24FB4" w:rsidRDefault="00F24FB4" w:rsidP="00C8624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A3229" w:rsidRPr="00E20EF9" w:rsidRDefault="00EA3229" w:rsidP="00C8624B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24FB4" w:rsidRPr="00E20EF9" w:rsidRDefault="00F24FB4" w:rsidP="00C8624B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Podczas realizacji programu nauczania przedmiotu </w:t>
      </w:r>
      <w:r w:rsidR="00F32A99">
        <w:rPr>
          <w:rFonts w:ascii="Arial" w:hAnsi="Arial" w:cs="Arial"/>
          <w:color w:val="auto"/>
          <w:sz w:val="20"/>
          <w:szCs w:val="20"/>
        </w:rPr>
        <w:t>„</w:t>
      </w:r>
      <w:r w:rsidRPr="00681594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F32A99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należy na bieżąco monitorować i sprawdzać jego wartość. Nauczyciel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badając program nauczania przedmiotu</w:t>
      </w:r>
      <w:r w:rsidR="007725B8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powinien przeanalizować, czy program jest</w:t>
      </w:r>
      <w:r w:rsidR="00332298">
        <w:rPr>
          <w:rFonts w:ascii="Arial" w:hAnsi="Arial" w:cs="Arial"/>
          <w:color w:val="auto"/>
          <w:sz w:val="20"/>
          <w:szCs w:val="20"/>
        </w:rPr>
        <w:t>/</w:t>
      </w:r>
      <w:r w:rsidRPr="00E20EF9">
        <w:rPr>
          <w:rFonts w:ascii="Arial" w:hAnsi="Arial" w:cs="Arial"/>
          <w:color w:val="auto"/>
          <w:sz w:val="20"/>
          <w:szCs w:val="20"/>
        </w:rPr>
        <w:t>był możliwy do realizacji, czy cele zostały osiągnięte, czy jest możliwość udoskonalenia programu. Ocena programu może składać się z trzech faz: refleksyjnej, kształtującej, podsumowującej. W fazie refleksyjnej prowadzący przed jego realizacją bada, czy materiał, metody, środki dydaktyczne zostały trafnie dobrane. Faza kształtująca polega na ocenie programu w trakcie jego realizacji. Prowadzący dostosowuje treści, metody nauczania do panujących warunków. W ostatniej fazie – podsumowującej</w:t>
      </w:r>
      <w:r w:rsidR="004F4ACF">
        <w:rPr>
          <w:rFonts w:ascii="Arial" w:hAnsi="Arial" w:cs="Arial"/>
          <w:color w:val="auto"/>
          <w:sz w:val="20"/>
          <w:szCs w:val="20"/>
        </w:rPr>
        <w:t xml:space="preserve"> </w:t>
      </w:r>
      <w:r w:rsidR="004F4ACF" w:rsidRPr="00E20EF9">
        <w:rPr>
          <w:rFonts w:ascii="Arial" w:hAnsi="Arial" w:cs="Arial"/>
          <w:color w:val="auto"/>
          <w:sz w:val="20"/>
          <w:szCs w:val="20"/>
        </w:rPr>
        <w:t>–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nauczyciel mierzy osiągnięcia uczniów (testy, sprawdziany) i ocenia program jako całość.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analizy programu nauczania przedmiotu można stosować metody ilościowe (ankieta, sprawdziany) i jakościowe (dyskusja, testy). Stosując ankiety i sprawdziany</w:t>
      </w:r>
      <w:r w:rsidR="00AD4582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można dotrzeć do dużej liczby odbiorców, ale nie mamy możliwości prowadzenia z nimi dyskusji. Wykorzystując dyskusję na forum grupy, rozmowy indywidualne możemy głębiej poznać problem i spróbować go zinterpretować, ale dotrzemy tylko do części uczniów.</w:t>
      </w:r>
    </w:p>
    <w:p w:rsidR="00F24FB4" w:rsidRPr="00E20EF9" w:rsidRDefault="00F24FB4" w:rsidP="00C8624B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Podczas ewaluacji nie można zapominać o samoocenie dokonywanej przez nauczyciela. Powinien on weryfikować stan swojej wiedzy z zakresu obcojęzycznego nazewnictwa terminów wykorzystywanych w przemyśle papierniczym. Powinien również ocenić dostępne materiały dydaktyczne: obcojęzyczne słowniki ogólnego użytku, naukowo</w:t>
      </w:r>
      <w:r w:rsidR="00076C1B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techniczne i papiernicze, obcojęzyczne filmy przedstawiające procesy i czasopisma branżowe.</w:t>
      </w:r>
    </w:p>
    <w:p w:rsidR="00F24FB4" w:rsidRPr="00E20EF9" w:rsidRDefault="00F24FB4" w:rsidP="00C8624B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podstawowych kompetencji przedmiotu </w:t>
      </w:r>
      <w:r w:rsidR="00F32A99">
        <w:rPr>
          <w:rFonts w:ascii="Arial" w:hAnsi="Arial" w:cs="Arial"/>
          <w:color w:val="auto"/>
          <w:sz w:val="20"/>
          <w:szCs w:val="20"/>
        </w:rPr>
        <w:t>„</w:t>
      </w:r>
      <w:r w:rsidRPr="00E20EF9">
        <w:rPr>
          <w:rFonts w:ascii="Arial" w:hAnsi="Arial" w:cs="Arial"/>
          <w:color w:val="auto"/>
          <w:sz w:val="20"/>
          <w:szCs w:val="20"/>
        </w:rPr>
        <w:t>Język obcy zawodowy w papiernictwie</w:t>
      </w:r>
      <w:r w:rsidR="00F32A99">
        <w:rPr>
          <w:rFonts w:ascii="Arial" w:hAnsi="Arial" w:cs="Arial"/>
          <w:color w:val="auto"/>
          <w:sz w:val="20"/>
          <w:szCs w:val="20"/>
        </w:rPr>
        <w:t>”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zalicza się:</w:t>
      </w:r>
    </w:p>
    <w:p w:rsidR="00F24FB4" w:rsidRPr="00E20EF9" w:rsidRDefault="00F115C3" w:rsidP="003C2388">
      <w:pPr>
        <w:numPr>
          <w:ilvl w:val="0"/>
          <w:numId w:val="57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</w:t>
      </w:r>
      <w:r w:rsidR="00F24FB4" w:rsidRPr="00E20EF9">
        <w:rPr>
          <w:rFonts w:ascii="Arial" w:hAnsi="Arial" w:cs="Arial"/>
          <w:color w:val="auto"/>
          <w:sz w:val="20"/>
          <w:szCs w:val="20"/>
        </w:rPr>
        <w:t>abycie umiejętności komunikowania</w:t>
      </w:r>
      <w:r w:rsidR="008817CB">
        <w:rPr>
          <w:rFonts w:ascii="Arial" w:hAnsi="Arial" w:cs="Arial"/>
          <w:color w:val="auto"/>
          <w:sz w:val="20"/>
          <w:szCs w:val="20"/>
        </w:rPr>
        <w:t xml:space="preserve"> się</w:t>
      </w:r>
      <w:r w:rsidR="00F24FB4" w:rsidRPr="00E20EF9">
        <w:rPr>
          <w:rFonts w:ascii="Arial" w:hAnsi="Arial" w:cs="Arial"/>
          <w:color w:val="auto"/>
          <w:sz w:val="20"/>
          <w:szCs w:val="20"/>
        </w:rPr>
        <w:t xml:space="preserve"> w języku obcym w c</w:t>
      </w:r>
      <w:r w:rsidRPr="00E20EF9">
        <w:rPr>
          <w:rFonts w:ascii="Arial" w:hAnsi="Arial" w:cs="Arial"/>
          <w:color w:val="auto"/>
          <w:sz w:val="20"/>
          <w:szCs w:val="20"/>
        </w:rPr>
        <w:t>elu realizacji zadań zawodowych,</w:t>
      </w:r>
    </w:p>
    <w:p w:rsidR="00F24FB4" w:rsidRPr="00E20EF9" w:rsidRDefault="00F115C3" w:rsidP="003C2388">
      <w:pPr>
        <w:numPr>
          <w:ilvl w:val="0"/>
          <w:numId w:val="5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</w:t>
      </w:r>
      <w:r w:rsidR="00F24FB4" w:rsidRPr="00E20EF9">
        <w:rPr>
          <w:rFonts w:ascii="Arial" w:hAnsi="Arial" w:cs="Arial"/>
          <w:color w:val="auto"/>
          <w:sz w:val="20"/>
          <w:szCs w:val="20"/>
        </w:rPr>
        <w:t>oznanie obcojęzycznego specjalistycznego słownictwa technicznego branży papierniczej</w:t>
      </w:r>
      <w:r w:rsidRPr="00E20EF9">
        <w:rPr>
          <w:rFonts w:ascii="Arial" w:hAnsi="Arial" w:cs="Arial"/>
          <w:color w:val="auto"/>
          <w:sz w:val="20"/>
          <w:szCs w:val="20"/>
        </w:rPr>
        <w:t>,</w:t>
      </w:r>
    </w:p>
    <w:p w:rsidR="00F24FB4" w:rsidRPr="00E20EF9" w:rsidRDefault="00F115C3" w:rsidP="003C2388">
      <w:pPr>
        <w:numPr>
          <w:ilvl w:val="0"/>
          <w:numId w:val="5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</w:t>
      </w:r>
      <w:r w:rsidR="00F24FB4" w:rsidRPr="00E20EF9">
        <w:rPr>
          <w:rFonts w:ascii="Arial" w:hAnsi="Arial" w:cs="Arial"/>
          <w:color w:val="auto"/>
          <w:sz w:val="20"/>
          <w:szCs w:val="20"/>
        </w:rPr>
        <w:t>osługiwanie się terminologią i wi</w:t>
      </w:r>
      <w:r w:rsidRPr="00E20EF9">
        <w:rPr>
          <w:rFonts w:ascii="Arial" w:hAnsi="Arial" w:cs="Arial"/>
          <w:color w:val="auto"/>
          <w:sz w:val="20"/>
          <w:szCs w:val="20"/>
        </w:rPr>
        <w:t>edz</w:t>
      </w:r>
      <w:r w:rsidR="005F507F">
        <w:rPr>
          <w:rFonts w:ascii="Arial" w:hAnsi="Arial" w:cs="Arial"/>
          <w:color w:val="auto"/>
          <w:sz w:val="20"/>
          <w:szCs w:val="20"/>
        </w:rPr>
        <w:t>ą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papierniczą w języku obcym,</w:t>
      </w:r>
    </w:p>
    <w:p w:rsidR="00F24FB4" w:rsidRPr="00E20EF9" w:rsidRDefault="00F115C3" w:rsidP="003C2388">
      <w:pPr>
        <w:numPr>
          <w:ilvl w:val="0"/>
          <w:numId w:val="5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k</w:t>
      </w:r>
      <w:r w:rsidR="00F24FB4" w:rsidRPr="00E20EF9">
        <w:rPr>
          <w:rFonts w:ascii="Arial" w:hAnsi="Arial" w:cs="Arial"/>
          <w:color w:val="auto"/>
          <w:sz w:val="20"/>
          <w:szCs w:val="20"/>
        </w:rPr>
        <w:t>ształtowanie umiejętności rozszerzania wie</w:t>
      </w:r>
      <w:r w:rsidRPr="00E20EF9">
        <w:rPr>
          <w:rFonts w:ascii="Arial" w:hAnsi="Arial" w:cs="Arial"/>
          <w:color w:val="auto"/>
          <w:sz w:val="20"/>
          <w:szCs w:val="20"/>
        </w:rPr>
        <w:t>dzy papierniczej w obcym języku,</w:t>
      </w:r>
    </w:p>
    <w:p w:rsidR="00F24FB4" w:rsidRPr="00E20EF9" w:rsidRDefault="00F115C3" w:rsidP="003C2388">
      <w:pPr>
        <w:numPr>
          <w:ilvl w:val="0"/>
          <w:numId w:val="57"/>
        </w:numPr>
        <w:spacing w:line="360" w:lineRule="auto"/>
        <w:ind w:left="357" w:hanging="357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r</w:t>
      </w:r>
      <w:r w:rsidR="00F24FB4" w:rsidRPr="00E20EF9">
        <w:rPr>
          <w:rFonts w:ascii="Arial" w:hAnsi="Arial" w:cs="Arial"/>
          <w:color w:val="auto"/>
          <w:sz w:val="20"/>
          <w:szCs w:val="20"/>
        </w:rPr>
        <w:t>ozwijanie umiejętności czytania literatury branżowej w języku obcym.</w:t>
      </w:r>
    </w:p>
    <w:p w:rsidR="00606B85" w:rsidRPr="00E20EF9" w:rsidRDefault="00DB2BC3" w:rsidP="00F5548E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br w:type="page"/>
      </w:r>
      <w:r w:rsidR="00824A8D" w:rsidRPr="00E20EF9">
        <w:rPr>
          <w:rFonts w:ascii="Arial" w:hAnsi="Arial" w:cs="Arial"/>
          <w:b/>
          <w:color w:val="auto"/>
          <w:sz w:val="20"/>
          <w:szCs w:val="20"/>
        </w:rPr>
        <w:t>NAZWA PRZEDMIOTU</w:t>
      </w:r>
    </w:p>
    <w:p w:rsidR="00824A8D" w:rsidRPr="007C1544" w:rsidRDefault="00A50700" w:rsidP="007549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632"/>
        </w:tabs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7C1544">
        <w:rPr>
          <w:rFonts w:ascii="Arial" w:hAnsi="Arial" w:cs="Arial"/>
          <w:b/>
          <w:color w:val="auto"/>
          <w:sz w:val="20"/>
          <w:szCs w:val="20"/>
        </w:rPr>
        <w:t>Praktyka zawodowa</w:t>
      </w:r>
    </w:p>
    <w:p w:rsidR="00824A8D" w:rsidRPr="00E20EF9" w:rsidRDefault="00824A8D" w:rsidP="00F55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824A8D" w:rsidRPr="00E20EF9" w:rsidRDefault="00EA3229" w:rsidP="00F554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824A8D" w:rsidRPr="00E20EF9" w:rsidRDefault="00824A8D" w:rsidP="003C2388">
      <w:pPr>
        <w:pStyle w:val="Akapitzlis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Zapoznanie z wytwarzaniem i przetwarzaniem wytworów papierniczych w warunkach produkcyjnych.</w:t>
      </w:r>
    </w:p>
    <w:p w:rsidR="00824A8D" w:rsidRPr="00E20EF9" w:rsidRDefault="00824A8D" w:rsidP="003C2388">
      <w:pPr>
        <w:pStyle w:val="Akapitzlis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Zastosowanie i poszerzenie zdobytych wiadomości i umiejętności w rzeczywistych warunkach pracy.</w:t>
      </w:r>
    </w:p>
    <w:p w:rsidR="00824A8D" w:rsidRPr="00E20EF9" w:rsidRDefault="00824A8D" w:rsidP="003C2388">
      <w:pPr>
        <w:pStyle w:val="Akapitzlist"/>
        <w:widowControl w:val="0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Doskonalenie umiejętności współpracy w zespole.</w:t>
      </w:r>
    </w:p>
    <w:p w:rsidR="000E01F2" w:rsidRDefault="000E01F2" w:rsidP="00606B85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0E01F2" w:rsidRDefault="000E01F2" w:rsidP="00606B85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606B85" w:rsidRPr="007C1544" w:rsidRDefault="005B7E05" w:rsidP="00606B85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7C1544">
        <w:rPr>
          <w:rFonts w:ascii="Arial" w:hAnsi="Arial" w:cs="Arial"/>
          <w:b/>
          <w:color w:val="auto"/>
          <w:sz w:val="20"/>
          <w:szCs w:val="20"/>
        </w:rPr>
        <w:t>MATERIAŁ NAUCZANIA PRAKTYKA ZAWODOWA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1"/>
        <w:gridCol w:w="1762"/>
        <w:gridCol w:w="850"/>
        <w:gridCol w:w="4498"/>
        <w:gridCol w:w="3865"/>
        <w:gridCol w:w="1094"/>
      </w:tblGrid>
      <w:tr w:rsidR="00824A8D" w:rsidRPr="00E20EF9" w:rsidTr="00EC2A5D">
        <w:tc>
          <w:tcPr>
            <w:tcW w:w="2151" w:type="dxa"/>
            <w:vMerge w:val="restart"/>
          </w:tcPr>
          <w:p w:rsidR="00824A8D" w:rsidRPr="00076C1B" w:rsidRDefault="00824A8D" w:rsidP="00076C1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Dział programowy</w:t>
            </w:r>
          </w:p>
        </w:tc>
        <w:tc>
          <w:tcPr>
            <w:tcW w:w="1762" w:type="dxa"/>
            <w:vMerge w:val="restart"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850" w:type="dxa"/>
            <w:vMerge w:val="restart"/>
          </w:tcPr>
          <w:p w:rsidR="00824A8D" w:rsidRPr="00B96AEA" w:rsidRDefault="00824A8D" w:rsidP="00076C1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6AEA">
              <w:rPr>
                <w:rFonts w:ascii="Arial" w:hAnsi="Arial" w:cs="Arial"/>
                <w:color w:val="auto"/>
                <w:sz w:val="20"/>
                <w:szCs w:val="20"/>
              </w:rPr>
              <w:t>Liczba godz.</w:t>
            </w:r>
          </w:p>
        </w:tc>
        <w:tc>
          <w:tcPr>
            <w:tcW w:w="8363" w:type="dxa"/>
            <w:gridSpan w:val="2"/>
          </w:tcPr>
          <w:p w:rsidR="00824A8D" w:rsidRPr="00076C1B" w:rsidRDefault="00824A8D" w:rsidP="00076C1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Wymagania programowe</w:t>
            </w:r>
          </w:p>
        </w:tc>
        <w:tc>
          <w:tcPr>
            <w:tcW w:w="1094" w:type="dxa"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Uwagi o realizacji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  <w:vMerge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24A8D" w:rsidRPr="00B96AEA" w:rsidRDefault="00824A8D" w:rsidP="00076C1B">
            <w:pPr>
              <w:jc w:val="center"/>
              <w:rPr>
                <w:rFonts w:ascii="Arial" w:hAnsi="Arial" w:cs="Arial"/>
                <w:color w:val="FF0066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Podstawowe</w:t>
            </w:r>
          </w:p>
          <w:p w:rsidR="00824A8D" w:rsidRPr="00076C1B" w:rsidRDefault="00824A8D" w:rsidP="00076C1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3865" w:type="dxa"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Ponadpodstawowe</w:t>
            </w:r>
          </w:p>
          <w:p w:rsidR="00824A8D" w:rsidRPr="00076C1B" w:rsidRDefault="00824A8D" w:rsidP="00076C1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b/>
                <w:color w:val="auto"/>
                <w:sz w:val="20"/>
                <w:szCs w:val="20"/>
              </w:rPr>
              <w:t>Uczeń potrafi:</w:t>
            </w:r>
          </w:p>
        </w:tc>
        <w:tc>
          <w:tcPr>
            <w:tcW w:w="1094" w:type="dxa"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Etap realizacji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 w:val="restart"/>
          </w:tcPr>
          <w:p w:rsidR="00824A8D" w:rsidRPr="008429F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 xml:space="preserve">I. </w:t>
            </w:r>
            <w:r w:rsidR="00824A8D" w:rsidRPr="008429F9">
              <w:rPr>
                <w:rFonts w:ascii="Arial" w:hAnsi="Arial" w:cs="Arial"/>
                <w:color w:val="auto"/>
                <w:sz w:val="20"/>
                <w:szCs w:val="20"/>
              </w:rPr>
              <w:t>Masy włókniste</w:t>
            </w:r>
          </w:p>
        </w:tc>
        <w:tc>
          <w:tcPr>
            <w:tcW w:w="1762" w:type="dxa"/>
          </w:tcPr>
          <w:p w:rsidR="00824A8D" w:rsidRPr="008429F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824A8D" w:rsidRPr="008429F9">
              <w:rPr>
                <w:rFonts w:ascii="Arial" w:hAnsi="Arial" w:cs="Arial"/>
                <w:color w:val="auto"/>
                <w:sz w:val="20"/>
                <w:szCs w:val="20"/>
              </w:rPr>
              <w:t>Masy pierwotne</w:t>
            </w:r>
          </w:p>
        </w:tc>
        <w:tc>
          <w:tcPr>
            <w:tcW w:w="850" w:type="dxa"/>
          </w:tcPr>
          <w:p w:rsidR="00824A8D" w:rsidRPr="008429F9" w:rsidRDefault="00824A8D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rozróżnić maszyny i urządzenia do wytwarzania mas włóknistych pierwotnych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scharakteryzować operacje technologiczne zachodzące w zespołach maszyn i urządzeń stosowanych do otrzymywania mas włóknistych pierwotnych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interpretować schematy technologiczne wytwarzania mas włóknistych pierwotnych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nazwać wielkości zadane (wprowadzone) podczas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wskazać miejsce rozmieszczenia czujników pomiarowych (pomiar natężenia przepływu, ciśnienia, stężenia, temperatury, poziomu) kontrolujących przebieg procesu</w:t>
            </w:r>
          </w:p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wytwarzania mas włóknistych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wymienić parametry kontrolowane </w:t>
            </w:r>
          </w:p>
          <w:p w:rsidR="00824A8D" w:rsidRPr="00076C1B" w:rsidRDefault="00824A8D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wytwarzania mas włóknistych pierwotnych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stosowane w maszynach, urządzeniach i instalacjach</w:t>
            </w:r>
            <w:r w:rsidR="0012093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zapewniające stabilny przebieg procesu 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>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2A4DAB" w:rsidRPr="00EC2A5D" w:rsidRDefault="002A4DAB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zabezpieczenia w zakresie bezpieczeństwa i ochrony zdrowia na danym stanowisku pracy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w zakresie bezpieczeństwa i ochrony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stosowane w maszynach, urządzeniach i instalacjach doprowadzających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układu sterowania procesem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sterowania procesem wytwarzania mas włóknistych pierwotnych przy zastosowaniu oprogramowania kontrolnego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zabezpieczeń zapewniających stabilny przebieg procesu technologicznego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zasadę działania zabezpieczeń zapewniających stabilny przebieg procesu technologicznego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uzasadnić potrzebę stosowania różnorodnych zabezpieczeń w zakresie bezpieczeństwa i ochrony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2A4DAB" w:rsidRPr="002A4DA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wymagania w zakresie bezpieczeństwa i ochrony zdrowia stawiane maszynom, urządzeniom i instalacjom doprowadzającym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94" w:type="dxa"/>
          </w:tcPr>
          <w:p w:rsidR="00BE7EC0" w:rsidRPr="008429F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24A8D" w:rsidRPr="008429F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4A8D" w:rsidRPr="008429F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824A8D" w:rsidRPr="008429F9">
              <w:rPr>
                <w:rFonts w:ascii="Arial" w:hAnsi="Arial" w:cs="Arial"/>
                <w:color w:val="auto"/>
                <w:sz w:val="20"/>
                <w:szCs w:val="20"/>
              </w:rPr>
              <w:t>Masy wtórne</w:t>
            </w:r>
          </w:p>
        </w:tc>
        <w:tc>
          <w:tcPr>
            <w:tcW w:w="850" w:type="dxa"/>
          </w:tcPr>
          <w:p w:rsidR="00824A8D" w:rsidRPr="000E01F2" w:rsidRDefault="00824A8D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rozróżnić maszyny i urządzenia do przygotowania mas makulaturowych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scharakteryzować operacje technologiczne zachodzące w zespołach maszyn i urządzeń stosowanych do przygotowania mas makulaturowych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interpretować schematy technologiczne przygotowania mas włóknistych wtórnych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nazwać wielkości zadane podczas programowania produkcji na pulpicie sterowniczym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wskazać miejsce rozmieszczenia czujników pomiarowych (pomiar natężenia przepływu, ciśnienia, stężenia, temperatury, poziomu) kontrolujących przebieg przygotowania mas makulaturowych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wymienić parametry kontrolowane </w:t>
            </w:r>
          </w:p>
          <w:p w:rsidR="00824A8D" w:rsidRPr="00EC2A5D" w:rsidRDefault="00824A8D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przygotowania mas włóknistych wtórnych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stosowane w maszynach, urządzeniach i instalacjach</w:t>
            </w:r>
            <w:r w:rsidR="0012093F" w:rsidRPr="00EC2A5D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zapewniające stabilny przebieg procesu 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zabezpieczenia w zakresie bezpieczeństwa i ochrony zdrowia na danym stanowisku pracy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w zakresie bezpieczeństwa i ochrony zdrowia stosowane w maszynach, urządzeniach i instalacjach doprowadzających media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programowania produkcji na pulpicie sterowniczym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układu sterowania procesem 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przygotowania mas makulaturowych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sterowania procesem przygotowania mas makulaturowych przy zastosowaniu oprogramowania kontrolnego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zabezpieczeń zapewniających stabilny przebieg procesu 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zasadę działania zabezpieczeń zapewniających stabilny przebieg procesu 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uzasadnić potrzebę stosowania różnorodnych zabezpieczeń w zakresie bezpieczeństwa i ochrony zdrowia na danym stanowisku pracy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wymagania w zakresie bezpieczeństwa i ochrony zdrowia stawiane maszynom, urządzeniom i instalacjom doprowadzającym media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24A8D" w:rsidRPr="00EC2A5D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</w:tcPr>
          <w:p w:rsidR="00BE7EC0" w:rsidRPr="008429F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24A8D" w:rsidRPr="008429F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 w:val="restart"/>
          </w:tcPr>
          <w:p w:rsidR="00824A8D" w:rsidRPr="008429F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="00824A8D" w:rsidRPr="008429F9">
              <w:rPr>
                <w:rFonts w:ascii="Arial" w:hAnsi="Arial" w:cs="Arial"/>
                <w:color w:val="auto"/>
                <w:sz w:val="20"/>
                <w:szCs w:val="20"/>
              </w:rPr>
              <w:t>Wytwory papiernicze</w:t>
            </w:r>
          </w:p>
        </w:tc>
        <w:tc>
          <w:tcPr>
            <w:tcW w:w="1762" w:type="dxa"/>
          </w:tcPr>
          <w:p w:rsidR="00824A8D" w:rsidRPr="008429F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824A8D" w:rsidRPr="008429F9">
              <w:rPr>
                <w:rFonts w:ascii="Arial" w:hAnsi="Arial" w:cs="Arial"/>
                <w:color w:val="auto"/>
                <w:sz w:val="20"/>
                <w:szCs w:val="20"/>
              </w:rPr>
              <w:t>Przygotowanie dodatków masowych</w:t>
            </w:r>
          </w:p>
        </w:tc>
        <w:tc>
          <w:tcPr>
            <w:tcW w:w="850" w:type="dxa"/>
          </w:tcPr>
          <w:p w:rsidR="00824A8D" w:rsidRPr="008429F9" w:rsidRDefault="00824A8D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rozróżnić maszyny i urządzenia do przygotowania dodatków masowych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scharakteryzować operacje technologiczne zachodzące w maszynach i urządzeniach st</w:t>
            </w:r>
            <w:r w:rsidR="00824A8D" w:rsidRPr="00076C1B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o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sowanych do przygotowania dodatków masowych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interpretować schematy technologiczne przygotowania dodatków masowych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nazwać wielkości zadane podczas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wskazać miejsce rozmieszczenia czujników pomiarowych (pomiar natężenia przepływu, ciśnienia, stężenia, temperatury, poziomu) kontrolujących przebieg przygotowania dodatków masowych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wymienić parametry kontrolowane </w:t>
            </w:r>
          </w:p>
          <w:p w:rsidR="00824A8D" w:rsidRPr="00076C1B" w:rsidRDefault="00824A8D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przygotowania dodatków masowych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stosowane w maszynach, urządzeniach i instalacjach</w:t>
            </w:r>
            <w:r w:rsidR="0012093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zapewniające stabilny przebieg procesu 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>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zabezpieczenia w zakresie bezpieczeństwa i ochrony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w zakresie bezpieczeństwa i ochrony zdrowia stosowane w maszynach, urządzeniach i instalacjach doprowadzających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układu sterowania procesem 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przygotowania dodatków masowych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sterowania procesem przygotowania dodatków masowych przy zastosowaniu oprogramowania kontrolnego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zabezpieczeń zapewniających stabilny przebieg procesu technologicznego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zasadę działania zabezpieczeń zapewniających stabilny przebieg procesu technologicznego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uzasadnić potrzebę stosowania różnorodnych zabezpieczeń w zakresie bezpieczeństwa i ochrony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wymagania w zakresie bezpieczeństwa i ochrony zdrowia stawiane maszynom, urządzeniom i instalacjom doprowadzającym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:rsidR="00BE7EC0" w:rsidRPr="008429F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24A8D" w:rsidRPr="008429F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29F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4A8D" w:rsidRPr="00B67A13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7A13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824A8D" w:rsidRPr="00B67A13">
              <w:rPr>
                <w:rFonts w:ascii="Arial" w:hAnsi="Arial" w:cs="Arial"/>
                <w:color w:val="auto"/>
                <w:sz w:val="20"/>
                <w:szCs w:val="20"/>
              </w:rPr>
              <w:t>Przygotowanie masy papierniczej</w:t>
            </w:r>
          </w:p>
        </w:tc>
        <w:tc>
          <w:tcPr>
            <w:tcW w:w="850" w:type="dxa"/>
          </w:tcPr>
          <w:p w:rsidR="00824A8D" w:rsidRPr="00B67A13" w:rsidRDefault="00824A8D" w:rsidP="00076C1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rozróżnić maszyny i urządzenia do przygotowania masy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scharakteryzować operacje technologiczne zachodzące w zespołach maszyn i urządzeń stosowanych do przygotowania masy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interpretować schematy technologiczne przygotowania masy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nazwać wielkości zadane podczas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wskazać miejsce rozmieszczenia czujników pomiarowych (pomiar natężenia przepływu, ciśnienia, stężenia, temperatury, poziomu) kontrolujących przebieg przygotowania masy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wymienić parametry kontrolowane w procesie przygotowania masy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stosowane w 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>maszynach, urządzeniach i instalacjach</w:t>
            </w:r>
            <w:r w:rsidR="0012093F" w:rsidRPr="00EC2A5D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zapewniające stabilny przebieg procesu 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zabezpieczenia w zakresie bezpieczeństwa i ochrony zdrowia na danym stanowisku pracy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w zakresie bezpieczeństwa i ochrony zdrowia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stosowane w maszynach, urządzeniach i instalacjach doprowadzających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układu sterowania procesem przygotowania masy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sterowania procesem 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>przygotowania masy papierniczej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przy zastosowaniu oprogramowania kontrolnego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zabezpieczeń zapewniających stabilny przebieg procesu technologicznego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zasadę działania zabezpieczeń zapewniających stabilny przebieg procesu technologicznego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uzasadnić potrzebę stosowania różnorodnych zabezpieczeń w zakresie bezpieczeństwa i ochrony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wymagania w zakresie bezpieczeństwa i ochrony zdrowia stawiane maszynom, urządzeniom i instalacjom doprowadzającym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94" w:type="dxa"/>
          </w:tcPr>
          <w:p w:rsidR="00BE7EC0" w:rsidRPr="00B67A13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7A1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24A8D" w:rsidRPr="00B67A13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7A13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4A8D" w:rsidRPr="00B67A13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7A13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824A8D" w:rsidRPr="00B67A13">
              <w:rPr>
                <w:rFonts w:ascii="Arial" w:hAnsi="Arial" w:cs="Arial"/>
                <w:color w:val="auto"/>
                <w:sz w:val="20"/>
                <w:szCs w:val="20"/>
              </w:rPr>
              <w:t>Produkcja papieru</w:t>
            </w:r>
          </w:p>
        </w:tc>
        <w:tc>
          <w:tcPr>
            <w:tcW w:w="850" w:type="dxa"/>
          </w:tcPr>
          <w:p w:rsidR="00824A8D" w:rsidRPr="00B67A13" w:rsidRDefault="00824A8D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rozróżnić poszczególne zespoły maszyny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scharakteryzować operacje technologiczne zachodzące w zespołach maszyn</w:t>
            </w:r>
            <w:r w:rsidR="0012093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y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papierniczej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interpretować schematy technologiczne produkcji wytworów papierniczych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nazwać wielkości zadane podczas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wymienić parametry kontrolowane </w:t>
            </w:r>
          </w:p>
          <w:p w:rsidR="00824A8D" w:rsidRPr="00076C1B" w:rsidRDefault="00824A8D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produkcji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stosowane w maszynach, urządzeniach i instalacjach</w:t>
            </w:r>
            <w:r w:rsidR="0012093F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zapewniające stabilny przebieg procesu 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>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zabezpieczenia w zakresie bezpieczeństwa i ochrony zdrowia na danym stanowisku pracy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93700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w zakresie bezpieczeństwa i ochrony zdrowia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stosowane w maszynach, urządzeniach i instalacjach doprowadzających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wskazać miejsce rozmieszczenia czujników pomiarowych (pomiar natężenia przepływu, ciśnienia, stężenia, temperatury, poziomu) kontrolujących przebieg produkcji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układu sterowania produkcją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sterowania produkcją papieru przy zastosowaniu oprogramowania kontrolnego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zabezpieczeń zapewniających stabilny przebieg produkcji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zasadę działania zabezpieczeń zapewniających stabilny przebieg produkcji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uzasadnić potrzebę stosowania różnorodnych zabezpieczeń w zakresie bezpieczeństwa i ochrony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wymagania w zakresie bezpieczeństwa i ochrony zdrowia stawiane maszynom, urządzeniom i instalacjom doprowadzającym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:rsidR="00BE7EC0" w:rsidRPr="00B67A13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7A13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24A8D" w:rsidRPr="00B67A13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7A13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824A8D" w:rsidRPr="00E20EF9" w:rsidTr="00EC2A5D">
        <w:trPr>
          <w:trHeight w:val="336"/>
        </w:trPr>
        <w:tc>
          <w:tcPr>
            <w:tcW w:w="2151" w:type="dxa"/>
            <w:vMerge/>
          </w:tcPr>
          <w:p w:rsidR="00824A8D" w:rsidRPr="00076C1B" w:rsidRDefault="00824A8D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824A8D" w:rsidRPr="00806A7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="00824A8D" w:rsidRPr="00806A79">
              <w:rPr>
                <w:rFonts w:ascii="Arial" w:hAnsi="Arial" w:cs="Arial"/>
                <w:color w:val="auto"/>
                <w:sz w:val="20"/>
                <w:szCs w:val="20"/>
              </w:rPr>
              <w:t>Wykończanie papieru</w:t>
            </w:r>
          </w:p>
        </w:tc>
        <w:tc>
          <w:tcPr>
            <w:tcW w:w="850" w:type="dxa"/>
          </w:tcPr>
          <w:p w:rsidR="00824A8D" w:rsidRPr="00806A79" w:rsidRDefault="00824A8D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rozróżnić maszyny i urządzenia do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scharakteryzować operacje technologiczne zachodzące w zespołach maszyn i urządzeń stosowanych do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nazwać wielkości zadane podczas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wymienić parametry kontrolowane </w:t>
            </w:r>
          </w:p>
          <w:p w:rsidR="00824A8D" w:rsidRPr="00076C1B" w:rsidRDefault="00824A8D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EC2A5D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>wskazać zabezpieczenia stosowane w maszynach, urządzeniach i instalacjach</w:t>
            </w:r>
            <w:r w:rsidR="0012093F" w:rsidRPr="00EC2A5D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zapewniające stabilny przebieg procesu technologicznego</w:t>
            </w:r>
            <w:r w:rsidR="00076C1B" w:rsidRPr="00EC2A5D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EC2A5D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zabezpieczenia w zakresie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ochrony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zabezpieczenia w zakresie bezpieczeństwa i ochrony zdrowia stosowane w maszynach, urządzeniach i instalacjach doprowadzających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824A8D" w:rsidRPr="00076C1B" w:rsidRDefault="00824A8D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65" w:type="dxa"/>
          </w:tcPr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programowania produkcji na pulpicie sterowniczym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wskazać miejsce rozmieszczenia czujników pomiarowych kontrolujących przebieg procesu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układu sterowania procesem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omówić zasady sterowania procesem wykończania papieru przy zastosowaniu oprogramowania kontrolnego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dokonać podziału zabezpieczeń zapewniających stabilny przebieg procesu technologicznego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zasadę działania zabezpieczeń zapewniających stabilny przebieg procesu technologicznego wykończania papieru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uzasadnić potrzebę stosowania różnorodnych zabezpieczeń w zakresie bezpieczeństwa i ochrony zdrowia na danym stanowisku pracy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824A8D" w:rsidRPr="00076C1B" w:rsidRDefault="00492BC3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wymagania w zakresie bezpieczeństwa i ochrony zdrowia stawiane maszynom, urządzeniom i instalacjom doprowadzającym media</w:t>
            </w:r>
            <w:r w:rsidR="00076C1B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="00824A8D"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:rsidR="00BE7EC0" w:rsidRPr="00806A7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824A8D" w:rsidRPr="00806A7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F20AC" w:rsidRPr="00E20EF9" w:rsidTr="00EC2A5D">
        <w:trPr>
          <w:trHeight w:val="336"/>
        </w:trPr>
        <w:tc>
          <w:tcPr>
            <w:tcW w:w="2151" w:type="dxa"/>
            <w:vMerge w:val="restart"/>
          </w:tcPr>
          <w:p w:rsidR="000F20AC" w:rsidRPr="00806A79" w:rsidRDefault="00E85494" w:rsidP="000F20A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="000F20AC" w:rsidRPr="00806A79">
              <w:rPr>
                <w:rFonts w:ascii="Arial" w:hAnsi="Arial" w:cs="Arial"/>
                <w:color w:val="auto"/>
                <w:sz w:val="20"/>
                <w:szCs w:val="20"/>
              </w:rPr>
              <w:t>Przetwory papiernicze</w:t>
            </w:r>
          </w:p>
        </w:tc>
        <w:tc>
          <w:tcPr>
            <w:tcW w:w="1762" w:type="dxa"/>
          </w:tcPr>
          <w:p w:rsidR="000F20AC" w:rsidRPr="00806A7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0F20AC" w:rsidRPr="00806A79">
              <w:rPr>
                <w:rFonts w:ascii="Arial" w:hAnsi="Arial" w:cs="Arial"/>
                <w:color w:val="auto"/>
                <w:sz w:val="20"/>
                <w:szCs w:val="20"/>
              </w:rPr>
              <w:t>Tektura falista</w:t>
            </w:r>
          </w:p>
        </w:tc>
        <w:tc>
          <w:tcPr>
            <w:tcW w:w="850" w:type="dxa"/>
          </w:tcPr>
          <w:p w:rsidR="000F20AC" w:rsidRPr="00806A79" w:rsidRDefault="000F20AC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rozróżnić poszczególne zespoły maszyn i urządzeń tekturnicy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scharakteryzować operacje technologiczne zachodzące w zespołach maszyn i urządzeń tekturnicy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interpretować schematy technologiczne wytwarzania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nazwać wielkości wprowadzane na pulpicie sterowniczym podczas programowania produkcji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wymienić parametry kontrolowane 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produkcji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0F20AC" w:rsidRPr="00EC2A5D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zabezpieczenia stosowane w maszynach, urządzeniach i instalacjach, zapewniające stabilny przebieg produkcji tektury falistej;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0F20AC" w:rsidRPr="00EC2A5D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stosować zabezpieczenia w zakresie bezpieczeństwa i ochrony zdrowia na danym stanowisku pracy;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wskazać zabezpieczenia w zakresie bezpieczeństwa i ochrony zdrowia stosowane w maszynach, urządzeniach i instalacjach doprowadzających media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5" w:type="dxa"/>
          </w:tcPr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omówić zasady programowania produkcji tektury falistej na pulpicie sterowniczym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wskazać miejsce rozmieszczenia czujników pomiarowych kontrolujących przebieg produkcji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przeprowadzić analizę układu sterowania procesem wytwarzania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omówić zasady sterowania procesem wytwarzania tektury falistej przy zastosowaniu oprogramowania kontrolnego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94" w:type="dxa"/>
          </w:tcPr>
          <w:p w:rsidR="00BE7EC0" w:rsidRPr="00806A7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0F20AC" w:rsidRPr="00806A7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0F20AC" w:rsidRPr="00E20EF9" w:rsidTr="00EC2A5D">
        <w:trPr>
          <w:trHeight w:val="336"/>
        </w:trPr>
        <w:tc>
          <w:tcPr>
            <w:tcW w:w="2151" w:type="dxa"/>
            <w:vMerge/>
          </w:tcPr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0F20AC" w:rsidRPr="00806A79" w:rsidRDefault="00E85494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="000F20AC" w:rsidRPr="00806A79">
              <w:rPr>
                <w:rFonts w:ascii="Arial" w:hAnsi="Arial" w:cs="Arial"/>
                <w:color w:val="auto"/>
                <w:sz w:val="20"/>
                <w:szCs w:val="20"/>
              </w:rPr>
              <w:t>Opakowania z tektury falistej</w:t>
            </w:r>
          </w:p>
        </w:tc>
        <w:tc>
          <w:tcPr>
            <w:tcW w:w="850" w:type="dxa"/>
          </w:tcPr>
          <w:p w:rsidR="000F20AC" w:rsidRPr="00806A79" w:rsidRDefault="000F20AC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rozróżnić maszyny i urządzenia do wytwarzania opakowań z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interpretować schematy technologiczne wytwarzania opakowań z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scharakteryzować operacje technologiczne zachodzące podczas wytwarzania opakowań z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EC2A5D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nazwać wielkości wprowadzane podczas </w:t>
            </w: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programowania produkcji na pulpicie sterowniczym;</w:t>
            </w:r>
          </w:p>
          <w:p w:rsidR="000F20AC" w:rsidRPr="00EC2A5D" w:rsidRDefault="000F20AC" w:rsidP="000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wymienić parametry kontrolowane </w:t>
            </w:r>
          </w:p>
          <w:p w:rsidR="000F20AC" w:rsidRPr="00EC2A5D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 procesie wytwarzania opakowań z tektury falistej;</w:t>
            </w:r>
          </w:p>
          <w:p w:rsidR="0093700E" w:rsidRPr="00EC2A5D" w:rsidRDefault="0093700E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wskazać potencjalne zagrożenia w środowisku pracy;</w:t>
            </w:r>
          </w:p>
          <w:p w:rsidR="000F20AC" w:rsidRPr="00EC2A5D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– stosować zabezpieczenia w zakresie bezpieczeństwa i ochrony zdrowia na danym stanowisku pracy;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wskazać zabezpieczenia w zakresie bezpieczeństwa i ochrony zdrowia stosowane w maszynach, urządzeniach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obsługiwać urządzenia wytwarzające opakowania z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865" w:type="dxa"/>
          </w:tcPr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omówić zasady programowania produkcji opakowań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wskazać miejsce kontroli przebiegu produkcji opakowań z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– omówić zasady sterowania procesem przetwarzania tektury falistej na opakowania przy zastosowaniu oprogramowania kontrolnego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wskazać zabezpieczenia stosowane w maszynach, zapewniające stabilny przebieg procesu technologicznego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0F20AC" w:rsidRPr="00076C1B" w:rsidRDefault="000F20AC" w:rsidP="00076C1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omówić zasadę działania urządzeń wytwarzających opakowania z tektury falistej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94" w:type="dxa"/>
          </w:tcPr>
          <w:p w:rsidR="00BE7EC0" w:rsidRPr="00806A7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0F20AC" w:rsidRPr="00806A79" w:rsidRDefault="00BE7EC0" w:rsidP="00BE7EC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5494" w:rsidRPr="00E20EF9" w:rsidTr="00EC2A5D">
        <w:trPr>
          <w:trHeight w:val="336"/>
        </w:trPr>
        <w:tc>
          <w:tcPr>
            <w:tcW w:w="2151" w:type="dxa"/>
            <w:vMerge w:val="restart"/>
          </w:tcPr>
          <w:p w:rsidR="00E85494" w:rsidRPr="002A4DAB" w:rsidRDefault="003A5F91" w:rsidP="002A4DA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IV</w:t>
            </w:r>
            <w:r w:rsidR="00E85494" w:rsidRPr="00806A79">
              <w:rPr>
                <w:rFonts w:ascii="Arial" w:hAnsi="Arial" w:cs="Arial"/>
                <w:color w:val="auto"/>
                <w:sz w:val="20"/>
                <w:szCs w:val="20"/>
              </w:rPr>
              <w:t>. Kontrola jakości</w:t>
            </w:r>
          </w:p>
        </w:tc>
        <w:tc>
          <w:tcPr>
            <w:tcW w:w="1762" w:type="dxa"/>
          </w:tcPr>
          <w:p w:rsidR="00E85494" w:rsidRPr="00806A79" w:rsidRDefault="00D34ED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="00E85494"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Kontrola surowców roślinnych i substancji chemicznych </w:t>
            </w:r>
          </w:p>
        </w:tc>
        <w:tc>
          <w:tcPr>
            <w:tcW w:w="850" w:type="dxa"/>
          </w:tcPr>
          <w:p w:rsidR="00E85494" w:rsidRPr="00806A79" w:rsidRDefault="00E85494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oznaczyć właściwości zrębków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przeprowadzić analizę ługów warzelnych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wykonać analizę substancji chemicznych stosowanych w procesach technologicznych wytwarzania mas włóknistych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wykonać badanie substancji chemicznych stosowanych w procesach technologicznych wytwarzania papieru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stosować zabezpieczenia w zakresie bezpieczeństwa i ochrony zdrowia na danym stanowisku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865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dobrać aparaturę i urządzenia pomiarowe do wykonywanych badań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scharakteryzować zasadę działania aparatury i urządzeń pomiarowych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uzasadnić potrzebę stosowania różnorodnych zabezpieczeń w zakresie bezpieczeństwa i ochrony zdrowia na danym stanowisku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scharakteryzować wymagania w zakresie bezpieczeństwa i ochrony zdrowia stawiane urządzeniom pomiarowym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94" w:type="dxa"/>
          </w:tcPr>
          <w:p w:rsidR="00512741" w:rsidRPr="00806A79" w:rsidRDefault="00512741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5494" w:rsidRPr="00E20EF9" w:rsidTr="00EC2A5D">
        <w:trPr>
          <w:trHeight w:val="336"/>
        </w:trPr>
        <w:tc>
          <w:tcPr>
            <w:tcW w:w="2151" w:type="dxa"/>
            <w:vMerge/>
          </w:tcPr>
          <w:p w:rsidR="00E85494" w:rsidRPr="001D5015" w:rsidRDefault="00E85494" w:rsidP="00076C1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D34ED4" w:rsidRPr="00806A79" w:rsidRDefault="00D34ED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2. Kontrola półproduktów włóknistych i wytworów papierniczych</w:t>
            </w:r>
          </w:p>
        </w:tc>
        <w:tc>
          <w:tcPr>
            <w:tcW w:w="850" w:type="dxa"/>
          </w:tcPr>
          <w:p w:rsidR="00E85494" w:rsidRPr="00806A79" w:rsidRDefault="00E85494" w:rsidP="007549C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zbadać właściwości mas włóknistych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oznaczyć parametry papieru i tektury litej w oparciu o obowiązujące normy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stosować zabezpieczenia w zakresie bezpieczeństwa i ochrony zdrowia na danym stanowisku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3865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dobrać aparaturę i urządzenia pomiarowe do wykonywanych badań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scharakteryzować zasadę działania aparatury i urządzeń pomiarowych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uzasadnić potrzebę stosowania różnorodnych zabezpieczeń w zakresie bezpieczeństwa i ochrony zdrowia na danym stanowisku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76C1B">
              <w:rPr>
                <w:rFonts w:ascii="Arial" w:hAnsi="Arial" w:cs="Arial"/>
                <w:color w:val="auto"/>
                <w:sz w:val="20"/>
                <w:szCs w:val="20"/>
              </w:rPr>
              <w:t>– scharakteryzować wymagania w zakresie bezpieczeństwa i ochrony zdrowia stawiane urządzeniom pomiarowym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</w:tc>
        <w:tc>
          <w:tcPr>
            <w:tcW w:w="1094" w:type="dxa"/>
          </w:tcPr>
          <w:p w:rsidR="00512741" w:rsidRPr="00806A79" w:rsidRDefault="00512741" w:rsidP="005127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E85494" w:rsidRPr="00806A79" w:rsidRDefault="00512741" w:rsidP="005127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5494" w:rsidRPr="00E20EF9" w:rsidTr="00EC2A5D">
        <w:trPr>
          <w:trHeight w:val="336"/>
        </w:trPr>
        <w:tc>
          <w:tcPr>
            <w:tcW w:w="2151" w:type="dxa"/>
            <w:vMerge/>
          </w:tcPr>
          <w:p w:rsidR="00E85494" w:rsidRPr="001D5015" w:rsidRDefault="00E85494" w:rsidP="00076C1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E85494" w:rsidRPr="00806A79" w:rsidRDefault="00D34ED4" w:rsidP="00D34E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="00E85494" w:rsidRPr="00806A79">
              <w:rPr>
                <w:rFonts w:ascii="Arial" w:hAnsi="Arial" w:cs="Arial"/>
                <w:color w:val="auto"/>
                <w:sz w:val="20"/>
                <w:szCs w:val="20"/>
              </w:rPr>
              <w:t>Kontrola surowców na tekturę falistą, gotowej tektury falistej i opakowań</w:t>
            </w:r>
          </w:p>
        </w:tc>
        <w:tc>
          <w:tcPr>
            <w:tcW w:w="850" w:type="dxa"/>
          </w:tcPr>
          <w:p w:rsidR="00E85494" w:rsidRPr="00806A79" w:rsidRDefault="00E85494" w:rsidP="006A09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zbadać właściwości papierów składowych i klejów na tekturę falistą, gotowej tektury falistej, i opakowań w oparciu o obowiązujące normy;</w:t>
            </w:r>
          </w:p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dobrać aparaturę i urządzenia pomiarowe do wykonywanych badań;</w:t>
            </w:r>
          </w:p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stosować zabezpieczenia w zakresie bezpieczeństwa i ochrony zdrowia na danym stanowisku pracy;</w:t>
            </w:r>
          </w:p>
        </w:tc>
        <w:tc>
          <w:tcPr>
            <w:tcW w:w="3865" w:type="dxa"/>
          </w:tcPr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scharakteryzować zasadę działania aparatury i urządzeń pomiarowych;</w:t>
            </w:r>
          </w:p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zinterpretować wyniki pomiarów;</w:t>
            </w:r>
          </w:p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uzasadnić potrzebę stosowania różnorodnych zabezpieczeń w zakresie bezpieczeństwa i ochrony zdrowia na danym stanowisku pracy;</w:t>
            </w:r>
          </w:p>
          <w:p w:rsidR="00E85494" w:rsidRPr="00806A79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– scharakteryzować wymagania w zakresie bezpieczeństwa i ochrony zdrowia stawiane urządzeniom pomiarowym;</w:t>
            </w:r>
          </w:p>
        </w:tc>
        <w:tc>
          <w:tcPr>
            <w:tcW w:w="1094" w:type="dxa"/>
          </w:tcPr>
          <w:p w:rsidR="00512741" w:rsidRPr="00806A79" w:rsidRDefault="00512741" w:rsidP="005127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E85494" w:rsidRPr="00806A79" w:rsidRDefault="00512741" w:rsidP="0051274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7755E7" w:rsidRPr="00E20EF9" w:rsidTr="00EC2A5D">
        <w:trPr>
          <w:trHeight w:val="336"/>
        </w:trPr>
        <w:tc>
          <w:tcPr>
            <w:tcW w:w="2151" w:type="dxa"/>
            <w:vMerge w:val="restart"/>
          </w:tcPr>
          <w:p w:rsidR="007755E7" w:rsidRPr="00EC2A5D" w:rsidRDefault="007755E7" w:rsidP="00484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Elementy kompetencji personalnych i społecznych oraz organizacji pracy małych zespołów uwzględnione podczas realizacji programu przedmiotu</w:t>
            </w:r>
          </w:p>
        </w:tc>
        <w:tc>
          <w:tcPr>
            <w:tcW w:w="1762" w:type="dxa"/>
          </w:tcPr>
          <w:p w:rsidR="007755E7" w:rsidRPr="00EC2A5D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2A5D">
              <w:rPr>
                <w:rFonts w:ascii="Arial" w:hAnsi="Arial" w:cs="Arial"/>
                <w:color w:val="auto"/>
                <w:sz w:val="20"/>
                <w:szCs w:val="20"/>
              </w:rPr>
              <w:t>Kompetencje personalne i społeczne</w:t>
            </w:r>
          </w:p>
        </w:tc>
        <w:tc>
          <w:tcPr>
            <w:tcW w:w="850" w:type="dxa"/>
          </w:tcPr>
          <w:p w:rsidR="007755E7" w:rsidRPr="000E01F2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kultury osobistej i normy zachowania w środowisku społecznym;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stosować zasady etyki zawodowej;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sytuacje mogące wywołać stres;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sposoby radzenia sobie ze stresem;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skutki stresu;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współpracować w zespole;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wskazać swoje umiejętności;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skorzystać z innych źródeł wiedzy zawodowej;</w:t>
            </w:r>
          </w:p>
        </w:tc>
        <w:tc>
          <w:tcPr>
            <w:tcW w:w="3865" w:type="dxa"/>
          </w:tcPr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kultury osobistej i norm zachowania w środowisku społecznym;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uzasadnienie stosowania zasad etyki zawodowej;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wyjaśnić negatywne i pozytywne skutki stresu;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przestrzegać ról i odpowiedzialności w zespole;</w:t>
            </w:r>
          </w:p>
          <w:p w:rsidR="007755E7" w:rsidRPr="00E20EF9" w:rsidRDefault="007755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hAnsi="Arial" w:cs="Arial"/>
                <w:color w:val="auto"/>
                <w:sz w:val="20"/>
                <w:szCs w:val="20"/>
              </w:rPr>
              <w:t>– zaplanować ścieżkę rozwoju zawodowego;</w:t>
            </w:r>
          </w:p>
        </w:tc>
        <w:tc>
          <w:tcPr>
            <w:tcW w:w="1094" w:type="dxa"/>
          </w:tcPr>
          <w:p w:rsidR="007755E7" w:rsidRPr="00806A79" w:rsidRDefault="007755E7" w:rsidP="00B002D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7755E7" w:rsidRPr="00806A79" w:rsidRDefault="007755E7" w:rsidP="00B002D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A48E7" w:rsidRPr="00E20EF9" w:rsidTr="00EC2A5D">
        <w:trPr>
          <w:trHeight w:val="336"/>
        </w:trPr>
        <w:tc>
          <w:tcPr>
            <w:tcW w:w="2151" w:type="dxa"/>
            <w:vMerge/>
          </w:tcPr>
          <w:p w:rsidR="00EA48E7" w:rsidRPr="001D5015" w:rsidRDefault="00EA48E7" w:rsidP="00076C1B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62" w:type="dxa"/>
          </w:tcPr>
          <w:p w:rsidR="00EA48E7" w:rsidRPr="00E20EF9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Organizacja pracy małych zespołów</w:t>
            </w:r>
          </w:p>
        </w:tc>
        <w:tc>
          <w:tcPr>
            <w:tcW w:w="850" w:type="dxa"/>
          </w:tcPr>
          <w:p w:rsidR="00EA48E7" w:rsidRPr="000E01F2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organizować</w:t>
            </w:r>
            <w:r w:rsidRPr="00A40285">
              <w:rPr>
                <w:rFonts w:ascii="Arial" w:hAnsi="Arial" w:cs="Arial"/>
                <w:color w:val="auto"/>
                <w:sz w:val="20"/>
                <w:szCs w:val="20"/>
              </w:rPr>
              <w:t xml:space="preserve"> pracę zespołu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przygotować zadania do wykonania;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komunikować się ze współpracownikami;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dobrać</w:t>
            </w:r>
            <w:r w:rsidRPr="00CC2B82">
              <w:rPr>
                <w:rFonts w:ascii="Arial" w:hAnsi="Arial" w:cs="Arial"/>
                <w:color w:val="auto"/>
                <w:sz w:val="20"/>
                <w:szCs w:val="20"/>
              </w:rPr>
              <w:t xml:space="preserve"> osoby do wykonania przydzielonych zadań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przydzielać zadania uwzględniając umiejętności poszczególnych osób zespołu;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ustalać kolejność wykonywania zadań;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kierować zespołem;</w:t>
            </w:r>
          </w:p>
          <w:p w:rsidR="00EA48E7" w:rsidRPr="00E20EF9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wydawać polecenia;</w:t>
            </w:r>
          </w:p>
        </w:tc>
        <w:tc>
          <w:tcPr>
            <w:tcW w:w="3865" w:type="dxa"/>
          </w:tcPr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monitorować pracę zespołu; 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udzielać wskazówek;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proponować zmiany organizacyjne i techniczne;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modyfikować organizację pracy;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pracę zespołu;</w:t>
            </w:r>
          </w:p>
          <w:p w:rsidR="00EA48E7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oceniać jakość wykonanych zadań;</w:t>
            </w:r>
          </w:p>
          <w:p w:rsidR="00EA48E7" w:rsidRPr="00E20EF9" w:rsidRDefault="00EA48E7" w:rsidP="00B00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warunków organizacyjnych i jakości wykonania pracy zespołu;</w:t>
            </w:r>
          </w:p>
        </w:tc>
        <w:tc>
          <w:tcPr>
            <w:tcW w:w="1094" w:type="dxa"/>
          </w:tcPr>
          <w:p w:rsidR="00EA48E7" w:rsidRPr="00806A79" w:rsidRDefault="00EA48E7" w:rsidP="00B002D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III</w:t>
            </w:r>
          </w:p>
          <w:p w:rsidR="00EA48E7" w:rsidRPr="00806A79" w:rsidRDefault="00EA48E7" w:rsidP="00B002D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06A79">
              <w:rPr>
                <w:rFonts w:ascii="Arial" w:hAnsi="Arial" w:cs="Arial"/>
                <w:color w:val="auto"/>
                <w:sz w:val="20"/>
                <w:szCs w:val="20"/>
              </w:rPr>
              <w:t>Klasa IV</w:t>
            </w:r>
          </w:p>
        </w:tc>
      </w:tr>
      <w:tr w:rsidR="00E85494" w:rsidRPr="00E20EF9" w:rsidTr="00EC2A5D">
        <w:trPr>
          <w:trHeight w:val="336"/>
        </w:trPr>
        <w:tc>
          <w:tcPr>
            <w:tcW w:w="2151" w:type="dxa"/>
          </w:tcPr>
          <w:p w:rsidR="00E85494" w:rsidRPr="001D5015" w:rsidRDefault="00E85494" w:rsidP="006A09E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D5015">
              <w:rPr>
                <w:rFonts w:ascii="Arial" w:hAnsi="Arial" w:cs="Arial"/>
                <w:b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762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</w:tcPr>
          <w:p w:rsidR="00E85494" w:rsidRPr="00806A79" w:rsidRDefault="00E85494" w:rsidP="006A09E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498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865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094" w:type="dxa"/>
          </w:tcPr>
          <w:p w:rsidR="00E85494" w:rsidRPr="00076C1B" w:rsidRDefault="00E85494" w:rsidP="006A09E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C47494" w:rsidRPr="00E20EF9" w:rsidRDefault="00C47494" w:rsidP="00824A8D">
      <w:p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0E01F2" w:rsidRDefault="000E01F2" w:rsidP="0036700A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24A8D" w:rsidRPr="00E20EF9" w:rsidRDefault="00824A8D" w:rsidP="0036700A">
      <w:pPr>
        <w:spacing w:line="360" w:lineRule="auto"/>
        <w:contextualSpacing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824A8D" w:rsidRPr="00E20EF9" w:rsidRDefault="00824A8D" w:rsidP="0036700A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Warunkiem osiągania założonych efektów kształcenia w zakresie </w:t>
      </w:r>
      <w:r w:rsidRPr="00F20215">
        <w:rPr>
          <w:rFonts w:ascii="Arial" w:hAnsi="Arial" w:cs="Arial"/>
          <w:color w:val="auto"/>
          <w:sz w:val="20"/>
          <w:szCs w:val="20"/>
        </w:rPr>
        <w:t xml:space="preserve">przedmiotu </w:t>
      </w:r>
      <w:r w:rsidR="00876C23" w:rsidRPr="00F20215">
        <w:rPr>
          <w:rFonts w:ascii="Arial" w:hAnsi="Arial" w:cs="Arial"/>
          <w:color w:val="auto"/>
          <w:sz w:val="20"/>
          <w:szCs w:val="20"/>
        </w:rPr>
        <w:t>„</w:t>
      </w:r>
      <w:r w:rsidR="00E94F19" w:rsidRPr="00F20215">
        <w:rPr>
          <w:rFonts w:ascii="Arial" w:hAnsi="Arial" w:cs="Arial"/>
          <w:color w:val="auto"/>
          <w:sz w:val="20"/>
          <w:szCs w:val="20"/>
        </w:rPr>
        <w:t>Praktyka zawodowa</w:t>
      </w:r>
      <w:r w:rsidR="00876C23" w:rsidRPr="00F20215">
        <w:rPr>
          <w:rFonts w:ascii="Arial" w:hAnsi="Arial" w:cs="Arial"/>
          <w:color w:val="auto"/>
          <w:sz w:val="20"/>
          <w:szCs w:val="20"/>
        </w:rPr>
        <w:t>”</w:t>
      </w:r>
      <w:r w:rsidRPr="00F20215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F20215">
        <w:rPr>
          <w:rFonts w:ascii="Arial" w:hAnsi="Arial" w:cs="Arial"/>
          <w:color w:val="auto"/>
          <w:sz w:val="20"/>
          <w:szCs w:val="20"/>
        </w:rPr>
        <w:t>jest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opracowanie dla danego zawodu procedur, w tym:</w:t>
      </w:r>
    </w:p>
    <w:p w:rsidR="00824A8D" w:rsidRPr="00E20EF9" w:rsidRDefault="00824A8D" w:rsidP="003C2388">
      <w:pPr>
        <w:widowControl w:val="0"/>
        <w:numPr>
          <w:ilvl w:val="0"/>
          <w:numId w:val="28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dokładne zaplanowanie procesu dydaktycznego na cały przebieg praktyk zawodowych,</w:t>
      </w:r>
    </w:p>
    <w:p w:rsidR="00824A8D" w:rsidRPr="00E20EF9" w:rsidRDefault="00824A8D" w:rsidP="003C2388">
      <w:pPr>
        <w:widowControl w:val="0"/>
        <w:numPr>
          <w:ilvl w:val="0"/>
          <w:numId w:val="28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</w:t>
      </w:r>
      <w:r w:rsidR="00663636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różnorodnych metod nauczania</w:t>
      </w:r>
      <w:r w:rsidR="00663636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i uczenia się do założonych celów (szczególnie metod aktywizujących uczniów do pracy),</w:t>
      </w:r>
    </w:p>
    <w:p w:rsidR="00824A8D" w:rsidRPr="00E20EF9" w:rsidRDefault="00824A8D" w:rsidP="003C2388">
      <w:pPr>
        <w:widowControl w:val="0"/>
        <w:numPr>
          <w:ilvl w:val="0"/>
          <w:numId w:val="28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wybór form pracy z uczniami – określenie harmonogramu przejść, ilości osób w grupie i indywidualizacji zajęć, </w:t>
      </w:r>
    </w:p>
    <w:p w:rsidR="00824A8D" w:rsidRPr="00E20EF9" w:rsidRDefault="00824A8D" w:rsidP="003C2388">
      <w:pPr>
        <w:widowControl w:val="0"/>
        <w:numPr>
          <w:ilvl w:val="0"/>
          <w:numId w:val="28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dobór środków dydaktycznych do treści i celów nauczania,</w:t>
      </w:r>
    </w:p>
    <w:p w:rsidR="00824A8D" w:rsidRPr="00E20EF9" w:rsidRDefault="00824A8D" w:rsidP="003C2388">
      <w:pPr>
        <w:widowControl w:val="0"/>
        <w:numPr>
          <w:ilvl w:val="0"/>
          <w:numId w:val="28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stosowanie oc</w:t>
      </w:r>
      <w:r w:rsidR="00663636" w:rsidRPr="00E20EF9">
        <w:rPr>
          <w:rFonts w:ascii="Arial" w:hAnsi="Arial" w:cs="Arial"/>
          <w:color w:val="auto"/>
          <w:sz w:val="20"/>
          <w:szCs w:val="20"/>
        </w:rPr>
        <w:t>eniania sumującego.</w:t>
      </w:r>
    </w:p>
    <w:p w:rsidR="00824A8D" w:rsidRPr="00E20EF9" w:rsidRDefault="00824A8D" w:rsidP="00C47494">
      <w:pPr>
        <w:spacing w:line="360" w:lineRule="auto"/>
        <w:ind w:left="720"/>
        <w:contextualSpacing/>
        <w:rPr>
          <w:rFonts w:ascii="Arial" w:hAnsi="Arial" w:cs="Arial"/>
          <w:color w:val="auto"/>
          <w:sz w:val="20"/>
          <w:szCs w:val="20"/>
        </w:rPr>
      </w:pPr>
    </w:p>
    <w:p w:rsidR="00824A8D" w:rsidRPr="00E20EF9" w:rsidRDefault="00824A8D" w:rsidP="0036700A">
      <w:pPr>
        <w:spacing w:before="240" w:after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Metody nauczania</w:t>
      </w:r>
    </w:p>
    <w:p w:rsidR="00824A8D" w:rsidRPr="00E20EF9" w:rsidRDefault="00876C23" w:rsidP="00367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824A8D" w:rsidRPr="00681594">
        <w:rPr>
          <w:rFonts w:ascii="Arial" w:hAnsi="Arial" w:cs="Arial"/>
          <w:color w:val="auto"/>
          <w:sz w:val="20"/>
          <w:szCs w:val="20"/>
        </w:rPr>
        <w:t>Praktyka zawodowa</w:t>
      </w:r>
      <w:r>
        <w:rPr>
          <w:rFonts w:ascii="Arial" w:hAnsi="Arial" w:cs="Arial"/>
          <w:color w:val="auto"/>
          <w:sz w:val="20"/>
          <w:szCs w:val="20"/>
        </w:rPr>
        <w:t>”</w:t>
      </w:r>
      <w:r w:rsidR="00824A8D" w:rsidRPr="00E20EF9">
        <w:rPr>
          <w:rFonts w:ascii="Arial" w:hAnsi="Arial" w:cs="Arial"/>
          <w:color w:val="auto"/>
          <w:sz w:val="20"/>
          <w:szCs w:val="20"/>
        </w:rPr>
        <w:t xml:space="preserve"> jest przedmiotem realizowanym w celu pogłębienia i zastosowania zdobytej wiedzy w rzeczywistych warunkach pracy. W</w:t>
      </w:r>
      <w:r w:rsidR="00706A6C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="00824A8D" w:rsidRPr="00E20EF9">
        <w:rPr>
          <w:rFonts w:ascii="Arial" w:hAnsi="Arial" w:cs="Arial"/>
          <w:color w:val="auto"/>
          <w:sz w:val="20"/>
          <w:szCs w:val="20"/>
        </w:rPr>
        <w:t>związku z tym zaleca się stosowanie głównie metod kształtujących umiej</w:t>
      </w:r>
      <w:r w:rsidR="009F5A91" w:rsidRPr="00E20EF9">
        <w:rPr>
          <w:rFonts w:ascii="Arial" w:hAnsi="Arial" w:cs="Arial"/>
          <w:color w:val="auto"/>
          <w:sz w:val="20"/>
          <w:szCs w:val="20"/>
        </w:rPr>
        <w:t>ętności zawodowe, a mianowicie:</w:t>
      </w:r>
    </w:p>
    <w:p w:rsidR="00824A8D" w:rsidRPr="00E20EF9" w:rsidRDefault="00824A8D" w:rsidP="003C2388">
      <w:pPr>
        <w:widowControl w:val="0"/>
        <w:numPr>
          <w:ilvl w:val="0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praktyczne</w:t>
      </w:r>
      <w:r w:rsidR="00076C1B">
        <w:rPr>
          <w:rFonts w:ascii="Arial" w:hAnsi="Arial" w:cs="Arial"/>
          <w:color w:val="auto"/>
          <w:sz w:val="20"/>
          <w:szCs w:val="20"/>
        </w:rPr>
        <w:t>:</w:t>
      </w:r>
    </w:p>
    <w:p w:rsidR="00824A8D" w:rsidRPr="00E20EF9" w:rsidRDefault="00824A8D" w:rsidP="003C2388">
      <w:pPr>
        <w:widowControl w:val="0"/>
        <w:numPr>
          <w:ilvl w:val="1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objaśnieniem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pokaz z instruktażem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praktyczne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laboratoryjne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projektu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31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przewodniego tekstu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0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metody aktywizujące</w:t>
      </w:r>
      <w:r w:rsidR="00076C1B">
        <w:rPr>
          <w:rFonts w:ascii="Arial" w:hAnsi="Arial" w:cs="Arial"/>
          <w:color w:val="auto"/>
          <w:sz w:val="20"/>
          <w:szCs w:val="20"/>
        </w:rPr>
        <w:t>:</w:t>
      </w:r>
    </w:p>
    <w:p w:rsidR="00824A8D" w:rsidRPr="00E20EF9" w:rsidRDefault="00824A8D" w:rsidP="003C2388">
      <w:pPr>
        <w:widowControl w:val="0"/>
        <w:numPr>
          <w:ilvl w:val="1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przypadków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metoda sytuacyjna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dyskusja sytuacyjna</w:t>
      </w:r>
      <w:r w:rsidR="00076C1B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1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burza mózgów</w:t>
      </w:r>
      <w:r w:rsidR="00076C1B">
        <w:rPr>
          <w:rFonts w:ascii="Arial" w:hAnsi="Arial" w:cs="Arial"/>
          <w:color w:val="auto"/>
          <w:sz w:val="20"/>
          <w:szCs w:val="20"/>
        </w:rPr>
        <w:t>.</w:t>
      </w:r>
    </w:p>
    <w:p w:rsidR="00824A8D" w:rsidRPr="00E20EF9" w:rsidRDefault="00824A8D" w:rsidP="0036700A">
      <w:pPr>
        <w:spacing w:line="360" w:lineRule="auto"/>
        <w:ind w:left="1500"/>
        <w:contextualSpacing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p w:rsidR="00824A8D" w:rsidRPr="00E20EF9" w:rsidRDefault="00824A8D" w:rsidP="00367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Należy zwrócić uwagę na kształtowanie umiejętności samodzielnego myślenia i analizowania zjawisk, współpracy w grupie oraz komunikatywności.</w:t>
      </w:r>
    </w:p>
    <w:p w:rsidR="00824A8D" w:rsidRPr="00E20EF9" w:rsidRDefault="00824A8D" w:rsidP="00C47494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824A8D" w:rsidRPr="00E20EF9" w:rsidRDefault="00824A8D" w:rsidP="0036700A">
      <w:pPr>
        <w:spacing w:before="240"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Środki dydaktyczne</w:t>
      </w:r>
    </w:p>
    <w:p w:rsidR="00824A8D" w:rsidRPr="00E20EF9" w:rsidRDefault="00876C23" w:rsidP="00367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6A7066">
        <w:rPr>
          <w:rFonts w:ascii="Arial" w:hAnsi="Arial" w:cs="Arial"/>
          <w:color w:val="auto"/>
          <w:sz w:val="20"/>
          <w:szCs w:val="20"/>
        </w:rPr>
        <w:t>„</w:t>
      </w:r>
      <w:r w:rsidR="00824A8D" w:rsidRPr="006A7066">
        <w:rPr>
          <w:rFonts w:ascii="Arial" w:hAnsi="Arial" w:cs="Arial"/>
          <w:color w:val="auto"/>
          <w:sz w:val="20"/>
          <w:szCs w:val="20"/>
        </w:rPr>
        <w:t>Praktyk</w:t>
      </w:r>
      <w:r w:rsidR="0018573C" w:rsidRPr="006A7066">
        <w:rPr>
          <w:rFonts w:ascii="Arial" w:hAnsi="Arial" w:cs="Arial"/>
          <w:color w:val="auto"/>
          <w:sz w:val="20"/>
          <w:szCs w:val="20"/>
        </w:rPr>
        <w:t>a</w:t>
      </w:r>
      <w:r w:rsidR="00824A8D" w:rsidRPr="006A7066">
        <w:rPr>
          <w:rFonts w:ascii="Arial" w:hAnsi="Arial" w:cs="Arial"/>
          <w:color w:val="auto"/>
          <w:sz w:val="20"/>
          <w:szCs w:val="20"/>
        </w:rPr>
        <w:t xml:space="preserve"> zawodow</w:t>
      </w:r>
      <w:r w:rsidR="0018573C" w:rsidRPr="006A7066">
        <w:rPr>
          <w:rFonts w:ascii="Arial" w:hAnsi="Arial" w:cs="Arial"/>
          <w:color w:val="auto"/>
          <w:sz w:val="20"/>
          <w:szCs w:val="20"/>
        </w:rPr>
        <w:t>a</w:t>
      </w:r>
      <w:r w:rsidRPr="006A7066">
        <w:rPr>
          <w:rFonts w:ascii="Arial" w:hAnsi="Arial" w:cs="Arial"/>
          <w:color w:val="auto"/>
          <w:sz w:val="20"/>
          <w:szCs w:val="20"/>
        </w:rPr>
        <w:t>”</w:t>
      </w:r>
      <w:r w:rsidR="00824A8D" w:rsidRPr="006A7066">
        <w:rPr>
          <w:rFonts w:ascii="Arial" w:hAnsi="Arial" w:cs="Arial"/>
          <w:color w:val="auto"/>
          <w:sz w:val="20"/>
          <w:szCs w:val="20"/>
        </w:rPr>
        <w:t xml:space="preserve"> powinny odbywać</w:t>
      </w:r>
      <w:r w:rsidR="00824A8D" w:rsidRPr="00E20EF9">
        <w:rPr>
          <w:rFonts w:ascii="Arial" w:hAnsi="Arial" w:cs="Arial"/>
          <w:color w:val="auto"/>
          <w:sz w:val="20"/>
          <w:szCs w:val="20"/>
        </w:rPr>
        <w:t xml:space="preserve"> się w zakładach celulozowo</w:t>
      </w:r>
      <w:r w:rsidR="00076C1B">
        <w:rPr>
          <w:rFonts w:ascii="Arial" w:hAnsi="Arial" w:cs="Arial"/>
          <w:color w:val="auto"/>
          <w:sz w:val="20"/>
          <w:szCs w:val="20"/>
        </w:rPr>
        <w:t>-</w:t>
      </w:r>
      <w:r w:rsidR="00824A8D" w:rsidRPr="00E20EF9">
        <w:rPr>
          <w:rFonts w:ascii="Arial" w:hAnsi="Arial" w:cs="Arial"/>
          <w:color w:val="auto"/>
          <w:sz w:val="20"/>
          <w:szCs w:val="20"/>
        </w:rPr>
        <w:t xml:space="preserve">papierniczych i przetwórstwa papierniczego, co zapewni pełną realizację programu. Uczniowie powinni mieć możliwość obserwowania produkcji i uczestniczenia w jej prowadzeniu, w zakresie zgodnym z obowiązującymi przepisami bhp i ochrony środowiska. </w:t>
      </w:r>
      <w:r w:rsidR="00BA4DE6" w:rsidRPr="00E20EF9">
        <w:rPr>
          <w:rFonts w:ascii="Arial" w:hAnsi="Arial" w:cs="Arial"/>
          <w:color w:val="auto"/>
          <w:sz w:val="20"/>
          <w:szCs w:val="20"/>
        </w:rPr>
        <w:t>Ponadto powinni mieć dostęp do:</w:t>
      </w:r>
    </w:p>
    <w:p w:rsidR="00824A8D" w:rsidRPr="00E20EF9" w:rsidRDefault="00824A8D" w:rsidP="003C2388">
      <w:pPr>
        <w:widowControl w:val="0"/>
        <w:numPr>
          <w:ilvl w:val="0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schematów procesów </w:t>
      </w:r>
      <w:r w:rsidRPr="006A7066">
        <w:rPr>
          <w:rFonts w:ascii="Arial" w:hAnsi="Arial" w:cs="Arial"/>
          <w:bCs/>
          <w:color w:val="auto"/>
          <w:sz w:val="20"/>
          <w:szCs w:val="20"/>
        </w:rPr>
        <w:t>technologicznych</w:t>
      </w:r>
      <w:r w:rsidR="00BA4DE6" w:rsidRPr="006A706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52D43" w:rsidRPr="006A7066">
        <w:rPr>
          <w:rFonts w:ascii="Arial" w:hAnsi="Arial" w:cs="Arial"/>
          <w:bCs/>
          <w:color w:val="auto"/>
          <w:sz w:val="20"/>
          <w:szCs w:val="20"/>
        </w:rPr>
        <w:t xml:space="preserve">wytwórstwa i </w:t>
      </w:r>
      <w:r w:rsidRPr="006A7066">
        <w:rPr>
          <w:rFonts w:ascii="Arial" w:hAnsi="Arial" w:cs="Arial"/>
          <w:bCs/>
          <w:color w:val="auto"/>
          <w:sz w:val="20"/>
          <w:szCs w:val="20"/>
        </w:rPr>
        <w:t>przetwórstwa</w:t>
      </w: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 papierniczego i kart technologicznych</w:t>
      </w:r>
      <w:r w:rsidR="00876C23"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824A8D" w:rsidRPr="00E20EF9" w:rsidRDefault="00824A8D" w:rsidP="003C2388">
      <w:pPr>
        <w:widowControl w:val="0"/>
        <w:numPr>
          <w:ilvl w:val="0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laboratoryjnych urządzeń</w:t>
      </w:r>
      <w:r w:rsidR="00BA4DE6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i aparatury kontrolno</w:t>
      </w:r>
      <w:r w:rsidR="00076C1B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pomiarowej </w:t>
      </w:r>
      <w:r w:rsidR="00BA4DE6" w:rsidRPr="00E20EF9">
        <w:rPr>
          <w:rFonts w:ascii="Arial" w:hAnsi="Arial" w:cs="Arial"/>
          <w:color w:val="auto"/>
          <w:sz w:val="20"/>
          <w:szCs w:val="20"/>
        </w:rPr>
        <w:t>stosowanej w wytwórstwie i przetwórstwie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papieru</w:t>
      </w:r>
      <w:r w:rsidR="00876C23">
        <w:rPr>
          <w:rFonts w:ascii="Arial" w:hAnsi="Arial" w:cs="Arial"/>
          <w:color w:val="auto"/>
          <w:sz w:val="20"/>
          <w:szCs w:val="20"/>
        </w:rPr>
        <w:t>;</w:t>
      </w:r>
    </w:p>
    <w:p w:rsidR="00824A8D" w:rsidRPr="00E20EF9" w:rsidRDefault="00824A8D" w:rsidP="003C2388">
      <w:pPr>
        <w:pStyle w:val="Akapitzlist"/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709"/>
          <w:tab w:val="left" w:pos="851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instrukcji stanowiskowych, zestawów przepisów prawa dotyczących bezpieczeństwa i higieny pracy, ochrony przeciwpożarowej oraz ochrony środowiska stosowanych w zakładzie;</w:t>
      </w:r>
    </w:p>
    <w:p w:rsidR="00824A8D" w:rsidRPr="00E20EF9" w:rsidRDefault="00824A8D" w:rsidP="003C2388">
      <w:pPr>
        <w:widowControl w:val="0"/>
        <w:numPr>
          <w:ilvl w:val="0"/>
          <w:numId w:val="29"/>
        </w:numPr>
        <w:adjustRightInd w:val="0"/>
        <w:spacing w:line="360" w:lineRule="auto"/>
        <w:contextualSpacing/>
        <w:jc w:val="both"/>
        <w:textAlignment w:val="baseline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słowników</w:t>
      </w:r>
      <w:r w:rsidRPr="00E20EF9">
        <w:rPr>
          <w:rFonts w:ascii="Arial" w:hAnsi="Arial" w:cs="Arial"/>
          <w:bCs/>
          <w:color w:val="auto"/>
          <w:sz w:val="20"/>
          <w:szCs w:val="20"/>
        </w:rPr>
        <w:t>, literatury zawodowej</w:t>
      </w:r>
      <w:r w:rsidR="00B06CB0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w formie drukowanej lub elektronicznej.</w:t>
      </w:r>
    </w:p>
    <w:p w:rsidR="00824A8D" w:rsidRPr="00E20EF9" w:rsidRDefault="00824A8D" w:rsidP="0036700A">
      <w:pPr>
        <w:spacing w:line="360" w:lineRule="auto"/>
        <w:ind w:left="780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824A8D" w:rsidRPr="00E20EF9" w:rsidRDefault="00824A8D" w:rsidP="00C474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Formy organizacyjne</w:t>
      </w:r>
    </w:p>
    <w:p w:rsidR="00824A8D" w:rsidRPr="00E20EF9" w:rsidRDefault="00876C23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„</w:t>
      </w:r>
      <w:r w:rsidR="00824A8D" w:rsidRPr="00681594">
        <w:rPr>
          <w:rFonts w:ascii="Arial" w:hAnsi="Arial" w:cs="Arial"/>
          <w:color w:val="auto"/>
          <w:sz w:val="20"/>
          <w:szCs w:val="20"/>
        </w:rPr>
        <w:t>Praktykę zawodową</w:t>
      </w:r>
      <w:r>
        <w:rPr>
          <w:rFonts w:ascii="Arial" w:hAnsi="Arial" w:cs="Arial"/>
          <w:color w:val="auto"/>
          <w:sz w:val="20"/>
          <w:szCs w:val="20"/>
        </w:rPr>
        <w:t>”</w:t>
      </w:r>
      <w:r w:rsidR="0036700A"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="00824A8D" w:rsidRPr="00E20EF9">
        <w:rPr>
          <w:rFonts w:ascii="Arial" w:hAnsi="Arial" w:cs="Arial"/>
          <w:color w:val="auto"/>
          <w:sz w:val="20"/>
          <w:szCs w:val="20"/>
        </w:rPr>
        <w:t>w zawodzie technik papiernictwa zaleca się prowadzić indywidualnie lub w grupach. Liczba uczniów w grupie powinna umożliwiać realizację programu nauczania dopuszczonego do użytku w danej szkole przez dyrektora szkoły i uwzględniać specyfikę nauczanego zawodu, warunki lokalowe i techniczne zakładu przyjmującego uczniów na praktyki, a przede wszystkim przepisy bezpieczeństwa i higieny pracy.</w:t>
      </w: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Podziału uczniów na grupy dokonuje dyrektor w porozumieniu z podmiotem przyjmującym uczniów na praktykę zawodową.</w:t>
      </w: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Zgodnie</w:t>
      </w:r>
      <w:r w:rsidR="0036700A" w:rsidRPr="00E20EF9">
        <w:rPr>
          <w:rFonts w:ascii="Arial" w:hAnsi="Arial" w:cs="Arial"/>
          <w:color w:val="auto"/>
          <w:sz w:val="20"/>
          <w:szCs w:val="20"/>
        </w:rPr>
        <w:t xml:space="preserve"> z obowiązującymi przepisami </w:t>
      </w:r>
      <w:r w:rsidRPr="00E20EF9">
        <w:rPr>
          <w:rFonts w:ascii="Arial" w:hAnsi="Arial" w:cs="Arial"/>
          <w:color w:val="auto"/>
          <w:sz w:val="20"/>
          <w:szCs w:val="20"/>
        </w:rPr>
        <w:t>praktyki zawodowe uczniów mogą być organizowane w czasie całego roku szkolnego, a także w okresie ferii letnich.</w:t>
      </w:r>
    </w:p>
    <w:p w:rsidR="00824A8D" w:rsidRDefault="00824A8D" w:rsidP="00C474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EA3229" w:rsidRPr="00E20EF9" w:rsidRDefault="00EA3229" w:rsidP="00C474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 xml:space="preserve">Do oceny </w:t>
      </w:r>
      <w:r w:rsidR="00876C23">
        <w:rPr>
          <w:rFonts w:ascii="Arial" w:hAnsi="Arial" w:cs="Arial"/>
          <w:bCs/>
          <w:color w:val="auto"/>
          <w:sz w:val="20"/>
          <w:szCs w:val="20"/>
        </w:rPr>
        <w:t>„</w:t>
      </w:r>
      <w:r w:rsidRPr="00681594">
        <w:rPr>
          <w:rFonts w:ascii="Arial" w:hAnsi="Arial" w:cs="Arial"/>
          <w:bCs/>
          <w:color w:val="auto"/>
          <w:sz w:val="20"/>
          <w:szCs w:val="20"/>
        </w:rPr>
        <w:t>Praktyk zawodowych</w:t>
      </w:r>
      <w:r w:rsidR="00876C23">
        <w:rPr>
          <w:rFonts w:ascii="Arial" w:hAnsi="Arial" w:cs="Arial"/>
          <w:bCs/>
          <w:color w:val="auto"/>
          <w:sz w:val="20"/>
          <w:szCs w:val="20"/>
        </w:rPr>
        <w:t>”</w:t>
      </w:r>
      <w:r w:rsidR="0036700A" w:rsidRPr="00E20EF9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proponuje się przeprowadzenie ćwiczeń praktycznych, z których uczniowie będą sporządzali sprawozdania lub karty pracy.</w:t>
      </w:r>
      <w:r w:rsidR="0036700A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Wykonane</w:t>
      </w:r>
      <w:r w:rsidR="0036700A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zadania praktyczne powinny zostać omówione z opiekunem praktyk, który na zakończenie praktyki podsumowuje jej przebieg i ocenia każdego ucznia. Wskazane jest także, aby nauczyciel przedmiotów zawodowych jeszcze przed praktykami przydzielił uczniom zadania, polegające na opracowaniu określonego zagadnienia związanego z konkretnym miejscem praktyki. W związku z tym proponuje się następujące metody sprawdzania osiągnięć edukacyjnych uczniów:</w:t>
      </w:r>
    </w:p>
    <w:p w:rsidR="00824A8D" w:rsidRPr="00E20EF9" w:rsidRDefault="00824A8D" w:rsidP="003C2388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ind w:left="644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ćwiczenia praktyczne (organizacja stanowiska pracy, samodzielność pracy, planowanie i wykonanie ćwiczeń praktycznych, porządek na stanowisku pracy, racjonalne wykorzystanie materiałów i surowców, prawidłowość wykonania obliczeń i interpretacja uzyskanych wyników, opracowanie sprawozdania z wykonanego ćwiczenia, przestrzeganie przepisów bhp na stanowisku pracy),</w:t>
      </w:r>
    </w:p>
    <w:p w:rsidR="00824A8D" w:rsidRPr="00E20EF9" w:rsidRDefault="00824A8D" w:rsidP="003C2388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ind w:left="644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analiza pomocy naukowych (urządzenia kontrolno</w:t>
      </w:r>
      <w:r w:rsidR="00C01C1A">
        <w:rPr>
          <w:rFonts w:ascii="Arial" w:hAnsi="Arial" w:cs="Arial"/>
          <w:color w:val="auto"/>
          <w:sz w:val="20"/>
          <w:szCs w:val="20"/>
        </w:rPr>
        <w:t>-</w:t>
      </w:r>
      <w:r w:rsidRPr="00E20EF9">
        <w:rPr>
          <w:rFonts w:ascii="Arial" w:hAnsi="Arial" w:cs="Arial"/>
          <w:color w:val="auto"/>
          <w:sz w:val="20"/>
          <w:szCs w:val="20"/>
        </w:rPr>
        <w:t>pomiarowego, schematu technologicznego, schematu maszyn),</w:t>
      </w:r>
    </w:p>
    <w:p w:rsidR="00824A8D" w:rsidRPr="00E20EF9" w:rsidRDefault="00824A8D" w:rsidP="003C2388">
      <w:pPr>
        <w:widowControl w:val="0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djustRightInd w:val="0"/>
        <w:spacing w:line="360" w:lineRule="auto"/>
        <w:ind w:left="644"/>
        <w:contextualSpacing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praca z tekstem (opis ćwiczenia, czasopismo branżowe, schemat, wykres, tabela, normy branżowe)</w:t>
      </w:r>
      <w:r w:rsidR="00C01C1A">
        <w:rPr>
          <w:rFonts w:ascii="Arial" w:hAnsi="Arial" w:cs="Arial"/>
          <w:color w:val="auto"/>
          <w:sz w:val="20"/>
          <w:szCs w:val="20"/>
        </w:rPr>
        <w:t>.</w:t>
      </w: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20EF9">
        <w:rPr>
          <w:rFonts w:ascii="Arial" w:hAnsi="Arial" w:cs="Arial"/>
          <w:bCs/>
          <w:color w:val="auto"/>
          <w:sz w:val="20"/>
          <w:szCs w:val="20"/>
        </w:rPr>
        <w:t>W czasie odbywania praktyk uczniowie mają obowiązek prowadzenia dzienniczka praktyk, w którym zapisują</w:t>
      </w:r>
      <w:r w:rsidR="0036700A" w:rsidRPr="00E20EF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wykonywane czynności i spostrzeże</w:t>
      </w:r>
      <w:r w:rsidR="0036700A" w:rsidRPr="00E20EF9">
        <w:rPr>
          <w:rFonts w:ascii="Arial" w:hAnsi="Arial" w:cs="Arial"/>
          <w:bCs/>
          <w:color w:val="auto"/>
          <w:sz w:val="20"/>
          <w:szCs w:val="20"/>
        </w:rPr>
        <w:t xml:space="preserve">nia, </w:t>
      </w:r>
      <w:r w:rsidRPr="00E20EF9">
        <w:rPr>
          <w:rFonts w:ascii="Arial" w:hAnsi="Arial" w:cs="Arial"/>
          <w:bCs/>
          <w:color w:val="auto"/>
          <w:sz w:val="20"/>
          <w:szCs w:val="20"/>
        </w:rPr>
        <w:t>na zakończenie praktyk przygo</w:t>
      </w:r>
      <w:r w:rsidR="0036700A" w:rsidRPr="00E20EF9">
        <w:rPr>
          <w:rFonts w:ascii="Arial" w:hAnsi="Arial" w:cs="Arial"/>
          <w:bCs/>
          <w:color w:val="auto"/>
          <w:sz w:val="20"/>
          <w:szCs w:val="20"/>
        </w:rPr>
        <w:t>towują sprawozdanie z praktyki.</w:t>
      </w:r>
    </w:p>
    <w:p w:rsidR="00824A8D" w:rsidRPr="00E20EF9" w:rsidRDefault="00824A8D" w:rsidP="0036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Po powrocie z praktyki uczniowie składają dzienniczki i sprawozdania w celu zaliczenia praktyk przez szkołę. Uwagi i spostrzeżenia z praktyk powinny b</w:t>
      </w:r>
      <w:r w:rsidR="0036700A" w:rsidRPr="00E20EF9">
        <w:rPr>
          <w:rFonts w:ascii="Arial" w:hAnsi="Arial" w:cs="Arial"/>
          <w:color w:val="auto"/>
          <w:sz w:val="20"/>
          <w:szCs w:val="20"/>
        </w:rPr>
        <w:t xml:space="preserve">yć wykorzystane podczas zajęć z 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przedmiotów </w:t>
      </w:r>
      <w:r w:rsidR="0036700A" w:rsidRPr="00E20EF9">
        <w:rPr>
          <w:rFonts w:ascii="Arial" w:hAnsi="Arial" w:cs="Arial"/>
          <w:color w:val="auto"/>
          <w:sz w:val="20"/>
          <w:szCs w:val="20"/>
        </w:rPr>
        <w:t>zawodowych.</w:t>
      </w:r>
    </w:p>
    <w:p w:rsidR="00824A8D" w:rsidRDefault="00824A8D" w:rsidP="00367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EA3229" w:rsidRPr="00E20EF9" w:rsidRDefault="00EA3229" w:rsidP="0036700A">
      <w:pPr>
        <w:spacing w:line="360" w:lineRule="auto"/>
        <w:contextualSpacing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24A8D" w:rsidRPr="00E20EF9" w:rsidRDefault="00824A8D" w:rsidP="0036700A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9143F9" w:rsidRPr="00E20EF9" w:rsidRDefault="00824A8D" w:rsidP="0036700A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 xml:space="preserve">Do ewaluacji programu nauczania przedmiotu </w:t>
      </w:r>
      <w:r w:rsidR="00C01C1A">
        <w:rPr>
          <w:rFonts w:ascii="Arial" w:hAnsi="Arial" w:cs="Arial"/>
          <w:color w:val="auto"/>
          <w:sz w:val="20"/>
          <w:szCs w:val="20"/>
        </w:rPr>
        <w:t>„</w:t>
      </w:r>
      <w:r w:rsidRPr="00C01C1A">
        <w:rPr>
          <w:rFonts w:ascii="Arial" w:hAnsi="Arial" w:cs="Arial"/>
          <w:color w:val="auto"/>
          <w:sz w:val="20"/>
          <w:szCs w:val="20"/>
        </w:rPr>
        <w:t>P</w:t>
      </w:r>
      <w:r w:rsidRPr="00681594">
        <w:rPr>
          <w:rFonts w:ascii="Arial" w:hAnsi="Arial" w:cs="Arial"/>
          <w:color w:val="auto"/>
          <w:sz w:val="20"/>
          <w:szCs w:val="20"/>
        </w:rPr>
        <w:t>raktyka zawodowa</w:t>
      </w:r>
      <w:r w:rsidR="00C01C1A">
        <w:rPr>
          <w:rFonts w:ascii="Arial" w:hAnsi="Arial" w:cs="Arial"/>
          <w:color w:val="auto"/>
          <w:sz w:val="20"/>
          <w:szCs w:val="20"/>
        </w:rPr>
        <w:t>”</w:t>
      </w:r>
      <w:r w:rsidR="0036700A" w:rsidRPr="00E20EF9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E20EF9">
        <w:rPr>
          <w:rFonts w:ascii="Arial" w:hAnsi="Arial" w:cs="Arial"/>
          <w:color w:val="auto"/>
          <w:sz w:val="20"/>
          <w:szCs w:val="20"/>
        </w:rPr>
        <w:t>zaleca się stosowanie zarówno metod ilościowych (ankiety, sprawdziany)</w:t>
      </w:r>
      <w:r w:rsidR="00A20516"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jak i jakościowych (analiza dokumentów, obserwacja, wywiad, dyskusja). Umożliwią one pełny ogląd warunków realizacji programu i działań prowadz</w:t>
      </w:r>
      <w:r w:rsidR="00441AFE">
        <w:rPr>
          <w:rFonts w:ascii="Arial" w:hAnsi="Arial" w:cs="Arial"/>
          <w:color w:val="auto"/>
          <w:sz w:val="20"/>
          <w:szCs w:val="20"/>
        </w:rPr>
        <w:t>ąc</w:t>
      </w:r>
      <w:r w:rsidRPr="00E20EF9">
        <w:rPr>
          <w:rFonts w:ascii="Arial" w:hAnsi="Arial" w:cs="Arial"/>
          <w:color w:val="auto"/>
          <w:sz w:val="20"/>
          <w:szCs w:val="20"/>
        </w:rPr>
        <w:t>ych do osiągnięcia zamierzonych celów, co stanie się podstawą do podjęcia działań doskonalących.</w:t>
      </w:r>
    </w:p>
    <w:p w:rsidR="003040B9" w:rsidRPr="00E20EF9" w:rsidRDefault="009143F9" w:rsidP="00EA3229">
      <w:pPr>
        <w:spacing w:line="360" w:lineRule="auto"/>
        <w:contextualSpacing/>
        <w:rPr>
          <w:rFonts w:ascii="Arial" w:eastAsia="Arial" w:hAnsi="Arial" w:cs="Arial"/>
          <w:b/>
          <w:color w:val="auto"/>
          <w:sz w:val="20"/>
          <w:szCs w:val="20"/>
        </w:rPr>
      </w:pPr>
      <w:r w:rsidRPr="00E20EF9">
        <w:rPr>
          <w:rFonts w:ascii="Arial" w:eastAsia="Arial" w:hAnsi="Arial" w:cs="Arial"/>
          <w:b/>
          <w:color w:val="auto"/>
          <w:sz w:val="20"/>
          <w:szCs w:val="20"/>
        </w:rPr>
        <w:br w:type="page"/>
      </w:r>
      <w:r w:rsidR="00EA3229">
        <w:rPr>
          <w:rFonts w:ascii="Arial" w:eastAsia="Arial" w:hAnsi="Arial" w:cs="Arial"/>
          <w:b/>
          <w:color w:val="auto"/>
          <w:sz w:val="20"/>
          <w:szCs w:val="20"/>
        </w:rPr>
        <w:t xml:space="preserve">V. </w:t>
      </w:r>
      <w:r w:rsidR="00E063C3" w:rsidRPr="00E20EF9">
        <w:rPr>
          <w:rFonts w:ascii="Arial" w:eastAsia="Arial" w:hAnsi="Arial" w:cs="Arial"/>
          <w:b/>
          <w:color w:val="auto"/>
          <w:sz w:val="20"/>
          <w:szCs w:val="20"/>
        </w:rPr>
        <w:t xml:space="preserve">PROPOZYCJA SPOSOBU </w:t>
      </w:r>
      <w:r w:rsidR="003040B9" w:rsidRPr="00E20EF9">
        <w:rPr>
          <w:rFonts w:ascii="Arial" w:eastAsia="Arial" w:hAnsi="Arial" w:cs="Arial"/>
          <w:b/>
          <w:color w:val="auto"/>
          <w:sz w:val="20"/>
          <w:szCs w:val="20"/>
        </w:rPr>
        <w:t>EWALUACJI PROGRAMU NAUCZANIA ZAWODU</w:t>
      </w:r>
    </w:p>
    <w:p w:rsidR="003040B9" w:rsidRPr="00E20EF9" w:rsidRDefault="003040B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Cele ewaluacji</w:t>
      </w:r>
    </w:p>
    <w:p w:rsidR="003040B9" w:rsidRPr="00E20EF9" w:rsidRDefault="003040B9" w:rsidP="00681594">
      <w:pPr>
        <w:spacing w:line="360" w:lineRule="auto"/>
        <w:ind w:left="360" w:hanging="360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Określenie jakości i skuteczności realizacji programu nauczania zawodu w zakresie:</w:t>
      </w:r>
    </w:p>
    <w:p w:rsidR="003040B9" w:rsidRPr="00E20EF9" w:rsidRDefault="003040B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– osiągania szczegółowych efektów kształcenia,</w:t>
      </w:r>
    </w:p>
    <w:p w:rsidR="003040B9" w:rsidRPr="00E20EF9" w:rsidRDefault="003040B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– doboru oraz zastosowania form, metod i strategii dydaktycznych,</w:t>
      </w:r>
    </w:p>
    <w:p w:rsidR="003040B9" w:rsidRPr="00E20EF9" w:rsidRDefault="003040B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– współpracy z pracodawcami,</w:t>
      </w:r>
    </w:p>
    <w:p w:rsidR="003040B9" w:rsidRPr="00E20EF9" w:rsidRDefault="003040B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– wykorzystania bazy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technodydaktycznej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>.</w:t>
      </w:r>
    </w:p>
    <w:p w:rsidR="003040B9" w:rsidRPr="00E20EF9" w:rsidRDefault="003040B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3040B9" w:rsidRPr="00E20EF9" w:rsidTr="00FA3D75">
        <w:tc>
          <w:tcPr>
            <w:tcW w:w="13994" w:type="dxa"/>
            <w:gridSpan w:val="5"/>
            <w:shd w:val="clear" w:color="auto" w:fill="D9D9D9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Faza refleksyjna</w:t>
            </w:r>
          </w:p>
        </w:tc>
      </w:tr>
      <w:tr w:rsidR="003040B9" w:rsidRPr="00E20EF9" w:rsidTr="00FA3D75">
        <w:tc>
          <w:tcPr>
            <w:tcW w:w="2547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Obszar</w:t>
            </w:r>
            <w:r w:rsidR="00BF3C8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Metody, techniki badania</w:t>
            </w:r>
            <w:r w:rsidR="00332298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narzędzia</w:t>
            </w:r>
          </w:p>
        </w:tc>
        <w:tc>
          <w:tcPr>
            <w:tcW w:w="1666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Termin badania </w:t>
            </w:r>
          </w:p>
        </w:tc>
      </w:tr>
      <w:tr w:rsidR="003040B9" w:rsidRPr="00E20EF9" w:rsidTr="00FA3D75">
        <w:tc>
          <w:tcPr>
            <w:tcW w:w="2547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Np. Układ materi</w:t>
            </w:r>
            <w:r w:rsidR="00EA3229">
              <w:rPr>
                <w:rFonts w:ascii="Arial" w:eastAsia="Arial" w:hAnsi="Arial" w:cs="Arial"/>
                <w:color w:val="auto"/>
                <w:sz w:val="20"/>
                <w:szCs w:val="20"/>
              </w:rPr>
              <w:t>ału nauczania danego przedmiotu</w:t>
            </w:r>
          </w:p>
        </w:tc>
        <w:tc>
          <w:tcPr>
            <w:tcW w:w="4252" w:type="dxa"/>
          </w:tcPr>
          <w:p w:rsidR="003040B9" w:rsidRPr="00E20EF9" w:rsidRDefault="003040B9" w:rsidP="00E060AA">
            <w:pPr>
              <w:numPr>
                <w:ilvl w:val="0"/>
                <w:numId w:val="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w programie nauczania określono przedmioty odrębnie do</w:t>
            </w:r>
            <w:r w:rsidR="00403DA9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pierwszej i do drugiej kwalifikacji?</w:t>
            </w:r>
          </w:p>
          <w:p w:rsidR="003040B9" w:rsidRPr="00E20EF9" w:rsidRDefault="003040B9" w:rsidP="00E060AA">
            <w:pPr>
              <w:numPr>
                <w:ilvl w:val="0"/>
                <w:numId w:val="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program nauczania uwzględnia spiralną strukturę treści?</w:t>
            </w:r>
          </w:p>
          <w:p w:rsidR="003040B9" w:rsidRPr="00E20EF9" w:rsidRDefault="003040B9" w:rsidP="00E060AA">
            <w:pPr>
              <w:numPr>
                <w:ilvl w:val="0"/>
                <w:numId w:val="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efekty kształcenia kluczowe dla zawodu zostały podzielone na materi</w:t>
            </w:r>
            <w:r w:rsidR="00403DA9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ał nauczania w taki sposób</w:t>
            </w:r>
            <w:r w:rsidR="00A20516">
              <w:rPr>
                <w:rFonts w:ascii="Arial" w:eastAsia="Arial" w:hAnsi="Arial" w:cs="Arial"/>
                <w:color w:val="auto"/>
                <w:sz w:val="20"/>
                <w:szCs w:val="20"/>
              </w:rPr>
              <w:t>,</w:t>
            </w:r>
            <w:r w:rsidR="00403DA9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aby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były kształtowane przez kilka przedmiotów w całym cyklu kształcenia w zakresie danej kwalifikacji?</w:t>
            </w:r>
          </w:p>
          <w:p w:rsidR="003040B9" w:rsidRPr="00E20EF9" w:rsidRDefault="003040B9" w:rsidP="00E060AA">
            <w:pPr>
              <w:numPr>
                <w:ilvl w:val="0"/>
                <w:numId w:val="8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</w:tcPr>
          <w:p w:rsidR="003040B9" w:rsidRPr="00E20EF9" w:rsidRDefault="003040B9" w:rsidP="00FF3D9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Program nauczania umożliwia przygotowanie do egzaminu 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>zawodowego</w:t>
            </w:r>
          </w:p>
        </w:tc>
        <w:tc>
          <w:tcPr>
            <w:tcW w:w="1985" w:type="dxa"/>
          </w:tcPr>
          <w:p w:rsidR="003040B9" w:rsidRPr="00E20EF9" w:rsidRDefault="00E762B4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Analiza dokumentów</w:t>
            </w:r>
          </w:p>
        </w:tc>
        <w:tc>
          <w:tcPr>
            <w:tcW w:w="1666" w:type="dxa"/>
          </w:tcPr>
          <w:p w:rsidR="003040B9" w:rsidRPr="00E20EF9" w:rsidRDefault="00E762B4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Przed rozpoczęciem realizacji procesu kształcenia</w:t>
            </w:r>
          </w:p>
        </w:tc>
      </w:tr>
      <w:tr w:rsidR="003848B7" w:rsidRPr="00E20EF9" w:rsidTr="00FA3D75">
        <w:tc>
          <w:tcPr>
            <w:tcW w:w="2547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Relacj</w:t>
            </w:r>
            <w:r w:rsidR="00C01C1A">
              <w:rPr>
                <w:rFonts w:ascii="Arial" w:eastAsia="Arial" w:hAnsi="Arial" w:cs="Arial"/>
                <w:color w:val="auto"/>
                <w:sz w:val="20"/>
                <w:szCs w:val="20"/>
              </w:rPr>
              <w:t>e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4252" w:type="dxa"/>
          </w:tcPr>
          <w:p w:rsidR="003848B7" w:rsidRPr="00E20EF9" w:rsidRDefault="003848B7" w:rsidP="00E060AA">
            <w:pPr>
              <w:numPr>
                <w:ilvl w:val="0"/>
                <w:numId w:val="9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 program nauczania uwzględnia podział na </w:t>
            </w:r>
            <w:r w:rsidR="000E0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teoretyczne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przedmioty </w:t>
            </w:r>
            <w:r w:rsidR="000E01F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zawodowe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="000E0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przedmioty </w:t>
            </w:r>
            <w:r w:rsidR="000E01F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organizowane w formie zajęć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praktyczn</w:t>
            </w:r>
            <w:r w:rsidR="000E01F2">
              <w:rPr>
                <w:rFonts w:ascii="Arial" w:eastAsia="Arial" w:hAnsi="Arial" w:cs="Arial"/>
                <w:color w:val="auto"/>
                <w:sz w:val="20"/>
                <w:szCs w:val="20"/>
              </w:rPr>
              <w:t>ych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</w:p>
          <w:p w:rsidR="003848B7" w:rsidRPr="00E20EF9" w:rsidRDefault="003848B7" w:rsidP="00E060AA">
            <w:pPr>
              <w:numPr>
                <w:ilvl w:val="0"/>
                <w:numId w:val="9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międzyprzedmiotową</w:t>
            </w:r>
            <w:proofErr w:type="spellEnd"/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985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Analiza dokumentów</w:t>
            </w:r>
          </w:p>
        </w:tc>
        <w:tc>
          <w:tcPr>
            <w:tcW w:w="1666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Przed rozpoczęciem realizacji procesu kształcenia</w:t>
            </w:r>
          </w:p>
        </w:tc>
      </w:tr>
      <w:tr w:rsidR="003848B7" w:rsidRPr="00E20EF9" w:rsidTr="00FA3D75">
        <w:tc>
          <w:tcPr>
            <w:tcW w:w="2547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</w:tcPr>
          <w:p w:rsidR="003848B7" w:rsidRPr="00E20EF9" w:rsidRDefault="003848B7" w:rsidP="00E060AA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3848B7" w:rsidRPr="00E20EF9" w:rsidRDefault="003848B7" w:rsidP="00E060AA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cele nauczania zostały poprawnie sformułowane?</w:t>
            </w:r>
          </w:p>
          <w:p w:rsidR="003848B7" w:rsidRPr="00E20EF9" w:rsidRDefault="003848B7" w:rsidP="00E060AA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cele nauczania odpowiadają opisanym treściom programowym?</w:t>
            </w:r>
          </w:p>
          <w:p w:rsidR="003848B7" w:rsidRPr="00E20EF9" w:rsidRDefault="003848B7" w:rsidP="00E060AA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dobór metod nauczania pozwoli na osiągnięcie celu?</w:t>
            </w:r>
          </w:p>
          <w:p w:rsidR="003848B7" w:rsidRPr="00E20EF9" w:rsidRDefault="003848B7" w:rsidP="00E060AA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zaproponowane metody umożliwiają realizację treści?</w:t>
            </w:r>
          </w:p>
          <w:p w:rsidR="003848B7" w:rsidRPr="00E20EF9" w:rsidRDefault="003848B7" w:rsidP="00E060AA">
            <w:pPr>
              <w:numPr>
                <w:ilvl w:val="0"/>
                <w:numId w:val="10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dobór środków dydaktycznych pozwoli na osiągni</w:t>
            </w:r>
            <w:r w:rsidR="005C4583">
              <w:rPr>
                <w:rFonts w:ascii="Arial" w:eastAsia="Arial" w:hAnsi="Arial" w:cs="Arial"/>
                <w:color w:val="auto"/>
                <w:sz w:val="20"/>
                <w:szCs w:val="20"/>
              </w:rPr>
              <w:t>ę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cie celu?</w:t>
            </w:r>
          </w:p>
        </w:tc>
        <w:tc>
          <w:tcPr>
            <w:tcW w:w="3544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Materiał nauczania, zastosowane metody i dobór środków dydaktycznych wspomaga</w:t>
            </w:r>
            <w:r w:rsidR="00C01C1A">
              <w:rPr>
                <w:rFonts w:ascii="Arial" w:eastAsia="Arial" w:hAnsi="Arial" w:cs="Arial"/>
                <w:color w:val="auto"/>
                <w:sz w:val="20"/>
                <w:szCs w:val="20"/>
              </w:rPr>
              <w:t>ją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przygotowanie ucznia do zdania egzaminu zawodowego</w:t>
            </w:r>
          </w:p>
        </w:tc>
        <w:tc>
          <w:tcPr>
            <w:tcW w:w="1985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Analiza dokumentów</w:t>
            </w:r>
          </w:p>
        </w:tc>
        <w:tc>
          <w:tcPr>
            <w:tcW w:w="1666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Przed rozpoczęciem realizacji procesu kształcenia</w:t>
            </w:r>
          </w:p>
        </w:tc>
      </w:tr>
      <w:tr w:rsidR="003848B7" w:rsidRPr="00E20EF9" w:rsidTr="00FA3D75">
        <w:tc>
          <w:tcPr>
            <w:tcW w:w="2547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</w:tcPr>
          <w:p w:rsidR="003848B7" w:rsidRPr="00E20EF9" w:rsidRDefault="003848B7" w:rsidP="00E060AA">
            <w:pPr>
              <w:numPr>
                <w:ilvl w:val="0"/>
                <w:numId w:val="11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program nie jest przeładowany, trudny?</w:t>
            </w:r>
          </w:p>
          <w:p w:rsidR="003848B7" w:rsidRPr="00E20EF9" w:rsidRDefault="003848B7" w:rsidP="00E060AA">
            <w:pPr>
              <w:numPr>
                <w:ilvl w:val="0"/>
                <w:numId w:val="11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Analiza dokumentów</w:t>
            </w:r>
          </w:p>
        </w:tc>
        <w:tc>
          <w:tcPr>
            <w:tcW w:w="1666" w:type="dxa"/>
          </w:tcPr>
          <w:p w:rsidR="003848B7" w:rsidRPr="00E20EF9" w:rsidRDefault="003848B7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Przed rozpoczęciem realizacji procesu kształcenia</w:t>
            </w:r>
          </w:p>
        </w:tc>
      </w:tr>
      <w:tr w:rsidR="003040B9" w:rsidRPr="00E20EF9" w:rsidTr="00FA3D75">
        <w:tc>
          <w:tcPr>
            <w:tcW w:w="13994" w:type="dxa"/>
            <w:gridSpan w:val="5"/>
            <w:shd w:val="clear" w:color="auto" w:fill="D9D9D9"/>
          </w:tcPr>
          <w:p w:rsidR="003040B9" w:rsidRPr="00E20EF9" w:rsidRDefault="003040B9" w:rsidP="00076C1B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Faza kształtująca</w:t>
            </w:r>
          </w:p>
        </w:tc>
      </w:tr>
      <w:tr w:rsidR="003040B9" w:rsidRPr="00E20EF9" w:rsidTr="00FA3D75">
        <w:tc>
          <w:tcPr>
            <w:tcW w:w="2547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</w:tcPr>
          <w:p w:rsidR="003040B9" w:rsidRPr="00231703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3040B9" w:rsidRPr="00231703" w:rsidRDefault="00EA3229" w:rsidP="00231703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Wskaźniki</w:t>
            </w:r>
          </w:p>
        </w:tc>
        <w:tc>
          <w:tcPr>
            <w:tcW w:w="1985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Zastosowane metody, techniki </w:t>
            </w:r>
            <w:r w:rsidR="005C458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narzędzia </w:t>
            </w:r>
          </w:p>
        </w:tc>
        <w:tc>
          <w:tcPr>
            <w:tcW w:w="1666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3040B9" w:rsidRPr="00E20EF9" w:rsidTr="00FA3D75">
        <w:tc>
          <w:tcPr>
            <w:tcW w:w="2547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Kreacja artystyczna w twórczości audiowizualnej</w:t>
            </w:r>
          </w:p>
        </w:tc>
        <w:tc>
          <w:tcPr>
            <w:tcW w:w="4252" w:type="dxa"/>
          </w:tcPr>
          <w:p w:rsidR="003040B9" w:rsidRPr="00E20EF9" w:rsidRDefault="003040B9" w:rsidP="00E060AA">
            <w:pPr>
              <w:numPr>
                <w:ilvl w:val="0"/>
                <w:numId w:val="7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 uczeń opanował znaczenie poszczególnych terminów stosowanych w produkcji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celulozowo-papierniczej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</w:p>
          <w:p w:rsidR="003040B9" w:rsidRPr="00E20EF9" w:rsidRDefault="003040B9" w:rsidP="00E060AA">
            <w:pPr>
              <w:numPr>
                <w:ilvl w:val="0"/>
                <w:numId w:val="7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 uczeń zna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metody wytwarzania mas włóknistych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</w:p>
          <w:p w:rsidR="003040B9" w:rsidRPr="00E20EF9" w:rsidRDefault="003040B9" w:rsidP="00E060AA">
            <w:pPr>
              <w:numPr>
                <w:ilvl w:val="0"/>
                <w:numId w:val="7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Czy uczeń potrafi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zaplanować produkcję tektury falistej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3040B9" w:rsidRPr="00E20EF9" w:rsidRDefault="003040B9" w:rsidP="00E060AA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Objaśnia terminy stosowane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w produkcji celulozowo-papierniczej</w:t>
            </w:r>
          </w:p>
          <w:p w:rsidR="003040B9" w:rsidRPr="00E20EF9" w:rsidRDefault="003040B9" w:rsidP="00E060AA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Wymienia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metody wytwarzania mas włóknistych</w:t>
            </w:r>
          </w:p>
          <w:p w:rsidR="001531F2" w:rsidRPr="00E20EF9" w:rsidRDefault="003040B9" w:rsidP="00E060AA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Wskazuje kolejność realizacji poszczególnych etapów procesu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produkcji tektury falistej</w:t>
            </w:r>
          </w:p>
          <w:p w:rsidR="003040B9" w:rsidRPr="00E20EF9" w:rsidRDefault="003040B9" w:rsidP="00E060AA">
            <w:pPr>
              <w:numPr>
                <w:ilvl w:val="0"/>
                <w:numId w:val="6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Objaśnia poszczególne etapy </w:t>
            </w:r>
            <w:r w:rsidR="001531F2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produkcji tektury falistej </w:t>
            </w:r>
          </w:p>
        </w:tc>
        <w:tc>
          <w:tcPr>
            <w:tcW w:w="1985" w:type="dxa"/>
          </w:tcPr>
          <w:p w:rsidR="003040B9" w:rsidRPr="00E20EF9" w:rsidRDefault="00153C90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Testy</w:t>
            </w:r>
          </w:p>
          <w:p w:rsidR="00153C90" w:rsidRPr="00E20EF9" w:rsidRDefault="00153C90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Dyskusja dydaktyczna</w:t>
            </w:r>
          </w:p>
          <w:p w:rsidR="00153C90" w:rsidRPr="00E20EF9" w:rsidRDefault="00153C90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Ćwiczenie praktyczne</w:t>
            </w:r>
          </w:p>
        </w:tc>
        <w:tc>
          <w:tcPr>
            <w:tcW w:w="1666" w:type="dxa"/>
          </w:tcPr>
          <w:p w:rsidR="003040B9" w:rsidRPr="00E20EF9" w:rsidRDefault="00153C90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W czasie realizacji programu</w:t>
            </w:r>
          </w:p>
        </w:tc>
      </w:tr>
      <w:tr w:rsidR="003040B9" w:rsidRPr="00E20EF9" w:rsidTr="00FA3D75">
        <w:tc>
          <w:tcPr>
            <w:tcW w:w="13994" w:type="dxa"/>
            <w:gridSpan w:val="5"/>
            <w:shd w:val="clear" w:color="auto" w:fill="D9D9D9"/>
          </w:tcPr>
          <w:p w:rsidR="003040B9" w:rsidRPr="00E20EF9" w:rsidRDefault="003040B9" w:rsidP="00076C1B">
            <w:pP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3040B9" w:rsidRPr="00E20EF9" w:rsidTr="00FA3D75">
        <w:tc>
          <w:tcPr>
            <w:tcW w:w="2547" w:type="dxa"/>
          </w:tcPr>
          <w:p w:rsidR="003040B9" w:rsidRPr="00701E7F" w:rsidRDefault="00701E7F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Wskaźniki </w:t>
            </w:r>
          </w:p>
          <w:p w:rsidR="003040B9" w:rsidRPr="00E20EF9" w:rsidRDefault="003040B9" w:rsidP="00076C1B">
            <w:pPr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Zastosowane metody, techniki </w:t>
            </w:r>
            <w:r w:rsidR="005C458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narzędzia </w:t>
            </w:r>
          </w:p>
        </w:tc>
        <w:tc>
          <w:tcPr>
            <w:tcW w:w="1666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Termin badania</w:t>
            </w:r>
          </w:p>
        </w:tc>
      </w:tr>
      <w:tr w:rsidR="003040B9" w:rsidRPr="00E20EF9" w:rsidTr="00FA3D75">
        <w:tc>
          <w:tcPr>
            <w:tcW w:w="2547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Sprawność szkoły</w:t>
            </w:r>
          </w:p>
        </w:tc>
        <w:tc>
          <w:tcPr>
            <w:tcW w:w="4252" w:type="dxa"/>
          </w:tcPr>
          <w:p w:rsidR="003040B9" w:rsidRPr="00E20EF9" w:rsidRDefault="00C157C9" w:rsidP="00E060AA">
            <w:pPr>
              <w:numPr>
                <w:ilvl w:val="0"/>
                <w:numId w:val="12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Liczba poprawek</w:t>
            </w:r>
          </w:p>
          <w:p w:rsidR="003040B9" w:rsidRPr="00E20EF9" w:rsidRDefault="003040B9" w:rsidP="00E060AA">
            <w:pPr>
              <w:numPr>
                <w:ilvl w:val="0"/>
                <w:numId w:val="12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Liczba ocen niedostatecznych </w:t>
            </w:r>
            <w:proofErr w:type="spellStart"/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końcoworocznych</w:t>
            </w:r>
            <w:proofErr w:type="spellEnd"/>
          </w:p>
          <w:p w:rsidR="003040B9" w:rsidRPr="00E20EF9" w:rsidRDefault="003040B9" w:rsidP="00E060AA">
            <w:pPr>
              <w:numPr>
                <w:ilvl w:val="0"/>
                <w:numId w:val="12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</w:tcPr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040B9" w:rsidRPr="00E20EF9" w:rsidRDefault="003040B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</w:tcPr>
          <w:p w:rsidR="003040B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Ankieta</w:t>
            </w:r>
          </w:p>
          <w:p w:rsidR="00C157C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Analiza dokumentacji szkolnej</w:t>
            </w:r>
          </w:p>
        </w:tc>
        <w:tc>
          <w:tcPr>
            <w:tcW w:w="1666" w:type="dxa"/>
          </w:tcPr>
          <w:p w:rsidR="003040B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Po zakończeniu</w:t>
            </w:r>
          </w:p>
          <w:p w:rsidR="00C157C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cyklu kształcenia</w:t>
            </w:r>
          </w:p>
        </w:tc>
      </w:tr>
      <w:tr w:rsidR="003040B9" w:rsidRPr="00E20EF9" w:rsidTr="00FA3D75">
        <w:tc>
          <w:tcPr>
            <w:tcW w:w="2547" w:type="dxa"/>
          </w:tcPr>
          <w:p w:rsidR="003040B9" w:rsidRPr="00E20EF9" w:rsidRDefault="003040B9" w:rsidP="00FF3D9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Wyniki egzaminów 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>zawodowych w zakresie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>i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wyodrębnionych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 zawodzie </w:t>
            </w:r>
          </w:p>
        </w:tc>
        <w:tc>
          <w:tcPr>
            <w:tcW w:w="4252" w:type="dxa"/>
          </w:tcPr>
          <w:p w:rsidR="003040B9" w:rsidRPr="00E20EF9" w:rsidRDefault="003040B9" w:rsidP="00E060A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Ilu uczniów zapisano w pierwszej klasie?</w:t>
            </w:r>
          </w:p>
          <w:p w:rsidR="003040B9" w:rsidRPr="00E20EF9" w:rsidRDefault="003040B9" w:rsidP="00E060A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Ilu uczniów przystąpiło do egzaminów 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>zawodowych w zakresie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kwalifikacj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i wyodrębnionych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w zawodzie?</w:t>
            </w:r>
          </w:p>
          <w:p w:rsidR="003040B9" w:rsidRPr="00E20EF9" w:rsidRDefault="003040B9" w:rsidP="00E060AA">
            <w:pPr>
              <w:numPr>
                <w:ilvl w:val="0"/>
                <w:numId w:val="13"/>
              </w:num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Ilu uczniów uzyskało mini</w:t>
            </w:r>
            <w:r w:rsidR="00C157C9"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malną liczbę punktów z egzaminu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zawodowego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?</w:t>
            </w:r>
          </w:p>
        </w:tc>
        <w:tc>
          <w:tcPr>
            <w:tcW w:w="3544" w:type="dxa"/>
          </w:tcPr>
          <w:p w:rsidR="003040B9" w:rsidRPr="00E20EF9" w:rsidRDefault="003040B9" w:rsidP="00FF3D97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70% uczniów przystępujących do egzaminu 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zawodowego uzyskało certyfikat kwalifikacji </w:t>
            </w:r>
            <w:r w:rsidR="00332298">
              <w:rPr>
                <w:rFonts w:ascii="Arial" w:eastAsia="Arial" w:hAnsi="Arial" w:cs="Arial"/>
                <w:color w:val="auto"/>
                <w:sz w:val="20"/>
                <w:szCs w:val="20"/>
              </w:rPr>
              <w:t>/</w:t>
            </w:r>
            <w:r w:rsidR="005C4583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dyplom </w:t>
            </w:r>
            <w:r w:rsidR="00FF3D97">
              <w:rPr>
                <w:rFonts w:ascii="Arial" w:eastAsia="Arial" w:hAnsi="Arial" w:cs="Arial"/>
                <w:color w:val="auto"/>
                <w:sz w:val="20"/>
                <w:szCs w:val="20"/>
              </w:rPr>
              <w:t>zawodowy</w:t>
            </w:r>
          </w:p>
        </w:tc>
        <w:tc>
          <w:tcPr>
            <w:tcW w:w="1985" w:type="dxa"/>
          </w:tcPr>
          <w:p w:rsidR="00C157C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Ankieta</w:t>
            </w:r>
          </w:p>
          <w:p w:rsidR="003040B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Analiza dokumentacji szkolnej</w:t>
            </w:r>
          </w:p>
        </w:tc>
        <w:tc>
          <w:tcPr>
            <w:tcW w:w="1666" w:type="dxa"/>
          </w:tcPr>
          <w:p w:rsidR="00C157C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Po zakończeniu</w:t>
            </w:r>
          </w:p>
          <w:p w:rsidR="003040B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cyklu kształcenia</w:t>
            </w:r>
          </w:p>
          <w:p w:rsidR="00C157C9" w:rsidRPr="00E20EF9" w:rsidRDefault="00C157C9" w:rsidP="00076C1B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20EF9">
              <w:rPr>
                <w:rFonts w:ascii="Arial" w:eastAsia="Arial" w:hAnsi="Arial" w:cs="Arial"/>
                <w:color w:val="auto"/>
                <w:sz w:val="20"/>
                <w:szCs w:val="20"/>
              </w:rPr>
              <w:t>lub edukacji w technikum</w:t>
            </w:r>
          </w:p>
        </w:tc>
      </w:tr>
    </w:tbl>
    <w:p w:rsidR="002A00C5" w:rsidRPr="00E20EF9" w:rsidRDefault="002A00C5" w:rsidP="003040B9">
      <w:p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2A00C5" w:rsidRPr="00EA3229" w:rsidRDefault="002A00C5" w:rsidP="00EA3229">
      <w:pPr>
        <w:spacing w:line="360" w:lineRule="auto"/>
        <w:contextualSpacing/>
        <w:rPr>
          <w:rFonts w:ascii="Arial" w:hAnsi="Arial" w:cs="Arial"/>
          <w:b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br w:type="page"/>
      </w:r>
      <w:r w:rsidR="00535819">
        <w:rPr>
          <w:rFonts w:ascii="Arial" w:eastAsia="Arial" w:hAnsi="Arial" w:cs="Arial"/>
          <w:b/>
          <w:color w:val="auto"/>
          <w:sz w:val="20"/>
          <w:szCs w:val="20"/>
        </w:rPr>
        <w:t>V</w:t>
      </w:r>
      <w:r w:rsidR="00EA3229" w:rsidRPr="00EA3229">
        <w:rPr>
          <w:rFonts w:ascii="Arial" w:eastAsia="Arial" w:hAnsi="Arial" w:cs="Arial"/>
          <w:b/>
          <w:color w:val="auto"/>
          <w:sz w:val="20"/>
          <w:szCs w:val="20"/>
        </w:rPr>
        <w:t xml:space="preserve">. </w:t>
      </w:r>
      <w:r w:rsidRPr="00EA3229"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2A00C5" w:rsidRPr="00E20EF9" w:rsidRDefault="002A00C5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2A00C5" w:rsidRPr="00E20EF9" w:rsidRDefault="002A00C5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Proponowane podręczniki:</w:t>
      </w:r>
    </w:p>
    <w:p w:rsidR="00231703" w:rsidRPr="00E20EF9" w:rsidRDefault="00231703" w:rsidP="00E060AA">
      <w:pPr>
        <w:numPr>
          <w:ilvl w:val="0"/>
          <w:numId w:val="1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Drzewińska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E., Czechowski J., Stanisławska A.</w:t>
      </w:r>
      <w:r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Technologia wytwarzania tektury falistej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wydanie drugie zmienione, WPŁ, Łódź 2006.</w:t>
      </w:r>
    </w:p>
    <w:p w:rsidR="00231703" w:rsidRPr="00E20EF9" w:rsidRDefault="00231703" w:rsidP="00E060AA">
      <w:pPr>
        <w:numPr>
          <w:ilvl w:val="0"/>
          <w:numId w:val="18"/>
        </w:numPr>
        <w:spacing w:line="360" w:lineRule="auto"/>
        <w:ind w:left="771" w:hanging="357"/>
        <w:contextualSpacing/>
        <w:rPr>
          <w:rFonts w:ascii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hAnsi="Arial" w:cs="Arial"/>
          <w:color w:val="auto"/>
          <w:sz w:val="20"/>
          <w:szCs w:val="20"/>
        </w:rPr>
        <w:t>Drzewińska</w:t>
      </w:r>
      <w:proofErr w:type="spellEnd"/>
      <w:r w:rsidRPr="00E20EF9">
        <w:rPr>
          <w:rFonts w:ascii="Arial" w:hAnsi="Arial" w:cs="Arial"/>
          <w:color w:val="auto"/>
          <w:sz w:val="20"/>
          <w:szCs w:val="20"/>
        </w:rPr>
        <w:t xml:space="preserve"> E.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Rogaczewski, Z.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20EF9" w:rsidDel="00572E0A">
        <w:rPr>
          <w:rFonts w:ascii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hAnsi="Arial" w:cs="Arial"/>
          <w:i/>
          <w:color w:val="auto"/>
          <w:sz w:val="20"/>
          <w:szCs w:val="20"/>
        </w:rPr>
        <w:t>Technologia celulozy i papieru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, Cz. 3. </w:t>
      </w:r>
      <w:r w:rsidRPr="00681594">
        <w:rPr>
          <w:rFonts w:ascii="Arial" w:hAnsi="Arial" w:cs="Arial"/>
          <w:i/>
          <w:color w:val="auto"/>
          <w:sz w:val="20"/>
          <w:szCs w:val="20"/>
        </w:rPr>
        <w:t>Powierzchniowe uszlachetnianie papieru</w:t>
      </w:r>
      <w:r w:rsidRPr="00E20EF9">
        <w:rPr>
          <w:rFonts w:ascii="Arial" w:hAnsi="Arial" w:cs="Arial"/>
          <w:color w:val="auto"/>
          <w:sz w:val="20"/>
          <w:szCs w:val="20"/>
        </w:rPr>
        <w:t>, WSiP, Warszawa 1997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231703" w:rsidRPr="00E20EF9" w:rsidRDefault="00231703" w:rsidP="00E060AA">
      <w:pPr>
        <w:numPr>
          <w:ilvl w:val="0"/>
          <w:numId w:val="1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Przybysz K.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hAnsi="Arial" w:cs="Arial"/>
          <w:i/>
          <w:color w:val="auto"/>
          <w:sz w:val="20"/>
          <w:szCs w:val="20"/>
        </w:rPr>
        <w:t>Technologia celulozy i papieru</w:t>
      </w:r>
      <w:r w:rsidRPr="00E20EF9">
        <w:rPr>
          <w:rFonts w:ascii="Arial" w:hAnsi="Arial" w:cs="Arial"/>
          <w:color w:val="auto"/>
          <w:sz w:val="20"/>
          <w:szCs w:val="20"/>
        </w:rPr>
        <w:t xml:space="preserve">, Cz. 2. </w:t>
      </w:r>
      <w:r w:rsidRPr="00681594">
        <w:rPr>
          <w:rFonts w:ascii="Arial" w:hAnsi="Arial" w:cs="Arial"/>
          <w:i/>
          <w:color w:val="auto"/>
          <w:sz w:val="20"/>
          <w:szCs w:val="20"/>
        </w:rPr>
        <w:t>Technologia papieru</w:t>
      </w:r>
      <w:r w:rsidRPr="00E20EF9">
        <w:rPr>
          <w:rFonts w:ascii="Arial" w:hAnsi="Arial" w:cs="Arial"/>
          <w:color w:val="auto"/>
          <w:sz w:val="20"/>
          <w:szCs w:val="20"/>
        </w:rPr>
        <w:t>, wydanie drugie zmienione, WSiP, Warszaw,1997.</w:t>
      </w:r>
    </w:p>
    <w:p w:rsidR="00231703" w:rsidRPr="00E20EF9" w:rsidRDefault="00231703" w:rsidP="00E060AA">
      <w:pPr>
        <w:numPr>
          <w:ilvl w:val="0"/>
          <w:numId w:val="18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Wandelt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P.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Technologia celulozy i papieru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, Cz. 1.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Technologia mas włóknistych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wydanie drugie zmienione, WSiP, Warszawa 1996.</w:t>
      </w:r>
    </w:p>
    <w:p w:rsidR="002A00C5" w:rsidRPr="00E20EF9" w:rsidRDefault="002A00C5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2A00C5" w:rsidRPr="00E20EF9" w:rsidRDefault="002A00C5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Literatura: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Ciupalski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Maszyny drukujące konwencjonalne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WPW, Warszawa 2001.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Ciupalski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Maszyny offsetowe zwojowe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WPW, Warszawa 2000.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Czichon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H.,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Magdzik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Mudrak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E.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Formy drukowe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WSiP, Warszawa 1996.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Dąbrowski J., Modrzejewski K., Rutkowski J.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Ćwiczenia laboratoryjne z technologii celulozy i papieru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WPŁ, Łódź 1969.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38176E">
        <w:rPr>
          <w:rFonts w:ascii="Arial" w:eastAsia="Arial" w:hAnsi="Arial" w:cs="Arial"/>
          <w:color w:val="auto"/>
          <w:sz w:val="20"/>
          <w:szCs w:val="20"/>
        </w:rPr>
        <w:t>Dejdas</w:t>
      </w:r>
      <w:proofErr w:type="spellEnd"/>
      <w:r w:rsidRPr="0038176E">
        <w:rPr>
          <w:rFonts w:ascii="Arial" w:eastAsia="Arial" w:hAnsi="Arial" w:cs="Arial"/>
          <w:color w:val="auto"/>
          <w:sz w:val="20"/>
          <w:szCs w:val="20"/>
        </w:rPr>
        <w:t xml:space="preserve"> L. Jr., </w:t>
      </w:r>
      <w:proofErr w:type="spellStart"/>
      <w:r w:rsidRPr="0038176E">
        <w:rPr>
          <w:rFonts w:ascii="Arial" w:eastAsia="Arial" w:hAnsi="Arial" w:cs="Arial"/>
          <w:color w:val="auto"/>
          <w:sz w:val="20"/>
          <w:szCs w:val="20"/>
        </w:rPr>
        <w:t>Destree</w:t>
      </w:r>
      <w:proofErr w:type="spellEnd"/>
      <w:r w:rsidRPr="0038176E">
        <w:rPr>
          <w:rFonts w:ascii="Arial" w:eastAsia="Arial" w:hAnsi="Arial" w:cs="Arial"/>
          <w:color w:val="auto"/>
          <w:sz w:val="20"/>
          <w:szCs w:val="20"/>
        </w:rPr>
        <w:t xml:space="preserve"> T. M.</w:t>
      </w:r>
      <w:r w:rsidRPr="00681594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Technologia offsetowego drukowania arkuszowego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COBRPP, Warszawa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Drzewińska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E.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Wykonywanie obróbki wyrobów papierniczych 311[27].Z3.04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,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poradnik dla ucznia do nauczania modułowego,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Instytut Technologii Eksploatacji – Państwowy Instytut Badawczy, Radom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Papier do drukowania – właściwości i rodzaje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Michael Huber Polska, Warszawa 2010.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Papier w poligrafii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Inicjał, Warszawa 1999.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Vademecum drukarza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Ecco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Papier Sp. z o.o., Warszawa 2002.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proofErr w:type="spellStart"/>
      <w:r w:rsidRPr="00681594">
        <w:rPr>
          <w:rFonts w:ascii="Arial" w:eastAsia="Arial" w:hAnsi="Arial" w:cs="Arial"/>
          <w:i/>
          <w:color w:val="auto"/>
          <w:sz w:val="20"/>
          <w:szCs w:val="20"/>
        </w:rPr>
        <w:t>Vademecuum</w:t>
      </w:r>
      <w:proofErr w:type="spellEnd"/>
      <w:r w:rsidRPr="00681594">
        <w:rPr>
          <w:rFonts w:ascii="Arial" w:eastAsia="Arial" w:hAnsi="Arial" w:cs="Arial"/>
          <w:i/>
          <w:color w:val="auto"/>
          <w:sz w:val="20"/>
          <w:szCs w:val="20"/>
        </w:rPr>
        <w:t xml:space="preserve"> papierów dla wydawcy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Ecco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Papier Sp. z o.o., Warszawa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Wstęp do papiernictwa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WPW, Warszawa 2014.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Johnson H.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Drukowanie cyfrowe dla profesjonalistów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RM, Warszawa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2005.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Magdzik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Podstawy poligrafii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WSiP, Warszawa1997.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Modrzejewski K., Olszewski J., Rutkowski J.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Metody badań w przemyśle celulozowo</w:t>
      </w:r>
      <w:r>
        <w:rPr>
          <w:rFonts w:ascii="Arial" w:eastAsia="Arial" w:hAnsi="Arial" w:cs="Arial"/>
          <w:i/>
          <w:color w:val="auto"/>
          <w:sz w:val="20"/>
          <w:szCs w:val="20"/>
        </w:rPr>
        <w:t>-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papierniczym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WPŁ, Łódź 1985.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Mróz W.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Planowanie i organizowanie produkcji mas włóknistych 311[27].Z2.01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,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poradnik dla ucznia do nauczania modułowego,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Instytut Technologii Eksploatacji – Państwowy Instytut Badawczy, Radom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Mróz W.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 xml:space="preserve">Wytwarzanie mas włóknistych 311[27].Z2.02,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poradnik dla ucznia do nauczania modułowego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Instytut Technologii Eksploatacji – Państwowy Instytut Badawczy, Radom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Olejnik K.</w:t>
      </w:r>
      <w:r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Organizowanie produkcji papieru i tektury 311[27].Z3.01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,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poradnik dla ucznia do nauczania modułowego,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Instytut Technologii Eksploatacji – Państwowy Instytut Badawczy, Radom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Olejnik K.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Wytwarzanie wyrobów papierniczych 311[27].Z3.02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,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poradnik dla ucznia do nauczania modułowego,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Instytut Technologii Eksploatacji – Państwowy Instytut Badawczy, Radom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Panák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J.,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Čepan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M.,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Dvonka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V.,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Karpinský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Ľ.,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Kordoš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P.,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Mikula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M.,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Jakucewicz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Poligrafia – procesy i technika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tłumaczenie ze słowackiego, COBRPP, Warszawa 2003.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Przybysz K.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Technologia papieru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, Cz.1.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Papiernicze masy włókniste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WPŁ, Łódź 2007.</w:t>
      </w:r>
    </w:p>
    <w:p w:rsidR="00231703" w:rsidRPr="00681594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  <w:lang w:val="en-US"/>
        </w:rPr>
      </w:pPr>
      <w:proofErr w:type="spellStart"/>
      <w:r w:rsidRPr="00681594">
        <w:rPr>
          <w:rFonts w:ascii="Arial" w:eastAsia="Arial" w:hAnsi="Arial" w:cs="Arial"/>
          <w:color w:val="auto"/>
          <w:sz w:val="20"/>
          <w:szCs w:val="20"/>
          <w:lang w:val="en-US"/>
        </w:rPr>
        <w:t>Smook</w:t>
      </w:r>
      <w:proofErr w:type="spellEnd"/>
      <w:r w:rsidRPr="00681594"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 G.A.</w:t>
      </w:r>
      <w:r>
        <w:rPr>
          <w:rFonts w:ascii="Arial" w:eastAsia="Arial" w:hAnsi="Arial" w:cs="Arial"/>
          <w:color w:val="auto"/>
          <w:sz w:val="20"/>
          <w:szCs w:val="20"/>
          <w:lang w:val="en-US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  <w:lang w:val="en-US"/>
        </w:rPr>
        <w:t>Handbook for Pulp&amp; Paper Technology</w:t>
      </w:r>
      <w:r w:rsidRPr="00681594">
        <w:rPr>
          <w:rFonts w:ascii="Arial" w:eastAsia="Arial" w:hAnsi="Arial" w:cs="Arial"/>
          <w:color w:val="auto"/>
          <w:sz w:val="20"/>
          <w:szCs w:val="20"/>
          <w:lang w:val="en-US"/>
        </w:rPr>
        <w:t>, Agnus Wilde Publications Inc. Vancouver, 1992.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Smook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G.A.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Technologia przemysłu celulozowo</w:t>
      </w:r>
      <w:r>
        <w:rPr>
          <w:rFonts w:ascii="Arial" w:eastAsia="Arial" w:hAnsi="Arial" w:cs="Arial"/>
          <w:i/>
          <w:color w:val="auto"/>
          <w:sz w:val="20"/>
          <w:szCs w:val="20"/>
        </w:rPr>
        <w:t>-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papierniczego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IP, Kwidzyn 1996.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Stanisławska A.,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Drzewińska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E.</w:t>
      </w:r>
      <w:r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Uszlachetnianie i wykończanie wyrobów papierniczych 311[27].Z3.03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, </w:t>
      </w:r>
      <w:r w:rsidRPr="00E20EF9">
        <w:rPr>
          <w:rFonts w:ascii="Arial" w:eastAsia="Arial" w:hAnsi="Arial" w:cs="Arial"/>
          <w:color w:val="auto"/>
          <w:sz w:val="20"/>
          <w:szCs w:val="20"/>
        </w:rPr>
        <w:t>poradnik dla ucznia do nauczania modułowego,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 xml:space="preserve"> Instytut Technologii Eksploatacji – Państwowy Instytut Badawczy, Radom 2007.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Stera S.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Maszyny do wykończania papieru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WPŁ, Łódź 1988.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Surewicz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W.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Podstawy technologii mas włóknistych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WNT, Warszawa 1971.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Szewczyk W.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Maszyny do produkcji tektury falistej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WPŁ, Łódź 2014.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Szwarcsztajn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E.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Przygotowanie masy papierniczej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WNT, Warszawa 1991.</w:t>
      </w:r>
    </w:p>
    <w:p w:rsidR="00231703" w:rsidRPr="00E20EF9" w:rsidRDefault="00231703" w:rsidP="003C2388">
      <w:pPr>
        <w:numPr>
          <w:ilvl w:val="0"/>
          <w:numId w:val="35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Szwarcsztajn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E.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,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Właściwości wytworów papierniczych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SITPP, Łódź, 1988.</w:t>
      </w:r>
    </w:p>
    <w:p w:rsidR="002A00C5" w:rsidRPr="00E20EF9" w:rsidRDefault="002A00C5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EE3FFD" w:rsidRPr="00E20EF9" w:rsidRDefault="00D201F9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Słowniki:</w:t>
      </w:r>
    </w:p>
    <w:p w:rsidR="00231703" w:rsidRPr="00E20EF9" w:rsidRDefault="00231703" w:rsidP="003C2388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Cichocki L., Czech G., Dąbrowa T.,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Hamerliński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J., Kowalczyk J., Markowski L., Śleboda P., Tomaszewski A, Wasilewska J</w:t>
      </w:r>
      <w:r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color w:val="auto"/>
          <w:sz w:val="20"/>
          <w:szCs w:val="20"/>
        </w:rPr>
        <w:t>.</w:t>
      </w:r>
      <w:r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Angielsko-polski słownik terminów poligraficznych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, COBRPP, 2010.</w:t>
      </w:r>
    </w:p>
    <w:p w:rsidR="00231703" w:rsidRPr="00E20EF9" w:rsidRDefault="00231703" w:rsidP="003C2388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Cichocki L., Pawlicki T., </w:t>
      </w:r>
      <w:proofErr w:type="spellStart"/>
      <w:r w:rsidRPr="00E20EF9">
        <w:rPr>
          <w:rFonts w:ascii="Arial" w:eastAsia="Arial" w:hAnsi="Arial" w:cs="Arial"/>
          <w:color w:val="auto"/>
          <w:sz w:val="20"/>
          <w:szCs w:val="20"/>
        </w:rPr>
        <w:t>Ruczka</w:t>
      </w:r>
      <w:proofErr w:type="spellEnd"/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I.</w:t>
      </w:r>
      <w:r>
        <w:rPr>
          <w:rFonts w:ascii="Arial" w:eastAsia="Arial" w:hAnsi="Arial" w:cs="Arial"/>
          <w:color w:val="auto"/>
          <w:sz w:val="20"/>
          <w:szCs w:val="20"/>
        </w:rPr>
        <w:t>,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681594">
        <w:rPr>
          <w:rFonts w:ascii="Arial" w:eastAsia="Arial" w:hAnsi="Arial" w:cs="Arial"/>
          <w:i/>
          <w:color w:val="auto"/>
          <w:sz w:val="20"/>
          <w:szCs w:val="20"/>
        </w:rPr>
        <w:t>Poligraficzny słownik terminologiczny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Polska Izba Druku, Warszawa 1999.</w:t>
      </w:r>
    </w:p>
    <w:p w:rsidR="00231703" w:rsidRPr="00E20EF9" w:rsidRDefault="00231703" w:rsidP="003C2388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Podręczny słownik angielsko-polski, polsko-angielski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, Longman Group, Warszawa 2000.</w:t>
      </w:r>
    </w:p>
    <w:p w:rsidR="00231703" w:rsidRPr="00E20EF9" w:rsidRDefault="00231703" w:rsidP="003C2388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bCs/>
          <w:color w:val="auto"/>
          <w:sz w:val="20"/>
          <w:szCs w:val="20"/>
        </w:rPr>
      </w:pPr>
      <w:r w:rsidRPr="00681594">
        <w:rPr>
          <w:rFonts w:ascii="Arial" w:eastAsia="Arial" w:hAnsi="Arial" w:cs="Arial"/>
          <w:bCs/>
          <w:i/>
          <w:color w:val="auto"/>
          <w:sz w:val="20"/>
          <w:szCs w:val="20"/>
        </w:rPr>
        <w:t>Słownik naukowo-techniczny angielsko-polski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, WNT,</w:t>
      </w:r>
      <w:r>
        <w:rPr>
          <w:rFonts w:ascii="Arial" w:eastAsia="Arial" w:hAnsi="Arial" w:cs="Arial"/>
          <w:bCs/>
          <w:color w:val="auto"/>
          <w:sz w:val="20"/>
          <w:szCs w:val="20"/>
        </w:rPr>
        <w:t xml:space="preserve"> </w:t>
      </w:r>
      <w:r w:rsidRPr="00E20EF9">
        <w:rPr>
          <w:rFonts w:ascii="Arial" w:eastAsia="Arial" w:hAnsi="Arial" w:cs="Arial"/>
          <w:bCs/>
          <w:color w:val="auto"/>
          <w:sz w:val="20"/>
          <w:szCs w:val="20"/>
        </w:rPr>
        <w:t>Warszawa 2012.</w:t>
      </w:r>
    </w:p>
    <w:p w:rsidR="00231703" w:rsidRPr="00E20EF9" w:rsidRDefault="00231703" w:rsidP="003C2388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681594">
        <w:rPr>
          <w:rFonts w:ascii="Arial" w:eastAsia="Arial" w:hAnsi="Arial" w:cs="Arial"/>
          <w:i/>
          <w:color w:val="auto"/>
          <w:sz w:val="20"/>
          <w:szCs w:val="20"/>
        </w:rPr>
        <w:t>Słownik Papierniczy Angielsko-Polski</w:t>
      </w:r>
      <w:r w:rsidRPr="00E20EF9">
        <w:rPr>
          <w:rFonts w:ascii="Arial" w:eastAsia="Arial" w:hAnsi="Arial" w:cs="Arial"/>
          <w:color w:val="auto"/>
          <w:sz w:val="20"/>
          <w:szCs w:val="20"/>
        </w:rPr>
        <w:t>, SPP, Łódź 2011.</w:t>
      </w:r>
    </w:p>
    <w:p w:rsidR="00EE3FFD" w:rsidRPr="00E20EF9" w:rsidRDefault="00EE3FFD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</w:p>
    <w:p w:rsidR="002A00C5" w:rsidRPr="00E20EF9" w:rsidRDefault="002A00C5" w:rsidP="006D6AFD">
      <w:p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E20EF9">
        <w:rPr>
          <w:rFonts w:ascii="Arial" w:hAnsi="Arial" w:cs="Arial"/>
          <w:color w:val="auto"/>
          <w:sz w:val="20"/>
          <w:szCs w:val="20"/>
        </w:rPr>
        <w:t>Czasopisma branżowe:</w:t>
      </w:r>
    </w:p>
    <w:p w:rsidR="002A00C5" w:rsidRPr="00E20EF9" w:rsidRDefault="002A00C5" w:rsidP="003C2388">
      <w:pPr>
        <w:numPr>
          <w:ilvl w:val="0"/>
          <w:numId w:val="36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Roczniki „Przeglądu Papierniczego”</w:t>
      </w:r>
    </w:p>
    <w:p w:rsidR="00246D1A" w:rsidRPr="00E20EF9" w:rsidRDefault="00246D1A" w:rsidP="003C2388">
      <w:pPr>
        <w:numPr>
          <w:ilvl w:val="0"/>
          <w:numId w:val="36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Roczniki „Świata Druku”</w:t>
      </w:r>
    </w:p>
    <w:p w:rsidR="00246D1A" w:rsidRPr="00E20EF9" w:rsidRDefault="00246D1A" w:rsidP="003C2388">
      <w:pPr>
        <w:numPr>
          <w:ilvl w:val="0"/>
          <w:numId w:val="36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Roczniki „Poligrafiki”</w:t>
      </w:r>
    </w:p>
    <w:p w:rsidR="00246D1A" w:rsidRPr="00E20EF9" w:rsidRDefault="00246D1A" w:rsidP="003C2388">
      <w:pPr>
        <w:numPr>
          <w:ilvl w:val="0"/>
          <w:numId w:val="36"/>
        </w:numPr>
        <w:spacing w:line="360" w:lineRule="auto"/>
        <w:ind w:left="771" w:hanging="357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Roczniki „Opakowania”</w:t>
      </w:r>
    </w:p>
    <w:p w:rsidR="00D201F9" w:rsidRPr="00E20EF9" w:rsidRDefault="00D201F9" w:rsidP="003C2388">
      <w:pPr>
        <w:numPr>
          <w:ilvl w:val="0"/>
          <w:numId w:val="36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Czasopisma branżowe obcojęzyczne</w:t>
      </w:r>
    </w:p>
    <w:p w:rsidR="002A00C5" w:rsidRPr="00E20EF9" w:rsidRDefault="002A00C5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</w:p>
    <w:p w:rsidR="002A00C5" w:rsidRPr="00E20EF9" w:rsidRDefault="002A00C5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Zasoby internetowe:</w:t>
      </w:r>
    </w:p>
    <w:p w:rsidR="002A00C5" w:rsidRPr="00E20EF9" w:rsidRDefault="00076C1B" w:rsidP="003C2388">
      <w:pPr>
        <w:numPr>
          <w:ilvl w:val="0"/>
          <w:numId w:val="3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681594">
        <w:rPr>
          <w:rFonts w:ascii="Arial" w:eastAsia="Arial" w:hAnsi="Arial" w:cs="Arial"/>
          <w:color w:val="auto"/>
          <w:sz w:val="20"/>
          <w:szCs w:val="20"/>
        </w:rPr>
        <w:t>https://czarujemyopakowaniami.wordpress.com/tag/czarujemy</w:t>
      </w:r>
      <w:r w:rsidR="00572E0A">
        <w:rPr>
          <w:rFonts w:ascii="Arial" w:eastAsia="Arial" w:hAnsi="Arial" w:cs="Arial"/>
          <w:color w:val="auto"/>
          <w:sz w:val="20"/>
          <w:szCs w:val="20"/>
        </w:rPr>
        <w:t>-</w:t>
      </w:r>
      <w:r w:rsidRPr="00681594">
        <w:rPr>
          <w:rFonts w:ascii="Arial" w:eastAsia="Arial" w:hAnsi="Arial" w:cs="Arial"/>
          <w:color w:val="auto"/>
          <w:sz w:val="20"/>
          <w:szCs w:val="20"/>
        </w:rPr>
        <w:t>opakowaniami/</w:t>
      </w:r>
    </w:p>
    <w:p w:rsidR="00473A83" w:rsidRPr="00E20EF9" w:rsidRDefault="00076C1B" w:rsidP="003C2388">
      <w:pPr>
        <w:numPr>
          <w:ilvl w:val="0"/>
          <w:numId w:val="39"/>
        </w:num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681594">
        <w:rPr>
          <w:rFonts w:ascii="Arial" w:eastAsia="Arial" w:hAnsi="Arial" w:cs="Arial"/>
          <w:color w:val="auto"/>
          <w:sz w:val="20"/>
          <w:szCs w:val="20"/>
        </w:rPr>
        <w:t>http://krystian.us/maszyny</w:t>
      </w:r>
      <w:r w:rsidR="00572E0A">
        <w:rPr>
          <w:rFonts w:ascii="Arial" w:eastAsia="Arial" w:hAnsi="Arial" w:cs="Arial"/>
          <w:color w:val="auto"/>
          <w:sz w:val="20"/>
          <w:szCs w:val="20"/>
        </w:rPr>
        <w:t>-</w:t>
      </w:r>
      <w:r w:rsidRPr="00681594">
        <w:rPr>
          <w:rFonts w:ascii="Arial" w:eastAsia="Arial" w:hAnsi="Arial" w:cs="Arial"/>
          <w:color w:val="auto"/>
          <w:sz w:val="20"/>
          <w:szCs w:val="20"/>
        </w:rPr>
        <w:t>do</w:t>
      </w:r>
      <w:r w:rsidR="00572E0A">
        <w:rPr>
          <w:rFonts w:ascii="Arial" w:eastAsia="Arial" w:hAnsi="Arial" w:cs="Arial"/>
          <w:color w:val="auto"/>
          <w:sz w:val="20"/>
          <w:szCs w:val="20"/>
        </w:rPr>
        <w:t>-</w:t>
      </w:r>
      <w:r w:rsidRPr="00681594">
        <w:rPr>
          <w:rFonts w:ascii="Arial" w:eastAsia="Arial" w:hAnsi="Arial" w:cs="Arial"/>
          <w:color w:val="auto"/>
          <w:sz w:val="20"/>
          <w:szCs w:val="20"/>
        </w:rPr>
        <w:t>przetworstwa</w:t>
      </w:r>
      <w:r w:rsidR="00572E0A">
        <w:rPr>
          <w:rFonts w:ascii="Arial" w:eastAsia="Arial" w:hAnsi="Arial" w:cs="Arial"/>
          <w:color w:val="auto"/>
          <w:sz w:val="20"/>
          <w:szCs w:val="20"/>
        </w:rPr>
        <w:t>-</w:t>
      </w:r>
      <w:r w:rsidRPr="00681594">
        <w:rPr>
          <w:rFonts w:ascii="Arial" w:eastAsia="Arial" w:hAnsi="Arial" w:cs="Arial"/>
          <w:color w:val="auto"/>
          <w:sz w:val="20"/>
          <w:szCs w:val="20"/>
        </w:rPr>
        <w:t>papieru</w:t>
      </w:r>
    </w:p>
    <w:p w:rsidR="00D201F9" w:rsidRPr="00E20EF9" w:rsidRDefault="00D201F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</w:p>
    <w:p w:rsidR="00D201F9" w:rsidRPr="00E20EF9" w:rsidRDefault="00D201F9" w:rsidP="006D6AFD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Obcojęzyczne zasoby internetowe:</w:t>
      </w:r>
    </w:p>
    <w:p w:rsidR="00D201F9" w:rsidRPr="00E20EF9" w:rsidRDefault="00076C1B" w:rsidP="003C2388">
      <w:pPr>
        <w:numPr>
          <w:ilvl w:val="0"/>
          <w:numId w:val="3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681594">
        <w:rPr>
          <w:rFonts w:ascii="Arial" w:hAnsi="Arial" w:cs="Arial"/>
          <w:color w:val="auto"/>
          <w:sz w:val="20"/>
          <w:szCs w:val="20"/>
        </w:rPr>
        <w:t>http://pl.pons.com/t%C5%82umaczenie/polski–angielski/techniczny</w:t>
      </w:r>
    </w:p>
    <w:p w:rsidR="00D201F9" w:rsidRPr="00E20EF9" w:rsidRDefault="00076C1B" w:rsidP="003C2388">
      <w:pPr>
        <w:numPr>
          <w:ilvl w:val="0"/>
          <w:numId w:val="38"/>
        </w:numPr>
        <w:spacing w:line="360" w:lineRule="auto"/>
        <w:contextualSpacing/>
        <w:rPr>
          <w:rFonts w:ascii="Arial" w:hAnsi="Arial" w:cs="Arial"/>
          <w:color w:val="auto"/>
          <w:sz w:val="20"/>
          <w:szCs w:val="20"/>
        </w:rPr>
      </w:pPr>
      <w:r w:rsidRPr="00681594">
        <w:rPr>
          <w:rFonts w:ascii="Arial" w:hAnsi="Arial" w:cs="Arial"/>
          <w:color w:val="auto"/>
          <w:sz w:val="20"/>
          <w:szCs w:val="20"/>
        </w:rPr>
        <w:t>http://www.tech–dict.pl/</w:t>
      </w:r>
    </w:p>
    <w:p w:rsidR="00231703" w:rsidRPr="00231703" w:rsidRDefault="00231703" w:rsidP="006A706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231703" w:rsidRPr="00231703" w:rsidRDefault="00231703" w:rsidP="006A706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rPr>
          <w:rFonts w:ascii="Arial" w:hAnsi="Arial" w:cs="Arial"/>
          <w:color w:val="auto"/>
          <w:sz w:val="20"/>
          <w:szCs w:val="20"/>
        </w:rPr>
      </w:pPr>
    </w:p>
    <w:p w:rsidR="009B51EB" w:rsidRPr="006A7066" w:rsidRDefault="009B51EB" w:rsidP="006A706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6A7066">
        <w:rPr>
          <w:rFonts w:ascii="Arial" w:hAnsi="Arial" w:cs="Arial"/>
          <w:b/>
          <w:color w:val="auto"/>
          <w:sz w:val="20"/>
          <w:szCs w:val="20"/>
        </w:rPr>
        <w:t>OBOWIĄZUJĄCE PODSTAWY PRAWNE</w:t>
      </w:r>
    </w:p>
    <w:p w:rsidR="00E76B8E" w:rsidRPr="006A7066" w:rsidRDefault="00E76B8E" w:rsidP="00535819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rPr>
          <w:rFonts w:ascii="Arial" w:hAnsi="Arial" w:cs="Arial"/>
          <w:color w:val="auto"/>
          <w:sz w:val="20"/>
          <w:szCs w:val="20"/>
        </w:rPr>
      </w:pPr>
    </w:p>
    <w:p w:rsidR="00E1506E" w:rsidRPr="006A7066" w:rsidRDefault="00E1506E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A7066">
        <w:rPr>
          <w:rFonts w:ascii="Arial" w:hAnsi="Arial" w:cs="Arial"/>
          <w:bCs/>
          <w:color w:val="auto"/>
          <w:sz w:val="20"/>
          <w:szCs w:val="20"/>
        </w:rPr>
        <w:t>Rozporządzenie Ministra Edukacji Narodowej z dnia 15 lutego 2019 r. w sprawie ogólnych celów i zadań kształcenia w zawodach szkolnictwa branżowego oraz klasyfikacji zawodów szkolnictwa branżowego (Dz.U. poz. 316)</w:t>
      </w:r>
    </w:p>
    <w:p w:rsidR="00E1506E" w:rsidRPr="006A7066" w:rsidRDefault="00E1506E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A7066">
        <w:rPr>
          <w:rFonts w:ascii="Arial" w:hAnsi="Arial" w:cs="Arial"/>
          <w:bCs/>
          <w:color w:val="auto"/>
          <w:sz w:val="20"/>
          <w:szCs w:val="20"/>
        </w:rPr>
        <w:t>Rozporządzenie Ministra Edukacji Narodowej z dnia 16 maja 2019 r. w sprawie podstaw programowych kształcenia w zawodach szkolnictwa branżowego oraz dodatkowych umiejętności zawodowych w zakresie wybranych zawodów szkolnictwa branżowego (Dz.U. poz. 991)</w:t>
      </w:r>
    </w:p>
    <w:p w:rsidR="00E1506E" w:rsidRPr="006A7066" w:rsidRDefault="00E1506E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A7066">
        <w:rPr>
          <w:rFonts w:ascii="Arial" w:hAnsi="Arial" w:cs="Arial"/>
          <w:bCs/>
          <w:color w:val="auto"/>
          <w:sz w:val="20"/>
          <w:szCs w:val="20"/>
        </w:rPr>
        <w:t>Rozporządzenie Ministra Edukacji Narodowej z dnia 3 kwietnia 2019 r. w sprawie ramowych planów nauczania dla publicznych szkół (Dz.U. poz. 639)</w:t>
      </w:r>
    </w:p>
    <w:p w:rsidR="00E1506E" w:rsidRPr="006A7066" w:rsidRDefault="00E1506E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6A7066">
        <w:rPr>
          <w:rFonts w:ascii="Arial" w:hAnsi="Arial" w:cs="Arial"/>
          <w:bCs/>
          <w:color w:val="auto"/>
          <w:sz w:val="20"/>
          <w:szCs w:val="20"/>
        </w:rPr>
        <w:t>Rozporządzenie Ministra Edukacji Narodowej z dnia 22 lutego 2019 r. w sprawie praktycznej nauki zawodu (Dz.U. poz. 391)</w:t>
      </w:r>
    </w:p>
    <w:p w:rsidR="00E1506E" w:rsidRPr="006A7066" w:rsidRDefault="00E1506E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A7066">
        <w:rPr>
          <w:rFonts w:ascii="Arial" w:hAnsi="Arial" w:cs="Arial"/>
          <w:color w:val="auto"/>
          <w:sz w:val="20"/>
          <w:szCs w:val="20"/>
        </w:rPr>
        <w:t xml:space="preserve">Rozporządzenie Ministra Edukacji Narodowej z dnia 30 stycznia 2018 r. w sprawie podstawy programowej kształcenia ogólnego dla liceum ogólnokształcącego, technikum oraz branżowej szkoły II stopnia (Dz.U. poz. 467) </w:t>
      </w:r>
    </w:p>
    <w:p w:rsidR="00231703" w:rsidRPr="006A7066" w:rsidRDefault="00231703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A7066">
        <w:rPr>
          <w:rFonts w:ascii="Arial" w:hAnsi="Arial" w:cs="Arial"/>
          <w:color w:val="auto"/>
          <w:sz w:val="20"/>
          <w:szCs w:val="20"/>
        </w:rPr>
        <w:t>Rozporządzenie Ministra Edukacji Narodowej z dnia 26 lipca 2018 r.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poz. 1679)</w:t>
      </w:r>
    </w:p>
    <w:p w:rsidR="00231703" w:rsidRPr="00231703" w:rsidRDefault="00E1506E" w:rsidP="003C2388">
      <w:pPr>
        <w:pStyle w:val="Akapitzlist"/>
        <w:numPr>
          <w:ilvl w:val="0"/>
          <w:numId w:val="6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6A7066">
        <w:rPr>
          <w:rFonts w:ascii="Arial" w:hAnsi="Arial" w:cs="Arial"/>
          <w:color w:val="auto"/>
          <w:sz w:val="20"/>
          <w:szCs w:val="20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 (Dz.U. poz. 356)</w:t>
      </w:r>
    </w:p>
    <w:sectPr w:rsidR="00231703" w:rsidRPr="00231703" w:rsidSect="003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49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9B5" w:rsidRDefault="00E639B5">
      <w:r>
        <w:separator/>
      </w:r>
    </w:p>
  </w:endnote>
  <w:endnote w:type="continuationSeparator" w:id="0">
    <w:p w:rsidR="00E639B5" w:rsidRDefault="00E6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F6" w:rsidRDefault="00701DF6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F6" w:rsidRPr="009F42D5" w:rsidRDefault="00701DF6" w:rsidP="0038176E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EE71A2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EE71A2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701DF6" w:rsidRPr="0097611B" w:rsidRDefault="00701DF6" w:rsidP="00681594">
    <w:pPr>
      <w:tabs>
        <w:tab w:val="center" w:pos="4536"/>
        <w:tab w:val="right" w:pos="9072"/>
      </w:tabs>
      <w:jc w:val="right"/>
    </w:pPr>
    <w:r w:rsidRPr="00EE71A2">
      <w:rPr>
        <w:rFonts w:ascii="Arial" w:hAnsi="Arial" w:cs="Arial"/>
        <w:sz w:val="18"/>
        <w:szCs w:val="18"/>
      </w:rPr>
      <w:fldChar w:fldCharType="begin"/>
    </w:r>
    <w:r w:rsidRPr="00EE71A2">
      <w:rPr>
        <w:rFonts w:ascii="Arial" w:hAnsi="Arial" w:cs="Arial"/>
        <w:sz w:val="18"/>
        <w:szCs w:val="18"/>
      </w:rPr>
      <w:instrText xml:space="preserve"> PAGE   \* MERGEFORMAT </w:instrText>
    </w:r>
    <w:r w:rsidRPr="00EE71A2">
      <w:rPr>
        <w:rFonts w:ascii="Arial" w:hAnsi="Arial" w:cs="Arial"/>
        <w:sz w:val="18"/>
        <w:szCs w:val="18"/>
      </w:rPr>
      <w:fldChar w:fldCharType="separate"/>
    </w:r>
    <w:r w:rsidR="00541A39">
      <w:rPr>
        <w:rFonts w:ascii="Arial" w:hAnsi="Arial" w:cs="Arial"/>
        <w:noProof/>
        <w:sz w:val="18"/>
        <w:szCs w:val="18"/>
      </w:rPr>
      <w:t>21</w:t>
    </w:r>
    <w:r w:rsidRPr="00EE71A2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F6" w:rsidRDefault="00701DF6" w:rsidP="0097611B">
    <w:pPr>
      <w:tabs>
        <w:tab w:val="center" w:pos="4536"/>
        <w:tab w:val="right" w:pos="9072"/>
      </w:tabs>
      <w:jc w:val="center"/>
    </w:pPr>
    <w:r>
      <w:rPr>
        <w:rFonts w:ascii="Arial" w:hAnsi="Arial" w:cs="Arial"/>
        <w:sz w:val="18"/>
        <w:szCs w:val="20"/>
      </w:rPr>
      <w:t xml:space="preserve">Projekt „Partnerstwo na rzecz kształcenia zawodowego. Etap 3. </w:t>
    </w:r>
    <w:r>
      <w:rPr>
        <w:rFonts w:ascii="Arial" w:hAnsi="Arial" w:cs="Arial"/>
        <w:bCs/>
        <w:sz w:val="18"/>
        <w:szCs w:val="20"/>
      </w:rPr>
      <w:t>Edukacja zawodowa odpowiadająca potrzebom rynku pracy</w:t>
    </w:r>
    <w:r>
      <w:rPr>
        <w:rFonts w:ascii="Arial" w:hAnsi="Arial" w:cs="Arial"/>
        <w:sz w:val="18"/>
        <w:szCs w:val="20"/>
      </w:rPr>
      <w:t xml:space="preserve">” </w:t>
    </w:r>
    <w:r>
      <w:rPr>
        <w:rFonts w:ascii="Arial" w:hAnsi="Arial" w:cs="Arial"/>
        <w:sz w:val="18"/>
        <w:szCs w:val="20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9B5" w:rsidRDefault="00E639B5">
      <w:r>
        <w:separator/>
      </w:r>
    </w:p>
  </w:footnote>
  <w:footnote w:type="continuationSeparator" w:id="0">
    <w:p w:rsidR="00E639B5" w:rsidRDefault="00E6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F6" w:rsidRDefault="00701DF6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F6" w:rsidRDefault="00701DF6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1323340</wp:posOffset>
          </wp:positionH>
          <wp:positionV relativeFrom="paragraph">
            <wp:posOffset>-411480</wp:posOffset>
          </wp:positionV>
          <wp:extent cx="6304915" cy="791210"/>
          <wp:effectExtent l="19050" t="0" r="635" b="0"/>
          <wp:wrapSquare wrapText="bothSides"/>
          <wp:docPr id="4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DF6" w:rsidRDefault="00701DF6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F6" w:rsidRDefault="00701DF6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1332865</wp:posOffset>
          </wp:positionH>
          <wp:positionV relativeFrom="paragraph">
            <wp:posOffset>-421005</wp:posOffset>
          </wp:positionV>
          <wp:extent cx="6304915" cy="791210"/>
          <wp:effectExtent l="19050" t="0" r="635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3in;height:3in" o:bullet="t"/>
    </w:pict>
  </w:numPicBullet>
  <w:numPicBullet w:numPicBulletId="1">
    <w:pict>
      <v:shape id="_x0000_i1314" type="#_x0000_t75" style="width:3in;height:3in" o:bullet="t"/>
    </w:pict>
  </w:numPicBullet>
  <w:numPicBullet w:numPicBulletId="2">
    <w:pict>
      <v:shape id="_x0000_i1315" type="#_x0000_t75" style="width:3in;height:3in" o:bullet="t"/>
    </w:pict>
  </w:numPicBullet>
  <w:numPicBullet w:numPicBulletId="3">
    <w:pict>
      <v:shape id="_x0000_i1316" type="#_x0000_t75" style="width:3in;height:3in" o:bullet="t"/>
    </w:pict>
  </w:numPicBullet>
  <w:numPicBullet w:numPicBulletId="4">
    <w:pict>
      <v:shape id="_x0000_i1317" type="#_x0000_t75" style="width:3in;height:3in" o:bullet="t"/>
    </w:pict>
  </w:numPicBullet>
  <w:numPicBullet w:numPicBulletId="5">
    <w:pict>
      <v:shape id="_x0000_i1318" type="#_x0000_t75" style="width:3in;height:3in" o:bullet="t"/>
    </w:pict>
  </w:numPicBullet>
  <w:numPicBullet w:numPicBulletId="6">
    <w:pict>
      <v:shape id="_x0000_i1319" type="#_x0000_t75" style="width:3in;height:3in" o:bullet="t"/>
    </w:pict>
  </w:numPicBullet>
  <w:numPicBullet w:numPicBulletId="7">
    <w:pict>
      <v:shape id="_x0000_i1320" type="#_x0000_t75" style="width:3in;height:3in" o:bullet="t"/>
    </w:pict>
  </w:numPicBullet>
  <w:numPicBullet w:numPicBulletId="8">
    <w:pict>
      <v:shape id="_x0000_i1321" type="#_x0000_t75" style="width:3in;height:3in" o:bullet="t"/>
    </w:pict>
  </w:numPicBullet>
  <w:numPicBullet w:numPicBulletId="9">
    <w:pict>
      <v:shape id="_x0000_i1322" type="#_x0000_t75" style="width:3in;height:3in" o:bullet="t"/>
    </w:pict>
  </w:numPicBullet>
  <w:numPicBullet w:numPicBulletId="10">
    <w:pict>
      <v:shape id="_x0000_i1323" type="#_x0000_t75" style="width:3in;height:3in" o:bullet="t"/>
    </w:pict>
  </w:numPicBullet>
  <w:abstractNum w:abstractNumId="0" w15:restartNumberingAfterBreak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1792EFF"/>
    <w:multiLevelType w:val="hybridMultilevel"/>
    <w:tmpl w:val="74E01F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82903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B1083"/>
    <w:multiLevelType w:val="hybridMultilevel"/>
    <w:tmpl w:val="FA6C9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6E2A"/>
    <w:multiLevelType w:val="hybridMultilevel"/>
    <w:tmpl w:val="F4AE5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55FDC"/>
    <w:multiLevelType w:val="hybridMultilevel"/>
    <w:tmpl w:val="87CCFBF2"/>
    <w:lvl w:ilvl="0" w:tplc="15EA1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FC4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F24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BC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2C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30E4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701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CF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801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E563BE7"/>
    <w:multiLevelType w:val="hybridMultilevel"/>
    <w:tmpl w:val="4496C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44ED9"/>
    <w:multiLevelType w:val="hybridMultilevel"/>
    <w:tmpl w:val="61EAB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C6BA4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13EE3BEA"/>
    <w:multiLevelType w:val="hybridMultilevel"/>
    <w:tmpl w:val="98CC46AA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3" w15:restartNumberingAfterBreak="0">
    <w:nsid w:val="172F23A3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18AF2ABF"/>
    <w:multiLevelType w:val="hybridMultilevel"/>
    <w:tmpl w:val="CDC0B9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0E58AF"/>
    <w:multiLevelType w:val="hybridMultilevel"/>
    <w:tmpl w:val="7C509DA2"/>
    <w:lvl w:ilvl="0" w:tplc="F2B24D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6" w15:restartNumberingAfterBreak="0">
    <w:nsid w:val="19E21C66"/>
    <w:multiLevelType w:val="hybridMultilevel"/>
    <w:tmpl w:val="4496C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D6E8D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18" w15:restartNumberingAfterBreak="0">
    <w:nsid w:val="1A333CC5"/>
    <w:multiLevelType w:val="hybridMultilevel"/>
    <w:tmpl w:val="3964016C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-151" w:hanging="360"/>
      </w:pPr>
    </w:lvl>
    <w:lvl w:ilvl="2" w:tplc="0415001B" w:tentative="1">
      <w:start w:val="1"/>
      <w:numFmt w:val="lowerRoman"/>
      <w:lvlText w:val="%3."/>
      <w:lvlJc w:val="right"/>
      <w:pPr>
        <w:ind w:left="569" w:hanging="180"/>
      </w:pPr>
    </w:lvl>
    <w:lvl w:ilvl="3" w:tplc="0415000F" w:tentative="1">
      <w:start w:val="1"/>
      <w:numFmt w:val="decimal"/>
      <w:lvlText w:val="%4."/>
      <w:lvlJc w:val="left"/>
      <w:pPr>
        <w:ind w:left="1289" w:hanging="360"/>
      </w:pPr>
    </w:lvl>
    <w:lvl w:ilvl="4" w:tplc="04150019" w:tentative="1">
      <w:start w:val="1"/>
      <w:numFmt w:val="lowerLetter"/>
      <w:lvlText w:val="%5."/>
      <w:lvlJc w:val="left"/>
      <w:pPr>
        <w:ind w:left="2009" w:hanging="360"/>
      </w:pPr>
    </w:lvl>
    <w:lvl w:ilvl="5" w:tplc="0415001B" w:tentative="1">
      <w:start w:val="1"/>
      <w:numFmt w:val="lowerRoman"/>
      <w:lvlText w:val="%6."/>
      <w:lvlJc w:val="right"/>
      <w:pPr>
        <w:ind w:left="2729" w:hanging="180"/>
      </w:pPr>
    </w:lvl>
    <w:lvl w:ilvl="6" w:tplc="0415000F" w:tentative="1">
      <w:start w:val="1"/>
      <w:numFmt w:val="decimal"/>
      <w:lvlText w:val="%7."/>
      <w:lvlJc w:val="left"/>
      <w:pPr>
        <w:ind w:left="3449" w:hanging="360"/>
      </w:pPr>
    </w:lvl>
    <w:lvl w:ilvl="7" w:tplc="04150019" w:tentative="1">
      <w:start w:val="1"/>
      <w:numFmt w:val="lowerLetter"/>
      <w:lvlText w:val="%8."/>
      <w:lvlJc w:val="left"/>
      <w:pPr>
        <w:ind w:left="4169" w:hanging="360"/>
      </w:pPr>
    </w:lvl>
    <w:lvl w:ilvl="8" w:tplc="0415001B" w:tentative="1">
      <w:start w:val="1"/>
      <w:numFmt w:val="lowerRoman"/>
      <w:lvlText w:val="%9."/>
      <w:lvlJc w:val="right"/>
      <w:pPr>
        <w:ind w:left="4889" w:hanging="180"/>
      </w:pPr>
    </w:lvl>
  </w:abstractNum>
  <w:abstractNum w:abstractNumId="19" w15:restartNumberingAfterBreak="0">
    <w:nsid w:val="1D4A4768"/>
    <w:multiLevelType w:val="hybridMultilevel"/>
    <w:tmpl w:val="80BC5238"/>
    <w:lvl w:ilvl="0" w:tplc="76ECD4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970ABB"/>
    <w:multiLevelType w:val="hybridMultilevel"/>
    <w:tmpl w:val="D3C8210E"/>
    <w:lvl w:ilvl="0" w:tplc="E918D454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5556B0"/>
    <w:multiLevelType w:val="hybridMultilevel"/>
    <w:tmpl w:val="483EE088"/>
    <w:lvl w:ilvl="0" w:tplc="510007B6">
      <w:start w:val="1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227F1D47"/>
    <w:multiLevelType w:val="hybridMultilevel"/>
    <w:tmpl w:val="E2F2E5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289E6609"/>
    <w:multiLevelType w:val="hybridMultilevel"/>
    <w:tmpl w:val="64B0183A"/>
    <w:lvl w:ilvl="0" w:tplc="32A41AB8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271B2"/>
    <w:multiLevelType w:val="hybridMultilevel"/>
    <w:tmpl w:val="3944518E"/>
    <w:lvl w:ilvl="0" w:tplc="E918D4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BE681D"/>
    <w:multiLevelType w:val="hybridMultilevel"/>
    <w:tmpl w:val="DE6A3F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2B174EFA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2B70142C"/>
    <w:multiLevelType w:val="hybridMultilevel"/>
    <w:tmpl w:val="318652EE"/>
    <w:lvl w:ilvl="0" w:tplc="E918D454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950F03"/>
    <w:multiLevelType w:val="hybridMultilevel"/>
    <w:tmpl w:val="56929B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083CB4"/>
    <w:multiLevelType w:val="hybridMultilevel"/>
    <w:tmpl w:val="B4A8039C"/>
    <w:lvl w:ilvl="0" w:tplc="A3D8FF8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2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F935965"/>
    <w:multiLevelType w:val="hybridMultilevel"/>
    <w:tmpl w:val="4496C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846F6C"/>
    <w:multiLevelType w:val="hybridMultilevel"/>
    <w:tmpl w:val="84CA9BC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50B19D5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7" w15:restartNumberingAfterBreak="0">
    <w:nsid w:val="36034E3A"/>
    <w:multiLevelType w:val="hybridMultilevel"/>
    <w:tmpl w:val="A39E7D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" w:hanging="360"/>
      </w:pPr>
    </w:lvl>
    <w:lvl w:ilvl="2" w:tplc="0415001B" w:tentative="1">
      <w:start w:val="1"/>
      <w:numFmt w:val="lowerRoman"/>
      <w:lvlText w:val="%3."/>
      <w:lvlJc w:val="right"/>
      <w:pPr>
        <w:ind w:left="883" w:hanging="180"/>
      </w:pPr>
    </w:lvl>
    <w:lvl w:ilvl="3" w:tplc="0415000F" w:tentative="1">
      <w:start w:val="1"/>
      <w:numFmt w:val="decimal"/>
      <w:lvlText w:val="%4."/>
      <w:lvlJc w:val="left"/>
      <w:pPr>
        <w:ind w:left="1603" w:hanging="360"/>
      </w:pPr>
    </w:lvl>
    <w:lvl w:ilvl="4" w:tplc="04150019" w:tentative="1">
      <w:start w:val="1"/>
      <w:numFmt w:val="lowerLetter"/>
      <w:lvlText w:val="%5."/>
      <w:lvlJc w:val="left"/>
      <w:pPr>
        <w:ind w:left="2323" w:hanging="360"/>
      </w:pPr>
    </w:lvl>
    <w:lvl w:ilvl="5" w:tplc="0415001B" w:tentative="1">
      <w:start w:val="1"/>
      <w:numFmt w:val="lowerRoman"/>
      <w:lvlText w:val="%6."/>
      <w:lvlJc w:val="right"/>
      <w:pPr>
        <w:ind w:left="3043" w:hanging="180"/>
      </w:pPr>
    </w:lvl>
    <w:lvl w:ilvl="6" w:tplc="0415000F" w:tentative="1">
      <w:start w:val="1"/>
      <w:numFmt w:val="decimal"/>
      <w:lvlText w:val="%7."/>
      <w:lvlJc w:val="left"/>
      <w:pPr>
        <w:ind w:left="3763" w:hanging="360"/>
      </w:pPr>
    </w:lvl>
    <w:lvl w:ilvl="7" w:tplc="04150019" w:tentative="1">
      <w:start w:val="1"/>
      <w:numFmt w:val="lowerLetter"/>
      <w:lvlText w:val="%8."/>
      <w:lvlJc w:val="left"/>
      <w:pPr>
        <w:ind w:left="4483" w:hanging="360"/>
      </w:pPr>
    </w:lvl>
    <w:lvl w:ilvl="8" w:tplc="0415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38" w15:restartNumberingAfterBreak="0">
    <w:nsid w:val="363B3285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9" w15:restartNumberingAfterBreak="0">
    <w:nsid w:val="37DD65DF"/>
    <w:multiLevelType w:val="hybridMultilevel"/>
    <w:tmpl w:val="F4AE54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1405AC"/>
    <w:multiLevelType w:val="hybridMultilevel"/>
    <w:tmpl w:val="1B74A060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3E7A0D77"/>
    <w:multiLevelType w:val="multilevel"/>
    <w:tmpl w:val="837A5D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3F1A7D49"/>
    <w:multiLevelType w:val="hybridMultilevel"/>
    <w:tmpl w:val="8CA8B4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3" w15:restartNumberingAfterBreak="0">
    <w:nsid w:val="422C57EE"/>
    <w:multiLevelType w:val="hybridMultilevel"/>
    <w:tmpl w:val="2D384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F206C6"/>
    <w:multiLevelType w:val="hybridMultilevel"/>
    <w:tmpl w:val="1B74A060"/>
    <w:lvl w:ilvl="0" w:tplc="E918D454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6E7E01"/>
    <w:multiLevelType w:val="hybridMultilevel"/>
    <w:tmpl w:val="A7B20694"/>
    <w:lvl w:ilvl="0" w:tplc="ADDC62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7" w15:restartNumberingAfterBreak="0">
    <w:nsid w:val="482B52F6"/>
    <w:multiLevelType w:val="hybridMultilevel"/>
    <w:tmpl w:val="1B74A060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493532E6"/>
    <w:multiLevelType w:val="hybridMultilevel"/>
    <w:tmpl w:val="C30AF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D336CF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0" w15:restartNumberingAfterBreak="0">
    <w:nsid w:val="4BFF2AC8"/>
    <w:multiLevelType w:val="multilevel"/>
    <w:tmpl w:val="DDE63D1A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36" w:hanging="289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260" w:hanging="253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384" w:hanging="217"/>
      </w:pPr>
      <w:rPr>
        <w:smallCaps w:val="0"/>
        <w:strike w:val="0"/>
        <w:vertAlign w:val="baseline"/>
      </w:rPr>
    </w:lvl>
  </w:abstractNum>
  <w:abstractNum w:abstractNumId="51" w15:restartNumberingAfterBreak="0">
    <w:nsid w:val="4CA0659A"/>
    <w:multiLevelType w:val="hybridMultilevel"/>
    <w:tmpl w:val="4496C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E0A1A03"/>
    <w:multiLevelType w:val="hybridMultilevel"/>
    <w:tmpl w:val="1B74A060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3" w15:restartNumberingAfterBreak="0">
    <w:nsid w:val="51AF62D0"/>
    <w:multiLevelType w:val="hybridMultilevel"/>
    <w:tmpl w:val="D17035F4"/>
    <w:lvl w:ilvl="0" w:tplc="E918D454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54" w15:restartNumberingAfterBreak="0">
    <w:nsid w:val="55211456"/>
    <w:multiLevelType w:val="hybridMultilevel"/>
    <w:tmpl w:val="D7D22F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55A56FC2"/>
    <w:multiLevelType w:val="hybridMultilevel"/>
    <w:tmpl w:val="D04681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775331"/>
    <w:multiLevelType w:val="hybridMultilevel"/>
    <w:tmpl w:val="A13AC76E"/>
    <w:lvl w:ilvl="0" w:tplc="E918D454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B62626"/>
    <w:multiLevelType w:val="hybridMultilevel"/>
    <w:tmpl w:val="1B74A060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8" w15:restartNumberingAfterBreak="0">
    <w:nsid w:val="63A27E12"/>
    <w:multiLevelType w:val="hybridMultilevel"/>
    <w:tmpl w:val="8CA8B4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9" w15:restartNumberingAfterBreak="0">
    <w:nsid w:val="64416887"/>
    <w:multiLevelType w:val="hybridMultilevel"/>
    <w:tmpl w:val="4496C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4B07A31"/>
    <w:multiLevelType w:val="hybridMultilevel"/>
    <w:tmpl w:val="DD5CD64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-151" w:hanging="360"/>
      </w:pPr>
    </w:lvl>
    <w:lvl w:ilvl="2" w:tplc="0415001B" w:tentative="1">
      <w:start w:val="1"/>
      <w:numFmt w:val="lowerRoman"/>
      <w:lvlText w:val="%3."/>
      <w:lvlJc w:val="right"/>
      <w:pPr>
        <w:ind w:left="569" w:hanging="180"/>
      </w:pPr>
    </w:lvl>
    <w:lvl w:ilvl="3" w:tplc="0415000F" w:tentative="1">
      <w:start w:val="1"/>
      <w:numFmt w:val="decimal"/>
      <w:lvlText w:val="%4."/>
      <w:lvlJc w:val="left"/>
      <w:pPr>
        <w:ind w:left="1289" w:hanging="360"/>
      </w:pPr>
    </w:lvl>
    <w:lvl w:ilvl="4" w:tplc="04150019" w:tentative="1">
      <w:start w:val="1"/>
      <w:numFmt w:val="lowerLetter"/>
      <w:lvlText w:val="%5."/>
      <w:lvlJc w:val="left"/>
      <w:pPr>
        <w:ind w:left="2009" w:hanging="360"/>
      </w:pPr>
    </w:lvl>
    <w:lvl w:ilvl="5" w:tplc="0415001B" w:tentative="1">
      <w:start w:val="1"/>
      <w:numFmt w:val="lowerRoman"/>
      <w:lvlText w:val="%6."/>
      <w:lvlJc w:val="right"/>
      <w:pPr>
        <w:ind w:left="2729" w:hanging="180"/>
      </w:pPr>
    </w:lvl>
    <w:lvl w:ilvl="6" w:tplc="0415000F" w:tentative="1">
      <w:start w:val="1"/>
      <w:numFmt w:val="decimal"/>
      <w:lvlText w:val="%7."/>
      <w:lvlJc w:val="left"/>
      <w:pPr>
        <w:ind w:left="3449" w:hanging="360"/>
      </w:pPr>
    </w:lvl>
    <w:lvl w:ilvl="7" w:tplc="04150019" w:tentative="1">
      <w:start w:val="1"/>
      <w:numFmt w:val="lowerLetter"/>
      <w:lvlText w:val="%8."/>
      <w:lvlJc w:val="left"/>
      <w:pPr>
        <w:ind w:left="4169" w:hanging="360"/>
      </w:pPr>
    </w:lvl>
    <w:lvl w:ilvl="8" w:tplc="0415001B" w:tentative="1">
      <w:start w:val="1"/>
      <w:numFmt w:val="lowerRoman"/>
      <w:lvlText w:val="%9."/>
      <w:lvlJc w:val="right"/>
      <w:pPr>
        <w:ind w:left="4889" w:hanging="180"/>
      </w:pPr>
    </w:lvl>
  </w:abstractNum>
  <w:abstractNum w:abstractNumId="61" w15:restartNumberingAfterBreak="0">
    <w:nsid w:val="66F463DA"/>
    <w:multiLevelType w:val="hybridMultilevel"/>
    <w:tmpl w:val="91CCA4A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830B7"/>
    <w:multiLevelType w:val="hybridMultilevel"/>
    <w:tmpl w:val="1D6887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9262DB0"/>
    <w:multiLevelType w:val="hybridMultilevel"/>
    <w:tmpl w:val="0B32DF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5" w15:restartNumberingAfterBreak="0">
    <w:nsid w:val="69C7568C"/>
    <w:multiLevelType w:val="hybridMultilevel"/>
    <w:tmpl w:val="DF661056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6" w15:restartNumberingAfterBreak="0">
    <w:nsid w:val="6BCB1FC7"/>
    <w:multiLevelType w:val="hybridMultilevel"/>
    <w:tmpl w:val="1B74A060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7" w15:restartNumberingAfterBreak="0">
    <w:nsid w:val="6F060F88"/>
    <w:multiLevelType w:val="hybridMultilevel"/>
    <w:tmpl w:val="DF661056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8" w15:restartNumberingAfterBreak="0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F376155"/>
    <w:multiLevelType w:val="hybridMultilevel"/>
    <w:tmpl w:val="AAA4D9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2E2BD4"/>
    <w:multiLevelType w:val="hybridMultilevel"/>
    <w:tmpl w:val="48568DE2"/>
    <w:lvl w:ilvl="0" w:tplc="E918D454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15282A"/>
    <w:multiLevelType w:val="hybridMultilevel"/>
    <w:tmpl w:val="CF56CC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66841"/>
    <w:multiLevelType w:val="hybridMultilevel"/>
    <w:tmpl w:val="4496C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79B474A"/>
    <w:multiLevelType w:val="hybridMultilevel"/>
    <w:tmpl w:val="3964016C"/>
    <w:lvl w:ilvl="0" w:tplc="E918D4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-151" w:hanging="360"/>
      </w:pPr>
    </w:lvl>
    <w:lvl w:ilvl="2" w:tplc="0415001B" w:tentative="1">
      <w:start w:val="1"/>
      <w:numFmt w:val="lowerRoman"/>
      <w:lvlText w:val="%3."/>
      <w:lvlJc w:val="right"/>
      <w:pPr>
        <w:ind w:left="569" w:hanging="180"/>
      </w:pPr>
    </w:lvl>
    <w:lvl w:ilvl="3" w:tplc="0415000F" w:tentative="1">
      <w:start w:val="1"/>
      <w:numFmt w:val="decimal"/>
      <w:lvlText w:val="%4."/>
      <w:lvlJc w:val="left"/>
      <w:pPr>
        <w:ind w:left="1289" w:hanging="360"/>
      </w:pPr>
    </w:lvl>
    <w:lvl w:ilvl="4" w:tplc="04150019" w:tentative="1">
      <w:start w:val="1"/>
      <w:numFmt w:val="lowerLetter"/>
      <w:lvlText w:val="%5."/>
      <w:lvlJc w:val="left"/>
      <w:pPr>
        <w:ind w:left="2009" w:hanging="360"/>
      </w:pPr>
    </w:lvl>
    <w:lvl w:ilvl="5" w:tplc="0415001B" w:tentative="1">
      <w:start w:val="1"/>
      <w:numFmt w:val="lowerRoman"/>
      <w:lvlText w:val="%6."/>
      <w:lvlJc w:val="right"/>
      <w:pPr>
        <w:ind w:left="2729" w:hanging="180"/>
      </w:pPr>
    </w:lvl>
    <w:lvl w:ilvl="6" w:tplc="0415000F" w:tentative="1">
      <w:start w:val="1"/>
      <w:numFmt w:val="decimal"/>
      <w:lvlText w:val="%7."/>
      <w:lvlJc w:val="left"/>
      <w:pPr>
        <w:ind w:left="3449" w:hanging="360"/>
      </w:pPr>
    </w:lvl>
    <w:lvl w:ilvl="7" w:tplc="04150019" w:tentative="1">
      <w:start w:val="1"/>
      <w:numFmt w:val="lowerLetter"/>
      <w:lvlText w:val="%8."/>
      <w:lvlJc w:val="left"/>
      <w:pPr>
        <w:ind w:left="4169" w:hanging="360"/>
      </w:pPr>
    </w:lvl>
    <w:lvl w:ilvl="8" w:tplc="0415001B" w:tentative="1">
      <w:start w:val="1"/>
      <w:numFmt w:val="lowerRoman"/>
      <w:lvlText w:val="%9."/>
      <w:lvlJc w:val="right"/>
      <w:pPr>
        <w:ind w:left="4889" w:hanging="180"/>
      </w:pPr>
    </w:lvl>
  </w:abstractNum>
  <w:abstractNum w:abstractNumId="74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C1A4EE3"/>
    <w:multiLevelType w:val="hybridMultilevel"/>
    <w:tmpl w:val="48568DE2"/>
    <w:lvl w:ilvl="0" w:tplc="E918D454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3"/>
  </w:num>
  <w:num w:numId="3">
    <w:abstractNumId w:val="16"/>
  </w:num>
  <w:num w:numId="4">
    <w:abstractNumId w:val="45"/>
  </w:num>
  <w:num w:numId="5">
    <w:abstractNumId w:val="66"/>
  </w:num>
  <w:num w:numId="6">
    <w:abstractNumId w:val="5"/>
  </w:num>
  <w:num w:numId="7">
    <w:abstractNumId w:val="68"/>
  </w:num>
  <w:num w:numId="8">
    <w:abstractNumId w:val="74"/>
  </w:num>
  <w:num w:numId="9">
    <w:abstractNumId w:val="2"/>
  </w:num>
  <w:num w:numId="10">
    <w:abstractNumId w:val="29"/>
  </w:num>
  <w:num w:numId="11">
    <w:abstractNumId w:val="32"/>
  </w:num>
  <w:num w:numId="12">
    <w:abstractNumId w:val="21"/>
  </w:num>
  <w:num w:numId="13">
    <w:abstractNumId w:val="35"/>
  </w:num>
  <w:num w:numId="14">
    <w:abstractNumId w:val="27"/>
  </w:num>
  <w:num w:numId="15">
    <w:abstractNumId w:val="55"/>
  </w:num>
  <w:num w:numId="16">
    <w:abstractNumId w:val="51"/>
  </w:num>
  <w:num w:numId="17">
    <w:abstractNumId w:val="47"/>
  </w:num>
  <w:num w:numId="18">
    <w:abstractNumId w:val="17"/>
  </w:num>
  <w:num w:numId="19">
    <w:abstractNumId w:val="36"/>
  </w:num>
  <w:num w:numId="20">
    <w:abstractNumId w:val="42"/>
  </w:num>
  <w:num w:numId="21">
    <w:abstractNumId w:val="33"/>
  </w:num>
  <w:num w:numId="22">
    <w:abstractNumId w:val="49"/>
  </w:num>
  <w:num w:numId="23">
    <w:abstractNumId w:val="71"/>
  </w:num>
  <w:num w:numId="24">
    <w:abstractNumId w:val="12"/>
  </w:num>
  <w:num w:numId="25">
    <w:abstractNumId w:val="37"/>
  </w:num>
  <w:num w:numId="26">
    <w:abstractNumId w:val="72"/>
  </w:num>
  <w:num w:numId="27">
    <w:abstractNumId w:val="65"/>
  </w:num>
  <w:num w:numId="28">
    <w:abstractNumId w:val="43"/>
  </w:num>
  <w:num w:numId="29">
    <w:abstractNumId w:val="26"/>
  </w:num>
  <w:num w:numId="30">
    <w:abstractNumId w:val="6"/>
  </w:num>
  <w:num w:numId="31">
    <w:abstractNumId w:val="54"/>
  </w:num>
  <w:num w:numId="32">
    <w:abstractNumId w:val="48"/>
  </w:num>
  <w:num w:numId="33">
    <w:abstractNumId w:val="19"/>
  </w:num>
  <w:num w:numId="34">
    <w:abstractNumId w:val="34"/>
  </w:num>
  <w:num w:numId="35">
    <w:abstractNumId w:val="53"/>
  </w:num>
  <w:num w:numId="36">
    <w:abstractNumId w:val="75"/>
  </w:num>
  <w:num w:numId="37">
    <w:abstractNumId w:val="56"/>
  </w:num>
  <w:num w:numId="38">
    <w:abstractNumId w:val="70"/>
  </w:num>
  <w:num w:numId="39">
    <w:abstractNumId w:val="20"/>
  </w:num>
  <w:num w:numId="40">
    <w:abstractNumId w:val="57"/>
  </w:num>
  <w:num w:numId="41">
    <w:abstractNumId w:val="4"/>
  </w:num>
  <w:num w:numId="42">
    <w:abstractNumId w:val="14"/>
  </w:num>
  <w:num w:numId="43">
    <w:abstractNumId w:val="9"/>
  </w:num>
  <w:num w:numId="44">
    <w:abstractNumId w:val="46"/>
  </w:num>
  <w:num w:numId="45">
    <w:abstractNumId w:val="3"/>
  </w:num>
  <w:num w:numId="46">
    <w:abstractNumId w:val="13"/>
  </w:num>
  <w:num w:numId="47">
    <w:abstractNumId w:val="64"/>
  </w:num>
  <w:num w:numId="48">
    <w:abstractNumId w:val="59"/>
  </w:num>
  <w:num w:numId="49">
    <w:abstractNumId w:val="52"/>
  </w:num>
  <w:num w:numId="50">
    <w:abstractNumId w:val="30"/>
  </w:num>
  <w:num w:numId="51">
    <w:abstractNumId w:val="22"/>
  </w:num>
  <w:num w:numId="52">
    <w:abstractNumId w:val="18"/>
  </w:num>
  <w:num w:numId="53">
    <w:abstractNumId w:val="60"/>
  </w:num>
  <w:num w:numId="54">
    <w:abstractNumId w:val="24"/>
  </w:num>
  <w:num w:numId="55">
    <w:abstractNumId w:val="38"/>
  </w:num>
  <w:num w:numId="56">
    <w:abstractNumId w:val="58"/>
  </w:num>
  <w:num w:numId="57">
    <w:abstractNumId w:val="11"/>
  </w:num>
  <w:num w:numId="58">
    <w:abstractNumId w:val="15"/>
  </w:num>
  <w:num w:numId="59">
    <w:abstractNumId w:val="67"/>
  </w:num>
  <w:num w:numId="60">
    <w:abstractNumId w:val="40"/>
  </w:num>
  <w:num w:numId="61">
    <w:abstractNumId w:val="41"/>
  </w:num>
  <w:num w:numId="62">
    <w:abstractNumId w:val="50"/>
  </w:num>
  <w:num w:numId="63">
    <w:abstractNumId w:val="63"/>
  </w:num>
  <w:num w:numId="64">
    <w:abstractNumId w:val="1"/>
  </w:num>
  <w:num w:numId="65">
    <w:abstractNumId w:val="23"/>
  </w:num>
  <w:num w:numId="66">
    <w:abstractNumId w:val="39"/>
  </w:num>
  <w:num w:numId="67">
    <w:abstractNumId w:val="7"/>
  </w:num>
  <w:num w:numId="68">
    <w:abstractNumId w:val="31"/>
  </w:num>
  <w:num w:numId="69">
    <w:abstractNumId w:val="8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61"/>
  </w:num>
  <w:num w:numId="73">
    <w:abstractNumId w:val="10"/>
  </w:num>
  <w:num w:numId="74">
    <w:abstractNumId w:val="44"/>
  </w:num>
  <w:num w:numId="75">
    <w:abstractNumId w:val="6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EB4"/>
    <w:rsid w:val="0000162B"/>
    <w:rsid w:val="0000195C"/>
    <w:rsid w:val="00001BD9"/>
    <w:rsid w:val="00002C42"/>
    <w:rsid w:val="0000464A"/>
    <w:rsid w:val="00004DE5"/>
    <w:rsid w:val="00006153"/>
    <w:rsid w:val="00006233"/>
    <w:rsid w:val="00006B19"/>
    <w:rsid w:val="000072CE"/>
    <w:rsid w:val="00007EC5"/>
    <w:rsid w:val="00010055"/>
    <w:rsid w:val="0001017D"/>
    <w:rsid w:val="00011352"/>
    <w:rsid w:val="000118DA"/>
    <w:rsid w:val="000121AC"/>
    <w:rsid w:val="00012317"/>
    <w:rsid w:val="00012702"/>
    <w:rsid w:val="0001343F"/>
    <w:rsid w:val="00013A48"/>
    <w:rsid w:val="000141FA"/>
    <w:rsid w:val="00016552"/>
    <w:rsid w:val="00016626"/>
    <w:rsid w:val="0001687A"/>
    <w:rsid w:val="00017EF7"/>
    <w:rsid w:val="000207EA"/>
    <w:rsid w:val="00020882"/>
    <w:rsid w:val="00021BFA"/>
    <w:rsid w:val="00021FAA"/>
    <w:rsid w:val="000220E8"/>
    <w:rsid w:val="0002283B"/>
    <w:rsid w:val="00022A2E"/>
    <w:rsid w:val="000232D9"/>
    <w:rsid w:val="00024462"/>
    <w:rsid w:val="00025BFF"/>
    <w:rsid w:val="00026B7B"/>
    <w:rsid w:val="00027E12"/>
    <w:rsid w:val="00030F33"/>
    <w:rsid w:val="0003239F"/>
    <w:rsid w:val="00032965"/>
    <w:rsid w:val="00032A21"/>
    <w:rsid w:val="00033B6F"/>
    <w:rsid w:val="00033F00"/>
    <w:rsid w:val="000352BB"/>
    <w:rsid w:val="00035EBD"/>
    <w:rsid w:val="00040717"/>
    <w:rsid w:val="00040B87"/>
    <w:rsid w:val="0004227C"/>
    <w:rsid w:val="00042813"/>
    <w:rsid w:val="00043D44"/>
    <w:rsid w:val="00044612"/>
    <w:rsid w:val="00046168"/>
    <w:rsid w:val="00046F62"/>
    <w:rsid w:val="000473D0"/>
    <w:rsid w:val="00051819"/>
    <w:rsid w:val="00051CFB"/>
    <w:rsid w:val="00053CE4"/>
    <w:rsid w:val="000551E6"/>
    <w:rsid w:val="00055D5E"/>
    <w:rsid w:val="00057519"/>
    <w:rsid w:val="00057D44"/>
    <w:rsid w:val="000602C4"/>
    <w:rsid w:val="00060A2D"/>
    <w:rsid w:val="00061471"/>
    <w:rsid w:val="000614D2"/>
    <w:rsid w:val="0006160B"/>
    <w:rsid w:val="00061FAD"/>
    <w:rsid w:val="000628A4"/>
    <w:rsid w:val="00063578"/>
    <w:rsid w:val="0006371E"/>
    <w:rsid w:val="00063C21"/>
    <w:rsid w:val="0006412B"/>
    <w:rsid w:val="00064583"/>
    <w:rsid w:val="00064612"/>
    <w:rsid w:val="00066261"/>
    <w:rsid w:val="00067E41"/>
    <w:rsid w:val="000703DD"/>
    <w:rsid w:val="00070504"/>
    <w:rsid w:val="000719CF"/>
    <w:rsid w:val="00071A0B"/>
    <w:rsid w:val="00071BC3"/>
    <w:rsid w:val="0007398E"/>
    <w:rsid w:val="00074424"/>
    <w:rsid w:val="00075611"/>
    <w:rsid w:val="00075F80"/>
    <w:rsid w:val="000764B7"/>
    <w:rsid w:val="00076C1B"/>
    <w:rsid w:val="000815CB"/>
    <w:rsid w:val="00081AA5"/>
    <w:rsid w:val="0008236F"/>
    <w:rsid w:val="00084876"/>
    <w:rsid w:val="00084DE3"/>
    <w:rsid w:val="0008543F"/>
    <w:rsid w:val="0008553B"/>
    <w:rsid w:val="00085B80"/>
    <w:rsid w:val="000878CB"/>
    <w:rsid w:val="00087B72"/>
    <w:rsid w:val="00093571"/>
    <w:rsid w:val="00093CDB"/>
    <w:rsid w:val="00093DDA"/>
    <w:rsid w:val="00094873"/>
    <w:rsid w:val="000953DD"/>
    <w:rsid w:val="000964E0"/>
    <w:rsid w:val="00097E2A"/>
    <w:rsid w:val="000A1EB5"/>
    <w:rsid w:val="000A32A4"/>
    <w:rsid w:val="000A397C"/>
    <w:rsid w:val="000A4541"/>
    <w:rsid w:val="000A4987"/>
    <w:rsid w:val="000A5472"/>
    <w:rsid w:val="000A5974"/>
    <w:rsid w:val="000A61D1"/>
    <w:rsid w:val="000A6775"/>
    <w:rsid w:val="000A7C78"/>
    <w:rsid w:val="000B0555"/>
    <w:rsid w:val="000B1B22"/>
    <w:rsid w:val="000B1B35"/>
    <w:rsid w:val="000B3892"/>
    <w:rsid w:val="000B44FD"/>
    <w:rsid w:val="000B46DF"/>
    <w:rsid w:val="000B54F0"/>
    <w:rsid w:val="000C0494"/>
    <w:rsid w:val="000C0ED9"/>
    <w:rsid w:val="000C211D"/>
    <w:rsid w:val="000C26D2"/>
    <w:rsid w:val="000C3823"/>
    <w:rsid w:val="000C52D9"/>
    <w:rsid w:val="000C5926"/>
    <w:rsid w:val="000C6F87"/>
    <w:rsid w:val="000C6FCC"/>
    <w:rsid w:val="000C754C"/>
    <w:rsid w:val="000C7EBE"/>
    <w:rsid w:val="000D01A6"/>
    <w:rsid w:val="000D0669"/>
    <w:rsid w:val="000D15B0"/>
    <w:rsid w:val="000D1BD0"/>
    <w:rsid w:val="000D1CA4"/>
    <w:rsid w:val="000D1D36"/>
    <w:rsid w:val="000D1FFA"/>
    <w:rsid w:val="000D254A"/>
    <w:rsid w:val="000D30D2"/>
    <w:rsid w:val="000D324B"/>
    <w:rsid w:val="000D466A"/>
    <w:rsid w:val="000D4DC8"/>
    <w:rsid w:val="000D5523"/>
    <w:rsid w:val="000D5A4B"/>
    <w:rsid w:val="000D5E73"/>
    <w:rsid w:val="000D7F37"/>
    <w:rsid w:val="000E01F2"/>
    <w:rsid w:val="000E0201"/>
    <w:rsid w:val="000E0540"/>
    <w:rsid w:val="000E07BD"/>
    <w:rsid w:val="000E08A4"/>
    <w:rsid w:val="000E0963"/>
    <w:rsid w:val="000E0D2B"/>
    <w:rsid w:val="000E0FD1"/>
    <w:rsid w:val="000E1174"/>
    <w:rsid w:val="000E26B2"/>
    <w:rsid w:val="000E2AA6"/>
    <w:rsid w:val="000E30ED"/>
    <w:rsid w:val="000E3C45"/>
    <w:rsid w:val="000E4867"/>
    <w:rsid w:val="000E49FE"/>
    <w:rsid w:val="000E5A67"/>
    <w:rsid w:val="000E7696"/>
    <w:rsid w:val="000E7CA0"/>
    <w:rsid w:val="000E7D16"/>
    <w:rsid w:val="000E7E14"/>
    <w:rsid w:val="000F20AC"/>
    <w:rsid w:val="000F2633"/>
    <w:rsid w:val="000F2BA3"/>
    <w:rsid w:val="000F2D9C"/>
    <w:rsid w:val="000F3EF2"/>
    <w:rsid w:val="000F51F2"/>
    <w:rsid w:val="000F5D19"/>
    <w:rsid w:val="000F5FBF"/>
    <w:rsid w:val="000F619C"/>
    <w:rsid w:val="000F6520"/>
    <w:rsid w:val="000F6A06"/>
    <w:rsid w:val="00100E90"/>
    <w:rsid w:val="00102D13"/>
    <w:rsid w:val="0010333F"/>
    <w:rsid w:val="00103648"/>
    <w:rsid w:val="00105069"/>
    <w:rsid w:val="001063D9"/>
    <w:rsid w:val="00106E0F"/>
    <w:rsid w:val="00112DFD"/>
    <w:rsid w:val="00112EC1"/>
    <w:rsid w:val="00113DA2"/>
    <w:rsid w:val="00114004"/>
    <w:rsid w:val="00114336"/>
    <w:rsid w:val="00115785"/>
    <w:rsid w:val="00115B45"/>
    <w:rsid w:val="00115E4A"/>
    <w:rsid w:val="00117471"/>
    <w:rsid w:val="0012093F"/>
    <w:rsid w:val="0012117F"/>
    <w:rsid w:val="00121634"/>
    <w:rsid w:val="00121ABA"/>
    <w:rsid w:val="0012266F"/>
    <w:rsid w:val="00122A06"/>
    <w:rsid w:val="00122B9C"/>
    <w:rsid w:val="001230CC"/>
    <w:rsid w:val="00124779"/>
    <w:rsid w:val="001267DE"/>
    <w:rsid w:val="00126A20"/>
    <w:rsid w:val="00127566"/>
    <w:rsid w:val="0013068A"/>
    <w:rsid w:val="00131627"/>
    <w:rsid w:val="00131758"/>
    <w:rsid w:val="001320A7"/>
    <w:rsid w:val="00132602"/>
    <w:rsid w:val="00132D00"/>
    <w:rsid w:val="00137E4F"/>
    <w:rsid w:val="0014005D"/>
    <w:rsid w:val="00141156"/>
    <w:rsid w:val="00143C4D"/>
    <w:rsid w:val="00144F41"/>
    <w:rsid w:val="0014702B"/>
    <w:rsid w:val="00147BE5"/>
    <w:rsid w:val="001508D6"/>
    <w:rsid w:val="001515DF"/>
    <w:rsid w:val="00151848"/>
    <w:rsid w:val="00152116"/>
    <w:rsid w:val="001531F2"/>
    <w:rsid w:val="00153523"/>
    <w:rsid w:val="00153C90"/>
    <w:rsid w:val="0015524E"/>
    <w:rsid w:val="001557D9"/>
    <w:rsid w:val="00155B6D"/>
    <w:rsid w:val="00155F85"/>
    <w:rsid w:val="00156875"/>
    <w:rsid w:val="00161FC2"/>
    <w:rsid w:val="00162120"/>
    <w:rsid w:val="00164610"/>
    <w:rsid w:val="00166919"/>
    <w:rsid w:val="00166E14"/>
    <w:rsid w:val="0016769A"/>
    <w:rsid w:val="00167ADF"/>
    <w:rsid w:val="00170395"/>
    <w:rsid w:val="0017073F"/>
    <w:rsid w:val="00170794"/>
    <w:rsid w:val="00170A4D"/>
    <w:rsid w:val="001713E8"/>
    <w:rsid w:val="00171451"/>
    <w:rsid w:val="0017239C"/>
    <w:rsid w:val="00172D54"/>
    <w:rsid w:val="0017442A"/>
    <w:rsid w:val="00176506"/>
    <w:rsid w:val="00176BCF"/>
    <w:rsid w:val="001771A3"/>
    <w:rsid w:val="00177295"/>
    <w:rsid w:val="0017742D"/>
    <w:rsid w:val="001774A6"/>
    <w:rsid w:val="0017753A"/>
    <w:rsid w:val="0018061E"/>
    <w:rsid w:val="00181336"/>
    <w:rsid w:val="0018170D"/>
    <w:rsid w:val="00182113"/>
    <w:rsid w:val="001829D1"/>
    <w:rsid w:val="00184C6A"/>
    <w:rsid w:val="00185048"/>
    <w:rsid w:val="0018573C"/>
    <w:rsid w:val="00185C73"/>
    <w:rsid w:val="0018621C"/>
    <w:rsid w:val="00186FBE"/>
    <w:rsid w:val="00187C50"/>
    <w:rsid w:val="00192265"/>
    <w:rsid w:val="001922FE"/>
    <w:rsid w:val="0019298B"/>
    <w:rsid w:val="001950FC"/>
    <w:rsid w:val="00195766"/>
    <w:rsid w:val="001959E8"/>
    <w:rsid w:val="00195A5A"/>
    <w:rsid w:val="00195E7E"/>
    <w:rsid w:val="00196317"/>
    <w:rsid w:val="001969EE"/>
    <w:rsid w:val="00196F67"/>
    <w:rsid w:val="001970CE"/>
    <w:rsid w:val="001A057C"/>
    <w:rsid w:val="001A06B7"/>
    <w:rsid w:val="001A0BD3"/>
    <w:rsid w:val="001A1335"/>
    <w:rsid w:val="001A3201"/>
    <w:rsid w:val="001A54B4"/>
    <w:rsid w:val="001A5E2C"/>
    <w:rsid w:val="001A69A2"/>
    <w:rsid w:val="001A6FAB"/>
    <w:rsid w:val="001A70B1"/>
    <w:rsid w:val="001A7CC1"/>
    <w:rsid w:val="001B1838"/>
    <w:rsid w:val="001B1A90"/>
    <w:rsid w:val="001B24FF"/>
    <w:rsid w:val="001B4C44"/>
    <w:rsid w:val="001B50C0"/>
    <w:rsid w:val="001B54EE"/>
    <w:rsid w:val="001B5C6E"/>
    <w:rsid w:val="001B69AF"/>
    <w:rsid w:val="001B6BED"/>
    <w:rsid w:val="001C1254"/>
    <w:rsid w:val="001C167D"/>
    <w:rsid w:val="001C1F3F"/>
    <w:rsid w:val="001C2D87"/>
    <w:rsid w:val="001C3632"/>
    <w:rsid w:val="001C3890"/>
    <w:rsid w:val="001C3FAE"/>
    <w:rsid w:val="001C500A"/>
    <w:rsid w:val="001C566A"/>
    <w:rsid w:val="001C633E"/>
    <w:rsid w:val="001C6515"/>
    <w:rsid w:val="001C7670"/>
    <w:rsid w:val="001D01D9"/>
    <w:rsid w:val="001D1316"/>
    <w:rsid w:val="001D1ED1"/>
    <w:rsid w:val="001D2C16"/>
    <w:rsid w:val="001D3A3C"/>
    <w:rsid w:val="001D5015"/>
    <w:rsid w:val="001D7984"/>
    <w:rsid w:val="001D7CD1"/>
    <w:rsid w:val="001D7FC0"/>
    <w:rsid w:val="001E137F"/>
    <w:rsid w:val="001E21A6"/>
    <w:rsid w:val="001E25FA"/>
    <w:rsid w:val="001E2785"/>
    <w:rsid w:val="001E3C5A"/>
    <w:rsid w:val="001E49F1"/>
    <w:rsid w:val="001E5399"/>
    <w:rsid w:val="001E656C"/>
    <w:rsid w:val="001E6C8F"/>
    <w:rsid w:val="001E7B33"/>
    <w:rsid w:val="001F05B6"/>
    <w:rsid w:val="001F0CC4"/>
    <w:rsid w:val="001F280B"/>
    <w:rsid w:val="001F29BB"/>
    <w:rsid w:val="001F4CF1"/>
    <w:rsid w:val="001F62F8"/>
    <w:rsid w:val="001F6746"/>
    <w:rsid w:val="001F6A94"/>
    <w:rsid w:val="00200212"/>
    <w:rsid w:val="002038E5"/>
    <w:rsid w:val="00204A66"/>
    <w:rsid w:val="00205288"/>
    <w:rsid w:val="0020529D"/>
    <w:rsid w:val="00206356"/>
    <w:rsid w:val="002107FC"/>
    <w:rsid w:val="00210E35"/>
    <w:rsid w:val="00211FDB"/>
    <w:rsid w:val="00212898"/>
    <w:rsid w:val="00213036"/>
    <w:rsid w:val="00213069"/>
    <w:rsid w:val="00213B4B"/>
    <w:rsid w:val="00213D91"/>
    <w:rsid w:val="00213EEE"/>
    <w:rsid w:val="00214E95"/>
    <w:rsid w:val="002156A3"/>
    <w:rsid w:val="00215CCB"/>
    <w:rsid w:val="00215FFD"/>
    <w:rsid w:val="002170FF"/>
    <w:rsid w:val="00217AB7"/>
    <w:rsid w:val="00217DCE"/>
    <w:rsid w:val="00220199"/>
    <w:rsid w:val="0022074F"/>
    <w:rsid w:val="002214B6"/>
    <w:rsid w:val="00221917"/>
    <w:rsid w:val="00221B24"/>
    <w:rsid w:val="00221E0E"/>
    <w:rsid w:val="002227EC"/>
    <w:rsid w:val="002229BA"/>
    <w:rsid w:val="00222D75"/>
    <w:rsid w:val="0022357C"/>
    <w:rsid w:val="002241BC"/>
    <w:rsid w:val="0022469D"/>
    <w:rsid w:val="00224E99"/>
    <w:rsid w:val="00224FA8"/>
    <w:rsid w:val="00226390"/>
    <w:rsid w:val="0022681E"/>
    <w:rsid w:val="0023011A"/>
    <w:rsid w:val="002302EE"/>
    <w:rsid w:val="0023158B"/>
    <w:rsid w:val="00231703"/>
    <w:rsid w:val="00231771"/>
    <w:rsid w:val="0023470D"/>
    <w:rsid w:val="002348E9"/>
    <w:rsid w:val="00235B23"/>
    <w:rsid w:val="00236146"/>
    <w:rsid w:val="00240F44"/>
    <w:rsid w:val="00241183"/>
    <w:rsid w:val="002414F1"/>
    <w:rsid w:val="00242031"/>
    <w:rsid w:val="00242DB8"/>
    <w:rsid w:val="00243996"/>
    <w:rsid w:val="0024443C"/>
    <w:rsid w:val="002447E8"/>
    <w:rsid w:val="0024552E"/>
    <w:rsid w:val="0024597B"/>
    <w:rsid w:val="00245A90"/>
    <w:rsid w:val="00246D1A"/>
    <w:rsid w:val="002471FE"/>
    <w:rsid w:val="0025104D"/>
    <w:rsid w:val="0025426E"/>
    <w:rsid w:val="00254314"/>
    <w:rsid w:val="00254AF2"/>
    <w:rsid w:val="00254F4C"/>
    <w:rsid w:val="0025670C"/>
    <w:rsid w:val="00256E7A"/>
    <w:rsid w:val="00256FA3"/>
    <w:rsid w:val="002603C9"/>
    <w:rsid w:val="00260473"/>
    <w:rsid w:val="00260917"/>
    <w:rsid w:val="00261652"/>
    <w:rsid w:val="00262FBF"/>
    <w:rsid w:val="002646B3"/>
    <w:rsid w:val="00264763"/>
    <w:rsid w:val="002658B0"/>
    <w:rsid w:val="00265A14"/>
    <w:rsid w:val="00265F97"/>
    <w:rsid w:val="00266D0E"/>
    <w:rsid w:val="002709E5"/>
    <w:rsid w:val="00270E6A"/>
    <w:rsid w:val="00271B49"/>
    <w:rsid w:val="0027232F"/>
    <w:rsid w:val="0027338D"/>
    <w:rsid w:val="00273A4E"/>
    <w:rsid w:val="00274976"/>
    <w:rsid w:val="00274BD8"/>
    <w:rsid w:val="0027583E"/>
    <w:rsid w:val="002766F9"/>
    <w:rsid w:val="002777F3"/>
    <w:rsid w:val="002814CA"/>
    <w:rsid w:val="002818E3"/>
    <w:rsid w:val="00281EB4"/>
    <w:rsid w:val="002822D0"/>
    <w:rsid w:val="00282C8F"/>
    <w:rsid w:val="0028506F"/>
    <w:rsid w:val="0028523C"/>
    <w:rsid w:val="0028668E"/>
    <w:rsid w:val="00286D5B"/>
    <w:rsid w:val="00287FFC"/>
    <w:rsid w:val="00290366"/>
    <w:rsid w:val="0029102C"/>
    <w:rsid w:val="002917DA"/>
    <w:rsid w:val="00292166"/>
    <w:rsid w:val="00292A33"/>
    <w:rsid w:val="00293124"/>
    <w:rsid w:val="00294673"/>
    <w:rsid w:val="0029542F"/>
    <w:rsid w:val="00297C6E"/>
    <w:rsid w:val="002A00C5"/>
    <w:rsid w:val="002A01B3"/>
    <w:rsid w:val="002A0DCF"/>
    <w:rsid w:val="002A1624"/>
    <w:rsid w:val="002A2D4C"/>
    <w:rsid w:val="002A4DAB"/>
    <w:rsid w:val="002A4FAA"/>
    <w:rsid w:val="002A534E"/>
    <w:rsid w:val="002A59C4"/>
    <w:rsid w:val="002A5E2A"/>
    <w:rsid w:val="002A6336"/>
    <w:rsid w:val="002A782E"/>
    <w:rsid w:val="002B3EA8"/>
    <w:rsid w:val="002B3F1A"/>
    <w:rsid w:val="002B4A35"/>
    <w:rsid w:val="002B587B"/>
    <w:rsid w:val="002B5FEF"/>
    <w:rsid w:val="002B6D41"/>
    <w:rsid w:val="002C1D40"/>
    <w:rsid w:val="002C2F86"/>
    <w:rsid w:val="002C4B60"/>
    <w:rsid w:val="002C4BE1"/>
    <w:rsid w:val="002C4CF9"/>
    <w:rsid w:val="002C53D2"/>
    <w:rsid w:val="002C7A43"/>
    <w:rsid w:val="002D145D"/>
    <w:rsid w:val="002D261D"/>
    <w:rsid w:val="002D38C1"/>
    <w:rsid w:val="002D4A4D"/>
    <w:rsid w:val="002D50BF"/>
    <w:rsid w:val="002D516E"/>
    <w:rsid w:val="002D5388"/>
    <w:rsid w:val="002D5658"/>
    <w:rsid w:val="002D675D"/>
    <w:rsid w:val="002E005D"/>
    <w:rsid w:val="002E023C"/>
    <w:rsid w:val="002E0A77"/>
    <w:rsid w:val="002E125A"/>
    <w:rsid w:val="002E1FA7"/>
    <w:rsid w:val="002E25D6"/>
    <w:rsid w:val="002E2C98"/>
    <w:rsid w:val="002E330B"/>
    <w:rsid w:val="002E5256"/>
    <w:rsid w:val="002E5B9A"/>
    <w:rsid w:val="002E7AF2"/>
    <w:rsid w:val="002F073C"/>
    <w:rsid w:val="002F2C07"/>
    <w:rsid w:val="002F2CF4"/>
    <w:rsid w:val="002F3308"/>
    <w:rsid w:val="002F39C8"/>
    <w:rsid w:val="002F42B9"/>
    <w:rsid w:val="002F4B2F"/>
    <w:rsid w:val="002F4E14"/>
    <w:rsid w:val="002F5115"/>
    <w:rsid w:val="002F5428"/>
    <w:rsid w:val="002F666D"/>
    <w:rsid w:val="002F74C6"/>
    <w:rsid w:val="002F7775"/>
    <w:rsid w:val="002F7FF1"/>
    <w:rsid w:val="00301803"/>
    <w:rsid w:val="003021B2"/>
    <w:rsid w:val="00302275"/>
    <w:rsid w:val="003027C2"/>
    <w:rsid w:val="00303421"/>
    <w:rsid w:val="0030398E"/>
    <w:rsid w:val="003040B9"/>
    <w:rsid w:val="003051B9"/>
    <w:rsid w:val="003053E9"/>
    <w:rsid w:val="00306F13"/>
    <w:rsid w:val="00310A84"/>
    <w:rsid w:val="003113B6"/>
    <w:rsid w:val="00311750"/>
    <w:rsid w:val="003142EB"/>
    <w:rsid w:val="00315034"/>
    <w:rsid w:val="0031577E"/>
    <w:rsid w:val="00315A49"/>
    <w:rsid w:val="0031622D"/>
    <w:rsid w:val="00316ECE"/>
    <w:rsid w:val="00317121"/>
    <w:rsid w:val="00317329"/>
    <w:rsid w:val="003173AD"/>
    <w:rsid w:val="00320EFA"/>
    <w:rsid w:val="00320F72"/>
    <w:rsid w:val="00321A3E"/>
    <w:rsid w:val="00321DDF"/>
    <w:rsid w:val="003222B4"/>
    <w:rsid w:val="003225D8"/>
    <w:rsid w:val="00322A29"/>
    <w:rsid w:val="00322C41"/>
    <w:rsid w:val="00323389"/>
    <w:rsid w:val="003240DB"/>
    <w:rsid w:val="003249D5"/>
    <w:rsid w:val="003252A2"/>
    <w:rsid w:val="00327672"/>
    <w:rsid w:val="00327796"/>
    <w:rsid w:val="00327BD5"/>
    <w:rsid w:val="0033019B"/>
    <w:rsid w:val="003317EF"/>
    <w:rsid w:val="00332298"/>
    <w:rsid w:val="003341CC"/>
    <w:rsid w:val="00334401"/>
    <w:rsid w:val="00334670"/>
    <w:rsid w:val="003354E4"/>
    <w:rsid w:val="00335949"/>
    <w:rsid w:val="0033684D"/>
    <w:rsid w:val="00336AC9"/>
    <w:rsid w:val="0034039E"/>
    <w:rsid w:val="00341973"/>
    <w:rsid w:val="003429E4"/>
    <w:rsid w:val="00342A0C"/>
    <w:rsid w:val="00342B2C"/>
    <w:rsid w:val="00343ED0"/>
    <w:rsid w:val="0034421D"/>
    <w:rsid w:val="003446F8"/>
    <w:rsid w:val="00345057"/>
    <w:rsid w:val="00345510"/>
    <w:rsid w:val="00346FA2"/>
    <w:rsid w:val="00347BCB"/>
    <w:rsid w:val="00347D5B"/>
    <w:rsid w:val="00350065"/>
    <w:rsid w:val="003506A1"/>
    <w:rsid w:val="003508D2"/>
    <w:rsid w:val="00350C62"/>
    <w:rsid w:val="003528FF"/>
    <w:rsid w:val="00352E7F"/>
    <w:rsid w:val="0035302E"/>
    <w:rsid w:val="0035453D"/>
    <w:rsid w:val="00354F8B"/>
    <w:rsid w:val="00355603"/>
    <w:rsid w:val="00356B03"/>
    <w:rsid w:val="00356CC9"/>
    <w:rsid w:val="00356F5B"/>
    <w:rsid w:val="00357516"/>
    <w:rsid w:val="00357C80"/>
    <w:rsid w:val="00357D49"/>
    <w:rsid w:val="00360159"/>
    <w:rsid w:val="00360627"/>
    <w:rsid w:val="00360B4B"/>
    <w:rsid w:val="00360FAA"/>
    <w:rsid w:val="0036177A"/>
    <w:rsid w:val="00362015"/>
    <w:rsid w:val="00363208"/>
    <w:rsid w:val="00363604"/>
    <w:rsid w:val="003639A1"/>
    <w:rsid w:val="00364058"/>
    <w:rsid w:val="00364675"/>
    <w:rsid w:val="00365D8C"/>
    <w:rsid w:val="00366270"/>
    <w:rsid w:val="00366449"/>
    <w:rsid w:val="0036700A"/>
    <w:rsid w:val="00367589"/>
    <w:rsid w:val="00370029"/>
    <w:rsid w:val="0037052C"/>
    <w:rsid w:val="00370943"/>
    <w:rsid w:val="00370BBE"/>
    <w:rsid w:val="00370C04"/>
    <w:rsid w:val="00370DD1"/>
    <w:rsid w:val="00370E5E"/>
    <w:rsid w:val="003717D3"/>
    <w:rsid w:val="0037223B"/>
    <w:rsid w:val="003731F7"/>
    <w:rsid w:val="00373963"/>
    <w:rsid w:val="00373A20"/>
    <w:rsid w:val="00373BC8"/>
    <w:rsid w:val="00375FC9"/>
    <w:rsid w:val="0037643B"/>
    <w:rsid w:val="0037663C"/>
    <w:rsid w:val="00376D25"/>
    <w:rsid w:val="00380BF5"/>
    <w:rsid w:val="0038176E"/>
    <w:rsid w:val="003827B5"/>
    <w:rsid w:val="00382D40"/>
    <w:rsid w:val="00382D83"/>
    <w:rsid w:val="00383928"/>
    <w:rsid w:val="00383B10"/>
    <w:rsid w:val="00383BA9"/>
    <w:rsid w:val="003848B7"/>
    <w:rsid w:val="00384E6A"/>
    <w:rsid w:val="00385E88"/>
    <w:rsid w:val="00387298"/>
    <w:rsid w:val="00387C46"/>
    <w:rsid w:val="00390926"/>
    <w:rsid w:val="00391E7C"/>
    <w:rsid w:val="00392BFA"/>
    <w:rsid w:val="00392DE9"/>
    <w:rsid w:val="00393541"/>
    <w:rsid w:val="0039356A"/>
    <w:rsid w:val="00395520"/>
    <w:rsid w:val="00396761"/>
    <w:rsid w:val="00396931"/>
    <w:rsid w:val="00397020"/>
    <w:rsid w:val="00397275"/>
    <w:rsid w:val="00397F3B"/>
    <w:rsid w:val="003A0AD2"/>
    <w:rsid w:val="003A0E79"/>
    <w:rsid w:val="003A1828"/>
    <w:rsid w:val="003A1DC9"/>
    <w:rsid w:val="003A1EE9"/>
    <w:rsid w:val="003A2232"/>
    <w:rsid w:val="003A2D64"/>
    <w:rsid w:val="003A357A"/>
    <w:rsid w:val="003A35D1"/>
    <w:rsid w:val="003A433F"/>
    <w:rsid w:val="003A5070"/>
    <w:rsid w:val="003A52CC"/>
    <w:rsid w:val="003A5F91"/>
    <w:rsid w:val="003A61B7"/>
    <w:rsid w:val="003A6ECA"/>
    <w:rsid w:val="003A70A4"/>
    <w:rsid w:val="003B0480"/>
    <w:rsid w:val="003B2062"/>
    <w:rsid w:val="003B4015"/>
    <w:rsid w:val="003B42D9"/>
    <w:rsid w:val="003B435D"/>
    <w:rsid w:val="003B4B23"/>
    <w:rsid w:val="003B53E9"/>
    <w:rsid w:val="003B56C8"/>
    <w:rsid w:val="003B7482"/>
    <w:rsid w:val="003B7B52"/>
    <w:rsid w:val="003C2388"/>
    <w:rsid w:val="003C2AD5"/>
    <w:rsid w:val="003C351C"/>
    <w:rsid w:val="003C447E"/>
    <w:rsid w:val="003C4DCC"/>
    <w:rsid w:val="003C50F6"/>
    <w:rsid w:val="003C54C9"/>
    <w:rsid w:val="003C59A4"/>
    <w:rsid w:val="003C60BA"/>
    <w:rsid w:val="003D026F"/>
    <w:rsid w:val="003D045A"/>
    <w:rsid w:val="003D0A48"/>
    <w:rsid w:val="003D1BE6"/>
    <w:rsid w:val="003D48A3"/>
    <w:rsid w:val="003D53E9"/>
    <w:rsid w:val="003D78ED"/>
    <w:rsid w:val="003E010B"/>
    <w:rsid w:val="003E2C9D"/>
    <w:rsid w:val="003E3336"/>
    <w:rsid w:val="003E3A09"/>
    <w:rsid w:val="003E3F66"/>
    <w:rsid w:val="003E6DD6"/>
    <w:rsid w:val="003E73EA"/>
    <w:rsid w:val="003E7468"/>
    <w:rsid w:val="003E7716"/>
    <w:rsid w:val="003E7E48"/>
    <w:rsid w:val="003F1CB4"/>
    <w:rsid w:val="003F51BB"/>
    <w:rsid w:val="003F5F7E"/>
    <w:rsid w:val="003F611A"/>
    <w:rsid w:val="003F65AC"/>
    <w:rsid w:val="003F6F83"/>
    <w:rsid w:val="003F788F"/>
    <w:rsid w:val="003F7DD1"/>
    <w:rsid w:val="003F7E47"/>
    <w:rsid w:val="00400116"/>
    <w:rsid w:val="00401CDD"/>
    <w:rsid w:val="00403849"/>
    <w:rsid w:val="00403DA9"/>
    <w:rsid w:val="00404F5C"/>
    <w:rsid w:val="00405A2D"/>
    <w:rsid w:val="004064E9"/>
    <w:rsid w:val="00406D15"/>
    <w:rsid w:val="00407172"/>
    <w:rsid w:val="00411988"/>
    <w:rsid w:val="004126C6"/>
    <w:rsid w:val="004143DE"/>
    <w:rsid w:val="00414EAB"/>
    <w:rsid w:val="0041662D"/>
    <w:rsid w:val="00416702"/>
    <w:rsid w:val="00417288"/>
    <w:rsid w:val="00421393"/>
    <w:rsid w:val="00421CE9"/>
    <w:rsid w:val="0042306C"/>
    <w:rsid w:val="004230E5"/>
    <w:rsid w:val="004249A4"/>
    <w:rsid w:val="00425D1C"/>
    <w:rsid w:val="00427134"/>
    <w:rsid w:val="004274CE"/>
    <w:rsid w:val="00430471"/>
    <w:rsid w:val="00431349"/>
    <w:rsid w:val="00431458"/>
    <w:rsid w:val="00432257"/>
    <w:rsid w:val="0043230E"/>
    <w:rsid w:val="00433834"/>
    <w:rsid w:val="0043604D"/>
    <w:rsid w:val="00436333"/>
    <w:rsid w:val="0043702E"/>
    <w:rsid w:val="0043784F"/>
    <w:rsid w:val="00437A5B"/>
    <w:rsid w:val="00437B47"/>
    <w:rsid w:val="0044123C"/>
    <w:rsid w:val="00441AFE"/>
    <w:rsid w:val="00441D4E"/>
    <w:rsid w:val="00443755"/>
    <w:rsid w:val="00443B85"/>
    <w:rsid w:val="00444301"/>
    <w:rsid w:val="00444DFC"/>
    <w:rsid w:val="00445116"/>
    <w:rsid w:val="00445D93"/>
    <w:rsid w:val="00446504"/>
    <w:rsid w:val="004468A2"/>
    <w:rsid w:val="00447FF8"/>
    <w:rsid w:val="0045096C"/>
    <w:rsid w:val="004511BE"/>
    <w:rsid w:val="00451EDB"/>
    <w:rsid w:val="00453CBC"/>
    <w:rsid w:val="00454B37"/>
    <w:rsid w:val="004554E5"/>
    <w:rsid w:val="00455BF1"/>
    <w:rsid w:val="00455C9E"/>
    <w:rsid w:val="0045699C"/>
    <w:rsid w:val="00457D84"/>
    <w:rsid w:val="00460280"/>
    <w:rsid w:val="00460743"/>
    <w:rsid w:val="0046094B"/>
    <w:rsid w:val="00460FDA"/>
    <w:rsid w:val="00461647"/>
    <w:rsid w:val="00461997"/>
    <w:rsid w:val="0046381C"/>
    <w:rsid w:val="00463984"/>
    <w:rsid w:val="00464053"/>
    <w:rsid w:val="004642BD"/>
    <w:rsid w:val="00464C55"/>
    <w:rsid w:val="004655EE"/>
    <w:rsid w:val="00465AD6"/>
    <w:rsid w:val="0046798E"/>
    <w:rsid w:val="004707E0"/>
    <w:rsid w:val="00471726"/>
    <w:rsid w:val="0047198F"/>
    <w:rsid w:val="00471CB9"/>
    <w:rsid w:val="00471F5D"/>
    <w:rsid w:val="00472DB2"/>
    <w:rsid w:val="00473402"/>
    <w:rsid w:val="00473508"/>
    <w:rsid w:val="00473A83"/>
    <w:rsid w:val="00474043"/>
    <w:rsid w:val="00474787"/>
    <w:rsid w:val="00477EEC"/>
    <w:rsid w:val="00480C77"/>
    <w:rsid w:val="004811B8"/>
    <w:rsid w:val="0048158A"/>
    <w:rsid w:val="00481DE2"/>
    <w:rsid w:val="00482E82"/>
    <w:rsid w:val="004830B4"/>
    <w:rsid w:val="004834C1"/>
    <w:rsid w:val="00484891"/>
    <w:rsid w:val="00484BB9"/>
    <w:rsid w:val="0048527F"/>
    <w:rsid w:val="00485F25"/>
    <w:rsid w:val="004864D4"/>
    <w:rsid w:val="004868CE"/>
    <w:rsid w:val="00486D58"/>
    <w:rsid w:val="0048702F"/>
    <w:rsid w:val="004872B1"/>
    <w:rsid w:val="00487C78"/>
    <w:rsid w:val="004905D7"/>
    <w:rsid w:val="00491A98"/>
    <w:rsid w:val="0049297C"/>
    <w:rsid w:val="00492BC3"/>
    <w:rsid w:val="00493AFB"/>
    <w:rsid w:val="0049464D"/>
    <w:rsid w:val="00494907"/>
    <w:rsid w:val="00497A69"/>
    <w:rsid w:val="00497B64"/>
    <w:rsid w:val="00497EBB"/>
    <w:rsid w:val="004A1701"/>
    <w:rsid w:val="004A1758"/>
    <w:rsid w:val="004A1AF0"/>
    <w:rsid w:val="004A2176"/>
    <w:rsid w:val="004A441F"/>
    <w:rsid w:val="004A464F"/>
    <w:rsid w:val="004A62A1"/>
    <w:rsid w:val="004A74A1"/>
    <w:rsid w:val="004B0AE7"/>
    <w:rsid w:val="004B0D5C"/>
    <w:rsid w:val="004B2E04"/>
    <w:rsid w:val="004B5BC7"/>
    <w:rsid w:val="004B6655"/>
    <w:rsid w:val="004B67E7"/>
    <w:rsid w:val="004C00FC"/>
    <w:rsid w:val="004C16AE"/>
    <w:rsid w:val="004C386B"/>
    <w:rsid w:val="004C43DF"/>
    <w:rsid w:val="004C4517"/>
    <w:rsid w:val="004C4A31"/>
    <w:rsid w:val="004C5376"/>
    <w:rsid w:val="004C5EF3"/>
    <w:rsid w:val="004C6293"/>
    <w:rsid w:val="004C656C"/>
    <w:rsid w:val="004C6B31"/>
    <w:rsid w:val="004D06B1"/>
    <w:rsid w:val="004D14D5"/>
    <w:rsid w:val="004D1863"/>
    <w:rsid w:val="004D27A7"/>
    <w:rsid w:val="004D2B8D"/>
    <w:rsid w:val="004D2D1D"/>
    <w:rsid w:val="004D6A9A"/>
    <w:rsid w:val="004D7F81"/>
    <w:rsid w:val="004E0246"/>
    <w:rsid w:val="004E075E"/>
    <w:rsid w:val="004E1ACE"/>
    <w:rsid w:val="004E1B03"/>
    <w:rsid w:val="004E1B65"/>
    <w:rsid w:val="004E234C"/>
    <w:rsid w:val="004E3A39"/>
    <w:rsid w:val="004E4AF9"/>
    <w:rsid w:val="004E5C13"/>
    <w:rsid w:val="004E68E5"/>
    <w:rsid w:val="004F037C"/>
    <w:rsid w:val="004F1054"/>
    <w:rsid w:val="004F1098"/>
    <w:rsid w:val="004F1885"/>
    <w:rsid w:val="004F3735"/>
    <w:rsid w:val="004F3738"/>
    <w:rsid w:val="004F4723"/>
    <w:rsid w:val="004F4ACF"/>
    <w:rsid w:val="004F6774"/>
    <w:rsid w:val="00500037"/>
    <w:rsid w:val="0050030A"/>
    <w:rsid w:val="0050074A"/>
    <w:rsid w:val="00500E4A"/>
    <w:rsid w:val="00500E5D"/>
    <w:rsid w:val="005013ED"/>
    <w:rsid w:val="0050177F"/>
    <w:rsid w:val="00501D38"/>
    <w:rsid w:val="00501ECC"/>
    <w:rsid w:val="00502139"/>
    <w:rsid w:val="00503390"/>
    <w:rsid w:val="00503D06"/>
    <w:rsid w:val="00504372"/>
    <w:rsid w:val="005045B8"/>
    <w:rsid w:val="00504E48"/>
    <w:rsid w:val="0050698E"/>
    <w:rsid w:val="00506D95"/>
    <w:rsid w:val="0050720E"/>
    <w:rsid w:val="00507D31"/>
    <w:rsid w:val="00510237"/>
    <w:rsid w:val="00512133"/>
    <w:rsid w:val="00512741"/>
    <w:rsid w:val="00513E9C"/>
    <w:rsid w:val="0051406C"/>
    <w:rsid w:val="00514709"/>
    <w:rsid w:val="005168BF"/>
    <w:rsid w:val="00520359"/>
    <w:rsid w:val="00520724"/>
    <w:rsid w:val="00520F2B"/>
    <w:rsid w:val="0052136E"/>
    <w:rsid w:val="005216D8"/>
    <w:rsid w:val="00521F75"/>
    <w:rsid w:val="0052276B"/>
    <w:rsid w:val="00522B41"/>
    <w:rsid w:val="0052364D"/>
    <w:rsid w:val="005237BD"/>
    <w:rsid w:val="0052502F"/>
    <w:rsid w:val="005259D1"/>
    <w:rsid w:val="00525C61"/>
    <w:rsid w:val="00525E24"/>
    <w:rsid w:val="00526CB9"/>
    <w:rsid w:val="00527B30"/>
    <w:rsid w:val="00530F38"/>
    <w:rsid w:val="00531DE4"/>
    <w:rsid w:val="00532630"/>
    <w:rsid w:val="00533201"/>
    <w:rsid w:val="005346AD"/>
    <w:rsid w:val="00534771"/>
    <w:rsid w:val="00535284"/>
    <w:rsid w:val="00535819"/>
    <w:rsid w:val="00535E7E"/>
    <w:rsid w:val="00536039"/>
    <w:rsid w:val="0053619A"/>
    <w:rsid w:val="0053673D"/>
    <w:rsid w:val="00536C7D"/>
    <w:rsid w:val="00537848"/>
    <w:rsid w:val="00540155"/>
    <w:rsid w:val="00541284"/>
    <w:rsid w:val="00541990"/>
    <w:rsid w:val="005419C6"/>
    <w:rsid w:val="00541A39"/>
    <w:rsid w:val="005433EF"/>
    <w:rsid w:val="005436BC"/>
    <w:rsid w:val="00543DF2"/>
    <w:rsid w:val="00544C37"/>
    <w:rsid w:val="00544D7C"/>
    <w:rsid w:val="00544D94"/>
    <w:rsid w:val="005452CC"/>
    <w:rsid w:val="00545812"/>
    <w:rsid w:val="00545E44"/>
    <w:rsid w:val="00545E7D"/>
    <w:rsid w:val="005469A9"/>
    <w:rsid w:val="00546CB9"/>
    <w:rsid w:val="005513F0"/>
    <w:rsid w:val="0055281B"/>
    <w:rsid w:val="00552D43"/>
    <w:rsid w:val="0055441B"/>
    <w:rsid w:val="00554A50"/>
    <w:rsid w:val="00554C26"/>
    <w:rsid w:val="00555449"/>
    <w:rsid w:val="005554DC"/>
    <w:rsid w:val="00555BAB"/>
    <w:rsid w:val="00555D1C"/>
    <w:rsid w:val="00556220"/>
    <w:rsid w:val="005562D4"/>
    <w:rsid w:val="00556783"/>
    <w:rsid w:val="0055688F"/>
    <w:rsid w:val="00557103"/>
    <w:rsid w:val="00560979"/>
    <w:rsid w:val="005609E0"/>
    <w:rsid w:val="005612ED"/>
    <w:rsid w:val="00561917"/>
    <w:rsid w:val="005624D9"/>
    <w:rsid w:val="0056261F"/>
    <w:rsid w:val="00562EB6"/>
    <w:rsid w:val="0056709C"/>
    <w:rsid w:val="005673A7"/>
    <w:rsid w:val="0057041A"/>
    <w:rsid w:val="00570A23"/>
    <w:rsid w:val="005712F3"/>
    <w:rsid w:val="00571C1A"/>
    <w:rsid w:val="0057206E"/>
    <w:rsid w:val="005726B0"/>
    <w:rsid w:val="00572E0A"/>
    <w:rsid w:val="00573359"/>
    <w:rsid w:val="005734E9"/>
    <w:rsid w:val="00573BBC"/>
    <w:rsid w:val="005749E0"/>
    <w:rsid w:val="00574B50"/>
    <w:rsid w:val="00575C9E"/>
    <w:rsid w:val="00576EBD"/>
    <w:rsid w:val="00577BB6"/>
    <w:rsid w:val="00580210"/>
    <w:rsid w:val="005808D8"/>
    <w:rsid w:val="00581044"/>
    <w:rsid w:val="00582380"/>
    <w:rsid w:val="00582C54"/>
    <w:rsid w:val="005838E8"/>
    <w:rsid w:val="005841A8"/>
    <w:rsid w:val="00584FC0"/>
    <w:rsid w:val="0058501E"/>
    <w:rsid w:val="00585BAD"/>
    <w:rsid w:val="005861BE"/>
    <w:rsid w:val="00586962"/>
    <w:rsid w:val="005911E9"/>
    <w:rsid w:val="00591479"/>
    <w:rsid w:val="00591877"/>
    <w:rsid w:val="00591B02"/>
    <w:rsid w:val="00592C29"/>
    <w:rsid w:val="00592C79"/>
    <w:rsid w:val="00593056"/>
    <w:rsid w:val="00593FC8"/>
    <w:rsid w:val="00596E06"/>
    <w:rsid w:val="005A0E22"/>
    <w:rsid w:val="005A0F49"/>
    <w:rsid w:val="005A1711"/>
    <w:rsid w:val="005A2C5E"/>
    <w:rsid w:val="005A32F4"/>
    <w:rsid w:val="005A34BB"/>
    <w:rsid w:val="005A3C21"/>
    <w:rsid w:val="005A5603"/>
    <w:rsid w:val="005A591B"/>
    <w:rsid w:val="005A6747"/>
    <w:rsid w:val="005A6F2D"/>
    <w:rsid w:val="005A73D9"/>
    <w:rsid w:val="005B040C"/>
    <w:rsid w:val="005B0576"/>
    <w:rsid w:val="005B23B8"/>
    <w:rsid w:val="005B2E82"/>
    <w:rsid w:val="005B362F"/>
    <w:rsid w:val="005B4D4A"/>
    <w:rsid w:val="005B55CA"/>
    <w:rsid w:val="005B62C0"/>
    <w:rsid w:val="005B7028"/>
    <w:rsid w:val="005B77D6"/>
    <w:rsid w:val="005B7E05"/>
    <w:rsid w:val="005C101A"/>
    <w:rsid w:val="005C1744"/>
    <w:rsid w:val="005C17DC"/>
    <w:rsid w:val="005C2B92"/>
    <w:rsid w:val="005C3017"/>
    <w:rsid w:val="005C35FE"/>
    <w:rsid w:val="005C4583"/>
    <w:rsid w:val="005C596D"/>
    <w:rsid w:val="005C6510"/>
    <w:rsid w:val="005D0224"/>
    <w:rsid w:val="005D032D"/>
    <w:rsid w:val="005D052D"/>
    <w:rsid w:val="005D4AFA"/>
    <w:rsid w:val="005D4D23"/>
    <w:rsid w:val="005E1502"/>
    <w:rsid w:val="005E2C2D"/>
    <w:rsid w:val="005E386F"/>
    <w:rsid w:val="005E48BE"/>
    <w:rsid w:val="005E6EA0"/>
    <w:rsid w:val="005E7EA9"/>
    <w:rsid w:val="005F0114"/>
    <w:rsid w:val="005F01D0"/>
    <w:rsid w:val="005F0553"/>
    <w:rsid w:val="005F15E3"/>
    <w:rsid w:val="005F2760"/>
    <w:rsid w:val="005F2DAC"/>
    <w:rsid w:val="005F46C9"/>
    <w:rsid w:val="005F4AC7"/>
    <w:rsid w:val="005F4C85"/>
    <w:rsid w:val="005F507F"/>
    <w:rsid w:val="005F7BC1"/>
    <w:rsid w:val="0060024C"/>
    <w:rsid w:val="00601B7F"/>
    <w:rsid w:val="00601DA1"/>
    <w:rsid w:val="00601FCA"/>
    <w:rsid w:val="00602C80"/>
    <w:rsid w:val="00604C22"/>
    <w:rsid w:val="00604CA8"/>
    <w:rsid w:val="00605DD1"/>
    <w:rsid w:val="00605E1F"/>
    <w:rsid w:val="006068A7"/>
    <w:rsid w:val="00606B85"/>
    <w:rsid w:val="00606DFE"/>
    <w:rsid w:val="00607088"/>
    <w:rsid w:val="0060793B"/>
    <w:rsid w:val="0061038C"/>
    <w:rsid w:val="0061060A"/>
    <w:rsid w:val="00610929"/>
    <w:rsid w:val="00611DE0"/>
    <w:rsid w:val="00612646"/>
    <w:rsid w:val="00613A3F"/>
    <w:rsid w:val="00614F4B"/>
    <w:rsid w:val="00615A35"/>
    <w:rsid w:val="00615D7E"/>
    <w:rsid w:val="0061666B"/>
    <w:rsid w:val="00622142"/>
    <w:rsid w:val="0062336C"/>
    <w:rsid w:val="0062394F"/>
    <w:rsid w:val="0062405D"/>
    <w:rsid w:val="00624290"/>
    <w:rsid w:val="0062432F"/>
    <w:rsid w:val="00624D9D"/>
    <w:rsid w:val="0062599A"/>
    <w:rsid w:val="00626635"/>
    <w:rsid w:val="00627A7E"/>
    <w:rsid w:val="006301C5"/>
    <w:rsid w:val="006306B2"/>
    <w:rsid w:val="0063073B"/>
    <w:rsid w:val="00631C4A"/>
    <w:rsid w:val="00632288"/>
    <w:rsid w:val="00632E7E"/>
    <w:rsid w:val="0063312C"/>
    <w:rsid w:val="00633892"/>
    <w:rsid w:val="0063496E"/>
    <w:rsid w:val="00634C46"/>
    <w:rsid w:val="00634E80"/>
    <w:rsid w:val="00634F47"/>
    <w:rsid w:val="00636262"/>
    <w:rsid w:val="0064130D"/>
    <w:rsid w:val="00641442"/>
    <w:rsid w:val="00641627"/>
    <w:rsid w:val="00641ECF"/>
    <w:rsid w:val="00641F6B"/>
    <w:rsid w:val="006420A8"/>
    <w:rsid w:val="0064259B"/>
    <w:rsid w:val="00643CF2"/>
    <w:rsid w:val="006446A4"/>
    <w:rsid w:val="00645A40"/>
    <w:rsid w:val="00645A81"/>
    <w:rsid w:val="00645BC5"/>
    <w:rsid w:val="00645D53"/>
    <w:rsid w:val="00645DE3"/>
    <w:rsid w:val="00645EED"/>
    <w:rsid w:val="00646448"/>
    <w:rsid w:val="00646794"/>
    <w:rsid w:val="00647271"/>
    <w:rsid w:val="00647306"/>
    <w:rsid w:val="006503D1"/>
    <w:rsid w:val="00650A30"/>
    <w:rsid w:val="00650B27"/>
    <w:rsid w:val="00651017"/>
    <w:rsid w:val="0065132E"/>
    <w:rsid w:val="006519DB"/>
    <w:rsid w:val="00651A83"/>
    <w:rsid w:val="006523E5"/>
    <w:rsid w:val="00653ECF"/>
    <w:rsid w:val="00653FC0"/>
    <w:rsid w:val="00654D26"/>
    <w:rsid w:val="00655287"/>
    <w:rsid w:val="0065611C"/>
    <w:rsid w:val="006578DA"/>
    <w:rsid w:val="00661E4D"/>
    <w:rsid w:val="00661FF3"/>
    <w:rsid w:val="006627B9"/>
    <w:rsid w:val="00663636"/>
    <w:rsid w:val="00663695"/>
    <w:rsid w:val="00665442"/>
    <w:rsid w:val="00665479"/>
    <w:rsid w:val="006659B2"/>
    <w:rsid w:val="006663DC"/>
    <w:rsid w:val="0066668E"/>
    <w:rsid w:val="00667398"/>
    <w:rsid w:val="006673B6"/>
    <w:rsid w:val="00667DB6"/>
    <w:rsid w:val="006719CE"/>
    <w:rsid w:val="00671BDC"/>
    <w:rsid w:val="00672CAB"/>
    <w:rsid w:val="00672DDA"/>
    <w:rsid w:val="00672EB7"/>
    <w:rsid w:val="00673258"/>
    <w:rsid w:val="00673A98"/>
    <w:rsid w:val="00674EE6"/>
    <w:rsid w:val="006751A8"/>
    <w:rsid w:val="006752D0"/>
    <w:rsid w:val="006759A3"/>
    <w:rsid w:val="00677099"/>
    <w:rsid w:val="0067721C"/>
    <w:rsid w:val="00681594"/>
    <w:rsid w:val="006819FA"/>
    <w:rsid w:val="00681A11"/>
    <w:rsid w:val="00681D04"/>
    <w:rsid w:val="00681D67"/>
    <w:rsid w:val="00682047"/>
    <w:rsid w:val="00682CE7"/>
    <w:rsid w:val="006868A3"/>
    <w:rsid w:val="006915F5"/>
    <w:rsid w:val="00691DFC"/>
    <w:rsid w:val="00691F3B"/>
    <w:rsid w:val="00692A68"/>
    <w:rsid w:val="00693362"/>
    <w:rsid w:val="00694196"/>
    <w:rsid w:val="0069458D"/>
    <w:rsid w:val="006945EF"/>
    <w:rsid w:val="0069468B"/>
    <w:rsid w:val="00695C40"/>
    <w:rsid w:val="0069756E"/>
    <w:rsid w:val="00697603"/>
    <w:rsid w:val="006978BA"/>
    <w:rsid w:val="006A09EF"/>
    <w:rsid w:val="006A1ADE"/>
    <w:rsid w:val="006A24B8"/>
    <w:rsid w:val="006A2DE6"/>
    <w:rsid w:val="006A3C17"/>
    <w:rsid w:val="006A3DB2"/>
    <w:rsid w:val="006A3E27"/>
    <w:rsid w:val="006A63BB"/>
    <w:rsid w:val="006A7066"/>
    <w:rsid w:val="006B0E28"/>
    <w:rsid w:val="006B18C0"/>
    <w:rsid w:val="006B1A53"/>
    <w:rsid w:val="006B268B"/>
    <w:rsid w:val="006B4202"/>
    <w:rsid w:val="006B4619"/>
    <w:rsid w:val="006B4A2A"/>
    <w:rsid w:val="006B59B9"/>
    <w:rsid w:val="006B66D6"/>
    <w:rsid w:val="006B69B6"/>
    <w:rsid w:val="006C00AA"/>
    <w:rsid w:val="006C0218"/>
    <w:rsid w:val="006C26B0"/>
    <w:rsid w:val="006C331F"/>
    <w:rsid w:val="006C395C"/>
    <w:rsid w:val="006C39B4"/>
    <w:rsid w:val="006C4010"/>
    <w:rsid w:val="006C43E0"/>
    <w:rsid w:val="006C4402"/>
    <w:rsid w:val="006C4C1D"/>
    <w:rsid w:val="006C4FE4"/>
    <w:rsid w:val="006C5201"/>
    <w:rsid w:val="006C58E0"/>
    <w:rsid w:val="006C6511"/>
    <w:rsid w:val="006C67D5"/>
    <w:rsid w:val="006C6A8D"/>
    <w:rsid w:val="006C714A"/>
    <w:rsid w:val="006C7CB8"/>
    <w:rsid w:val="006D023B"/>
    <w:rsid w:val="006D0C62"/>
    <w:rsid w:val="006D1532"/>
    <w:rsid w:val="006D196A"/>
    <w:rsid w:val="006D1A60"/>
    <w:rsid w:val="006D1C86"/>
    <w:rsid w:val="006D2067"/>
    <w:rsid w:val="006D30A6"/>
    <w:rsid w:val="006D3E14"/>
    <w:rsid w:val="006D44D1"/>
    <w:rsid w:val="006D4D8B"/>
    <w:rsid w:val="006D54F7"/>
    <w:rsid w:val="006D599E"/>
    <w:rsid w:val="006D5A4D"/>
    <w:rsid w:val="006D690C"/>
    <w:rsid w:val="006D6A65"/>
    <w:rsid w:val="006D6AFD"/>
    <w:rsid w:val="006D70F8"/>
    <w:rsid w:val="006E0F5E"/>
    <w:rsid w:val="006E1B0E"/>
    <w:rsid w:val="006E2B03"/>
    <w:rsid w:val="006E2CAF"/>
    <w:rsid w:val="006E2F2C"/>
    <w:rsid w:val="006E3177"/>
    <w:rsid w:val="006E357C"/>
    <w:rsid w:val="006E37A4"/>
    <w:rsid w:val="006E39E9"/>
    <w:rsid w:val="006E413D"/>
    <w:rsid w:val="006E4D33"/>
    <w:rsid w:val="006F0FCB"/>
    <w:rsid w:val="006F2819"/>
    <w:rsid w:val="006F2CAC"/>
    <w:rsid w:val="006F35B2"/>
    <w:rsid w:val="006F4968"/>
    <w:rsid w:val="006F795F"/>
    <w:rsid w:val="0070006D"/>
    <w:rsid w:val="00700F85"/>
    <w:rsid w:val="007014DD"/>
    <w:rsid w:val="00701CE9"/>
    <w:rsid w:val="00701DF6"/>
    <w:rsid w:val="00701E7F"/>
    <w:rsid w:val="007025C1"/>
    <w:rsid w:val="0070271D"/>
    <w:rsid w:val="00702832"/>
    <w:rsid w:val="00702C58"/>
    <w:rsid w:val="00704F42"/>
    <w:rsid w:val="007056F4"/>
    <w:rsid w:val="00706298"/>
    <w:rsid w:val="00706A6C"/>
    <w:rsid w:val="00707255"/>
    <w:rsid w:val="00707AD3"/>
    <w:rsid w:val="007100E8"/>
    <w:rsid w:val="00710411"/>
    <w:rsid w:val="00710957"/>
    <w:rsid w:val="00711829"/>
    <w:rsid w:val="00711C88"/>
    <w:rsid w:val="007127A2"/>
    <w:rsid w:val="0071337D"/>
    <w:rsid w:val="00713A33"/>
    <w:rsid w:val="00713F6A"/>
    <w:rsid w:val="00715419"/>
    <w:rsid w:val="00715673"/>
    <w:rsid w:val="00715F3A"/>
    <w:rsid w:val="00716A42"/>
    <w:rsid w:val="00716DB3"/>
    <w:rsid w:val="0071738E"/>
    <w:rsid w:val="00717B9C"/>
    <w:rsid w:val="00717CBE"/>
    <w:rsid w:val="00722092"/>
    <w:rsid w:val="00725C19"/>
    <w:rsid w:val="00726B44"/>
    <w:rsid w:val="00727B7B"/>
    <w:rsid w:val="0073060F"/>
    <w:rsid w:val="00730B3F"/>
    <w:rsid w:val="00731609"/>
    <w:rsid w:val="00732719"/>
    <w:rsid w:val="00733EAA"/>
    <w:rsid w:val="00734494"/>
    <w:rsid w:val="00735597"/>
    <w:rsid w:val="00735B3D"/>
    <w:rsid w:val="00735CDD"/>
    <w:rsid w:val="00735F01"/>
    <w:rsid w:val="0073677F"/>
    <w:rsid w:val="00736A5A"/>
    <w:rsid w:val="0073763A"/>
    <w:rsid w:val="007376E1"/>
    <w:rsid w:val="00737818"/>
    <w:rsid w:val="00737F9F"/>
    <w:rsid w:val="00740524"/>
    <w:rsid w:val="007405FB"/>
    <w:rsid w:val="00740DBD"/>
    <w:rsid w:val="007417A2"/>
    <w:rsid w:val="00741E7F"/>
    <w:rsid w:val="00741FC8"/>
    <w:rsid w:val="00744422"/>
    <w:rsid w:val="00744579"/>
    <w:rsid w:val="00746274"/>
    <w:rsid w:val="007465AF"/>
    <w:rsid w:val="00746AB4"/>
    <w:rsid w:val="0074737D"/>
    <w:rsid w:val="00747751"/>
    <w:rsid w:val="00747928"/>
    <w:rsid w:val="0075031E"/>
    <w:rsid w:val="00750794"/>
    <w:rsid w:val="0075088E"/>
    <w:rsid w:val="0075135E"/>
    <w:rsid w:val="00751A91"/>
    <w:rsid w:val="00751CDC"/>
    <w:rsid w:val="0075337B"/>
    <w:rsid w:val="007533FA"/>
    <w:rsid w:val="00753D1E"/>
    <w:rsid w:val="007549CA"/>
    <w:rsid w:val="0075531D"/>
    <w:rsid w:val="0075713B"/>
    <w:rsid w:val="00757D67"/>
    <w:rsid w:val="00761261"/>
    <w:rsid w:val="00761696"/>
    <w:rsid w:val="00762DC7"/>
    <w:rsid w:val="007636B9"/>
    <w:rsid w:val="007637C0"/>
    <w:rsid w:val="007642CF"/>
    <w:rsid w:val="00765473"/>
    <w:rsid w:val="00765C5F"/>
    <w:rsid w:val="007666BB"/>
    <w:rsid w:val="00766D54"/>
    <w:rsid w:val="00770DB9"/>
    <w:rsid w:val="007725B8"/>
    <w:rsid w:val="00772955"/>
    <w:rsid w:val="00772D3A"/>
    <w:rsid w:val="0077350D"/>
    <w:rsid w:val="00774000"/>
    <w:rsid w:val="0077556A"/>
    <w:rsid w:val="007755E7"/>
    <w:rsid w:val="00775C5A"/>
    <w:rsid w:val="0077658E"/>
    <w:rsid w:val="00780567"/>
    <w:rsid w:val="007805C4"/>
    <w:rsid w:val="00780AA0"/>
    <w:rsid w:val="00780BDC"/>
    <w:rsid w:val="007824FE"/>
    <w:rsid w:val="007825C3"/>
    <w:rsid w:val="00783A35"/>
    <w:rsid w:val="00783F29"/>
    <w:rsid w:val="00784857"/>
    <w:rsid w:val="00785837"/>
    <w:rsid w:val="00785D73"/>
    <w:rsid w:val="00786023"/>
    <w:rsid w:val="00786B5D"/>
    <w:rsid w:val="007872FB"/>
    <w:rsid w:val="00790728"/>
    <w:rsid w:val="00790C57"/>
    <w:rsid w:val="00792723"/>
    <w:rsid w:val="0079347B"/>
    <w:rsid w:val="00793D71"/>
    <w:rsid w:val="0079414B"/>
    <w:rsid w:val="00795564"/>
    <w:rsid w:val="007959FC"/>
    <w:rsid w:val="00795D7B"/>
    <w:rsid w:val="00796475"/>
    <w:rsid w:val="00796C9E"/>
    <w:rsid w:val="00797E36"/>
    <w:rsid w:val="007A0FCB"/>
    <w:rsid w:val="007A13B8"/>
    <w:rsid w:val="007A2708"/>
    <w:rsid w:val="007A2B9E"/>
    <w:rsid w:val="007A2D45"/>
    <w:rsid w:val="007A2EA3"/>
    <w:rsid w:val="007A343D"/>
    <w:rsid w:val="007A57DB"/>
    <w:rsid w:val="007A59B9"/>
    <w:rsid w:val="007A6562"/>
    <w:rsid w:val="007B0342"/>
    <w:rsid w:val="007B0423"/>
    <w:rsid w:val="007B0605"/>
    <w:rsid w:val="007B11A1"/>
    <w:rsid w:val="007B19A7"/>
    <w:rsid w:val="007B1B72"/>
    <w:rsid w:val="007B1BB7"/>
    <w:rsid w:val="007B1F01"/>
    <w:rsid w:val="007B338B"/>
    <w:rsid w:val="007B3994"/>
    <w:rsid w:val="007B5F54"/>
    <w:rsid w:val="007B6A62"/>
    <w:rsid w:val="007B6B09"/>
    <w:rsid w:val="007B6C55"/>
    <w:rsid w:val="007B7681"/>
    <w:rsid w:val="007B7F19"/>
    <w:rsid w:val="007C0555"/>
    <w:rsid w:val="007C094F"/>
    <w:rsid w:val="007C1544"/>
    <w:rsid w:val="007C1F29"/>
    <w:rsid w:val="007C269B"/>
    <w:rsid w:val="007C3322"/>
    <w:rsid w:val="007C4FAB"/>
    <w:rsid w:val="007C5C22"/>
    <w:rsid w:val="007C62AA"/>
    <w:rsid w:val="007C7C72"/>
    <w:rsid w:val="007D13E5"/>
    <w:rsid w:val="007D1DAD"/>
    <w:rsid w:val="007D204D"/>
    <w:rsid w:val="007D292C"/>
    <w:rsid w:val="007D3059"/>
    <w:rsid w:val="007D36AD"/>
    <w:rsid w:val="007D4633"/>
    <w:rsid w:val="007D496A"/>
    <w:rsid w:val="007D5360"/>
    <w:rsid w:val="007D5B42"/>
    <w:rsid w:val="007D5DB6"/>
    <w:rsid w:val="007D629B"/>
    <w:rsid w:val="007D69E7"/>
    <w:rsid w:val="007D7215"/>
    <w:rsid w:val="007D7ECB"/>
    <w:rsid w:val="007E02EA"/>
    <w:rsid w:val="007E09DD"/>
    <w:rsid w:val="007E1E0C"/>
    <w:rsid w:val="007E5875"/>
    <w:rsid w:val="007E6170"/>
    <w:rsid w:val="007E646A"/>
    <w:rsid w:val="007E72BA"/>
    <w:rsid w:val="007E74C8"/>
    <w:rsid w:val="007E7623"/>
    <w:rsid w:val="007F33D5"/>
    <w:rsid w:val="007F38A5"/>
    <w:rsid w:val="007F3BB3"/>
    <w:rsid w:val="007F4514"/>
    <w:rsid w:val="007F5223"/>
    <w:rsid w:val="007F5277"/>
    <w:rsid w:val="007F574A"/>
    <w:rsid w:val="007F5852"/>
    <w:rsid w:val="007F5B07"/>
    <w:rsid w:val="007F6131"/>
    <w:rsid w:val="007F74D4"/>
    <w:rsid w:val="008010B7"/>
    <w:rsid w:val="00801C0D"/>
    <w:rsid w:val="00802C47"/>
    <w:rsid w:val="0080321B"/>
    <w:rsid w:val="008032AD"/>
    <w:rsid w:val="008043D0"/>
    <w:rsid w:val="008044D2"/>
    <w:rsid w:val="00805AD1"/>
    <w:rsid w:val="00805FC4"/>
    <w:rsid w:val="008069EC"/>
    <w:rsid w:val="00806A57"/>
    <w:rsid w:val="00806A79"/>
    <w:rsid w:val="008071EC"/>
    <w:rsid w:val="00807A6C"/>
    <w:rsid w:val="00807E11"/>
    <w:rsid w:val="008100ED"/>
    <w:rsid w:val="0081099D"/>
    <w:rsid w:val="00810B00"/>
    <w:rsid w:val="00811F44"/>
    <w:rsid w:val="008134C0"/>
    <w:rsid w:val="008153C7"/>
    <w:rsid w:val="00815660"/>
    <w:rsid w:val="00816948"/>
    <w:rsid w:val="00817149"/>
    <w:rsid w:val="00817B53"/>
    <w:rsid w:val="00820694"/>
    <w:rsid w:val="008208AF"/>
    <w:rsid w:val="00820C53"/>
    <w:rsid w:val="00821A29"/>
    <w:rsid w:val="00821AFC"/>
    <w:rsid w:val="00821DF5"/>
    <w:rsid w:val="00821F07"/>
    <w:rsid w:val="00822E8D"/>
    <w:rsid w:val="008238F5"/>
    <w:rsid w:val="00823C53"/>
    <w:rsid w:val="00824193"/>
    <w:rsid w:val="00824A5F"/>
    <w:rsid w:val="00824A8D"/>
    <w:rsid w:val="008259DD"/>
    <w:rsid w:val="00825B4A"/>
    <w:rsid w:val="00825FAF"/>
    <w:rsid w:val="00826172"/>
    <w:rsid w:val="00826653"/>
    <w:rsid w:val="00826EFD"/>
    <w:rsid w:val="0082749D"/>
    <w:rsid w:val="00830A19"/>
    <w:rsid w:val="00831298"/>
    <w:rsid w:val="0083175E"/>
    <w:rsid w:val="00831FF4"/>
    <w:rsid w:val="008328D1"/>
    <w:rsid w:val="00833344"/>
    <w:rsid w:val="00833527"/>
    <w:rsid w:val="00833D20"/>
    <w:rsid w:val="00834A9E"/>
    <w:rsid w:val="00834C4B"/>
    <w:rsid w:val="00840476"/>
    <w:rsid w:val="00840CA1"/>
    <w:rsid w:val="008417F5"/>
    <w:rsid w:val="0084218B"/>
    <w:rsid w:val="008429F9"/>
    <w:rsid w:val="008439F3"/>
    <w:rsid w:val="00844E45"/>
    <w:rsid w:val="00844E8C"/>
    <w:rsid w:val="008466DC"/>
    <w:rsid w:val="008470B6"/>
    <w:rsid w:val="008475C3"/>
    <w:rsid w:val="008475D5"/>
    <w:rsid w:val="00847998"/>
    <w:rsid w:val="008501DA"/>
    <w:rsid w:val="00850253"/>
    <w:rsid w:val="0085067E"/>
    <w:rsid w:val="00850D6D"/>
    <w:rsid w:val="00851145"/>
    <w:rsid w:val="00851B0C"/>
    <w:rsid w:val="00852398"/>
    <w:rsid w:val="00853DD9"/>
    <w:rsid w:val="00853E2C"/>
    <w:rsid w:val="00854B3A"/>
    <w:rsid w:val="008551CC"/>
    <w:rsid w:val="0085543B"/>
    <w:rsid w:val="0085573E"/>
    <w:rsid w:val="008566DC"/>
    <w:rsid w:val="00856A41"/>
    <w:rsid w:val="00856E69"/>
    <w:rsid w:val="00857223"/>
    <w:rsid w:val="00857385"/>
    <w:rsid w:val="00860A19"/>
    <w:rsid w:val="00861443"/>
    <w:rsid w:val="00861EBD"/>
    <w:rsid w:val="00862409"/>
    <w:rsid w:val="00864B7C"/>
    <w:rsid w:val="0086530F"/>
    <w:rsid w:val="0086543F"/>
    <w:rsid w:val="0086691F"/>
    <w:rsid w:val="008673DD"/>
    <w:rsid w:val="00867981"/>
    <w:rsid w:val="008701BB"/>
    <w:rsid w:val="00870C73"/>
    <w:rsid w:val="0087112D"/>
    <w:rsid w:val="008712BD"/>
    <w:rsid w:val="00871770"/>
    <w:rsid w:val="008727C1"/>
    <w:rsid w:val="00872A5B"/>
    <w:rsid w:val="00872B1D"/>
    <w:rsid w:val="00875589"/>
    <w:rsid w:val="00875816"/>
    <w:rsid w:val="00875FDF"/>
    <w:rsid w:val="00876C23"/>
    <w:rsid w:val="00877D87"/>
    <w:rsid w:val="008805DE"/>
    <w:rsid w:val="0088173C"/>
    <w:rsid w:val="008817A6"/>
    <w:rsid w:val="008817CB"/>
    <w:rsid w:val="00881D50"/>
    <w:rsid w:val="00881F7E"/>
    <w:rsid w:val="008824C6"/>
    <w:rsid w:val="00884BDE"/>
    <w:rsid w:val="008864A1"/>
    <w:rsid w:val="00886E33"/>
    <w:rsid w:val="008874B7"/>
    <w:rsid w:val="00887DDA"/>
    <w:rsid w:val="00890148"/>
    <w:rsid w:val="00891A63"/>
    <w:rsid w:val="00892107"/>
    <w:rsid w:val="008927B6"/>
    <w:rsid w:val="00892850"/>
    <w:rsid w:val="00892A4E"/>
    <w:rsid w:val="00892C0C"/>
    <w:rsid w:val="00894050"/>
    <w:rsid w:val="00894267"/>
    <w:rsid w:val="00894455"/>
    <w:rsid w:val="008946E6"/>
    <w:rsid w:val="00894D06"/>
    <w:rsid w:val="00896B7C"/>
    <w:rsid w:val="008A15FE"/>
    <w:rsid w:val="008A1619"/>
    <w:rsid w:val="008A199F"/>
    <w:rsid w:val="008A2FFA"/>
    <w:rsid w:val="008A3EBA"/>
    <w:rsid w:val="008A40C6"/>
    <w:rsid w:val="008A4981"/>
    <w:rsid w:val="008A54B9"/>
    <w:rsid w:val="008A54EA"/>
    <w:rsid w:val="008A57EF"/>
    <w:rsid w:val="008A591A"/>
    <w:rsid w:val="008A6371"/>
    <w:rsid w:val="008A63FB"/>
    <w:rsid w:val="008A6D87"/>
    <w:rsid w:val="008A7096"/>
    <w:rsid w:val="008A7C01"/>
    <w:rsid w:val="008A7F3C"/>
    <w:rsid w:val="008B1042"/>
    <w:rsid w:val="008B1673"/>
    <w:rsid w:val="008B18E6"/>
    <w:rsid w:val="008B3A07"/>
    <w:rsid w:val="008B3A3E"/>
    <w:rsid w:val="008B53DE"/>
    <w:rsid w:val="008B5A4C"/>
    <w:rsid w:val="008B64ED"/>
    <w:rsid w:val="008B7174"/>
    <w:rsid w:val="008C09C9"/>
    <w:rsid w:val="008C0AFE"/>
    <w:rsid w:val="008C0BA9"/>
    <w:rsid w:val="008C0FE1"/>
    <w:rsid w:val="008C0FE4"/>
    <w:rsid w:val="008C1C03"/>
    <w:rsid w:val="008C1D48"/>
    <w:rsid w:val="008C20A6"/>
    <w:rsid w:val="008C26F4"/>
    <w:rsid w:val="008C28B7"/>
    <w:rsid w:val="008C3F68"/>
    <w:rsid w:val="008C4E44"/>
    <w:rsid w:val="008C65FB"/>
    <w:rsid w:val="008D050A"/>
    <w:rsid w:val="008D1D06"/>
    <w:rsid w:val="008D3E49"/>
    <w:rsid w:val="008D3F2E"/>
    <w:rsid w:val="008D42B9"/>
    <w:rsid w:val="008D75C5"/>
    <w:rsid w:val="008D7970"/>
    <w:rsid w:val="008E04D7"/>
    <w:rsid w:val="008E14B6"/>
    <w:rsid w:val="008E15A2"/>
    <w:rsid w:val="008E16A0"/>
    <w:rsid w:val="008E1770"/>
    <w:rsid w:val="008E1A89"/>
    <w:rsid w:val="008E1E4F"/>
    <w:rsid w:val="008E2EEC"/>
    <w:rsid w:val="008E391F"/>
    <w:rsid w:val="008E3CFA"/>
    <w:rsid w:val="008E48CD"/>
    <w:rsid w:val="008E529F"/>
    <w:rsid w:val="008E5425"/>
    <w:rsid w:val="008E5A90"/>
    <w:rsid w:val="008E676C"/>
    <w:rsid w:val="008E78E7"/>
    <w:rsid w:val="008F0F41"/>
    <w:rsid w:val="008F1F4A"/>
    <w:rsid w:val="008F2752"/>
    <w:rsid w:val="008F2ADC"/>
    <w:rsid w:val="008F33A5"/>
    <w:rsid w:val="008F35F9"/>
    <w:rsid w:val="008F374E"/>
    <w:rsid w:val="008F3AB4"/>
    <w:rsid w:val="008F4425"/>
    <w:rsid w:val="008F4DFD"/>
    <w:rsid w:val="008F5D28"/>
    <w:rsid w:val="008F5F03"/>
    <w:rsid w:val="008F6258"/>
    <w:rsid w:val="008F7BE1"/>
    <w:rsid w:val="008F7F1E"/>
    <w:rsid w:val="00901A85"/>
    <w:rsid w:val="00901E6B"/>
    <w:rsid w:val="009022DA"/>
    <w:rsid w:val="009035C1"/>
    <w:rsid w:val="00903A11"/>
    <w:rsid w:val="00903F10"/>
    <w:rsid w:val="00904641"/>
    <w:rsid w:val="00904E21"/>
    <w:rsid w:val="00905061"/>
    <w:rsid w:val="00905535"/>
    <w:rsid w:val="009076B2"/>
    <w:rsid w:val="00910507"/>
    <w:rsid w:val="009111E6"/>
    <w:rsid w:val="00911F0C"/>
    <w:rsid w:val="00912431"/>
    <w:rsid w:val="00912A3C"/>
    <w:rsid w:val="00912DEB"/>
    <w:rsid w:val="00913C41"/>
    <w:rsid w:val="009143F9"/>
    <w:rsid w:val="00914D42"/>
    <w:rsid w:val="00915B1B"/>
    <w:rsid w:val="00915BA4"/>
    <w:rsid w:val="00921E62"/>
    <w:rsid w:val="009230C7"/>
    <w:rsid w:val="00924C82"/>
    <w:rsid w:val="0092515E"/>
    <w:rsid w:val="009254D2"/>
    <w:rsid w:val="0092555E"/>
    <w:rsid w:val="009257D4"/>
    <w:rsid w:val="00930D7F"/>
    <w:rsid w:val="009314C9"/>
    <w:rsid w:val="00931F29"/>
    <w:rsid w:val="00932234"/>
    <w:rsid w:val="009333A9"/>
    <w:rsid w:val="00934189"/>
    <w:rsid w:val="009350B5"/>
    <w:rsid w:val="00935659"/>
    <w:rsid w:val="009358B7"/>
    <w:rsid w:val="00935D51"/>
    <w:rsid w:val="00936091"/>
    <w:rsid w:val="009364C9"/>
    <w:rsid w:val="00936992"/>
    <w:rsid w:val="0093700E"/>
    <w:rsid w:val="0094061D"/>
    <w:rsid w:val="00941241"/>
    <w:rsid w:val="00941CCB"/>
    <w:rsid w:val="009420CE"/>
    <w:rsid w:val="0094248A"/>
    <w:rsid w:val="009428AB"/>
    <w:rsid w:val="009442F5"/>
    <w:rsid w:val="00944488"/>
    <w:rsid w:val="009447B1"/>
    <w:rsid w:val="00944AC4"/>
    <w:rsid w:val="00944B09"/>
    <w:rsid w:val="00944FF9"/>
    <w:rsid w:val="009451D3"/>
    <w:rsid w:val="00946049"/>
    <w:rsid w:val="00946C5A"/>
    <w:rsid w:val="00946DE0"/>
    <w:rsid w:val="00947564"/>
    <w:rsid w:val="00947CF2"/>
    <w:rsid w:val="00950862"/>
    <w:rsid w:val="0095089B"/>
    <w:rsid w:val="00950E9E"/>
    <w:rsid w:val="00952752"/>
    <w:rsid w:val="00952B32"/>
    <w:rsid w:val="00952F6F"/>
    <w:rsid w:val="00954028"/>
    <w:rsid w:val="00955DFF"/>
    <w:rsid w:val="00956115"/>
    <w:rsid w:val="00956759"/>
    <w:rsid w:val="00956904"/>
    <w:rsid w:val="00956D40"/>
    <w:rsid w:val="00957554"/>
    <w:rsid w:val="00962BB7"/>
    <w:rsid w:val="0096342D"/>
    <w:rsid w:val="009634C0"/>
    <w:rsid w:val="0096363E"/>
    <w:rsid w:val="009640AA"/>
    <w:rsid w:val="0096485A"/>
    <w:rsid w:val="00966DA7"/>
    <w:rsid w:val="00967EC9"/>
    <w:rsid w:val="0097007F"/>
    <w:rsid w:val="009706FA"/>
    <w:rsid w:val="009717F0"/>
    <w:rsid w:val="00971A96"/>
    <w:rsid w:val="00971BD7"/>
    <w:rsid w:val="00972567"/>
    <w:rsid w:val="00972E2C"/>
    <w:rsid w:val="00975887"/>
    <w:rsid w:val="0097611B"/>
    <w:rsid w:val="0097624E"/>
    <w:rsid w:val="00976806"/>
    <w:rsid w:val="00977C4F"/>
    <w:rsid w:val="00977ED8"/>
    <w:rsid w:val="0098230F"/>
    <w:rsid w:val="00982DE6"/>
    <w:rsid w:val="00984135"/>
    <w:rsid w:val="009859E9"/>
    <w:rsid w:val="00985DB9"/>
    <w:rsid w:val="00987E93"/>
    <w:rsid w:val="009906C2"/>
    <w:rsid w:val="00990A0A"/>
    <w:rsid w:val="00991ED7"/>
    <w:rsid w:val="00992D03"/>
    <w:rsid w:val="009966FD"/>
    <w:rsid w:val="009A0260"/>
    <w:rsid w:val="009A0727"/>
    <w:rsid w:val="009A11E1"/>
    <w:rsid w:val="009A2739"/>
    <w:rsid w:val="009A307F"/>
    <w:rsid w:val="009A3901"/>
    <w:rsid w:val="009A3958"/>
    <w:rsid w:val="009A3A0E"/>
    <w:rsid w:val="009A3B4E"/>
    <w:rsid w:val="009A4A91"/>
    <w:rsid w:val="009A75CB"/>
    <w:rsid w:val="009A7AB7"/>
    <w:rsid w:val="009A7D75"/>
    <w:rsid w:val="009A7E2A"/>
    <w:rsid w:val="009A7F07"/>
    <w:rsid w:val="009B0557"/>
    <w:rsid w:val="009B0FF0"/>
    <w:rsid w:val="009B35A9"/>
    <w:rsid w:val="009B51EB"/>
    <w:rsid w:val="009B541A"/>
    <w:rsid w:val="009B59AD"/>
    <w:rsid w:val="009B69B9"/>
    <w:rsid w:val="009C0125"/>
    <w:rsid w:val="009C0383"/>
    <w:rsid w:val="009C03A5"/>
    <w:rsid w:val="009C16A7"/>
    <w:rsid w:val="009C1B91"/>
    <w:rsid w:val="009C1C58"/>
    <w:rsid w:val="009C2D3D"/>
    <w:rsid w:val="009C30D5"/>
    <w:rsid w:val="009C322D"/>
    <w:rsid w:val="009C323C"/>
    <w:rsid w:val="009C39F4"/>
    <w:rsid w:val="009C4130"/>
    <w:rsid w:val="009C498D"/>
    <w:rsid w:val="009C5A28"/>
    <w:rsid w:val="009C6582"/>
    <w:rsid w:val="009C685B"/>
    <w:rsid w:val="009C7251"/>
    <w:rsid w:val="009C7D66"/>
    <w:rsid w:val="009D019B"/>
    <w:rsid w:val="009D08EB"/>
    <w:rsid w:val="009D147D"/>
    <w:rsid w:val="009D2544"/>
    <w:rsid w:val="009D2939"/>
    <w:rsid w:val="009D32D0"/>
    <w:rsid w:val="009D3DA4"/>
    <w:rsid w:val="009D40EE"/>
    <w:rsid w:val="009D461F"/>
    <w:rsid w:val="009D4FF8"/>
    <w:rsid w:val="009D5F5A"/>
    <w:rsid w:val="009D6231"/>
    <w:rsid w:val="009D655F"/>
    <w:rsid w:val="009D659C"/>
    <w:rsid w:val="009D6913"/>
    <w:rsid w:val="009D7607"/>
    <w:rsid w:val="009E04C0"/>
    <w:rsid w:val="009E0BEE"/>
    <w:rsid w:val="009E2797"/>
    <w:rsid w:val="009E299F"/>
    <w:rsid w:val="009E2D41"/>
    <w:rsid w:val="009E3647"/>
    <w:rsid w:val="009E3819"/>
    <w:rsid w:val="009E4B32"/>
    <w:rsid w:val="009E4DD8"/>
    <w:rsid w:val="009E5099"/>
    <w:rsid w:val="009E5C9B"/>
    <w:rsid w:val="009E5EF9"/>
    <w:rsid w:val="009E63EF"/>
    <w:rsid w:val="009E687C"/>
    <w:rsid w:val="009E6888"/>
    <w:rsid w:val="009E6984"/>
    <w:rsid w:val="009E6E6F"/>
    <w:rsid w:val="009E7C7A"/>
    <w:rsid w:val="009E7D78"/>
    <w:rsid w:val="009F21B2"/>
    <w:rsid w:val="009F2369"/>
    <w:rsid w:val="009F2C68"/>
    <w:rsid w:val="009F3342"/>
    <w:rsid w:val="009F3385"/>
    <w:rsid w:val="009F4FBA"/>
    <w:rsid w:val="009F5A91"/>
    <w:rsid w:val="009F5F89"/>
    <w:rsid w:val="009F6D22"/>
    <w:rsid w:val="009F7CB0"/>
    <w:rsid w:val="00A001F9"/>
    <w:rsid w:val="00A01B0F"/>
    <w:rsid w:val="00A02AE3"/>
    <w:rsid w:val="00A02FA3"/>
    <w:rsid w:val="00A0450C"/>
    <w:rsid w:val="00A047EC"/>
    <w:rsid w:val="00A04945"/>
    <w:rsid w:val="00A0505F"/>
    <w:rsid w:val="00A05519"/>
    <w:rsid w:val="00A05ACF"/>
    <w:rsid w:val="00A05DBB"/>
    <w:rsid w:val="00A060EA"/>
    <w:rsid w:val="00A0680A"/>
    <w:rsid w:val="00A0692D"/>
    <w:rsid w:val="00A07063"/>
    <w:rsid w:val="00A072AA"/>
    <w:rsid w:val="00A076E1"/>
    <w:rsid w:val="00A10186"/>
    <w:rsid w:val="00A1040E"/>
    <w:rsid w:val="00A108F7"/>
    <w:rsid w:val="00A10D70"/>
    <w:rsid w:val="00A1343A"/>
    <w:rsid w:val="00A145EF"/>
    <w:rsid w:val="00A157EA"/>
    <w:rsid w:val="00A1587F"/>
    <w:rsid w:val="00A15BD9"/>
    <w:rsid w:val="00A17C36"/>
    <w:rsid w:val="00A20516"/>
    <w:rsid w:val="00A2087C"/>
    <w:rsid w:val="00A211CD"/>
    <w:rsid w:val="00A217EC"/>
    <w:rsid w:val="00A24098"/>
    <w:rsid w:val="00A24B3E"/>
    <w:rsid w:val="00A24CE2"/>
    <w:rsid w:val="00A2522A"/>
    <w:rsid w:val="00A25F4B"/>
    <w:rsid w:val="00A26111"/>
    <w:rsid w:val="00A264C0"/>
    <w:rsid w:val="00A26DB7"/>
    <w:rsid w:val="00A27225"/>
    <w:rsid w:val="00A27396"/>
    <w:rsid w:val="00A307FE"/>
    <w:rsid w:val="00A30B34"/>
    <w:rsid w:val="00A317C1"/>
    <w:rsid w:val="00A31C94"/>
    <w:rsid w:val="00A3255B"/>
    <w:rsid w:val="00A34661"/>
    <w:rsid w:val="00A34E2B"/>
    <w:rsid w:val="00A35EC0"/>
    <w:rsid w:val="00A40285"/>
    <w:rsid w:val="00A4136D"/>
    <w:rsid w:val="00A41B87"/>
    <w:rsid w:val="00A41BCC"/>
    <w:rsid w:val="00A43149"/>
    <w:rsid w:val="00A432F7"/>
    <w:rsid w:val="00A438E9"/>
    <w:rsid w:val="00A43C1C"/>
    <w:rsid w:val="00A45360"/>
    <w:rsid w:val="00A455DD"/>
    <w:rsid w:val="00A45D10"/>
    <w:rsid w:val="00A4786D"/>
    <w:rsid w:val="00A47956"/>
    <w:rsid w:val="00A47C14"/>
    <w:rsid w:val="00A504A6"/>
    <w:rsid w:val="00A50611"/>
    <w:rsid w:val="00A50700"/>
    <w:rsid w:val="00A5102D"/>
    <w:rsid w:val="00A5150C"/>
    <w:rsid w:val="00A52DCE"/>
    <w:rsid w:val="00A52E41"/>
    <w:rsid w:val="00A530C0"/>
    <w:rsid w:val="00A53583"/>
    <w:rsid w:val="00A53620"/>
    <w:rsid w:val="00A545E8"/>
    <w:rsid w:val="00A54C7C"/>
    <w:rsid w:val="00A54DC7"/>
    <w:rsid w:val="00A5521C"/>
    <w:rsid w:val="00A5589C"/>
    <w:rsid w:val="00A559A5"/>
    <w:rsid w:val="00A55A36"/>
    <w:rsid w:val="00A5618A"/>
    <w:rsid w:val="00A6170D"/>
    <w:rsid w:val="00A621E0"/>
    <w:rsid w:val="00A62516"/>
    <w:rsid w:val="00A646E3"/>
    <w:rsid w:val="00A64DBC"/>
    <w:rsid w:val="00A65301"/>
    <w:rsid w:val="00A6552A"/>
    <w:rsid w:val="00A66608"/>
    <w:rsid w:val="00A666ED"/>
    <w:rsid w:val="00A66ED4"/>
    <w:rsid w:val="00A67A73"/>
    <w:rsid w:val="00A70154"/>
    <w:rsid w:val="00A70A7D"/>
    <w:rsid w:val="00A71C62"/>
    <w:rsid w:val="00A721FA"/>
    <w:rsid w:val="00A724C3"/>
    <w:rsid w:val="00A73B6F"/>
    <w:rsid w:val="00A74054"/>
    <w:rsid w:val="00A74E38"/>
    <w:rsid w:val="00A75D5B"/>
    <w:rsid w:val="00A8066B"/>
    <w:rsid w:val="00A80AE2"/>
    <w:rsid w:val="00A81F1E"/>
    <w:rsid w:val="00A81FF7"/>
    <w:rsid w:val="00A82B4F"/>
    <w:rsid w:val="00A82DE0"/>
    <w:rsid w:val="00A83A65"/>
    <w:rsid w:val="00A8521C"/>
    <w:rsid w:val="00A853C6"/>
    <w:rsid w:val="00A85723"/>
    <w:rsid w:val="00A85793"/>
    <w:rsid w:val="00A85DCE"/>
    <w:rsid w:val="00A85F5E"/>
    <w:rsid w:val="00A863AA"/>
    <w:rsid w:val="00A8678E"/>
    <w:rsid w:val="00A86921"/>
    <w:rsid w:val="00A87420"/>
    <w:rsid w:val="00A87C58"/>
    <w:rsid w:val="00A87D1D"/>
    <w:rsid w:val="00A91902"/>
    <w:rsid w:val="00A9219E"/>
    <w:rsid w:val="00A92246"/>
    <w:rsid w:val="00A924B1"/>
    <w:rsid w:val="00A94118"/>
    <w:rsid w:val="00A948C2"/>
    <w:rsid w:val="00A94B30"/>
    <w:rsid w:val="00A96D96"/>
    <w:rsid w:val="00AA053B"/>
    <w:rsid w:val="00AA05EA"/>
    <w:rsid w:val="00AA2673"/>
    <w:rsid w:val="00AA409C"/>
    <w:rsid w:val="00AA4702"/>
    <w:rsid w:val="00AA4DE7"/>
    <w:rsid w:val="00AA5163"/>
    <w:rsid w:val="00AA5586"/>
    <w:rsid w:val="00AA61BA"/>
    <w:rsid w:val="00AA7B5D"/>
    <w:rsid w:val="00AB0BFA"/>
    <w:rsid w:val="00AB1AC6"/>
    <w:rsid w:val="00AB20B4"/>
    <w:rsid w:val="00AB28FA"/>
    <w:rsid w:val="00AB2E9E"/>
    <w:rsid w:val="00AB3B59"/>
    <w:rsid w:val="00AB4BBA"/>
    <w:rsid w:val="00AB65F5"/>
    <w:rsid w:val="00AB70D6"/>
    <w:rsid w:val="00AB719A"/>
    <w:rsid w:val="00AC047D"/>
    <w:rsid w:val="00AC0EF5"/>
    <w:rsid w:val="00AC11F4"/>
    <w:rsid w:val="00AC132C"/>
    <w:rsid w:val="00AC22C8"/>
    <w:rsid w:val="00AC288F"/>
    <w:rsid w:val="00AC2A73"/>
    <w:rsid w:val="00AC3E5C"/>
    <w:rsid w:val="00AC46FB"/>
    <w:rsid w:val="00AC4CB3"/>
    <w:rsid w:val="00AC53BE"/>
    <w:rsid w:val="00AC5F65"/>
    <w:rsid w:val="00AD1598"/>
    <w:rsid w:val="00AD1AD9"/>
    <w:rsid w:val="00AD1F9D"/>
    <w:rsid w:val="00AD3A59"/>
    <w:rsid w:val="00AD4582"/>
    <w:rsid w:val="00AD5332"/>
    <w:rsid w:val="00AD616E"/>
    <w:rsid w:val="00AD6BE3"/>
    <w:rsid w:val="00AE1285"/>
    <w:rsid w:val="00AE2EF2"/>
    <w:rsid w:val="00AE3E90"/>
    <w:rsid w:val="00AE6690"/>
    <w:rsid w:val="00AE6C68"/>
    <w:rsid w:val="00AE6F3B"/>
    <w:rsid w:val="00AE7472"/>
    <w:rsid w:val="00AE7FB6"/>
    <w:rsid w:val="00AF03B3"/>
    <w:rsid w:val="00AF12E9"/>
    <w:rsid w:val="00AF2A83"/>
    <w:rsid w:val="00AF43C3"/>
    <w:rsid w:val="00AF4C08"/>
    <w:rsid w:val="00AF4F40"/>
    <w:rsid w:val="00AF78D1"/>
    <w:rsid w:val="00B002D9"/>
    <w:rsid w:val="00B00535"/>
    <w:rsid w:val="00B00C32"/>
    <w:rsid w:val="00B01800"/>
    <w:rsid w:val="00B03277"/>
    <w:rsid w:val="00B03FFE"/>
    <w:rsid w:val="00B048A8"/>
    <w:rsid w:val="00B055ED"/>
    <w:rsid w:val="00B06291"/>
    <w:rsid w:val="00B06CB0"/>
    <w:rsid w:val="00B078AE"/>
    <w:rsid w:val="00B106C9"/>
    <w:rsid w:val="00B110EC"/>
    <w:rsid w:val="00B115EB"/>
    <w:rsid w:val="00B12C75"/>
    <w:rsid w:val="00B131A6"/>
    <w:rsid w:val="00B1358A"/>
    <w:rsid w:val="00B13EFC"/>
    <w:rsid w:val="00B1484E"/>
    <w:rsid w:val="00B15AA0"/>
    <w:rsid w:val="00B1750B"/>
    <w:rsid w:val="00B201B7"/>
    <w:rsid w:val="00B21D23"/>
    <w:rsid w:val="00B21FF1"/>
    <w:rsid w:val="00B22384"/>
    <w:rsid w:val="00B2496F"/>
    <w:rsid w:val="00B266AA"/>
    <w:rsid w:val="00B26FE2"/>
    <w:rsid w:val="00B300A4"/>
    <w:rsid w:val="00B30504"/>
    <w:rsid w:val="00B30E43"/>
    <w:rsid w:val="00B3360E"/>
    <w:rsid w:val="00B34199"/>
    <w:rsid w:val="00B3472F"/>
    <w:rsid w:val="00B34CCF"/>
    <w:rsid w:val="00B35914"/>
    <w:rsid w:val="00B427C4"/>
    <w:rsid w:val="00B42B7E"/>
    <w:rsid w:val="00B43636"/>
    <w:rsid w:val="00B43954"/>
    <w:rsid w:val="00B45E70"/>
    <w:rsid w:val="00B45E94"/>
    <w:rsid w:val="00B469A0"/>
    <w:rsid w:val="00B5013F"/>
    <w:rsid w:val="00B521AD"/>
    <w:rsid w:val="00B53A91"/>
    <w:rsid w:val="00B53FFD"/>
    <w:rsid w:val="00B54561"/>
    <w:rsid w:val="00B54C5B"/>
    <w:rsid w:val="00B568DE"/>
    <w:rsid w:val="00B61815"/>
    <w:rsid w:val="00B62332"/>
    <w:rsid w:val="00B6289C"/>
    <w:rsid w:val="00B63494"/>
    <w:rsid w:val="00B64F84"/>
    <w:rsid w:val="00B65389"/>
    <w:rsid w:val="00B65692"/>
    <w:rsid w:val="00B67846"/>
    <w:rsid w:val="00B67A13"/>
    <w:rsid w:val="00B701FD"/>
    <w:rsid w:val="00B7103C"/>
    <w:rsid w:val="00B710CD"/>
    <w:rsid w:val="00B722D2"/>
    <w:rsid w:val="00B723AB"/>
    <w:rsid w:val="00B73CFB"/>
    <w:rsid w:val="00B7579F"/>
    <w:rsid w:val="00B7588C"/>
    <w:rsid w:val="00B81EEE"/>
    <w:rsid w:val="00B825EA"/>
    <w:rsid w:val="00B827D6"/>
    <w:rsid w:val="00B82C56"/>
    <w:rsid w:val="00B82C7C"/>
    <w:rsid w:val="00B83BD1"/>
    <w:rsid w:val="00B850D6"/>
    <w:rsid w:val="00B8512E"/>
    <w:rsid w:val="00B863FA"/>
    <w:rsid w:val="00B86872"/>
    <w:rsid w:val="00B870F3"/>
    <w:rsid w:val="00B906A5"/>
    <w:rsid w:val="00B90D1E"/>
    <w:rsid w:val="00B916A8"/>
    <w:rsid w:val="00B937A7"/>
    <w:rsid w:val="00B96AEA"/>
    <w:rsid w:val="00B97234"/>
    <w:rsid w:val="00B977A5"/>
    <w:rsid w:val="00BA0269"/>
    <w:rsid w:val="00BA0804"/>
    <w:rsid w:val="00BA0E1A"/>
    <w:rsid w:val="00BA120E"/>
    <w:rsid w:val="00BA268B"/>
    <w:rsid w:val="00BA2976"/>
    <w:rsid w:val="00BA3A46"/>
    <w:rsid w:val="00BA3CD3"/>
    <w:rsid w:val="00BA3D40"/>
    <w:rsid w:val="00BA3E3B"/>
    <w:rsid w:val="00BA439D"/>
    <w:rsid w:val="00BA4786"/>
    <w:rsid w:val="00BA489F"/>
    <w:rsid w:val="00BA4DE6"/>
    <w:rsid w:val="00BA51B5"/>
    <w:rsid w:val="00BA63D3"/>
    <w:rsid w:val="00BA6839"/>
    <w:rsid w:val="00BA6B0D"/>
    <w:rsid w:val="00BA6EBC"/>
    <w:rsid w:val="00BA726F"/>
    <w:rsid w:val="00BA7A51"/>
    <w:rsid w:val="00BB06AC"/>
    <w:rsid w:val="00BB1552"/>
    <w:rsid w:val="00BB190C"/>
    <w:rsid w:val="00BB2B92"/>
    <w:rsid w:val="00BB497D"/>
    <w:rsid w:val="00BB4F4B"/>
    <w:rsid w:val="00BB586D"/>
    <w:rsid w:val="00BB5AF5"/>
    <w:rsid w:val="00BB695A"/>
    <w:rsid w:val="00BB6997"/>
    <w:rsid w:val="00BB6E3A"/>
    <w:rsid w:val="00BB7727"/>
    <w:rsid w:val="00BC117F"/>
    <w:rsid w:val="00BC11B1"/>
    <w:rsid w:val="00BC1331"/>
    <w:rsid w:val="00BC1CCA"/>
    <w:rsid w:val="00BC2F1F"/>
    <w:rsid w:val="00BC357C"/>
    <w:rsid w:val="00BC47B7"/>
    <w:rsid w:val="00BC5D41"/>
    <w:rsid w:val="00BC6B97"/>
    <w:rsid w:val="00BC6D43"/>
    <w:rsid w:val="00BC78C5"/>
    <w:rsid w:val="00BD1125"/>
    <w:rsid w:val="00BD38E4"/>
    <w:rsid w:val="00BD3ABD"/>
    <w:rsid w:val="00BD50D3"/>
    <w:rsid w:val="00BD613C"/>
    <w:rsid w:val="00BD71D8"/>
    <w:rsid w:val="00BD7B1F"/>
    <w:rsid w:val="00BE03A2"/>
    <w:rsid w:val="00BE20E8"/>
    <w:rsid w:val="00BE257B"/>
    <w:rsid w:val="00BE2B78"/>
    <w:rsid w:val="00BE4C9E"/>
    <w:rsid w:val="00BE595D"/>
    <w:rsid w:val="00BE5B15"/>
    <w:rsid w:val="00BE5F48"/>
    <w:rsid w:val="00BE6424"/>
    <w:rsid w:val="00BE6D52"/>
    <w:rsid w:val="00BE70ED"/>
    <w:rsid w:val="00BE7EC0"/>
    <w:rsid w:val="00BF07E1"/>
    <w:rsid w:val="00BF0900"/>
    <w:rsid w:val="00BF21C8"/>
    <w:rsid w:val="00BF3150"/>
    <w:rsid w:val="00BF3C8A"/>
    <w:rsid w:val="00BF4346"/>
    <w:rsid w:val="00BF4DAE"/>
    <w:rsid w:val="00BF5313"/>
    <w:rsid w:val="00BF5794"/>
    <w:rsid w:val="00BF734B"/>
    <w:rsid w:val="00BF7BFB"/>
    <w:rsid w:val="00C003D8"/>
    <w:rsid w:val="00C00737"/>
    <w:rsid w:val="00C01C1A"/>
    <w:rsid w:val="00C020E6"/>
    <w:rsid w:val="00C0246B"/>
    <w:rsid w:val="00C028F0"/>
    <w:rsid w:val="00C04271"/>
    <w:rsid w:val="00C05406"/>
    <w:rsid w:val="00C065BE"/>
    <w:rsid w:val="00C067AE"/>
    <w:rsid w:val="00C06E14"/>
    <w:rsid w:val="00C11548"/>
    <w:rsid w:val="00C11950"/>
    <w:rsid w:val="00C157C9"/>
    <w:rsid w:val="00C16374"/>
    <w:rsid w:val="00C17AA2"/>
    <w:rsid w:val="00C20AF1"/>
    <w:rsid w:val="00C20C15"/>
    <w:rsid w:val="00C20DE5"/>
    <w:rsid w:val="00C22A9B"/>
    <w:rsid w:val="00C22AF7"/>
    <w:rsid w:val="00C22F5B"/>
    <w:rsid w:val="00C232A5"/>
    <w:rsid w:val="00C239B7"/>
    <w:rsid w:val="00C24EB6"/>
    <w:rsid w:val="00C24F73"/>
    <w:rsid w:val="00C25523"/>
    <w:rsid w:val="00C25829"/>
    <w:rsid w:val="00C25921"/>
    <w:rsid w:val="00C263E1"/>
    <w:rsid w:val="00C26957"/>
    <w:rsid w:val="00C269D8"/>
    <w:rsid w:val="00C26B45"/>
    <w:rsid w:val="00C273FA"/>
    <w:rsid w:val="00C27951"/>
    <w:rsid w:val="00C30205"/>
    <w:rsid w:val="00C30400"/>
    <w:rsid w:val="00C31D00"/>
    <w:rsid w:val="00C31D6E"/>
    <w:rsid w:val="00C32947"/>
    <w:rsid w:val="00C32CDC"/>
    <w:rsid w:val="00C32EAA"/>
    <w:rsid w:val="00C32EFF"/>
    <w:rsid w:val="00C33029"/>
    <w:rsid w:val="00C339CA"/>
    <w:rsid w:val="00C34976"/>
    <w:rsid w:val="00C35E36"/>
    <w:rsid w:val="00C35FA6"/>
    <w:rsid w:val="00C365D6"/>
    <w:rsid w:val="00C37B2D"/>
    <w:rsid w:val="00C37E8E"/>
    <w:rsid w:val="00C40825"/>
    <w:rsid w:val="00C41002"/>
    <w:rsid w:val="00C41AA0"/>
    <w:rsid w:val="00C42A67"/>
    <w:rsid w:val="00C43F1A"/>
    <w:rsid w:val="00C44E07"/>
    <w:rsid w:val="00C44E65"/>
    <w:rsid w:val="00C44EA7"/>
    <w:rsid w:val="00C452E5"/>
    <w:rsid w:val="00C47494"/>
    <w:rsid w:val="00C47952"/>
    <w:rsid w:val="00C504E2"/>
    <w:rsid w:val="00C51978"/>
    <w:rsid w:val="00C51B53"/>
    <w:rsid w:val="00C525E6"/>
    <w:rsid w:val="00C530C6"/>
    <w:rsid w:val="00C53129"/>
    <w:rsid w:val="00C5351B"/>
    <w:rsid w:val="00C53B68"/>
    <w:rsid w:val="00C550CF"/>
    <w:rsid w:val="00C55905"/>
    <w:rsid w:val="00C5681E"/>
    <w:rsid w:val="00C5697D"/>
    <w:rsid w:val="00C57C54"/>
    <w:rsid w:val="00C57EA4"/>
    <w:rsid w:val="00C6032B"/>
    <w:rsid w:val="00C6238E"/>
    <w:rsid w:val="00C62A08"/>
    <w:rsid w:val="00C646D7"/>
    <w:rsid w:val="00C65473"/>
    <w:rsid w:val="00C654B5"/>
    <w:rsid w:val="00C655B0"/>
    <w:rsid w:val="00C7007C"/>
    <w:rsid w:val="00C70B28"/>
    <w:rsid w:val="00C715B5"/>
    <w:rsid w:val="00C727BF"/>
    <w:rsid w:val="00C730B3"/>
    <w:rsid w:val="00C732CA"/>
    <w:rsid w:val="00C73AAE"/>
    <w:rsid w:val="00C7653A"/>
    <w:rsid w:val="00C77742"/>
    <w:rsid w:val="00C816C0"/>
    <w:rsid w:val="00C82854"/>
    <w:rsid w:val="00C83B1B"/>
    <w:rsid w:val="00C84A08"/>
    <w:rsid w:val="00C84DD3"/>
    <w:rsid w:val="00C85280"/>
    <w:rsid w:val="00C8624B"/>
    <w:rsid w:val="00C872DC"/>
    <w:rsid w:val="00C909EB"/>
    <w:rsid w:val="00C91E5F"/>
    <w:rsid w:val="00C92730"/>
    <w:rsid w:val="00C933E9"/>
    <w:rsid w:val="00C94765"/>
    <w:rsid w:val="00C94B5B"/>
    <w:rsid w:val="00C96A82"/>
    <w:rsid w:val="00C96B41"/>
    <w:rsid w:val="00C9735D"/>
    <w:rsid w:val="00CA13AA"/>
    <w:rsid w:val="00CA1F30"/>
    <w:rsid w:val="00CA2586"/>
    <w:rsid w:val="00CA2865"/>
    <w:rsid w:val="00CA2AE5"/>
    <w:rsid w:val="00CA2D83"/>
    <w:rsid w:val="00CA7F83"/>
    <w:rsid w:val="00CB0312"/>
    <w:rsid w:val="00CB0B8D"/>
    <w:rsid w:val="00CB0C9E"/>
    <w:rsid w:val="00CB21D8"/>
    <w:rsid w:val="00CB3727"/>
    <w:rsid w:val="00CB3BBC"/>
    <w:rsid w:val="00CB4194"/>
    <w:rsid w:val="00CB474B"/>
    <w:rsid w:val="00CB519D"/>
    <w:rsid w:val="00CB689E"/>
    <w:rsid w:val="00CB6E3D"/>
    <w:rsid w:val="00CB7F74"/>
    <w:rsid w:val="00CC10C1"/>
    <w:rsid w:val="00CC1625"/>
    <w:rsid w:val="00CC1DCB"/>
    <w:rsid w:val="00CC2B82"/>
    <w:rsid w:val="00CC2DCE"/>
    <w:rsid w:val="00CC354D"/>
    <w:rsid w:val="00CC40E7"/>
    <w:rsid w:val="00CC4C99"/>
    <w:rsid w:val="00CC516A"/>
    <w:rsid w:val="00CC5D32"/>
    <w:rsid w:val="00CC6C14"/>
    <w:rsid w:val="00CC6D8C"/>
    <w:rsid w:val="00CC729F"/>
    <w:rsid w:val="00CC7FC1"/>
    <w:rsid w:val="00CD05A9"/>
    <w:rsid w:val="00CD094F"/>
    <w:rsid w:val="00CD1969"/>
    <w:rsid w:val="00CD2B08"/>
    <w:rsid w:val="00CD2BC2"/>
    <w:rsid w:val="00CD3C48"/>
    <w:rsid w:val="00CD5BF5"/>
    <w:rsid w:val="00CD620B"/>
    <w:rsid w:val="00CE08F9"/>
    <w:rsid w:val="00CE10C8"/>
    <w:rsid w:val="00CE4461"/>
    <w:rsid w:val="00CE554F"/>
    <w:rsid w:val="00CE664E"/>
    <w:rsid w:val="00CF116C"/>
    <w:rsid w:val="00CF2A73"/>
    <w:rsid w:val="00CF658C"/>
    <w:rsid w:val="00CF6F3C"/>
    <w:rsid w:val="00CF76C9"/>
    <w:rsid w:val="00CF772C"/>
    <w:rsid w:val="00CF7BFB"/>
    <w:rsid w:val="00D025F0"/>
    <w:rsid w:val="00D02EB5"/>
    <w:rsid w:val="00D04A02"/>
    <w:rsid w:val="00D04B12"/>
    <w:rsid w:val="00D053B1"/>
    <w:rsid w:val="00D06501"/>
    <w:rsid w:val="00D066AB"/>
    <w:rsid w:val="00D06E3C"/>
    <w:rsid w:val="00D074EB"/>
    <w:rsid w:val="00D07D2C"/>
    <w:rsid w:val="00D1026E"/>
    <w:rsid w:val="00D10C55"/>
    <w:rsid w:val="00D10E3C"/>
    <w:rsid w:val="00D12459"/>
    <w:rsid w:val="00D13D79"/>
    <w:rsid w:val="00D1453B"/>
    <w:rsid w:val="00D164D9"/>
    <w:rsid w:val="00D1673F"/>
    <w:rsid w:val="00D16BEA"/>
    <w:rsid w:val="00D16F66"/>
    <w:rsid w:val="00D1720F"/>
    <w:rsid w:val="00D17A29"/>
    <w:rsid w:val="00D201F9"/>
    <w:rsid w:val="00D213DD"/>
    <w:rsid w:val="00D22FB1"/>
    <w:rsid w:val="00D2379A"/>
    <w:rsid w:val="00D23C90"/>
    <w:rsid w:val="00D24E95"/>
    <w:rsid w:val="00D2507B"/>
    <w:rsid w:val="00D251D7"/>
    <w:rsid w:val="00D25C8E"/>
    <w:rsid w:val="00D27FBA"/>
    <w:rsid w:val="00D303E5"/>
    <w:rsid w:val="00D30C90"/>
    <w:rsid w:val="00D330A7"/>
    <w:rsid w:val="00D33610"/>
    <w:rsid w:val="00D347FB"/>
    <w:rsid w:val="00D34DA9"/>
    <w:rsid w:val="00D34ED4"/>
    <w:rsid w:val="00D35920"/>
    <w:rsid w:val="00D375CB"/>
    <w:rsid w:val="00D37798"/>
    <w:rsid w:val="00D37B4E"/>
    <w:rsid w:val="00D37F70"/>
    <w:rsid w:val="00D41692"/>
    <w:rsid w:val="00D41F38"/>
    <w:rsid w:val="00D42CD0"/>
    <w:rsid w:val="00D43A39"/>
    <w:rsid w:val="00D44771"/>
    <w:rsid w:val="00D44F1C"/>
    <w:rsid w:val="00D44FB5"/>
    <w:rsid w:val="00D450C1"/>
    <w:rsid w:val="00D45403"/>
    <w:rsid w:val="00D45950"/>
    <w:rsid w:val="00D469C6"/>
    <w:rsid w:val="00D46BE2"/>
    <w:rsid w:val="00D511C9"/>
    <w:rsid w:val="00D511CA"/>
    <w:rsid w:val="00D518B3"/>
    <w:rsid w:val="00D51F3B"/>
    <w:rsid w:val="00D5225D"/>
    <w:rsid w:val="00D53550"/>
    <w:rsid w:val="00D5384A"/>
    <w:rsid w:val="00D53C99"/>
    <w:rsid w:val="00D540A5"/>
    <w:rsid w:val="00D54EE9"/>
    <w:rsid w:val="00D55675"/>
    <w:rsid w:val="00D56559"/>
    <w:rsid w:val="00D56708"/>
    <w:rsid w:val="00D5746E"/>
    <w:rsid w:val="00D57DCE"/>
    <w:rsid w:val="00D60C5E"/>
    <w:rsid w:val="00D60FCE"/>
    <w:rsid w:val="00D6186C"/>
    <w:rsid w:val="00D6310C"/>
    <w:rsid w:val="00D6390E"/>
    <w:rsid w:val="00D6410B"/>
    <w:rsid w:val="00D64D49"/>
    <w:rsid w:val="00D64F61"/>
    <w:rsid w:val="00D6589B"/>
    <w:rsid w:val="00D6601D"/>
    <w:rsid w:val="00D677C6"/>
    <w:rsid w:val="00D700B9"/>
    <w:rsid w:val="00D704A4"/>
    <w:rsid w:val="00D7085D"/>
    <w:rsid w:val="00D70A70"/>
    <w:rsid w:val="00D71D5C"/>
    <w:rsid w:val="00D72454"/>
    <w:rsid w:val="00D73610"/>
    <w:rsid w:val="00D7492E"/>
    <w:rsid w:val="00D75C69"/>
    <w:rsid w:val="00D75C6C"/>
    <w:rsid w:val="00D767AB"/>
    <w:rsid w:val="00D809E9"/>
    <w:rsid w:val="00D80EE8"/>
    <w:rsid w:val="00D81865"/>
    <w:rsid w:val="00D81AD5"/>
    <w:rsid w:val="00D82C2B"/>
    <w:rsid w:val="00D844F1"/>
    <w:rsid w:val="00D861A0"/>
    <w:rsid w:val="00D91486"/>
    <w:rsid w:val="00D922F7"/>
    <w:rsid w:val="00D939C9"/>
    <w:rsid w:val="00D93F23"/>
    <w:rsid w:val="00D9483F"/>
    <w:rsid w:val="00D94E3E"/>
    <w:rsid w:val="00D972FA"/>
    <w:rsid w:val="00D978CE"/>
    <w:rsid w:val="00DA0F76"/>
    <w:rsid w:val="00DA145A"/>
    <w:rsid w:val="00DA2E1C"/>
    <w:rsid w:val="00DA6D92"/>
    <w:rsid w:val="00DB0735"/>
    <w:rsid w:val="00DB22AC"/>
    <w:rsid w:val="00DB253F"/>
    <w:rsid w:val="00DB2BC3"/>
    <w:rsid w:val="00DB30E1"/>
    <w:rsid w:val="00DB3B2B"/>
    <w:rsid w:val="00DB4CDD"/>
    <w:rsid w:val="00DB58E1"/>
    <w:rsid w:val="00DB5BBA"/>
    <w:rsid w:val="00DB782C"/>
    <w:rsid w:val="00DB7B5A"/>
    <w:rsid w:val="00DB7BDB"/>
    <w:rsid w:val="00DC01E9"/>
    <w:rsid w:val="00DC0B48"/>
    <w:rsid w:val="00DC1CA6"/>
    <w:rsid w:val="00DC337E"/>
    <w:rsid w:val="00DC4460"/>
    <w:rsid w:val="00DC4B67"/>
    <w:rsid w:val="00DC5286"/>
    <w:rsid w:val="00DC6948"/>
    <w:rsid w:val="00DC744A"/>
    <w:rsid w:val="00DC75CA"/>
    <w:rsid w:val="00DD00B6"/>
    <w:rsid w:val="00DD0383"/>
    <w:rsid w:val="00DD03C1"/>
    <w:rsid w:val="00DD0DE5"/>
    <w:rsid w:val="00DD104D"/>
    <w:rsid w:val="00DD20DA"/>
    <w:rsid w:val="00DD2CFB"/>
    <w:rsid w:val="00DD306A"/>
    <w:rsid w:val="00DD3079"/>
    <w:rsid w:val="00DD3201"/>
    <w:rsid w:val="00DD342E"/>
    <w:rsid w:val="00DD36CC"/>
    <w:rsid w:val="00DD38B3"/>
    <w:rsid w:val="00DD471D"/>
    <w:rsid w:val="00DD56D2"/>
    <w:rsid w:val="00DD5E8C"/>
    <w:rsid w:val="00DD71B7"/>
    <w:rsid w:val="00DE06CC"/>
    <w:rsid w:val="00DE0A83"/>
    <w:rsid w:val="00DE0F18"/>
    <w:rsid w:val="00DE335F"/>
    <w:rsid w:val="00DE33AF"/>
    <w:rsid w:val="00DE3D29"/>
    <w:rsid w:val="00DE4447"/>
    <w:rsid w:val="00DE52EE"/>
    <w:rsid w:val="00DE5DC5"/>
    <w:rsid w:val="00DE6375"/>
    <w:rsid w:val="00DE63A8"/>
    <w:rsid w:val="00DE6A85"/>
    <w:rsid w:val="00DE6AB0"/>
    <w:rsid w:val="00DE7524"/>
    <w:rsid w:val="00DE78FB"/>
    <w:rsid w:val="00DF0579"/>
    <w:rsid w:val="00DF071F"/>
    <w:rsid w:val="00DF0892"/>
    <w:rsid w:val="00DF0BB5"/>
    <w:rsid w:val="00DF24B8"/>
    <w:rsid w:val="00DF453E"/>
    <w:rsid w:val="00DF5187"/>
    <w:rsid w:val="00DF6C7E"/>
    <w:rsid w:val="00DF7DE5"/>
    <w:rsid w:val="00E0006E"/>
    <w:rsid w:val="00E001B4"/>
    <w:rsid w:val="00E00801"/>
    <w:rsid w:val="00E00BED"/>
    <w:rsid w:val="00E03669"/>
    <w:rsid w:val="00E04115"/>
    <w:rsid w:val="00E044FE"/>
    <w:rsid w:val="00E04B67"/>
    <w:rsid w:val="00E05A2E"/>
    <w:rsid w:val="00E060AA"/>
    <w:rsid w:val="00E063C3"/>
    <w:rsid w:val="00E068B3"/>
    <w:rsid w:val="00E0693C"/>
    <w:rsid w:val="00E06EE6"/>
    <w:rsid w:val="00E07F88"/>
    <w:rsid w:val="00E100E4"/>
    <w:rsid w:val="00E10A1B"/>
    <w:rsid w:val="00E10D24"/>
    <w:rsid w:val="00E1323D"/>
    <w:rsid w:val="00E1506E"/>
    <w:rsid w:val="00E15781"/>
    <w:rsid w:val="00E15FD1"/>
    <w:rsid w:val="00E16014"/>
    <w:rsid w:val="00E176C8"/>
    <w:rsid w:val="00E20C42"/>
    <w:rsid w:val="00E20EF9"/>
    <w:rsid w:val="00E2106A"/>
    <w:rsid w:val="00E216F7"/>
    <w:rsid w:val="00E229E4"/>
    <w:rsid w:val="00E23C57"/>
    <w:rsid w:val="00E2405C"/>
    <w:rsid w:val="00E248E0"/>
    <w:rsid w:val="00E24931"/>
    <w:rsid w:val="00E2522B"/>
    <w:rsid w:val="00E31DD6"/>
    <w:rsid w:val="00E327D7"/>
    <w:rsid w:val="00E32DB0"/>
    <w:rsid w:val="00E341C4"/>
    <w:rsid w:val="00E375C7"/>
    <w:rsid w:val="00E37DAB"/>
    <w:rsid w:val="00E40A4B"/>
    <w:rsid w:val="00E40DD2"/>
    <w:rsid w:val="00E41F90"/>
    <w:rsid w:val="00E423A4"/>
    <w:rsid w:val="00E42E11"/>
    <w:rsid w:val="00E44855"/>
    <w:rsid w:val="00E473A4"/>
    <w:rsid w:val="00E47472"/>
    <w:rsid w:val="00E4778E"/>
    <w:rsid w:val="00E47CA3"/>
    <w:rsid w:val="00E50885"/>
    <w:rsid w:val="00E51A23"/>
    <w:rsid w:val="00E5417E"/>
    <w:rsid w:val="00E54E5E"/>
    <w:rsid w:val="00E54EFF"/>
    <w:rsid w:val="00E54F31"/>
    <w:rsid w:val="00E5588E"/>
    <w:rsid w:val="00E55FE0"/>
    <w:rsid w:val="00E56567"/>
    <w:rsid w:val="00E56C89"/>
    <w:rsid w:val="00E56F11"/>
    <w:rsid w:val="00E573C2"/>
    <w:rsid w:val="00E57943"/>
    <w:rsid w:val="00E57B6C"/>
    <w:rsid w:val="00E57BC1"/>
    <w:rsid w:val="00E604D5"/>
    <w:rsid w:val="00E60A60"/>
    <w:rsid w:val="00E60CEC"/>
    <w:rsid w:val="00E60D10"/>
    <w:rsid w:val="00E611E9"/>
    <w:rsid w:val="00E61330"/>
    <w:rsid w:val="00E6218E"/>
    <w:rsid w:val="00E62536"/>
    <w:rsid w:val="00E6258B"/>
    <w:rsid w:val="00E630BE"/>
    <w:rsid w:val="00E639B5"/>
    <w:rsid w:val="00E64580"/>
    <w:rsid w:val="00E65110"/>
    <w:rsid w:val="00E6582D"/>
    <w:rsid w:val="00E65CAD"/>
    <w:rsid w:val="00E66C10"/>
    <w:rsid w:val="00E66EA5"/>
    <w:rsid w:val="00E672B5"/>
    <w:rsid w:val="00E70007"/>
    <w:rsid w:val="00E7012A"/>
    <w:rsid w:val="00E7115A"/>
    <w:rsid w:val="00E71B58"/>
    <w:rsid w:val="00E73734"/>
    <w:rsid w:val="00E7476F"/>
    <w:rsid w:val="00E762B4"/>
    <w:rsid w:val="00E76B8E"/>
    <w:rsid w:val="00E8151E"/>
    <w:rsid w:val="00E8208D"/>
    <w:rsid w:val="00E82A7F"/>
    <w:rsid w:val="00E82E48"/>
    <w:rsid w:val="00E84AE2"/>
    <w:rsid w:val="00E85494"/>
    <w:rsid w:val="00E85B8E"/>
    <w:rsid w:val="00E86915"/>
    <w:rsid w:val="00E874BE"/>
    <w:rsid w:val="00E909F3"/>
    <w:rsid w:val="00E9100A"/>
    <w:rsid w:val="00E92730"/>
    <w:rsid w:val="00E9407D"/>
    <w:rsid w:val="00E94F19"/>
    <w:rsid w:val="00EA0663"/>
    <w:rsid w:val="00EA06FC"/>
    <w:rsid w:val="00EA22A4"/>
    <w:rsid w:val="00EA2D85"/>
    <w:rsid w:val="00EA3116"/>
    <w:rsid w:val="00EA3229"/>
    <w:rsid w:val="00EA3929"/>
    <w:rsid w:val="00EA3A91"/>
    <w:rsid w:val="00EA451E"/>
    <w:rsid w:val="00EA461F"/>
    <w:rsid w:val="00EA476E"/>
    <w:rsid w:val="00EA48E7"/>
    <w:rsid w:val="00EA4AA6"/>
    <w:rsid w:val="00EA51D8"/>
    <w:rsid w:val="00EA5ACB"/>
    <w:rsid w:val="00EA6040"/>
    <w:rsid w:val="00EA62BA"/>
    <w:rsid w:val="00EA65E6"/>
    <w:rsid w:val="00EB13DB"/>
    <w:rsid w:val="00EB1923"/>
    <w:rsid w:val="00EB240F"/>
    <w:rsid w:val="00EB2CFD"/>
    <w:rsid w:val="00EB45E5"/>
    <w:rsid w:val="00EB55D1"/>
    <w:rsid w:val="00EB6FE0"/>
    <w:rsid w:val="00EB7118"/>
    <w:rsid w:val="00EC0220"/>
    <w:rsid w:val="00EC0B8A"/>
    <w:rsid w:val="00EC127D"/>
    <w:rsid w:val="00EC15EF"/>
    <w:rsid w:val="00EC2365"/>
    <w:rsid w:val="00EC2A5D"/>
    <w:rsid w:val="00EC5CDD"/>
    <w:rsid w:val="00EC7295"/>
    <w:rsid w:val="00EC7A51"/>
    <w:rsid w:val="00EC7E51"/>
    <w:rsid w:val="00ED01E4"/>
    <w:rsid w:val="00ED0B81"/>
    <w:rsid w:val="00ED25DB"/>
    <w:rsid w:val="00ED2739"/>
    <w:rsid w:val="00ED3841"/>
    <w:rsid w:val="00ED504B"/>
    <w:rsid w:val="00ED53EB"/>
    <w:rsid w:val="00ED5A5E"/>
    <w:rsid w:val="00ED5D49"/>
    <w:rsid w:val="00EE06E5"/>
    <w:rsid w:val="00EE0986"/>
    <w:rsid w:val="00EE0A89"/>
    <w:rsid w:val="00EE3FFD"/>
    <w:rsid w:val="00EE448A"/>
    <w:rsid w:val="00EE44C6"/>
    <w:rsid w:val="00EE4FB0"/>
    <w:rsid w:val="00EE5409"/>
    <w:rsid w:val="00EE646E"/>
    <w:rsid w:val="00EE73B9"/>
    <w:rsid w:val="00EE794A"/>
    <w:rsid w:val="00EE7B0F"/>
    <w:rsid w:val="00EF006D"/>
    <w:rsid w:val="00EF0846"/>
    <w:rsid w:val="00EF203F"/>
    <w:rsid w:val="00EF29DA"/>
    <w:rsid w:val="00EF2F0C"/>
    <w:rsid w:val="00EF3F50"/>
    <w:rsid w:val="00EF40BD"/>
    <w:rsid w:val="00EF4229"/>
    <w:rsid w:val="00EF4E8C"/>
    <w:rsid w:val="00EF6EE5"/>
    <w:rsid w:val="00EF741F"/>
    <w:rsid w:val="00EF74A4"/>
    <w:rsid w:val="00EF7B4A"/>
    <w:rsid w:val="00F00E97"/>
    <w:rsid w:val="00F014EC"/>
    <w:rsid w:val="00F01E9F"/>
    <w:rsid w:val="00F0200E"/>
    <w:rsid w:val="00F02C13"/>
    <w:rsid w:val="00F02D3E"/>
    <w:rsid w:val="00F02F7E"/>
    <w:rsid w:val="00F031E4"/>
    <w:rsid w:val="00F03CC5"/>
    <w:rsid w:val="00F03E23"/>
    <w:rsid w:val="00F060D5"/>
    <w:rsid w:val="00F0650F"/>
    <w:rsid w:val="00F066DB"/>
    <w:rsid w:val="00F06ABE"/>
    <w:rsid w:val="00F07498"/>
    <w:rsid w:val="00F07AE2"/>
    <w:rsid w:val="00F1037F"/>
    <w:rsid w:val="00F10A89"/>
    <w:rsid w:val="00F115C3"/>
    <w:rsid w:val="00F11ADD"/>
    <w:rsid w:val="00F11FBB"/>
    <w:rsid w:val="00F12CAC"/>
    <w:rsid w:val="00F12DB6"/>
    <w:rsid w:val="00F13219"/>
    <w:rsid w:val="00F14268"/>
    <w:rsid w:val="00F14F89"/>
    <w:rsid w:val="00F15565"/>
    <w:rsid w:val="00F155BC"/>
    <w:rsid w:val="00F159C2"/>
    <w:rsid w:val="00F1601B"/>
    <w:rsid w:val="00F165D0"/>
    <w:rsid w:val="00F173AB"/>
    <w:rsid w:val="00F17B29"/>
    <w:rsid w:val="00F20215"/>
    <w:rsid w:val="00F20430"/>
    <w:rsid w:val="00F231BE"/>
    <w:rsid w:val="00F24FB4"/>
    <w:rsid w:val="00F25524"/>
    <w:rsid w:val="00F25556"/>
    <w:rsid w:val="00F269B9"/>
    <w:rsid w:val="00F27EFC"/>
    <w:rsid w:val="00F30427"/>
    <w:rsid w:val="00F314C9"/>
    <w:rsid w:val="00F31E44"/>
    <w:rsid w:val="00F322CB"/>
    <w:rsid w:val="00F323B7"/>
    <w:rsid w:val="00F32A99"/>
    <w:rsid w:val="00F32C78"/>
    <w:rsid w:val="00F336C1"/>
    <w:rsid w:val="00F33C80"/>
    <w:rsid w:val="00F356C5"/>
    <w:rsid w:val="00F36299"/>
    <w:rsid w:val="00F36C75"/>
    <w:rsid w:val="00F375D5"/>
    <w:rsid w:val="00F37FC6"/>
    <w:rsid w:val="00F40067"/>
    <w:rsid w:val="00F400A8"/>
    <w:rsid w:val="00F4098E"/>
    <w:rsid w:val="00F41041"/>
    <w:rsid w:val="00F413A3"/>
    <w:rsid w:val="00F41496"/>
    <w:rsid w:val="00F41BDF"/>
    <w:rsid w:val="00F43BC6"/>
    <w:rsid w:val="00F440A9"/>
    <w:rsid w:val="00F44974"/>
    <w:rsid w:val="00F44AB9"/>
    <w:rsid w:val="00F44D50"/>
    <w:rsid w:val="00F452C9"/>
    <w:rsid w:val="00F46237"/>
    <w:rsid w:val="00F46D1E"/>
    <w:rsid w:val="00F47547"/>
    <w:rsid w:val="00F476A2"/>
    <w:rsid w:val="00F5017E"/>
    <w:rsid w:val="00F50DA5"/>
    <w:rsid w:val="00F516FA"/>
    <w:rsid w:val="00F526A6"/>
    <w:rsid w:val="00F5277F"/>
    <w:rsid w:val="00F527A3"/>
    <w:rsid w:val="00F54FDE"/>
    <w:rsid w:val="00F5548E"/>
    <w:rsid w:val="00F5698F"/>
    <w:rsid w:val="00F60185"/>
    <w:rsid w:val="00F62162"/>
    <w:rsid w:val="00F6299C"/>
    <w:rsid w:val="00F65D5A"/>
    <w:rsid w:val="00F66E0E"/>
    <w:rsid w:val="00F733CE"/>
    <w:rsid w:val="00F75DB1"/>
    <w:rsid w:val="00F767F8"/>
    <w:rsid w:val="00F76A49"/>
    <w:rsid w:val="00F76CA8"/>
    <w:rsid w:val="00F77174"/>
    <w:rsid w:val="00F778BC"/>
    <w:rsid w:val="00F80FDD"/>
    <w:rsid w:val="00F81031"/>
    <w:rsid w:val="00F81262"/>
    <w:rsid w:val="00F81943"/>
    <w:rsid w:val="00F820B6"/>
    <w:rsid w:val="00F8246A"/>
    <w:rsid w:val="00F843AC"/>
    <w:rsid w:val="00F84489"/>
    <w:rsid w:val="00F84A11"/>
    <w:rsid w:val="00F84C05"/>
    <w:rsid w:val="00F84CD0"/>
    <w:rsid w:val="00F84F0C"/>
    <w:rsid w:val="00F85FCB"/>
    <w:rsid w:val="00F87127"/>
    <w:rsid w:val="00F87727"/>
    <w:rsid w:val="00F90C41"/>
    <w:rsid w:val="00F91637"/>
    <w:rsid w:val="00F92A3A"/>
    <w:rsid w:val="00F9376C"/>
    <w:rsid w:val="00F95EFE"/>
    <w:rsid w:val="00F96828"/>
    <w:rsid w:val="00F96C51"/>
    <w:rsid w:val="00F96F9A"/>
    <w:rsid w:val="00F976AD"/>
    <w:rsid w:val="00F977A1"/>
    <w:rsid w:val="00FA001A"/>
    <w:rsid w:val="00FA1912"/>
    <w:rsid w:val="00FA191E"/>
    <w:rsid w:val="00FA2148"/>
    <w:rsid w:val="00FA24BD"/>
    <w:rsid w:val="00FA3389"/>
    <w:rsid w:val="00FA392C"/>
    <w:rsid w:val="00FA3C08"/>
    <w:rsid w:val="00FA3D75"/>
    <w:rsid w:val="00FA3F7D"/>
    <w:rsid w:val="00FA61C0"/>
    <w:rsid w:val="00FA7AEA"/>
    <w:rsid w:val="00FB1381"/>
    <w:rsid w:val="00FB2328"/>
    <w:rsid w:val="00FB27DC"/>
    <w:rsid w:val="00FB30A3"/>
    <w:rsid w:val="00FB4E86"/>
    <w:rsid w:val="00FB5BC7"/>
    <w:rsid w:val="00FB6131"/>
    <w:rsid w:val="00FB6898"/>
    <w:rsid w:val="00FC0034"/>
    <w:rsid w:val="00FC1ABC"/>
    <w:rsid w:val="00FC2628"/>
    <w:rsid w:val="00FC2ADB"/>
    <w:rsid w:val="00FC3D45"/>
    <w:rsid w:val="00FC44F0"/>
    <w:rsid w:val="00FC56A8"/>
    <w:rsid w:val="00FC5957"/>
    <w:rsid w:val="00FC75EA"/>
    <w:rsid w:val="00FD1E96"/>
    <w:rsid w:val="00FD221C"/>
    <w:rsid w:val="00FD26AE"/>
    <w:rsid w:val="00FD36F9"/>
    <w:rsid w:val="00FD3F41"/>
    <w:rsid w:val="00FD4E31"/>
    <w:rsid w:val="00FD590F"/>
    <w:rsid w:val="00FD5C5A"/>
    <w:rsid w:val="00FD64A7"/>
    <w:rsid w:val="00FD64BB"/>
    <w:rsid w:val="00FD7D45"/>
    <w:rsid w:val="00FE0275"/>
    <w:rsid w:val="00FE0736"/>
    <w:rsid w:val="00FE0920"/>
    <w:rsid w:val="00FE09A2"/>
    <w:rsid w:val="00FE1B99"/>
    <w:rsid w:val="00FE2A23"/>
    <w:rsid w:val="00FE2C05"/>
    <w:rsid w:val="00FE4592"/>
    <w:rsid w:val="00FE63B7"/>
    <w:rsid w:val="00FE64F5"/>
    <w:rsid w:val="00FE7D91"/>
    <w:rsid w:val="00FF283B"/>
    <w:rsid w:val="00FF291F"/>
    <w:rsid w:val="00FF2D17"/>
    <w:rsid w:val="00FF3D97"/>
    <w:rsid w:val="00FF4721"/>
    <w:rsid w:val="00FF52E8"/>
    <w:rsid w:val="00FF5C80"/>
    <w:rsid w:val="00FF66B3"/>
    <w:rsid w:val="00FF6C52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0FECA-63D5-4FB6-89F7-D46F0428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01E6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N w prog,ORE MYŚLNIKI,Heding 2,Obiekt,normalny tekst,Akapit z listą1,Średnia siatka 1 — akcent 21,List Paragraph3,Jasna siatka — akcent 31,Colorful List - Accent 11,Akapit z listą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Akapit z listą1 Znak,Średnia siatka 1 — akcent 2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character" w:styleId="UyteHipercze">
    <w:name w:val="FollowedHyperlink"/>
    <w:uiPriority w:val="99"/>
    <w:semiHidden/>
    <w:unhideWhenUsed/>
    <w:rsid w:val="00D201F9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54C2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554C26"/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D7B1F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38176E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152D-E143-405D-883C-D876561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175</Pages>
  <Words>49393</Words>
  <Characters>296358</Characters>
  <Application>Microsoft Office Word</Application>
  <DocSecurity>0</DocSecurity>
  <Lines>2469</Lines>
  <Paragraphs>690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3</cp:revision>
  <dcterms:created xsi:type="dcterms:W3CDTF">2019-08-29T07:04:00Z</dcterms:created>
  <dcterms:modified xsi:type="dcterms:W3CDTF">2019-08-29T07:05:00Z</dcterms:modified>
</cp:coreProperties>
</file>