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19" w:rsidRPr="009E741E" w:rsidRDefault="000E0A19" w:rsidP="009E741E">
      <w:pPr>
        <w:spacing w:after="160"/>
        <w:jc w:val="center"/>
        <w:rPr>
          <w:rFonts w:cs="Arial"/>
          <w:b/>
          <w:bCs/>
          <w:color w:val="FF0000"/>
          <w:szCs w:val="24"/>
        </w:rPr>
      </w:pPr>
      <w:r w:rsidRPr="009E741E">
        <w:rPr>
          <w:rFonts w:cs="Arial"/>
          <w:b/>
          <w:bCs/>
          <w:color w:val="FF0000"/>
          <w:szCs w:val="24"/>
        </w:rPr>
        <w:t>PROJEKT</w:t>
      </w:r>
    </w:p>
    <w:p w:rsidR="009E741E" w:rsidRDefault="009E741E" w:rsidP="000E0A19">
      <w:pPr>
        <w:jc w:val="center"/>
        <w:rPr>
          <w:rFonts w:cs="Arial"/>
          <w:b/>
          <w:bCs/>
          <w:szCs w:val="24"/>
        </w:rPr>
      </w:pPr>
    </w:p>
    <w:p w:rsidR="000E0A19" w:rsidRPr="00A423D8" w:rsidRDefault="000E0A19" w:rsidP="000E0A19">
      <w:pPr>
        <w:jc w:val="center"/>
        <w:rPr>
          <w:rFonts w:cs="Arial"/>
          <w:szCs w:val="24"/>
        </w:rPr>
      </w:pPr>
      <w:r w:rsidRPr="00A423D8">
        <w:rPr>
          <w:rFonts w:cs="Arial"/>
          <w:b/>
          <w:bCs/>
          <w:szCs w:val="24"/>
        </w:rPr>
        <w:t>PROGRAM NAUCZANIA ZAWODU</w:t>
      </w:r>
    </w:p>
    <w:p w:rsidR="000E0A19" w:rsidRPr="00A423D8" w:rsidRDefault="000E0A19" w:rsidP="000E0A19">
      <w:pPr>
        <w:jc w:val="center"/>
        <w:rPr>
          <w:rFonts w:cs="Arial"/>
          <w:b/>
          <w:bCs/>
          <w:sz w:val="28"/>
          <w:szCs w:val="28"/>
        </w:rPr>
      </w:pPr>
      <w:r w:rsidRPr="00A423D8">
        <w:rPr>
          <w:rFonts w:cs="Arial"/>
          <w:b/>
          <w:bCs/>
          <w:sz w:val="28"/>
          <w:szCs w:val="28"/>
        </w:rPr>
        <w:t>TECHNIK GEODETA</w:t>
      </w:r>
    </w:p>
    <w:p w:rsidR="009E741E" w:rsidRPr="009E741E" w:rsidRDefault="009E741E" w:rsidP="009E741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Calibri" w:eastAsia="Arial" w:hAnsi="Calibri" w:cs="Arial"/>
          <w:color w:val="000000" w:themeColor="text1"/>
          <w:sz w:val="22"/>
        </w:rPr>
      </w:pPr>
      <w:r w:rsidRPr="009E741E">
        <w:rPr>
          <w:rFonts w:ascii="Calibri" w:eastAsia="Arial" w:hAnsi="Calibri" w:cs="Arial"/>
          <w:color w:val="000000" w:themeColor="text1"/>
          <w:sz w:val="22"/>
        </w:rPr>
        <w:t>opracowany w Ośrodku Rozwoju Edukacji w oparciu o Rozporządzenie Ministra Edukacji Narodowej z dnia 16 maja 2019 r.</w:t>
      </w:r>
      <w:r w:rsidRPr="009E741E">
        <w:rPr>
          <w:rFonts w:ascii="Calibri" w:eastAsia="Arial" w:hAnsi="Calibri" w:cs="Arial"/>
          <w:color w:val="000000" w:themeColor="text1"/>
          <w:sz w:val="22"/>
        </w:rPr>
        <w:br/>
        <w:t xml:space="preserve">w sprawie podstaw programowych kształcenia w zawodach szkolnictwa branżowego oraz dodatkowych umiejętności zawodowych </w:t>
      </w:r>
      <w:r w:rsidRPr="009E741E">
        <w:rPr>
          <w:rFonts w:ascii="Calibri" w:eastAsia="Arial" w:hAnsi="Calibri" w:cs="Arial"/>
          <w:color w:val="000000" w:themeColor="text1"/>
          <w:sz w:val="22"/>
        </w:rPr>
        <w:br/>
        <w:t>w zakresie wybranych zawodów szkolnictwa branżowego</w:t>
      </w:r>
    </w:p>
    <w:p w:rsidR="000E0A19" w:rsidRPr="009E741E" w:rsidRDefault="00573B64" w:rsidP="00573B64">
      <w:pPr>
        <w:tabs>
          <w:tab w:val="left" w:pos="3600"/>
        </w:tabs>
        <w:rPr>
          <w:rFonts w:cs="Arial"/>
          <w:color w:val="000000" w:themeColor="text1"/>
          <w:szCs w:val="24"/>
        </w:rPr>
      </w:pPr>
      <w:r>
        <w:rPr>
          <w:rFonts w:cs="Arial"/>
          <w:color w:val="000000" w:themeColor="text1"/>
          <w:szCs w:val="24"/>
        </w:rPr>
        <w:tab/>
      </w:r>
    </w:p>
    <w:p w:rsidR="000E0A19" w:rsidRPr="009E741E" w:rsidRDefault="000E0A19" w:rsidP="000E0A19">
      <w:pPr>
        <w:rPr>
          <w:rFonts w:cs="Arial"/>
          <w:color w:val="000000" w:themeColor="text1"/>
          <w:szCs w:val="24"/>
        </w:rPr>
      </w:pPr>
    </w:p>
    <w:p w:rsidR="000E0A19" w:rsidRPr="00A423D8" w:rsidRDefault="000E0A19" w:rsidP="000E0A19">
      <w:pPr>
        <w:jc w:val="center"/>
        <w:rPr>
          <w:rFonts w:cs="Arial"/>
          <w:szCs w:val="24"/>
        </w:rPr>
      </w:pPr>
      <w:r w:rsidRPr="00A423D8">
        <w:rPr>
          <w:rFonts w:cs="Arial"/>
          <w:b/>
          <w:bCs/>
          <w:szCs w:val="24"/>
        </w:rPr>
        <w:t>Program przedmiotowy o strukturze spiralnej</w:t>
      </w:r>
    </w:p>
    <w:p w:rsidR="000E0A19" w:rsidRPr="00A423D8" w:rsidRDefault="000E0A19" w:rsidP="000E0A19">
      <w:pPr>
        <w:jc w:val="center"/>
        <w:rPr>
          <w:rFonts w:cs="Arial"/>
          <w:szCs w:val="24"/>
        </w:rPr>
      </w:pPr>
    </w:p>
    <w:p w:rsidR="000E0A19" w:rsidRPr="00A423D8" w:rsidRDefault="000E0A19" w:rsidP="000E0A19">
      <w:pPr>
        <w:jc w:val="center"/>
        <w:rPr>
          <w:rFonts w:cs="Arial"/>
          <w:szCs w:val="24"/>
        </w:rPr>
      </w:pPr>
      <w:r w:rsidRPr="00A423D8">
        <w:rPr>
          <w:rFonts w:cs="Arial"/>
          <w:b/>
          <w:bCs/>
          <w:szCs w:val="24"/>
        </w:rPr>
        <w:t>SYMBOL CYFROWY ZAWODU 311104</w:t>
      </w:r>
    </w:p>
    <w:p w:rsidR="000E0A19" w:rsidRPr="00A423D8" w:rsidRDefault="000E0A19" w:rsidP="000E0A19">
      <w:pPr>
        <w:jc w:val="center"/>
        <w:rPr>
          <w:rFonts w:cs="Arial"/>
          <w:szCs w:val="24"/>
        </w:rPr>
      </w:pPr>
    </w:p>
    <w:p w:rsidR="000E0A19" w:rsidRPr="00A423D8" w:rsidRDefault="000E0A19" w:rsidP="000E0A19">
      <w:pPr>
        <w:jc w:val="center"/>
        <w:rPr>
          <w:rFonts w:cs="Arial"/>
          <w:szCs w:val="24"/>
        </w:rPr>
      </w:pPr>
    </w:p>
    <w:p w:rsidR="000E0A19" w:rsidRPr="00A423D8" w:rsidRDefault="000E0A19" w:rsidP="000E0A19">
      <w:pPr>
        <w:jc w:val="center"/>
        <w:rPr>
          <w:rFonts w:cs="Arial"/>
          <w:szCs w:val="24"/>
        </w:rPr>
      </w:pPr>
    </w:p>
    <w:p w:rsidR="000E0A19" w:rsidRPr="00A423D8" w:rsidRDefault="000E0A19" w:rsidP="000E0A19">
      <w:pPr>
        <w:jc w:val="center"/>
        <w:rPr>
          <w:rFonts w:cs="Arial"/>
          <w:szCs w:val="24"/>
        </w:rPr>
      </w:pPr>
      <w:r w:rsidRPr="00A423D8">
        <w:rPr>
          <w:rFonts w:cs="Arial"/>
          <w:b/>
          <w:bCs/>
          <w:szCs w:val="24"/>
        </w:rPr>
        <w:t>KWALIFIKACJE WYODRĘBNIONE W ZAWODZIE:</w:t>
      </w:r>
    </w:p>
    <w:p w:rsidR="000E0A19" w:rsidRPr="00A423D8" w:rsidRDefault="000E0A19" w:rsidP="000E0A19">
      <w:pPr>
        <w:jc w:val="center"/>
        <w:rPr>
          <w:rFonts w:cs="Arial"/>
          <w:szCs w:val="24"/>
        </w:rPr>
      </w:pPr>
    </w:p>
    <w:p w:rsidR="000E0A19" w:rsidRPr="00A423D8" w:rsidRDefault="000E0A19" w:rsidP="000E0A19">
      <w:pPr>
        <w:spacing w:after="0"/>
        <w:ind w:left="426"/>
        <w:rPr>
          <w:rFonts w:cs="Arial"/>
          <w:szCs w:val="24"/>
        </w:rPr>
      </w:pPr>
      <w:r w:rsidRPr="00A423D8">
        <w:rPr>
          <w:rFonts w:cs="Arial"/>
          <w:szCs w:val="24"/>
        </w:rPr>
        <w:t>BUD.18. Wykonywanie pomiarów sytuacyjnych, wysokościowych i realizacyjnych oraz opracowywanie wyników tych pomiarów.</w:t>
      </w:r>
    </w:p>
    <w:p w:rsidR="000E0A19" w:rsidRPr="00A423D8" w:rsidRDefault="000E0A19" w:rsidP="000E0A19">
      <w:pPr>
        <w:spacing w:after="0"/>
        <w:ind w:left="426"/>
        <w:rPr>
          <w:rFonts w:cs="Arial"/>
          <w:szCs w:val="24"/>
        </w:rPr>
      </w:pPr>
      <w:r w:rsidRPr="00A423D8">
        <w:rPr>
          <w:rFonts w:cs="Arial"/>
          <w:szCs w:val="24"/>
        </w:rPr>
        <w:t>BUD.19. Wykonywanie prac geodezyjnych związanych z katastrem i gospodarką nieruchomościami.</w:t>
      </w:r>
    </w:p>
    <w:p w:rsidR="000E0A19" w:rsidRPr="00A423D8" w:rsidRDefault="000E0A19" w:rsidP="000E0A19">
      <w:pPr>
        <w:rPr>
          <w:rFonts w:cs="Arial"/>
          <w:szCs w:val="24"/>
        </w:rPr>
      </w:pPr>
    </w:p>
    <w:p w:rsidR="000E0A19" w:rsidRPr="00A423D8" w:rsidRDefault="000E0A19" w:rsidP="000E0A19">
      <w:pPr>
        <w:spacing w:after="160"/>
        <w:rPr>
          <w:rFonts w:cs="Arial"/>
          <w:szCs w:val="24"/>
        </w:rPr>
      </w:pPr>
      <w:r w:rsidRPr="00A423D8">
        <w:rPr>
          <w:rFonts w:cs="Arial"/>
          <w:szCs w:val="24"/>
        </w:rPr>
        <w:br w:type="page"/>
      </w:r>
    </w:p>
    <w:sdt>
      <w:sdtPr>
        <w:rPr>
          <w:rFonts w:ascii="Arial" w:eastAsia="MS Mincho" w:hAnsi="Arial" w:cs="Times New Roman"/>
          <w:color w:val="auto"/>
          <w:sz w:val="20"/>
          <w:szCs w:val="22"/>
        </w:rPr>
        <w:id w:val="-587932733"/>
        <w:docPartObj>
          <w:docPartGallery w:val="Table of Contents"/>
          <w:docPartUnique/>
        </w:docPartObj>
      </w:sdtPr>
      <w:sdtEndPr>
        <w:rPr>
          <w:b/>
          <w:bCs/>
        </w:rPr>
      </w:sdtEndPr>
      <w:sdtContent>
        <w:p w:rsidR="00CE3A1C" w:rsidRDefault="00CE3A1C">
          <w:pPr>
            <w:pStyle w:val="Nagwekspisutreci"/>
          </w:pPr>
          <w:r>
            <w:t>Spis treści</w:t>
          </w:r>
        </w:p>
        <w:p w:rsidR="00DA1D9F" w:rsidRDefault="00CE3A1C">
          <w:pPr>
            <w:pStyle w:val="Spistreci1"/>
            <w:tabs>
              <w:tab w:val="right" w:leader="dot" w:pos="13992"/>
            </w:tabs>
            <w:rPr>
              <w:rFonts w:asciiTheme="minorHAnsi" w:eastAsiaTheme="minorEastAsia" w:hAnsiTheme="minorHAnsi" w:cstheme="minorBidi"/>
              <w:noProof/>
              <w:sz w:val="22"/>
            </w:rPr>
          </w:pPr>
          <w:r>
            <w:rPr>
              <w:b/>
              <w:bCs/>
            </w:rPr>
            <w:fldChar w:fldCharType="begin"/>
          </w:r>
          <w:r>
            <w:rPr>
              <w:b/>
              <w:bCs/>
            </w:rPr>
            <w:instrText xml:space="preserve"> TOC \o "1-3" \h \z \u </w:instrText>
          </w:r>
          <w:r>
            <w:rPr>
              <w:b/>
              <w:bCs/>
            </w:rPr>
            <w:fldChar w:fldCharType="separate"/>
          </w:r>
          <w:hyperlink w:anchor="_Toc18612619" w:history="1">
            <w:r w:rsidR="00DA1D9F" w:rsidRPr="001F6AB2">
              <w:rPr>
                <w:rStyle w:val="Hipercze"/>
                <w:noProof/>
              </w:rPr>
              <w:t>PLAN NAUCZANIA ZAWODU</w:t>
            </w:r>
            <w:r w:rsidR="00DA1D9F">
              <w:rPr>
                <w:noProof/>
                <w:webHidden/>
              </w:rPr>
              <w:tab/>
            </w:r>
            <w:r w:rsidR="00DA1D9F">
              <w:rPr>
                <w:noProof/>
                <w:webHidden/>
              </w:rPr>
              <w:fldChar w:fldCharType="begin"/>
            </w:r>
            <w:r w:rsidR="00DA1D9F">
              <w:rPr>
                <w:noProof/>
                <w:webHidden/>
              </w:rPr>
              <w:instrText xml:space="preserve"> PAGEREF _Toc18612619 \h </w:instrText>
            </w:r>
            <w:r w:rsidR="00DA1D9F">
              <w:rPr>
                <w:noProof/>
                <w:webHidden/>
              </w:rPr>
            </w:r>
            <w:r w:rsidR="00DA1D9F">
              <w:rPr>
                <w:noProof/>
                <w:webHidden/>
              </w:rPr>
              <w:fldChar w:fldCharType="separate"/>
            </w:r>
            <w:r w:rsidR="00DA1D9F">
              <w:rPr>
                <w:noProof/>
                <w:webHidden/>
              </w:rPr>
              <w:t>3</w:t>
            </w:r>
            <w:r w:rsidR="00DA1D9F">
              <w:rPr>
                <w:noProof/>
                <w:webHidden/>
              </w:rPr>
              <w:fldChar w:fldCharType="end"/>
            </w:r>
          </w:hyperlink>
        </w:p>
        <w:p w:rsidR="00DA1D9F" w:rsidRDefault="003B0E20">
          <w:pPr>
            <w:pStyle w:val="Spistreci1"/>
            <w:tabs>
              <w:tab w:val="right" w:leader="dot" w:pos="13992"/>
            </w:tabs>
            <w:rPr>
              <w:rFonts w:asciiTheme="minorHAnsi" w:eastAsiaTheme="minorEastAsia" w:hAnsiTheme="minorHAnsi" w:cstheme="minorBidi"/>
              <w:noProof/>
              <w:sz w:val="22"/>
            </w:rPr>
          </w:pPr>
          <w:hyperlink w:anchor="_Toc18612620" w:history="1">
            <w:r w:rsidR="00DA1D9F" w:rsidRPr="001F6AB2">
              <w:rPr>
                <w:rStyle w:val="Hipercze"/>
                <w:noProof/>
              </w:rPr>
              <w:t>WSTĘP DO PROGRAMU</w:t>
            </w:r>
            <w:r w:rsidR="00DA1D9F">
              <w:rPr>
                <w:noProof/>
                <w:webHidden/>
              </w:rPr>
              <w:tab/>
            </w:r>
            <w:r w:rsidR="00DA1D9F">
              <w:rPr>
                <w:noProof/>
                <w:webHidden/>
              </w:rPr>
              <w:fldChar w:fldCharType="begin"/>
            </w:r>
            <w:r w:rsidR="00DA1D9F">
              <w:rPr>
                <w:noProof/>
                <w:webHidden/>
              </w:rPr>
              <w:instrText xml:space="preserve"> PAGEREF _Toc18612620 \h </w:instrText>
            </w:r>
            <w:r w:rsidR="00DA1D9F">
              <w:rPr>
                <w:noProof/>
                <w:webHidden/>
              </w:rPr>
            </w:r>
            <w:r w:rsidR="00DA1D9F">
              <w:rPr>
                <w:noProof/>
                <w:webHidden/>
              </w:rPr>
              <w:fldChar w:fldCharType="separate"/>
            </w:r>
            <w:r w:rsidR="00DA1D9F">
              <w:rPr>
                <w:noProof/>
                <w:webHidden/>
              </w:rPr>
              <w:t>7</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21" w:history="1">
            <w:r w:rsidR="00DA1D9F" w:rsidRPr="001F6AB2">
              <w:rPr>
                <w:rStyle w:val="Hipercze"/>
                <w:rFonts w:cs="Arial"/>
                <w:noProof/>
              </w:rPr>
              <w:t>Opis zawodu</w:t>
            </w:r>
            <w:r w:rsidR="00DA1D9F">
              <w:rPr>
                <w:noProof/>
                <w:webHidden/>
              </w:rPr>
              <w:tab/>
            </w:r>
            <w:r w:rsidR="00DA1D9F">
              <w:rPr>
                <w:noProof/>
                <w:webHidden/>
              </w:rPr>
              <w:fldChar w:fldCharType="begin"/>
            </w:r>
            <w:r w:rsidR="00DA1D9F">
              <w:rPr>
                <w:noProof/>
                <w:webHidden/>
              </w:rPr>
              <w:instrText xml:space="preserve"> PAGEREF _Toc18612621 \h </w:instrText>
            </w:r>
            <w:r w:rsidR="00DA1D9F">
              <w:rPr>
                <w:noProof/>
                <w:webHidden/>
              </w:rPr>
            </w:r>
            <w:r w:rsidR="00DA1D9F">
              <w:rPr>
                <w:noProof/>
                <w:webHidden/>
              </w:rPr>
              <w:fldChar w:fldCharType="separate"/>
            </w:r>
            <w:r w:rsidR="00DA1D9F">
              <w:rPr>
                <w:noProof/>
                <w:webHidden/>
              </w:rPr>
              <w:t>7</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22" w:history="1">
            <w:r w:rsidR="00DA1D9F" w:rsidRPr="001F6AB2">
              <w:rPr>
                <w:rStyle w:val="Hipercze"/>
                <w:rFonts w:cs="Arial"/>
                <w:noProof/>
              </w:rPr>
              <w:t>Charakterystyka programu</w:t>
            </w:r>
            <w:r w:rsidR="00DA1D9F">
              <w:rPr>
                <w:noProof/>
                <w:webHidden/>
              </w:rPr>
              <w:tab/>
            </w:r>
            <w:r w:rsidR="00DA1D9F">
              <w:rPr>
                <w:noProof/>
                <w:webHidden/>
              </w:rPr>
              <w:fldChar w:fldCharType="begin"/>
            </w:r>
            <w:r w:rsidR="00DA1D9F">
              <w:rPr>
                <w:noProof/>
                <w:webHidden/>
              </w:rPr>
              <w:instrText xml:space="preserve"> PAGEREF _Toc18612622 \h </w:instrText>
            </w:r>
            <w:r w:rsidR="00DA1D9F">
              <w:rPr>
                <w:noProof/>
                <w:webHidden/>
              </w:rPr>
            </w:r>
            <w:r w:rsidR="00DA1D9F">
              <w:rPr>
                <w:noProof/>
                <w:webHidden/>
              </w:rPr>
              <w:fldChar w:fldCharType="separate"/>
            </w:r>
            <w:r w:rsidR="00DA1D9F">
              <w:rPr>
                <w:noProof/>
                <w:webHidden/>
              </w:rPr>
              <w:t>8</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23" w:history="1">
            <w:r w:rsidR="00DA1D9F" w:rsidRPr="001F6AB2">
              <w:rPr>
                <w:rStyle w:val="Hipercze"/>
                <w:rFonts w:cs="Arial"/>
                <w:noProof/>
              </w:rPr>
              <w:t>Założenia programowe</w:t>
            </w:r>
            <w:r w:rsidR="00DA1D9F">
              <w:rPr>
                <w:noProof/>
                <w:webHidden/>
              </w:rPr>
              <w:tab/>
            </w:r>
            <w:r w:rsidR="00DA1D9F">
              <w:rPr>
                <w:noProof/>
                <w:webHidden/>
              </w:rPr>
              <w:fldChar w:fldCharType="begin"/>
            </w:r>
            <w:r w:rsidR="00DA1D9F">
              <w:rPr>
                <w:noProof/>
                <w:webHidden/>
              </w:rPr>
              <w:instrText xml:space="preserve"> PAGEREF _Toc18612623 \h </w:instrText>
            </w:r>
            <w:r w:rsidR="00DA1D9F">
              <w:rPr>
                <w:noProof/>
                <w:webHidden/>
              </w:rPr>
            </w:r>
            <w:r w:rsidR="00DA1D9F">
              <w:rPr>
                <w:noProof/>
                <w:webHidden/>
              </w:rPr>
              <w:fldChar w:fldCharType="separate"/>
            </w:r>
            <w:r w:rsidR="00DA1D9F">
              <w:rPr>
                <w:noProof/>
                <w:webHidden/>
              </w:rPr>
              <w:t>9</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24" w:history="1">
            <w:r w:rsidR="00DA1D9F" w:rsidRPr="001F6AB2">
              <w:rPr>
                <w:rStyle w:val="Hipercze"/>
                <w:noProof/>
              </w:rPr>
              <w:t>Wykaz przedmiotów w toku kształcenia</w:t>
            </w:r>
            <w:r w:rsidR="00DA1D9F">
              <w:rPr>
                <w:noProof/>
                <w:webHidden/>
              </w:rPr>
              <w:tab/>
            </w:r>
            <w:r w:rsidR="00DA1D9F">
              <w:rPr>
                <w:noProof/>
                <w:webHidden/>
              </w:rPr>
              <w:fldChar w:fldCharType="begin"/>
            </w:r>
            <w:r w:rsidR="00DA1D9F">
              <w:rPr>
                <w:noProof/>
                <w:webHidden/>
              </w:rPr>
              <w:instrText xml:space="preserve"> PAGEREF _Toc18612624 \h </w:instrText>
            </w:r>
            <w:r w:rsidR="00DA1D9F">
              <w:rPr>
                <w:noProof/>
                <w:webHidden/>
              </w:rPr>
            </w:r>
            <w:r w:rsidR="00DA1D9F">
              <w:rPr>
                <w:noProof/>
                <w:webHidden/>
              </w:rPr>
              <w:fldChar w:fldCharType="separate"/>
            </w:r>
            <w:r w:rsidR="00DA1D9F">
              <w:rPr>
                <w:noProof/>
                <w:webHidden/>
              </w:rPr>
              <w:t>9</w:t>
            </w:r>
            <w:r w:rsidR="00DA1D9F">
              <w:rPr>
                <w:noProof/>
                <w:webHidden/>
              </w:rPr>
              <w:fldChar w:fldCharType="end"/>
            </w:r>
          </w:hyperlink>
        </w:p>
        <w:p w:rsidR="00DA1D9F" w:rsidRDefault="003B0E20">
          <w:pPr>
            <w:pStyle w:val="Spistreci1"/>
            <w:tabs>
              <w:tab w:val="right" w:leader="dot" w:pos="13992"/>
            </w:tabs>
            <w:rPr>
              <w:rFonts w:asciiTheme="minorHAnsi" w:eastAsiaTheme="minorEastAsia" w:hAnsiTheme="minorHAnsi" w:cstheme="minorBidi"/>
              <w:noProof/>
              <w:sz w:val="22"/>
            </w:rPr>
          </w:pPr>
          <w:hyperlink w:anchor="_Toc18612625" w:history="1">
            <w:r w:rsidR="00DA1D9F" w:rsidRPr="001F6AB2">
              <w:rPr>
                <w:rStyle w:val="Hipercze"/>
                <w:noProof/>
              </w:rPr>
              <w:t>CELE KIERUNKOWE ZAWODU</w:t>
            </w:r>
            <w:r w:rsidR="00DA1D9F">
              <w:rPr>
                <w:noProof/>
                <w:webHidden/>
              </w:rPr>
              <w:tab/>
            </w:r>
            <w:r w:rsidR="00DA1D9F">
              <w:rPr>
                <w:noProof/>
                <w:webHidden/>
              </w:rPr>
              <w:fldChar w:fldCharType="begin"/>
            </w:r>
            <w:r w:rsidR="00DA1D9F">
              <w:rPr>
                <w:noProof/>
                <w:webHidden/>
              </w:rPr>
              <w:instrText xml:space="preserve"> PAGEREF _Toc18612625 \h </w:instrText>
            </w:r>
            <w:r w:rsidR="00DA1D9F">
              <w:rPr>
                <w:noProof/>
                <w:webHidden/>
              </w:rPr>
            </w:r>
            <w:r w:rsidR="00DA1D9F">
              <w:rPr>
                <w:noProof/>
                <w:webHidden/>
              </w:rPr>
              <w:fldChar w:fldCharType="separate"/>
            </w:r>
            <w:r w:rsidR="00DA1D9F">
              <w:rPr>
                <w:noProof/>
                <w:webHidden/>
              </w:rPr>
              <w:t>10</w:t>
            </w:r>
            <w:r w:rsidR="00DA1D9F">
              <w:rPr>
                <w:noProof/>
                <w:webHidden/>
              </w:rPr>
              <w:fldChar w:fldCharType="end"/>
            </w:r>
          </w:hyperlink>
        </w:p>
        <w:p w:rsidR="00DA1D9F" w:rsidRDefault="003B0E20">
          <w:pPr>
            <w:pStyle w:val="Spistreci1"/>
            <w:tabs>
              <w:tab w:val="right" w:leader="dot" w:pos="13992"/>
            </w:tabs>
            <w:rPr>
              <w:rFonts w:asciiTheme="minorHAnsi" w:eastAsiaTheme="minorEastAsia" w:hAnsiTheme="minorHAnsi" w:cstheme="minorBidi"/>
              <w:noProof/>
              <w:sz w:val="22"/>
            </w:rPr>
          </w:pPr>
          <w:hyperlink w:anchor="_Toc18612626" w:history="1">
            <w:r w:rsidR="00DA1D9F" w:rsidRPr="001F6AB2">
              <w:rPr>
                <w:rStyle w:val="Hipercze"/>
                <w:noProof/>
              </w:rPr>
              <w:t>PROGRAMY NAUCZANIA DLA POSZCZEGÓLNYCH PRZEDMIOTÓW</w:t>
            </w:r>
            <w:r w:rsidR="00DA1D9F">
              <w:rPr>
                <w:noProof/>
                <w:webHidden/>
              </w:rPr>
              <w:tab/>
            </w:r>
            <w:r w:rsidR="00DA1D9F">
              <w:rPr>
                <w:noProof/>
                <w:webHidden/>
              </w:rPr>
              <w:fldChar w:fldCharType="begin"/>
            </w:r>
            <w:r w:rsidR="00DA1D9F">
              <w:rPr>
                <w:noProof/>
                <w:webHidden/>
              </w:rPr>
              <w:instrText xml:space="preserve"> PAGEREF _Toc18612626 \h </w:instrText>
            </w:r>
            <w:r w:rsidR="00DA1D9F">
              <w:rPr>
                <w:noProof/>
                <w:webHidden/>
              </w:rPr>
            </w:r>
            <w:r w:rsidR="00DA1D9F">
              <w:rPr>
                <w:noProof/>
                <w:webHidden/>
              </w:rPr>
              <w:fldChar w:fldCharType="separate"/>
            </w:r>
            <w:r w:rsidR="00DA1D9F">
              <w:rPr>
                <w:noProof/>
                <w:webHidden/>
              </w:rPr>
              <w:t>11</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27" w:history="1">
            <w:r w:rsidR="00DA1D9F" w:rsidRPr="001F6AB2">
              <w:rPr>
                <w:rStyle w:val="Hipercze"/>
                <w:noProof/>
              </w:rPr>
              <w:t>Geodezja</w:t>
            </w:r>
            <w:r w:rsidR="00DA1D9F">
              <w:rPr>
                <w:noProof/>
                <w:webHidden/>
              </w:rPr>
              <w:tab/>
            </w:r>
            <w:r w:rsidR="00DA1D9F">
              <w:rPr>
                <w:noProof/>
                <w:webHidden/>
              </w:rPr>
              <w:fldChar w:fldCharType="begin"/>
            </w:r>
            <w:r w:rsidR="00DA1D9F">
              <w:rPr>
                <w:noProof/>
                <w:webHidden/>
              </w:rPr>
              <w:instrText xml:space="preserve"> PAGEREF _Toc18612627 \h </w:instrText>
            </w:r>
            <w:r w:rsidR="00DA1D9F">
              <w:rPr>
                <w:noProof/>
                <w:webHidden/>
              </w:rPr>
            </w:r>
            <w:r w:rsidR="00DA1D9F">
              <w:rPr>
                <w:noProof/>
                <w:webHidden/>
              </w:rPr>
              <w:fldChar w:fldCharType="separate"/>
            </w:r>
            <w:r w:rsidR="00DA1D9F">
              <w:rPr>
                <w:noProof/>
                <w:webHidden/>
              </w:rPr>
              <w:t>11</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28" w:history="1">
            <w:r w:rsidR="00DA1D9F" w:rsidRPr="001F6AB2">
              <w:rPr>
                <w:rStyle w:val="Hipercze"/>
                <w:noProof/>
              </w:rPr>
              <w:t>Kartografia</w:t>
            </w:r>
            <w:r w:rsidR="00DA1D9F">
              <w:rPr>
                <w:noProof/>
                <w:webHidden/>
              </w:rPr>
              <w:tab/>
            </w:r>
            <w:r w:rsidR="00DA1D9F">
              <w:rPr>
                <w:noProof/>
                <w:webHidden/>
              </w:rPr>
              <w:fldChar w:fldCharType="begin"/>
            </w:r>
            <w:r w:rsidR="00DA1D9F">
              <w:rPr>
                <w:noProof/>
                <w:webHidden/>
              </w:rPr>
              <w:instrText xml:space="preserve"> PAGEREF _Toc18612628 \h </w:instrText>
            </w:r>
            <w:r w:rsidR="00DA1D9F">
              <w:rPr>
                <w:noProof/>
                <w:webHidden/>
              </w:rPr>
            </w:r>
            <w:r w:rsidR="00DA1D9F">
              <w:rPr>
                <w:noProof/>
                <w:webHidden/>
              </w:rPr>
              <w:fldChar w:fldCharType="separate"/>
            </w:r>
            <w:r w:rsidR="00DA1D9F">
              <w:rPr>
                <w:noProof/>
                <w:webHidden/>
              </w:rPr>
              <w:t>22</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29" w:history="1">
            <w:r w:rsidR="00DA1D9F" w:rsidRPr="001F6AB2">
              <w:rPr>
                <w:rStyle w:val="Hipercze"/>
                <w:noProof/>
              </w:rPr>
              <w:t>Geodezja inżynieryjna</w:t>
            </w:r>
            <w:r w:rsidR="00DA1D9F">
              <w:rPr>
                <w:noProof/>
                <w:webHidden/>
              </w:rPr>
              <w:tab/>
            </w:r>
            <w:r w:rsidR="00DA1D9F">
              <w:rPr>
                <w:noProof/>
                <w:webHidden/>
              </w:rPr>
              <w:fldChar w:fldCharType="begin"/>
            </w:r>
            <w:r w:rsidR="00DA1D9F">
              <w:rPr>
                <w:noProof/>
                <w:webHidden/>
              </w:rPr>
              <w:instrText xml:space="preserve"> PAGEREF _Toc18612629 \h </w:instrText>
            </w:r>
            <w:r w:rsidR="00DA1D9F">
              <w:rPr>
                <w:noProof/>
                <w:webHidden/>
              </w:rPr>
            </w:r>
            <w:r w:rsidR="00DA1D9F">
              <w:rPr>
                <w:noProof/>
                <w:webHidden/>
              </w:rPr>
              <w:fldChar w:fldCharType="separate"/>
            </w:r>
            <w:r w:rsidR="00DA1D9F">
              <w:rPr>
                <w:noProof/>
                <w:webHidden/>
              </w:rPr>
              <w:t>29</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30" w:history="1">
            <w:r w:rsidR="00DA1D9F" w:rsidRPr="001F6AB2">
              <w:rPr>
                <w:rStyle w:val="Hipercze"/>
                <w:noProof/>
              </w:rPr>
              <w:t>Kataster i gospodarka nieruchomościami</w:t>
            </w:r>
            <w:r w:rsidR="00DA1D9F">
              <w:rPr>
                <w:noProof/>
                <w:webHidden/>
              </w:rPr>
              <w:tab/>
            </w:r>
            <w:r w:rsidR="00DA1D9F">
              <w:rPr>
                <w:noProof/>
                <w:webHidden/>
              </w:rPr>
              <w:fldChar w:fldCharType="begin"/>
            </w:r>
            <w:r w:rsidR="00DA1D9F">
              <w:rPr>
                <w:noProof/>
                <w:webHidden/>
              </w:rPr>
              <w:instrText xml:space="preserve"> PAGEREF _Toc18612630 \h </w:instrText>
            </w:r>
            <w:r w:rsidR="00DA1D9F">
              <w:rPr>
                <w:noProof/>
                <w:webHidden/>
              </w:rPr>
            </w:r>
            <w:r w:rsidR="00DA1D9F">
              <w:rPr>
                <w:noProof/>
                <w:webHidden/>
              </w:rPr>
              <w:fldChar w:fldCharType="separate"/>
            </w:r>
            <w:r w:rsidR="00DA1D9F">
              <w:rPr>
                <w:noProof/>
                <w:webHidden/>
              </w:rPr>
              <w:t>39</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31" w:history="1">
            <w:r w:rsidR="00DA1D9F" w:rsidRPr="001F6AB2">
              <w:rPr>
                <w:rStyle w:val="Hipercze"/>
                <w:noProof/>
              </w:rPr>
              <w:t>Język obcy w geodezji</w:t>
            </w:r>
            <w:r w:rsidR="00DA1D9F">
              <w:rPr>
                <w:noProof/>
                <w:webHidden/>
              </w:rPr>
              <w:tab/>
            </w:r>
            <w:r w:rsidR="00DA1D9F">
              <w:rPr>
                <w:noProof/>
                <w:webHidden/>
              </w:rPr>
              <w:fldChar w:fldCharType="begin"/>
            </w:r>
            <w:r w:rsidR="00DA1D9F">
              <w:rPr>
                <w:noProof/>
                <w:webHidden/>
              </w:rPr>
              <w:instrText xml:space="preserve"> PAGEREF _Toc18612631 \h </w:instrText>
            </w:r>
            <w:r w:rsidR="00DA1D9F">
              <w:rPr>
                <w:noProof/>
                <w:webHidden/>
              </w:rPr>
            </w:r>
            <w:r w:rsidR="00DA1D9F">
              <w:rPr>
                <w:noProof/>
                <w:webHidden/>
              </w:rPr>
              <w:fldChar w:fldCharType="separate"/>
            </w:r>
            <w:r w:rsidR="00DA1D9F">
              <w:rPr>
                <w:noProof/>
                <w:webHidden/>
              </w:rPr>
              <w:t>52</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32" w:history="1">
            <w:r w:rsidR="00DA1D9F" w:rsidRPr="001F6AB2">
              <w:rPr>
                <w:rStyle w:val="Hipercze"/>
                <w:noProof/>
              </w:rPr>
              <w:t>Prawo w geodezji</w:t>
            </w:r>
            <w:r w:rsidR="00DA1D9F">
              <w:rPr>
                <w:noProof/>
                <w:webHidden/>
              </w:rPr>
              <w:tab/>
            </w:r>
            <w:r w:rsidR="00DA1D9F">
              <w:rPr>
                <w:noProof/>
                <w:webHidden/>
              </w:rPr>
              <w:fldChar w:fldCharType="begin"/>
            </w:r>
            <w:r w:rsidR="00DA1D9F">
              <w:rPr>
                <w:noProof/>
                <w:webHidden/>
              </w:rPr>
              <w:instrText xml:space="preserve"> PAGEREF _Toc18612632 \h </w:instrText>
            </w:r>
            <w:r w:rsidR="00DA1D9F">
              <w:rPr>
                <w:noProof/>
                <w:webHidden/>
              </w:rPr>
            </w:r>
            <w:r w:rsidR="00DA1D9F">
              <w:rPr>
                <w:noProof/>
                <w:webHidden/>
              </w:rPr>
              <w:fldChar w:fldCharType="separate"/>
            </w:r>
            <w:r w:rsidR="00DA1D9F">
              <w:rPr>
                <w:noProof/>
                <w:webHidden/>
              </w:rPr>
              <w:t>60</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33" w:history="1">
            <w:r w:rsidR="00DA1D9F" w:rsidRPr="001F6AB2">
              <w:rPr>
                <w:rStyle w:val="Hipercze"/>
                <w:noProof/>
              </w:rPr>
              <w:t>Rysunek geodezyjny</w:t>
            </w:r>
            <w:r w:rsidR="00DA1D9F">
              <w:rPr>
                <w:noProof/>
                <w:webHidden/>
              </w:rPr>
              <w:tab/>
            </w:r>
            <w:r w:rsidR="00DA1D9F">
              <w:rPr>
                <w:noProof/>
                <w:webHidden/>
              </w:rPr>
              <w:fldChar w:fldCharType="begin"/>
            </w:r>
            <w:r w:rsidR="00DA1D9F">
              <w:rPr>
                <w:noProof/>
                <w:webHidden/>
              </w:rPr>
              <w:instrText xml:space="preserve"> PAGEREF _Toc18612633 \h </w:instrText>
            </w:r>
            <w:r w:rsidR="00DA1D9F">
              <w:rPr>
                <w:noProof/>
                <w:webHidden/>
              </w:rPr>
            </w:r>
            <w:r w:rsidR="00DA1D9F">
              <w:rPr>
                <w:noProof/>
                <w:webHidden/>
              </w:rPr>
              <w:fldChar w:fldCharType="separate"/>
            </w:r>
            <w:r w:rsidR="00DA1D9F">
              <w:rPr>
                <w:noProof/>
                <w:webHidden/>
              </w:rPr>
              <w:t>68</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34" w:history="1">
            <w:r w:rsidR="00DA1D9F" w:rsidRPr="001F6AB2">
              <w:rPr>
                <w:rStyle w:val="Hipercze"/>
                <w:noProof/>
              </w:rPr>
              <w:t>Prace geodezyjne i kartograficzne</w:t>
            </w:r>
            <w:r w:rsidR="00DA1D9F">
              <w:rPr>
                <w:noProof/>
                <w:webHidden/>
              </w:rPr>
              <w:tab/>
            </w:r>
            <w:r w:rsidR="00DA1D9F">
              <w:rPr>
                <w:noProof/>
                <w:webHidden/>
              </w:rPr>
              <w:fldChar w:fldCharType="begin"/>
            </w:r>
            <w:r w:rsidR="00DA1D9F">
              <w:rPr>
                <w:noProof/>
                <w:webHidden/>
              </w:rPr>
              <w:instrText xml:space="preserve"> PAGEREF _Toc18612634 \h </w:instrText>
            </w:r>
            <w:r w:rsidR="00DA1D9F">
              <w:rPr>
                <w:noProof/>
                <w:webHidden/>
              </w:rPr>
            </w:r>
            <w:r w:rsidR="00DA1D9F">
              <w:rPr>
                <w:noProof/>
                <w:webHidden/>
              </w:rPr>
              <w:fldChar w:fldCharType="separate"/>
            </w:r>
            <w:r w:rsidR="00DA1D9F">
              <w:rPr>
                <w:noProof/>
                <w:webHidden/>
              </w:rPr>
              <w:t>76</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35" w:history="1">
            <w:r w:rsidR="00DA1D9F" w:rsidRPr="001F6AB2">
              <w:rPr>
                <w:rStyle w:val="Hipercze"/>
                <w:noProof/>
              </w:rPr>
              <w:t>Dokumentacja katastralna</w:t>
            </w:r>
            <w:r w:rsidR="00DA1D9F">
              <w:rPr>
                <w:noProof/>
                <w:webHidden/>
              </w:rPr>
              <w:tab/>
            </w:r>
            <w:r w:rsidR="00DA1D9F">
              <w:rPr>
                <w:noProof/>
                <w:webHidden/>
              </w:rPr>
              <w:fldChar w:fldCharType="begin"/>
            </w:r>
            <w:r w:rsidR="00DA1D9F">
              <w:rPr>
                <w:noProof/>
                <w:webHidden/>
              </w:rPr>
              <w:instrText xml:space="preserve"> PAGEREF _Toc18612635 \h </w:instrText>
            </w:r>
            <w:r w:rsidR="00DA1D9F">
              <w:rPr>
                <w:noProof/>
                <w:webHidden/>
              </w:rPr>
            </w:r>
            <w:r w:rsidR="00DA1D9F">
              <w:rPr>
                <w:noProof/>
                <w:webHidden/>
              </w:rPr>
              <w:fldChar w:fldCharType="separate"/>
            </w:r>
            <w:r w:rsidR="00DA1D9F">
              <w:rPr>
                <w:noProof/>
                <w:webHidden/>
              </w:rPr>
              <w:t>89</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36" w:history="1">
            <w:r w:rsidR="00DA1D9F" w:rsidRPr="001F6AB2">
              <w:rPr>
                <w:rStyle w:val="Hipercze"/>
                <w:noProof/>
              </w:rPr>
              <w:t>Geomatyka</w:t>
            </w:r>
            <w:r w:rsidR="00DA1D9F">
              <w:rPr>
                <w:noProof/>
                <w:webHidden/>
              </w:rPr>
              <w:tab/>
            </w:r>
            <w:r w:rsidR="00DA1D9F">
              <w:rPr>
                <w:noProof/>
                <w:webHidden/>
              </w:rPr>
              <w:fldChar w:fldCharType="begin"/>
            </w:r>
            <w:r w:rsidR="00DA1D9F">
              <w:rPr>
                <w:noProof/>
                <w:webHidden/>
              </w:rPr>
              <w:instrText xml:space="preserve"> PAGEREF _Toc18612636 \h </w:instrText>
            </w:r>
            <w:r w:rsidR="00DA1D9F">
              <w:rPr>
                <w:noProof/>
                <w:webHidden/>
              </w:rPr>
            </w:r>
            <w:r w:rsidR="00DA1D9F">
              <w:rPr>
                <w:noProof/>
                <w:webHidden/>
              </w:rPr>
              <w:fldChar w:fldCharType="separate"/>
            </w:r>
            <w:r w:rsidR="00DA1D9F">
              <w:rPr>
                <w:noProof/>
                <w:webHidden/>
              </w:rPr>
              <w:t>99</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37" w:history="1">
            <w:r w:rsidR="00DA1D9F" w:rsidRPr="001F6AB2">
              <w:rPr>
                <w:rStyle w:val="Hipercze"/>
                <w:noProof/>
              </w:rPr>
              <w:t>Ćwiczenia geodezyjne</w:t>
            </w:r>
            <w:r w:rsidR="00DA1D9F">
              <w:rPr>
                <w:noProof/>
                <w:webHidden/>
              </w:rPr>
              <w:tab/>
            </w:r>
            <w:r w:rsidR="00DA1D9F">
              <w:rPr>
                <w:noProof/>
                <w:webHidden/>
              </w:rPr>
              <w:fldChar w:fldCharType="begin"/>
            </w:r>
            <w:r w:rsidR="00DA1D9F">
              <w:rPr>
                <w:noProof/>
                <w:webHidden/>
              </w:rPr>
              <w:instrText xml:space="preserve"> PAGEREF _Toc18612637 \h </w:instrText>
            </w:r>
            <w:r w:rsidR="00DA1D9F">
              <w:rPr>
                <w:noProof/>
                <w:webHidden/>
              </w:rPr>
            </w:r>
            <w:r w:rsidR="00DA1D9F">
              <w:rPr>
                <w:noProof/>
                <w:webHidden/>
              </w:rPr>
              <w:fldChar w:fldCharType="separate"/>
            </w:r>
            <w:r w:rsidR="00DA1D9F">
              <w:rPr>
                <w:noProof/>
                <w:webHidden/>
              </w:rPr>
              <w:t>112</w:t>
            </w:r>
            <w:r w:rsidR="00DA1D9F">
              <w:rPr>
                <w:noProof/>
                <w:webHidden/>
              </w:rPr>
              <w:fldChar w:fldCharType="end"/>
            </w:r>
          </w:hyperlink>
        </w:p>
        <w:p w:rsidR="00DA1D9F" w:rsidRDefault="003B0E20">
          <w:pPr>
            <w:pStyle w:val="Spistreci2"/>
            <w:tabs>
              <w:tab w:val="right" w:leader="dot" w:pos="13992"/>
            </w:tabs>
            <w:rPr>
              <w:rFonts w:asciiTheme="minorHAnsi" w:eastAsiaTheme="minorEastAsia" w:hAnsiTheme="minorHAnsi" w:cstheme="minorBidi"/>
              <w:noProof/>
              <w:sz w:val="22"/>
            </w:rPr>
          </w:pPr>
          <w:hyperlink w:anchor="_Toc18612638" w:history="1">
            <w:r w:rsidR="00DA1D9F" w:rsidRPr="001F6AB2">
              <w:rPr>
                <w:rStyle w:val="Hipercze"/>
                <w:noProof/>
              </w:rPr>
              <w:t>PRAKTYKA ZAWODOWA</w:t>
            </w:r>
            <w:r w:rsidR="00DA1D9F">
              <w:rPr>
                <w:noProof/>
                <w:webHidden/>
              </w:rPr>
              <w:tab/>
            </w:r>
            <w:r w:rsidR="00DA1D9F">
              <w:rPr>
                <w:noProof/>
                <w:webHidden/>
              </w:rPr>
              <w:fldChar w:fldCharType="begin"/>
            </w:r>
            <w:r w:rsidR="00DA1D9F">
              <w:rPr>
                <w:noProof/>
                <w:webHidden/>
              </w:rPr>
              <w:instrText xml:space="preserve"> PAGEREF _Toc18612638 \h </w:instrText>
            </w:r>
            <w:r w:rsidR="00DA1D9F">
              <w:rPr>
                <w:noProof/>
                <w:webHidden/>
              </w:rPr>
            </w:r>
            <w:r w:rsidR="00DA1D9F">
              <w:rPr>
                <w:noProof/>
                <w:webHidden/>
              </w:rPr>
              <w:fldChar w:fldCharType="separate"/>
            </w:r>
            <w:r w:rsidR="00DA1D9F">
              <w:rPr>
                <w:noProof/>
                <w:webHidden/>
              </w:rPr>
              <w:t>137</w:t>
            </w:r>
            <w:r w:rsidR="00DA1D9F">
              <w:rPr>
                <w:noProof/>
                <w:webHidden/>
              </w:rPr>
              <w:fldChar w:fldCharType="end"/>
            </w:r>
          </w:hyperlink>
        </w:p>
        <w:p w:rsidR="00DA1D9F" w:rsidRDefault="003B0E20">
          <w:pPr>
            <w:pStyle w:val="Spistreci1"/>
            <w:tabs>
              <w:tab w:val="right" w:leader="dot" w:pos="13992"/>
            </w:tabs>
            <w:rPr>
              <w:rFonts w:asciiTheme="minorHAnsi" w:eastAsiaTheme="minorEastAsia" w:hAnsiTheme="minorHAnsi" w:cstheme="minorBidi"/>
              <w:noProof/>
              <w:sz w:val="22"/>
            </w:rPr>
          </w:pPr>
          <w:hyperlink w:anchor="_Toc18612639" w:history="1">
            <w:r w:rsidR="00DA1D9F" w:rsidRPr="001F6AB2">
              <w:rPr>
                <w:rStyle w:val="Hipercze"/>
                <w:noProof/>
              </w:rPr>
              <w:t>PROJEKT EWALUACJI PROGRAMU NAUCZANIA ZAWODU</w:t>
            </w:r>
            <w:r w:rsidR="00DA1D9F">
              <w:rPr>
                <w:noProof/>
                <w:webHidden/>
              </w:rPr>
              <w:tab/>
            </w:r>
            <w:r w:rsidR="00DA1D9F">
              <w:rPr>
                <w:noProof/>
                <w:webHidden/>
              </w:rPr>
              <w:fldChar w:fldCharType="begin"/>
            </w:r>
            <w:r w:rsidR="00DA1D9F">
              <w:rPr>
                <w:noProof/>
                <w:webHidden/>
              </w:rPr>
              <w:instrText xml:space="preserve"> PAGEREF _Toc18612639 \h </w:instrText>
            </w:r>
            <w:r w:rsidR="00DA1D9F">
              <w:rPr>
                <w:noProof/>
                <w:webHidden/>
              </w:rPr>
            </w:r>
            <w:r w:rsidR="00DA1D9F">
              <w:rPr>
                <w:noProof/>
                <w:webHidden/>
              </w:rPr>
              <w:fldChar w:fldCharType="separate"/>
            </w:r>
            <w:r w:rsidR="00DA1D9F">
              <w:rPr>
                <w:noProof/>
                <w:webHidden/>
              </w:rPr>
              <w:t>153</w:t>
            </w:r>
            <w:r w:rsidR="00DA1D9F">
              <w:rPr>
                <w:noProof/>
                <w:webHidden/>
              </w:rPr>
              <w:fldChar w:fldCharType="end"/>
            </w:r>
          </w:hyperlink>
        </w:p>
        <w:p w:rsidR="00DA1D9F" w:rsidRDefault="003B0E20">
          <w:pPr>
            <w:pStyle w:val="Spistreci1"/>
            <w:tabs>
              <w:tab w:val="right" w:leader="dot" w:pos="13992"/>
            </w:tabs>
            <w:rPr>
              <w:rFonts w:asciiTheme="minorHAnsi" w:eastAsiaTheme="minorEastAsia" w:hAnsiTheme="minorHAnsi" w:cstheme="minorBidi"/>
              <w:noProof/>
              <w:sz w:val="22"/>
            </w:rPr>
          </w:pPr>
          <w:hyperlink w:anchor="_Toc18612640" w:history="1">
            <w:r w:rsidR="00DA1D9F" w:rsidRPr="001F6AB2">
              <w:rPr>
                <w:rStyle w:val="Hipercze"/>
                <w:noProof/>
              </w:rPr>
              <w:t>Zalecana literatura do zawodu</w:t>
            </w:r>
            <w:r w:rsidR="00DA1D9F">
              <w:rPr>
                <w:noProof/>
                <w:webHidden/>
              </w:rPr>
              <w:tab/>
            </w:r>
            <w:r w:rsidR="00DA1D9F">
              <w:rPr>
                <w:noProof/>
                <w:webHidden/>
              </w:rPr>
              <w:fldChar w:fldCharType="begin"/>
            </w:r>
            <w:r w:rsidR="00DA1D9F">
              <w:rPr>
                <w:noProof/>
                <w:webHidden/>
              </w:rPr>
              <w:instrText xml:space="preserve"> PAGEREF _Toc18612640 \h </w:instrText>
            </w:r>
            <w:r w:rsidR="00DA1D9F">
              <w:rPr>
                <w:noProof/>
                <w:webHidden/>
              </w:rPr>
            </w:r>
            <w:r w:rsidR="00DA1D9F">
              <w:rPr>
                <w:noProof/>
                <w:webHidden/>
              </w:rPr>
              <w:fldChar w:fldCharType="separate"/>
            </w:r>
            <w:r w:rsidR="00DA1D9F">
              <w:rPr>
                <w:noProof/>
                <w:webHidden/>
              </w:rPr>
              <w:t>159</w:t>
            </w:r>
            <w:r w:rsidR="00DA1D9F">
              <w:rPr>
                <w:noProof/>
                <w:webHidden/>
              </w:rPr>
              <w:fldChar w:fldCharType="end"/>
            </w:r>
          </w:hyperlink>
        </w:p>
        <w:p w:rsidR="00CE3A1C" w:rsidRDefault="00CE3A1C">
          <w:r>
            <w:rPr>
              <w:b/>
              <w:bCs/>
            </w:rPr>
            <w:fldChar w:fldCharType="end"/>
          </w:r>
        </w:p>
      </w:sdtContent>
    </w:sdt>
    <w:p w:rsidR="000E0A19" w:rsidRDefault="000E0A19" w:rsidP="000E0A19">
      <w:pPr>
        <w:rPr>
          <w:rFonts w:cs="Arial"/>
          <w:b/>
          <w:bCs/>
          <w:szCs w:val="24"/>
        </w:rPr>
      </w:pPr>
      <w:r>
        <w:rPr>
          <w:rFonts w:cs="Arial"/>
          <w:b/>
          <w:bCs/>
          <w:szCs w:val="24"/>
        </w:rPr>
        <w:br w:type="page"/>
      </w:r>
    </w:p>
    <w:p w:rsidR="009E741E" w:rsidRDefault="009E741E" w:rsidP="000E0A19">
      <w:pPr>
        <w:rPr>
          <w:rFonts w:cs="Arial"/>
          <w:b/>
          <w:bCs/>
          <w:szCs w:val="24"/>
        </w:rPr>
      </w:pPr>
    </w:p>
    <w:p w:rsidR="008F65E9" w:rsidRPr="00A423D8" w:rsidRDefault="008F65E9" w:rsidP="008F65E9">
      <w:pPr>
        <w:pStyle w:val="Nagwek1"/>
      </w:pPr>
      <w:bookmarkStart w:id="0" w:name="_Toc18612619"/>
      <w:r w:rsidRPr="00A423D8">
        <w:t>PLAN NAUCZANIA ZAWODU</w:t>
      </w:r>
      <w:bookmarkEnd w:id="0"/>
    </w:p>
    <w:p w:rsidR="00180420" w:rsidRPr="00155B99" w:rsidRDefault="00180420" w:rsidP="00180420">
      <w:pPr>
        <w:rPr>
          <w:rFonts w:eastAsia="Arial" w:cs="Arial"/>
          <w:b/>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180420" w:rsidRPr="00537780" w:rsidTr="00180420">
        <w:trPr>
          <w:trHeight w:val="340"/>
        </w:trPr>
        <w:tc>
          <w:tcPr>
            <w:tcW w:w="5000" w:type="pct"/>
            <w:gridSpan w:val="9"/>
            <w:shd w:val="clear" w:color="auto" w:fill="auto"/>
          </w:tcPr>
          <w:p w:rsidR="00180420" w:rsidRPr="00537780" w:rsidRDefault="00180420" w:rsidP="00180420">
            <w:pPr>
              <w:rPr>
                <w:rFonts w:cs="Arial"/>
                <w:b/>
                <w:szCs w:val="20"/>
              </w:rPr>
            </w:pPr>
            <w:r w:rsidRPr="00537780">
              <w:rPr>
                <w:rFonts w:cs="Arial"/>
                <w:b/>
                <w:szCs w:val="20"/>
              </w:rPr>
              <w:t>Nazwa i symbol cyfrowy zawodu: Technik geodeta 311104</w:t>
            </w:r>
          </w:p>
        </w:tc>
      </w:tr>
      <w:tr w:rsidR="00180420" w:rsidRPr="00537780" w:rsidTr="00180420">
        <w:trPr>
          <w:trHeight w:val="340"/>
        </w:trPr>
        <w:tc>
          <w:tcPr>
            <w:tcW w:w="5000" w:type="pct"/>
            <w:gridSpan w:val="9"/>
            <w:shd w:val="clear" w:color="auto" w:fill="auto"/>
          </w:tcPr>
          <w:p w:rsidR="00180420" w:rsidRPr="00537780" w:rsidRDefault="00180420" w:rsidP="00180420">
            <w:pPr>
              <w:rPr>
                <w:rFonts w:cs="Arial"/>
                <w:b/>
                <w:szCs w:val="20"/>
              </w:rPr>
            </w:pPr>
            <w:r w:rsidRPr="00537780">
              <w:rPr>
                <w:rFonts w:cs="Arial"/>
                <w:b/>
                <w:szCs w:val="20"/>
              </w:rPr>
              <w:t xml:space="preserve">Nazwa i symbol kwalifikacji: </w:t>
            </w:r>
            <w:r w:rsidRPr="00537780">
              <w:rPr>
                <w:rFonts w:cs="Arial"/>
                <w:b/>
                <w:szCs w:val="20"/>
              </w:rPr>
              <w:br/>
              <w:t>Wykonywanie pomiarów sytuacyjnych, wysokościowych i realizacyjnych oraz opracowywanie wyników tych pomiarów BUD.18.</w:t>
            </w:r>
          </w:p>
        </w:tc>
      </w:tr>
      <w:tr w:rsidR="00180420" w:rsidRPr="00537780" w:rsidTr="00180420">
        <w:trPr>
          <w:trHeight w:val="340"/>
        </w:trPr>
        <w:tc>
          <w:tcPr>
            <w:tcW w:w="5000" w:type="pct"/>
            <w:gridSpan w:val="9"/>
            <w:shd w:val="clear" w:color="auto" w:fill="auto"/>
          </w:tcPr>
          <w:p w:rsidR="00180420" w:rsidRPr="00537780" w:rsidRDefault="00180420" w:rsidP="00180420">
            <w:pPr>
              <w:rPr>
                <w:rFonts w:cs="Arial"/>
                <w:b/>
                <w:szCs w:val="20"/>
              </w:rPr>
            </w:pPr>
            <w:r w:rsidRPr="00537780">
              <w:rPr>
                <w:rFonts w:cs="Arial"/>
                <w:b/>
                <w:szCs w:val="20"/>
              </w:rPr>
              <w:t xml:space="preserve">Nazwa i symbol kwalifikacji: </w:t>
            </w:r>
            <w:r w:rsidRPr="00537780">
              <w:rPr>
                <w:rFonts w:cs="Arial"/>
                <w:b/>
                <w:szCs w:val="20"/>
              </w:rPr>
              <w:br/>
              <w:t>Wykonywanie prac geodezyjnych związanych z katastrem i gospodarką nieruchomościami BUD.19.</w:t>
            </w:r>
          </w:p>
        </w:tc>
      </w:tr>
      <w:tr w:rsidR="00180420" w:rsidRPr="00537780" w:rsidTr="00180420">
        <w:trPr>
          <w:trHeight w:val="290"/>
        </w:trPr>
        <w:tc>
          <w:tcPr>
            <w:tcW w:w="315" w:type="pct"/>
            <w:vMerge w:val="restart"/>
            <w:shd w:val="clear" w:color="auto" w:fill="auto"/>
            <w:vAlign w:val="center"/>
          </w:tcPr>
          <w:p w:rsidR="00180420" w:rsidRPr="00537780" w:rsidRDefault="00180420" w:rsidP="00180420">
            <w:pPr>
              <w:jc w:val="center"/>
              <w:rPr>
                <w:rStyle w:val="Pogrubienie"/>
                <w:rFonts w:cs="Arial"/>
                <w:b w:val="0"/>
                <w:szCs w:val="20"/>
              </w:rPr>
            </w:pPr>
            <w:r w:rsidRPr="00537780">
              <w:rPr>
                <w:rStyle w:val="Pogrubienie"/>
                <w:rFonts w:cs="Arial"/>
                <w:szCs w:val="20"/>
              </w:rPr>
              <w:t>Lp.</w:t>
            </w:r>
          </w:p>
        </w:tc>
        <w:tc>
          <w:tcPr>
            <w:tcW w:w="2083" w:type="pct"/>
            <w:vMerge w:val="restart"/>
            <w:shd w:val="clear" w:color="auto" w:fill="auto"/>
          </w:tcPr>
          <w:p w:rsidR="00180420" w:rsidRPr="00537780" w:rsidRDefault="00180420" w:rsidP="00180420">
            <w:pPr>
              <w:rPr>
                <w:rStyle w:val="Pogrubienie"/>
                <w:rFonts w:cs="Arial"/>
                <w:b w:val="0"/>
                <w:szCs w:val="20"/>
              </w:rPr>
            </w:pPr>
            <w:r w:rsidRPr="00537780">
              <w:rPr>
                <w:rFonts w:cs="Arial"/>
                <w:b/>
                <w:bCs/>
                <w:szCs w:val="20"/>
              </w:rPr>
              <w:t>Kształcenie zawodowe</w:t>
            </w:r>
            <w:r w:rsidRPr="00537780">
              <w:rPr>
                <w:rFonts w:cs="Arial"/>
                <w:b/>
                <w:bCs/>
                <w:szCs w:val="20"/>
              </w:rPr>
              <w:br/>
              <w:t>Nazwa przedmiotu</w:t>
            </w:r>
            <w:r w:rsidRPr="00537780">
              <w:rPr>
                <w:rFonts w:cs="Arial"/>
                <w:bCs/>
                <w:szCs w:val="20"/>
              </w:rPr>
              <w:br/>
            </w:r>
            <w:r w:rsidRPr="00537780">
              <w:rPr>
                <w:rFonts w:cs="Arial"/>
                <w:szCs w:val="20"/>
              </w:rPr>
              <w:t>(Obowiązkowe zajęcia edukacyjne ustalone przez dyrektora)</w:t>
            </w:r>
          </w:p>
        </w:tc>
        <w:tc>
          <w:tcPr>
            <w:tcW w:w="1279" w:type="pct"/>
            <w:gridSpan w:val="5"/>
            <w:shd w:val="clear" w:color="auto" w:fill="auto"/>
          </w:tcPr>
          <w:p w:rsidR="00180420" w:rsidRPr="00537780" w:rsidRDefault="00180420" w:rsidP="00180420">
            <w:pPr>
              <w:rPr>
                <w:rStyle w:val="Pogrubienie"/>
                <w:rFonts w:cs="Arial"/>
                <w:b w:val="0"/>
                <w:szCs w:val="20"/>
              </w:rPr>
            </w:pPr>
            <w:r w:rsidRPr="00537780">
              <w:rPr>
                <w:rFonts w:cs="Arial"/>
                <w:szCs w:val="20"/>
              </w:rPr>
              <w:t>Tygodniowy wymiar godzin w klasie</w:t>
            </w:r>
          </w:p>
        </w:tc>
        <w:tc>
          <w:tcPr>
            <w:tcW w:w="393" w:type="pct"/>
            <w:vMerge w:val="restart"/>
            <w:shd w:val="clear" w:color="auto" w:fill="auto"/>
            <w:vAlign w:val="center"/>
          </w:tcPr>
          <w:p w:rsidR="00180420" w:rsidRPr="00537780" w:rsidRDefault="00180420" w:rsidP="00180420">
            <w:pPr>
              <w:spacing w:after="0" w:line="240" w:lineRule="auto"/>
              <w:jc w:val="center"/>
              <w:rPr>
                <w:rStyle w:val="Pogrubienie"/>
                <w:rFonts w:cs="Arial"/>
                <w:b w:val="0"/>
                <w:szCs w:val="20"/>
              </w:rPr>
            </w:pPr>
            <w:r w:rsidRPr="00537780">
              <w:rPr>
                <w:rStyle w:val="Pogrubienie"/>
                <w:rFonts w:cs="Arial"/>
                <w:b w:val="0"/>
                <w:szCs w:val="20"/>
              </w:rPr>
              <w:t xml:space="preserve">Razem </w:t>
            </w:r>
            <w:r w:rsidRPr="00537780">
              <w:rPr>
                <w:rStyle w:val="Pogrubienie"/>
                <w:rFonts w:cs="Arial"/>
                <w:b w:val="0"/>
                <w:szCs w:val="20"/>
              </w:rPr>
              <w:br/>
              <w:t>w 5-letnim okresie nauczania</w:t>
            </w:r>
          </w:p>
        </w:tc>
        <w:tc>
          <w:tcPr>
            <w:tcW w:w="930" w:type="pct"/>
            <w:vMerge w:val="restart"/>
            <w:shd w:val="clear" w:color="auto" w:fill="auto"/>
            <w:vAlign w:val="center"/>
          </w:tcPr>
          <w:p w:rsidR="00180420" w:rsidRPr="00537780" w:rsidRDefault="00180420" w:rsidP="00180420">
            <w:pPr>
              <w:jc w:val="center"/>
              <w:rPr>
                <w:rStyle w:val="Pogrubienie"/>
                <w:rFonts w:cs="Arial"/>
                <w:b w:val="0"/>
                <w:szCs w:val="20"/>
              </w:rPr>
            </w:pPr>
            <w:r w:rsidRPr="00537780">
              <w:rPr>
                <w:rStyle w:val="Pogrubienie"/>
                <w:rFonts w:cs="Arial"/>
                <w:szCs w:val="20"/>
              </w:rPr>
              <w:t>Uwagi o realizacji*</w:t>
            </w:r>
          </w:p>
        </w:tc>
      </w:tr>
      <w:tr w:rsidR="00180420" w:rsidRPr="00537780" w:rsidTr="00180420">
        <w:trPr>
          <w:trHeight w:val="387"/>
        </w:trPr>
        <w:tc>
          <w:tcPr>
            <w:tcW w:w="315" w:type="pct"/>
            <w:vMerge/>
            <w:tcBorders>
              <w:bottom w:val="single" w:sz="4" w:space="0" w:color="auto"/>
            </w:tcBorders>
            <w:shd w:val="clear" w:color="auto" w:fill="auto"/>
          </w:tcPr>
          <w:p w:rsidR="00180420" w:rsidRPr="00537780" w:rsidRDefault="00180420" w:rsidP="00180420">
            <w:pPr>
              <w:rPr>
                <w:rStyle w:val="Pogrubienie"/>
                <w:rFonts w:cs="Arial"/>
                <w:b w:val="0"/>
                <w:szCs w:val="20"/>
              </w:rPr>
            </w:pPr>
          </w:p>
        </w:tc>
        <w:tc>
          <w:tcPr>
            <w:tcW w:w="2083" w:type="pct"/>
            <w:vMerge/>
            <w:tcBorders>
              <w:bottom w:val="single" w:sz="4" w:space="0" w:color="auto"/>
            </w:tcBorders>
            <w:shd w:val="clear" w:color="auto" w:fill="auto"/>
          </w:tcPr>
          <w:p w:rsidR="00180420" w:rsidRPr="00537780" w:rsidRDefault="00180420" w:rsidP="00180420">
            <w:pPr>
              <w:rPr>
                <w:rStyle w:val="Pogrubienie"/>
                <w:rFonts w:cs="Arial"/>
                <w:b w:val="0"/>
                <w:szCs w:val="20"/>
              </w:rPr>
            </w:pPr>
          </w:p>
        </w:tc>
        <w:tc>
          <w:tcPr>
            <w:tcW w:w="295" w:type="pct"/>
            <w:tcBorders>
              <w:bottom w:val="single" w:sz="4" w:space="0" w:color="auto"/>
            </w:tcBorders>
            <w:shd w:val="clear" w:color="auto" w:fill="auto"/>
            <w:vAlign w:val="center"/>
          </w:tcPr>
          <w:p w:rsidR="00180420" w:rsidRPr="00537780" w:rsidRDefault="00180420" w:rsidP="00180420">
            <w:pPr>
              <w:jc w:val="center"/>
              <w:rPr>
                <w:rStyle w:val="Pogrubienie"/>
                <w:rFonts w:cs="Arial"/>
                <w:b w:val="0"/>
                <w:szCs w:val="20"/>
              </w:rPr>
            </w:pPr>
            <w:r w:rsidRPr="00537780">
              <w:rPr>
                <w:rStyle w:val="Pogrubienie"/>
                <w:rFonts w:cs="Arial"/>
                <w:szCs w:val="20"/>
              </w:rPr>
              <w:t>I</w:t>
            </w:r>
          </w:p>
        </w:tc>
        <w:tc>
          <w:tcPr>
            <w:tcW w:w="246" w:type="pct"/>
            <w:tcBorders>
              <w:bottom w:val="single" w:sz="4" w:space="0" w:color="auto"/>
            </w:tcBorders>
            <w:shd w:val="clear" w:color="auto" w:fill="auto"/>
            <w:vAlign w:val="center"/>
          </w:tcPr>
          <w:p w:rsidR="00180420" w:rsidRPr="00537780" w:rsidRDefault="00180420" w:rsidP="00180420">
            <w:pPr>
              <w:jc w:val="center"/>
              <w:rPr>
                <w:rStyle w:val="Pogrubienie"/>
                <w:rFonts w:cs="Arial"/>
                <w:b w:val="0"/>
                <w:szCs w:val="20"/>
              </w:rPr>
            </w:pPr>
            <w:r w:rsidRPr="00537780">
              <w:rPr>
                <w:rStyle w:val="Pogrubienie"/>
                <w:rFonts w:cs="Arial"/>
                <w:szCs w:val="20"/>
              </w:rPr>
              <w:t>II</w:t>
            </w:r>
          </w:p>
        </w:tc>
        <w:tc>
          <w:tcPr>
            <w:tcW w:w="246" w:type="pct"/>
            <w:tcBorders>
              <w:bottom w:val="single" w:sz="4" w:space="0" w:color="auto"/>
            </w:tcBorders>
            <w:shd w:val="clear" w:color="auto" w:fill="auto"/>
            <w:vAlign w:val="center"/>
          </w:tcPr>
          <w:p w:rsidR="00180420" w:rsidRPr="00537780" w:rsidRDefault="00180420" w:rsidP="00180420">
            <w:pPr>
              <w:jc w:val="center"/>
              <w:rPr>
                <w:rStyle w:val="Pogrubienie"/>
                <w:rFonts w:cs="Arial"/>
                <w:b w:val="0"/>
                <w:szCs w:val="20"/>
              </w:rPr>
            </w:pPr>
            <w:r w:rsidRPr="00537780">
              <w:rPr>
                <w:rStyle w:val="Pogrubienie"/>
                <w:rFonts w:cs="Arial"/>
                <w:szCs w:val="20"/>
              </w:rPr>
              <w:t>III</w:t>
            </w:r>
          </w:p>
        </w:tc>
        <w:tc>
          <w:tcPr>
            <w:tcW w:w="246" w:type="pct"/>
            <w:tcBorders>
              <w:bottom w:val="single" w:sz="4" w:space="0" w:color="auto"/>
            </w:tcBorders>
            <w:shd w:val="clear" w:color="auto" w:fill="auto"/>
            <w:vAlign w:val="center"/>
          </w:tcPr>
          <w:p w:rsidR="00180420" w:rsidRPr="00537780" w:rsidRDefault="00180420" w:rsidP="00180420">
            <w:pPr>
              <w:jc w:val="center"/>
              <w:rPr>
                <w:rStyle w:val="Pogrubienie"/>
                <w:rFonts w:cs="Arial"/>
                <w:szCs w:val="20"/>
              </w:rPr>
            </w:pPr>
            <w:r w:rsidRPr="00537780">
              <w:rPr>
                <w:rStyle w:val="Pogrubienie"/>
                <w:rFonts w:cs="Arial"/>
                <w:szCs w:val="20"/>
              </w:rPr>
              <w:t>IV</w:t>
            </w:r>
          </w:p>
        </w:tc>
        <w:tc>
          <w:tcPr>
            <w:tcW w:w="246" w:type="pct"/>
            <w:tcBorders>
              <w:bottom w:val="single" w:sz="4" w:space="0" w:color="auto"/>
            </w:tcBorders>
            <w:shd w:val="clear" w:color="auto" w:fill="auto"/>
            <w:vAlign w:val="center"/>
          </w:tcPr>
          <w:p w:rsidR="00180420" w:rsidRPr="00537780" w:rsidRDefault="00180420" w:rsidP="00180420">
            <w:pPr>
              <w:jc w:val="center"/>
              <w:rPr>
                <w:rStyle w:val="Pogrubienie"/>
                <w:rFonts w:cs="Arial"/>
                <w:szCs w:val="20"/>
              </w:rPr>
            </w:pPr>
            <w:r w:rsidRPr="00537780">
              <w:rPr>
                <w:rStyle w:val="Pogrubienie"/>
                <w:rFonts w:cs="Arial"/>
                <w:szCs w:val="20"/>
              </w:rPr>
              <w:t>V</w:t>
            </w:r>
          </w:p>
        </w:tc>
        <w:tc>
          <w:tcPr>
            <w:tcW w:w="393" w:type="pct"/>
            <w:vMerge/>
            <w:tcBorders>
              <w:bottom w:val="single" w:sz="4" w:space="0" w:color="auto"/>
            </w:tcBorders>
            <w:shd w:val="clear" w:color="auto" w:fill="auto"/>
          </w:tcPr>
          <w:p w:rsidR="00180420" w:rsidRPr="00537780" w:rsidRDefault="00180420" w:rsidP="00180420">
            <w:pPr>
              <w:rPr>
                <w:rStyle w:val="Pogrubienie"/>
                <w:rFonts w:cs="Arial"/>
                <w:b w:val="0"/>
                <w:szCs w:val="20"/>
              </w:rPr>
            </w:pPr>
          </w:p>
        </w:tc>
        <w:tc>
          <w:tcPr>
            <w:tcW w:w="930" w:type="pct"/>
            <w:vMerge/>
            <w:tcBorders>
              <w:bottom w:val="single" w:sz="4" w:space="0" w:color="auto"/>
            </w:tcBorders>
            <w:shd w:val="clear" w:color="auto" w:fill="auto"/>
          </w:tcPr>
          <w:p w:rsidR="00180420" w:rsidRPr="00537780" w:rsidRDefault="00180420" w:rsidP="00180420">
            <w:pPr>
              <w:rPr>
                <w:rStyle w:val="Pogrubienie"/>
                <w:rFonts w:cs="Arial"/>
                <w:b w:val="0"/>
                <w:szCs w:val="20"/>
              </w:rPr>
            </w:pPr>
          </w:p>
        </w:tc>
      </w:tr>
      <w:tr w:rsidR="00180420" w:rsidRPr="00537780" w:rsidTr="00180420">
        <w:trPr>
          <w:trHeight w:val="222"/>
        </w:trPr>
        <w:tc>
          <w:tcPr>
            <w:tcW w:w="315" w:type="pct"/>
            <w:shd w:val="clear" w:color="auto" w:fill="auto"/>
            <w:vAlign w:val="center"/>
          </w:tcPr>
          <w:p w:rsidR="00180420" w:rsidRPr="00537780" w:rsidRDefault="00180420" w:rsidP="00180420">
            <w:pPr>
              <w:spacing w:beforeLines="60" w:before="144" w:afterLines="60" w:after="144"/>
              <w:jc w:val="center"/>
              <w:rPr>
                <w:rStyle w:val="Pogrubienie"/>
                <w:rFonts w:cs="Arial"/>
                <w:szCs w:val="20"/>
              </w:rPr>
            </w:pPr>
          </w:p>
        </w:tc>
        <w:tc>
          <w:tcPr>
            <w:tcW w:w="4685" w:type="pct"/>
            <w:gridSpan w:val="8"/>
            <w:shd w:val="clear" w:color="auto" w:fill="auto"/>
            <w:vAlign w:val="center"/>
          </w:tcPr>
          <w:p w:rsidR="00180420" w:rsidRPr="00537780" w:rsidRDefault="00180420" w:rsidP="00180420">
            <w:pPr>
              <w:spacing w:beforeLines="60" w:before="144" w:afterLines="60" w:after="144"/>
              <w:jc w:val="center"/>
              <w:rPr>
                <w:rStyle w:val="Pogrubienie"/>
                <w:rFonts w:cs="Arial"/>
                <w:b w:val="0"/>
                <w:szCs w:val="20"/>
              </w:rPr>
            </w:pPr>
            <w:r w:rsidRPr="00537780">
              <w:rPr>
                <w:rStyle w:val="Pogrubienie"/>
                <w:rFonts w:cs="Arial"/>
                <w:szCs w:val="20"/>
              </w:rPr>
              <w:t xml:space="preserve">Kwalifikacja:  </w:t>
            </w:r>
            <w:r w:rsidRPr="00537780">
              <w:rPr>
                <w:rFonts w:cs="Arial"/>
                <w:b/>
                <w:szCs w:val="20"/>
              </w:rPr>
              <w:t>BUD.18. Wykonywanie pomiarów sytuacyjnych, wysokościowych i realizacyjnych oraz opracowywanie wyników tych pomiarów</w:t>
            </w:r>
          </w:p>
        </w:tc>
      </w:tr>
      <w:tr w:rsidR="00180420" w:rsidRPr="00537780" w:rsidTr="00180420">
        <w:trPr>
          <w:trHeight w:val="283"/>
        </w:trPr>
        <w:tc>
          <w:tcPr>
            <w:tcW w:w="315" w:type="pct"/>
            <w:shd w:val="clear" w:color="auto" w:fill="auto"/>
            <w:vAlign w:val="center"/>
          </w:tcPr>
          <w:p w:rsidR="00180420" w:rsidRPr="00537780" w:rsidRDefault="00180420" w:rsidP="00180420">
            <w:pPr>
              <w:pStyle w:val="Akapitzlist"/>
              <w:numPr>
                <w:ilvl w:val="0"/>
                <w:numId w:val="151"/>
              </w:numPr>
              <w:jc w:val="center"/>
              <w:rPr>
                <w:rStyle w:val="Pogrubienie"/>
                <w:rFonts w:ascii="Arial" w:hAnsi="Arial" w:cs="Arial"/>
                <w:b w:val="0"/>
              </w:rPr>
            </w:pPr>
          </w:p>
        </w:tc>
        <w:tc>
          <w:tcPr>
            <w:tcW w:w="2083" w:type="pct"/>
            <w:shd w:val="clear" w:color="auto" w:fill="auto"/>
            <w:vAlign w:val="center"/>
          </w:tcPr>
          <w:p w:rsidR="00180420" w:rsidRPr="00537780" w:rsidRDefault="00180420" w:rsidP="00180420">
            <w:pPr>
              <w:rPr>
                <w:rStyle w:val="Pogrubienie"/>
                <w:rFonts w:cs="Arial"/>
                <w:b w:val="0"/>
                <w:szCs w:val="20"/>
              </w:rPr>
            </w:pPr>
            <w:r w:rsidRPr="00537780">
              <w:rPr>
                <w:rStyle w:val="Pogrubienie"/>
                <w:rFonts w:cs="Arial"/>
                <w:b w:val="0"/>
                <w:szCs w:val="20"/>
              </w:rPr>
              <w:t>Geodezja</w:t>
            </w:r>
          </w:p>
        </w:tc>
        <w:tc>
          <w:tcPr>
            <w:tcW w:w="295"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393" w:type="pct"/>
            <w:shd w:val="clear" w:color="auto" w:fill="auto"/>
            <w:vAlign w:val="center"/>
          </w:tcPr>
          <w:p w:rsidR="00180420" w:rsidRPr="00537780" w:rsidRDefault="00180420" w:rsidP="00180420">
            <w:pPr>
              <w:jc w:val="center"/>
              <w:rPr>
                <w:rStyle w:val="Pogrubienie"/>
                <w:rFonts w:cs="Arial"/>
                <w:b w:val="0"/>
                <w:szCs w:val="20"/>
              </w:rPr>
            </w:pPr>
          </w:p>
        </w:tc>
        <w:tc>
          <w:tcPr>
            <w:tcW w:w="930" w:type="pct"/>
            <w:shd w:val="clear" w:color="auto" w:fill="auto"/>
            <w:vAlign w:val="center"/>
          </w:tcPr>
          <w:p w:rsidR="00180420" w:rsidRPr="00537780" w:rsidRDefault="00180420" w:rsidP="00180420">
            <w:pPr>
              <w:jc w:val="center"/>
              <w:rPr>
                <w:rStyle w:val="Pogrubienie"/>
                <w:rFonts w:cs="Arial"/>
                <w:szCs w:val="20"/>
              </w:rPr>
            </w:pPr>
            <w:r w:rsidRPr="00537780">
              <w:rPr>
                <w:rStyle w:val="Pogrubienie"/>
                <w:rFonts w:cs="Arial"/>
                <w:szCs w:val="20"/>
              </w:rPr>
              <w:t>T</w:t>
            </w:r>
          </w:p>
        </w:tc>
      </w:tr>
      <w:tr w:rsidR="00180420" w:rsidRPr="00537780" w:rsidTr="00180420">
        <w:trPr>
          <w:trHeight w:val="283"/>
        </w:trPr>
        <w:tc>
          <w:tcPr>
            <w:tcW w:w="315" w:type="pct"/>
            <w:shd w:val="clear" w:color="auto" w:fill="auto"/>
            <w:vAlign w:val="center"/>
          </w:tcPr>
          <w:p w:rsidR="00180420" w:rsidRPr="00537780" w:rsidRDefault="00180420" w:rsidP="00180420">
            <w:pPr>
              <w:pStyle w:val="Akapitzlist"/>
              <w:numPr>
                <w:ilvl w:val="0"/>
                <w:numId w:val="151"/>
              </w:numPr>
              <w:jc w:val="center"/>
              <w:rPr>
                <w:rStyle w:val="Pogrubienie"/>
                <w:rFonts w:ascii="Arial" w:hAnsi="Arial" w:cs="Arial"/>
                <w:b w:val="0"/>
              </w:rPr>
            </w:pPr>
          </w:p>
        </w:tc>
        <w:tc>
          <w:tcPr>
            <w:tcW w:w="2083" w:type="pct"/>
            <w:shd w:val="clear" w:color="auto" w:fill="auto"/>
            <w:vAlign w:val="center"/>
          </w:tcPr>
          <w:p w:rsidR="00180420" w:rsidRPr="00537780" w:rsidRDefault="00180420" w:rsidP="00180420">
            <w:pPr>
              <w:rPr>
                <w:rStyle w:val="Pogrubienie"/>
                <w:rFonts w:cs="Arial"/>
                <w:b w:val="0"/>
                <w:szCs w:val="20"/>
              </w:rPr>
            </w:pPr>
            <w:r w:rsidRPr="00537780">
              <w:rPr>
                <w:rStyle w:val="Pogrubienie"/>
                <w:rFonts w:cs="Arial"/>
                <w:b w:val="0"/>
                <w:szCs w:val="20"/>
              </w:rPr>
              <w:t>Kartografia</w:t>
            </w:r>
          </w:p>
        </w:tc>
        <w:tc>
          <w:tcPr>
            <w:tcW w:w="295"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393" w:type="pct"/>
            <w:shd w:val="clear" w:color="auto" w:fill="auto"/>
            <w:vAlign w:val="center"/>
          </w:tcPr>
          <w:p w:rsidR="00180420" w:rsidRPr="00537780" w:rsidRDefault="00180420" w:rsidP="00180420">
            <w:pPr>
              <w:jc w:val="center"/>
              <w:rPr>
                <w:rStyle w:val="Pogrubienie"/>
                <w:rFonts w:cs="Arial"/>
                <w:b w:val="0"/>
                <w:szCs w:val="20"/>
              </w:rPr>
            </w:pPr>
          </w:p>
        </w:tc>
        <w:tc>
          <w:tcPr>
            <w:tcW w:w="930" w:type="pct"/>
            <w:shd w:val="clear" w:color="auto" w:fill="auto"/>
            <w:vAlign w:val="center"/>
          </w:tcPr>
          <w:p w:rsidR="00180420" w:rsidRPr="00537780" w:rsidRDefault="00180420" w:rsidP="00180420">
            <w:pPr>
              <w:jc w:val="center"/>
              <w:rPr>
                <w:rStyle w:val="Pogrubienie"/>
                <w:rFonts w:cs="Arial"/>
                <w:szCs w:val="20"/>
              </w:rPr>
            </w:pPr>
            <w:r w:rsidRPr="00537780">
              <w:rPr>
                <w:rStyle w:val="Pogrubienie"/>
                <w:rFonts w:cs="Arial"/>
                <w:szCs w:val="20"/>
              </w:rPr>
              <w:t>T</w:t>
            </w:r>
          </w:p>
        </w:tc>
      </w:tr>
      <w:tr w:rsidR="00180420" w:rsidRPr="00537780" w:rsidTr="00180420">
        <w:trPr>
          <w:trHeight w:val="283"/>
        </w:trPr>
        <w:tc>
          <w:tcPr>
            <w:tcW w:w="315" w:type="pct"/>
            <w:shd w:val="clear" w:color="auto" w:fill="auto"/>
            <w:vAlign w:val="center"/>
          </w:tcPr>
          <w:p w:rsidR="00180420" w:rsidRPr="00537780" w:rsidRDefault="00180420" w:rsidP="00180420">
            <w:pPr>
              <w:pStyle w:val="Akapitzlist"/>
              <w:numPr>
                <w:ilvl w:val="0"/>
                <w:numId w:val="151"/>
              </w:numPr>
              <w:jc w:val="center"/>
              <w:rPr>
                <w:rStyle w:val="Pogrubienie"/>
                <w:rFonts w:ascii="Arial" w:hAnsi="Arial" w:cs="Arial"/>
                <w:b w:val="0"/>
              </w:rPr>
            </w:pPr>
          </w:p>
        </w:tc>
        <w:tc>
          <w:tcPr>
            <w:tcW w:w="2083" w:type="pct"/>
            <w:shd w:val="clear" w:color="auto" w:fill="auto"/>
            <w:vAlign w:val="center"/>
          </w:tcPr>
          <w:p w:rsidR="00180420" w:rsidRPr="00537780" w:rsidRDefault="00180420" w:rsidP="00180420">
            <w:pPr>
              <w:rPr>
                <w:rStyle w:val="Pogrubienie"/>
                <w:rFonts w:cs="Arial"/>
                <w:b w:val="0"/>
                <w:szCs w:val="20"/>
              </w:rPr>
            </w:pPr>
            <w:r w:rsidRPr="00537780">
              <w:rPr>
                <w:rStyle w:val="Pogrubienie"/>
                <w:rFonts w:cs="Arial"/>
                <w:b w:val="0"/>
                <w:szCs w:val="20"/>
              </w:rPr>
              <w:t>Geodezja inżynieryjna</w:t>
            </w:r>
          </w:p>
        </w:tc>
        <w:tc>
          <w:tcPr>
            <w:tcW w:w="295"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393" w:type="pct"/>
            <w:shd w:val="clear" w:color="auto" w:fill="auto"/>
            <w:vAlign w:val="center"/>
          </w:tcPr>
          <w:p w:rsidR="00180420" w:rsidRPr="00537780" w:rsidRDefault="00180420" w:rsidP="00180420">
            <w:pPr>
              <w:jc w:val="center"/>
              <w:rPr>
                <w:rStyle w:val="Pogrubienie"/>
                <w:rFonts w:cs="Arial"/>
                <w:b w:val="0"/>
                <w:szCs w:val="20"/>
              </w:rPr>
            </w:pPr>
          </w:p>
        </w:tc>
        <w:tc>
          <w:tcPr>
            <w:tcW w:w="930" w:type="pct"/>
            <w:shd w:val="clear" w:color="auto" w:fill="auto"/>
            <w:vAlign w:val="center"/>
          </w:tcPr>
          <w:p w:rsidR="00180420" w:rsidRPr="00537780" w:rsidRDefault="00180420" w:rsidP="00180420">
            <w:pPr>
              <w:ind w:left="1440" w:hanging="1440"/>
              <w:jc w:val="center"/>
              <w:rPr>
                <w:rStyle w:val="Pogrubienie"/>
                <w:rFonts w:cs="Arial"/>
                <w:szCs w:val="20"/>
              </w:rPr>
            </w:pPr>
            <w:r w:rsidRPr="00537780">
              <w:rPr>
                <w:rStyle w:val="Pogrubienie"/>
                <w:rFonts w:cs="Arial"/>
                <w:szCs w:val="20"/>
              </w:rPr>
              <w:t>T</w:t>
            </w:r>
          </w:p>
        </w:tc>
      </w:tr>
      <w:tr w:rsidR="00180420" w:rsidRPr="00537780" w:rsidTr="00180420">
        <w:trPr>
          <w:trHeight w:val="283"/>
        </w:trPr>
        <w:tc>
          <w:tcPr>
            <w:tcW w:w="315" w:type="pct"/>
            <w:shd w:val="clear" w:color="auto" w:fill="auto"/>
            <w:vAlign w:val="center"/>
          </w:tcPr>
          <w:p w:rsidR="00180420" w:rsidRPr="00537780" w:rsidRDefault="00180420" w:rsidP="00180420">
            <w:pPr>
              <w:pStyle w:val="Akapitzlist"/>
              <w:numPr>
                <w:ilvl w:val="0"/>
                <w:numId w:val="151"/>
              </w:numPr>
              <w:jc w:val="center"/>
              <w:rPr>
                <w:rStyle w:val="Pogrubienie"/>
                <w:rFonts w:ascii="Arial" w:hAnsi="Arial" w:cs="Arial"/>
                <w:b w:val="0"/>
              </w:rPr>
            </w:pPr>
          </w:p>
        </w:tc>
        <w:tc>
          <w:tcPr>
            <w:tcW w:w="2083" w:type="pct"/>
            <w:shd w:val="clear" w:color="auto" w:fill="auto"/>
            <w:vAlign w:val="center"/>
          </w:tcPr>
          <w:p w:rsidR="00180420" w:rsidRPr="00537780" w:rsidRDefault="00180420" w:rsidP="00180420">
            <w:pPr>
              <w:rPr>
                <w:rStyle w:val="Pogrubienie"/>
                <w:rFonts w:cs="Arial"/>
                <w:b w:val="0"/>
                <w:szCs w:val="20"/>
              </w:rPr>
            </w:pPr>
            <w:r w:rsidRPr="00537780">
              <w:rPr>
                <w:rStyle w:val="Pogrubienie"/>
                <w:rFonts w:cs="Arial"/>
                <w:b w:val="0"/>
                <w:szCs w:val="20"/>
              </w:rPr>
              <w:t>Prawo w geodezji</w:t>
            </w:r>
          </w:p>
        </w:tc>
        <w:tc>
          <w:tcPr>
            <w:tcW w:w="295"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246" w:type="pct"/>
            <w:shd w:val="clear" w:color="auto" w:fill="auto"/>
            <w:vAlign w:val="center"/>
          </w:tcPr>
          <w:p w:rsidR="00180420" w:rsidRPr="00537780" w:rsidRDefault="00180420" w:rsidP="00180420">
            <w:pPr>
              <w:jc w:val="center"/>
              <w:rPr>
                <w:rFonts w:cs="Arial"/>
                <w:szCs w:val="20"/>
              </w:rPr>
            </w:pPr>
          </w:p>
        </w:tc>
        <w:tc>
          <w:tcPr>
            <w:tcW w:w="393" w:type="pct"/>
            <w:shd w:val="clear" w:color="auto" w:fill="auto"/>
            <w:vAlign w:val="center"/>
          </w:tcPr>
          <w:p w:rsidR="00180420" w:rsidRPr="00537780" w:rsidRDefault="00180420" w:rsidP="00180420">
            <w:pPr>
              <w:jc w:val="center"/>
              <w:rPr>
                <w:rStyle w:val="Pogrubienie"/>
                <w:rFonts w:cs="Arial"/>
                <w:b w:val="0"/>
                <w:szCs w:val="20"/>
              </w:rPr>
            </w:pPr>
          </w:p>
        </w:tc>
        <w:tc>
          <w:tcPr>
            <w:tcW w:w="930" w:type="pct"/>
            <w:shd w:val="clear" w:color="auto" w:fill="auto"/>
            <w:vAlign w:val="center"/>
          </w:tcPr>
          <w:p w:rsidR="00180420" w:rsidRPr="00537780" w:rsidRDefault="00180420" w:rsidP="00180420">
            <w:pPr>
              <w:jc w:val="center"/>
              <w:rPr>
                <w:rStyle w:val="Pogrubienie"/>
                <w:rFonts w:cs="Arial"/>
                <w:szCs w:val="20"/>
              </w:rPr>
            </w:pPr>
            <w:r w:rsidRPr="00537780">
              <w:rPr>
                <w:rStyle w:val="Pogrubienie"/>
                <w:rFonts w:cs="Arial"/>
                <w:szCs w:val="20"/>
              </w:rPr>
              <w:t>T</w:t>
            </w:r>
          </w:p>
        </w:tc>
      </w:tr>
      <w:tr w:rsidR="00BE4B15" w:rsidRPr="00537780" w:rsidTr="00180420">
        <w:trPr>
          <w:trHeight w:val="283"/>
        </w:trPr>
        <w:tc>
          <w:tcPr>
            <w:tcW w:w="315" w:type="pct"/>
            <w:shd w:val="clear" w:color="auto" w:fill="auto"/>
            <w:vAlign w:val="center"/>
          </w:tcPr>
          <w:p w:rsidR="00BE4B15" w:rsidRPr="00537780" w:rsidRDefault="00BE4B15" w:rsidP="00BE4B15">
            <w:pPr>
              <w:pStyle w:val="Akapitzlist"/>
              <w:numPr>
                <w:ilvl w:val="0"/>
                <w:numId w:val="151"/>
              </w:numPr>
              <w:jc w:val="center"/>
              <w:rPr>
                <w:rStyle w:val="Pogrubienie"/>
                <w:rFonts w:ascii="Arial" w:hAnsi="Arial" w:cs="Arial"/>
                <w:b w:val="0"/>
              </w:rPr>
            </w:pPr>
          </w:p>
        </w:tc>
        <w:tc>
          <w:tcPr>
            <w:tcW w:w="2083" w:type="pct"/>
            <w:shd w:val="clear" w:color="auto" w:fill="auto"/>
            <w:vAlign w:val="center"/>
          </w:tcPr>
          <w:p w:rsidR="00BE4B15" w:rsidRPr="00537780" w:rsidRDefault="00BE4B15" w:rsidP="00BE4B15">
            <w:pPr>
              <w:rPr>
                <w:rStyle w:val="Pogrubienie"/>
                <w:rFonts w:cs="Arial"/>
                <w:b w:val="0"/>
                <w:szCs w:val="20"/>
              </w:rPr>
            </w:pPr>
            <w:r w:rsidRPr="00537780">
              <w:rPr>
                <w:rStyle w:val="Pogrubienie"/>
                <w:rFonts w:cs="Arial"/>
                <w:b w:val="0"/>
                <w:szCs w:val="20"/>
              </w:rPr>
              <w:t>Język obcy w geodezji</w:t>
            </w:r>
          </w:p>
        </w:tc>
        <w:tc>
          <w:tcPr>
            <w:tcW w:w="295"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825797" w:rsidP="00BE4B15">
            <w:pPr>
              <w:jc w:val="center"/>
              <w:rPr>
                <w:rFonts w:cs="Arial"/>
                <w:szCs w:val="20"/>
              </w:rPr>
            </w:pPr>
            <w:r>
              <w:rPr>
                <w:rFonts w:cs="Arial"/>
                <w:szCs w:val="20"/>
              </w:rPr>
              <w:t xml:space="preserve">  </w:t>
            </w:r>
            <w:bookmarkStart w:id="1" w:name="_GoBack"/>
            <w:bookmarkEnd w:id="1"/>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T</w:t>
            </w:r>
            <w:r w:rsidRPr="00537780">
              <w:rPr>
                <w:rStyle w:val="Pogrubienie"/>
                <w:rFonts w:cs="Arial"/>
                <w:szCs w:val="20"/>
              </w:rPr>
              <w:br/>
            </w:r>
            <w:r w:rsidRPr="00537780">
              <w:rPr>
                <w:rStyle w:val="Pogrubienie"/>
                <w:rFonts w:cs="Arial"/>
                <w:b w:val="0"/>
                <w:szCs w:val="20"/>
              </w:rPr>
              <w:t>kontynuacja w BUD.19.</w:t>
            </w:r>
          </w:p>
        </w:tc>
      </w:tr>
      <w:tr w:rsidR="00BE4B15" w:rsidRPr="00537780" w:rsidTr="00180420">
        <w:trPr>
          <w:trHeight w:val="283"/>
        </w:trPr>
        <w:tc>
          <w:tcPr>
            <w:tcW w:w="315" w:type="pct"/>
            <w:shd w:val="clear" w:color="auto" w:fill="auto"/>
            <w:vAlign w:val="center"/>
          </w:tcPr>
          <w:p w:rsidR="00BE4B15" w:rsidRPr="00537780" w:rsidRDefault="00BE4B15" w:rsidP="00BE4B15">
            <w:pPr>
              <w:pStyle w:val="Akapitzlist"/>
              <w:numPr>
                <w:ilvl w:val="0"/>
                <w:numId w:val="151"/>
              </w:numPr>
              <w:jc w:val="center"/>
              <w:rPr>
                <w:rStyle w:val="Pogrubienie"/>
                <w:rFonts w:ascii="Arial" w:hAnsi="Arial" w:cs="Arial"/>
                <w:b w:val="0"/>
              </w:rPr>
            </w:pPr>
          </w:p>
        </w:tc>
        <w:tc>
          <w:tcPr>
            <w:tcW w:w="2083" w:type="pct"/>
            <w:shd w:val="clear" w:color="auto" w:fill="auto"/>
            <w:vAlign w:val="center"/>
          </w:tcPr>
          <w:p w:rsidR="00BE4B15" w:rsidRPr="00537780" w:rsidRDefault="00BE4B15" w:rsidP="00BE4B15">
            <w:pPr>
              <w:rPr>
                <w:rStyle w:val="Pogrubienie"/>
                <w:rFonts w:cs="Arial"/>
                <w:b w:val="0"/>
                <w:szCs w:val="20"/>
              </w:rPr>
            </w:pPr>
            <w:r w:rsidRPr="00537780">
              <w:rPr>
                <w:rStyle w:val="Pogrubienie"/>
                <w:rFonts w:cs="Arial"/>
                <w:b w:val="0"/>
                <w:szCs w:val="20"/>
              </w:rPr>
              <w:t>Rysunek geodezyjny</w:t>
            </w:r>
          </w:p>
        </w:tc>
        <w:tc>
          <w:tcPr>
            <w:tcW w:w="295"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P</w:t>
            </w:r>
          </w:p>
        </w:tc>
      </w:tr>
      <w:tr w:rsidR="00BE4B15" w:rsidRPr="00537780" w:rsidTr="00180420">
        <w:trPr>
          <w:trHeight w:val="283"/>
        </w:trPr>
        <w:tc>
          <w:tcPr>
            <w:tcW w:w="315" w:type="pct"/>
            <w:shd w:val="clear" w:color="auto" w:fill="auto"/>
            <w:vAlign w:val="center"/>
          </w:tcPr>
          <w:p w:rsidR="00BE4B15" w:rsidRPr="00537780" w:rsidRDefault="00BE4B15" w:rsidP="00BE4B15">
            <w:pPr>
              <w:pStyle w:val="Akapitzlist"/>
              <w:numPr>
                <w:ilvl w:val="0"/>
                <w:numId w:val="151"/>
              </w:numPr>
              <w:jc w:val="center"/>
              <w:rPr>
                <w:rStyle w:val="Pogrubienie"/>
                <w:rFonts w:ascii="Arial" w:hAnsi="Arial" w:cs="Arial"/>
                <w:b w:val="0"/>
              </w:rPr>
            </w:pPr>
          </w:p>
        </w:tc>
        <w:tc>
          <w:tcPr>
            <w:tcW w:w="2083" w:type="pct"/>
            <w:shd w:val="clear" w:color="auto" w:fill="auto"/>
            <w:vAlign w:val="center"/>
          </w:tcPr>
          <w:p w:rsidR="00BE4B15" w:rsidRPr="00537780" w:rsidRDefault="00BE4B15" w:rsidP="00BE4B15">
            <w:pPr>
              <w:rPr>
                <w:rStyle w:val="Pogrubienie"/>
                <w:rFonts w:cs="Arial"/>
                <w:b w:val="0"/>
                <w:szCs w:val="20"/>
              </w:rPr>
            </w:pPr>
            <w:r w:rsidRPr="00537780">
              <w:rPr>
                <w:rStyle w:val="Pogrubienie"/>
                <w:rFonts w:cs="Arial"/>
                <w:b w:val="0"/>
                <w:szCs w:val="20"/>
              </w:rPr>
              <w:t>Prace geodezyjne i kartograficzne</w:t>
            </w:r>
          </w:p>
        </w:tc>
        <w:tc>
          <w:tcPr>
            <w:tcW w:w="295"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P</w:t>
            </w:r>
          </w:p>
        </w:tc>
      </w:tr>
      <w:tr w:rsidR="00BE4B15" w:rsidRPr="00537780" w:rsidTr="00180420">
        <w:trPr>
          <w:trHeight w:val="283"/>
        </w:trPr>
        <w:tc>
          <w:tcPr>
            <w:tcW w:w="315" w:type="pct"/>
            <w:shd w:val="clear" w:color="auto" w:fill="auto"/>
            <w:vAlign w:val="center"/>
          </w:tcPr>
          <w:p w:rsidR="00BE4B15" w:rsidRPr="00537780" w:rsidRDefault="00BE4B15" w:rsidP="00BE4B15">
            <w:pPr>
              <w:pStyle w:val="Akapitzlist"/>
              <w:numPr>
                <w:ilvl w:val="0"/>
                <w:numId w:val="151"/>
              </w:numPr>
              <w:jc w:val="center"/>
              <w:rPr>
                <w:rStyle w:val="Pogrubienie"/>
                <w:rFonts w:ascii="Arial" w:hAnsi="Arial" w:cs="Arial"/>
                <w:b w:val="0"/>
              </w:rPr>
            </w:pPr>
          </w:p>
        </w:tc>
        <w:tc>
          <w:tcPr>
            <w:tcW w:w="2083" w:type="pct"/>
            <w:shd w:val="clear" w:color="auto" w:fill="auto"/>
            <w:vAlign w:val="center"/>
          </w:tcPr>
          <w:p w:rsidR="00BE4B15" w:rsidRPr="00537780" w:rsidRDefault="00BE4B15" w:rsidP="00BE4B15">
            <w:pPr>
              <w:rPr>
                <w:rStyle w:val="Pogrubienie"/>
                <w:rFonts w:cs="Arial"/>
                <w:b w:val="0"/>
                <w:szCs w:val="20"/>
              </w:rPr>
            </w:pPr>
            <w:r w:rsidRPr="00537780">
              <w:rPr>
                <w:rFonts w:cs="Arial"/>
                <w:szCs w:val="20"/>
              </w:rPr>
              <w:t>Geomatyka</w:t>
            </w:r>
          </w:p>
        </w:tc>
        <w:tc>
          <w:tcPr>
            <w:tcW w:w="295"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P</w:t>
            </w:r>
            <w:r w:rsidRPr="00537780">
              <w:rPr>
                <w:rStyle w:val="Pogrubienie"/>
                <w:rFonts w:cs="Arial"/>
                <w:szCs w:val="20"/>
              </w:rPr>
              <w:br/>
            </w:r>
            <w:r w:rsidRPr="00537780">
              <w:rPr>
                <w:rStyle w:val="Pogrubienie"/>
                <w:rFonts w:cs="Arial"/>
                <w:b w:val="0"/>
                <w:szCs w:val="20"/>
              </w:rPr>
              <w:t>kontynuacja w BUD.19.</w:t>
            </w:r>
          </w:p>
        </w:tc>
      </w:tr>
      <w:tr w:rsidR="00BE4B15" w:rsidRPr="00537780" w:rsidTr="00A76274">
        <w:trPr>
          <w:trHeight w:val="340"/>
        </w:trPr>
        <w:tc>
          <w:tcPr>
            <w:tcW w:w="315" w:type="pct"/>
            <w:shd w:val="clear" w:color="auto" w:fill="auto"/>
            <w:vAlign w:val="center"/>
          </w:tcPr>
          <w:p w:rsidR="00BE4B15" w:rsidRPr="00537780" w:rsidRDefault="00BE4B15" w:rsidP="00BE4B15">
            <w:pPr>
              <w:pStyle w:val="Akapitzlist"/>
              <w:numPr>
                <w:ilvl w:val="0"/>
                <w:numId w:val="151"/>
              </w:numPr>
              <w:jc w:val="center"/>
              <w:rPr>
                <w:rStyle w:val="Pogrubienie"/>
                <w:rFonts w:ascii="Arial" w:hAnsi="Arial" w:cs="Arial"/>
                <w:b w:val="0"/>
              </w:rPr>
            </w:pPr>
          </w:p>
        </w:tc>
        <w:tc>
          <w:tcPr>
            <w:tcW w:w="2083" w:type="pct"/>
            <w:shd w:val="clear" w:color="auto" w:fill="auto"/>
            <w:vAlign w:val="center"/>
          </w:tcPr>
          <w:p w:rsidR="00BE4B15" w:rsidRPr="00537780" w:rsidRDefault="00BE4B15" w:rsidP="00A76274">
            <w:pPr>
              <w:spacing w:after="240"/>
              <w:rPr>
                <w:rStyle w:val="Pogrubienie"/>
                <w:rFonts w:cs="Arial"/>
                <w:b w:val="0"/>
                <w:szCs w:val="20"/>
              </w:rPr>
            </w:pPr>
            <w:r w:rsidRPr="00537780">
              <w:rPr>
                <w:rFonts w:cs="Arial"/>
                <w:szCs w:val="20"/>
              </w:rPr>
              <w:t>Ćwiczenia geodezyjne</w:t>
            </w:r>
          </w:p>
        </w:tc>
        <w:tc>
          <w:tcPr>
            <w:tcW w:w="295"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P</w:t>
            </w:r>
          </w:p>
        </w:tc>
      </w:tr>
      <w:tr w:rsidR="00BE4B15" w:rsidRPr="00537780" w:rsidTr="00180420">
        <w:trPr>
          <w:trHeight w:val="283"/>
        </w:trPr>
        <w:tc>
          <w:tcPr>
            <w:tcW w:w="315" w:type="pct"/>
            <w:shd w:val="clear" w:color="auto" w:fill="auto"/>
          </w:tcPr>
          <w:p w:rsidR="00BE4B15" w:rsidRPr="00537780" w:rsidRDefault="00BE4B15" w:rsidP="00BE4B15">
            <w:pPr>
              <w:rPr>
                <w:rFonts w:cs="Arial"/>
                <w:szCs w:val="20"/>
              </w:rPr>
            </w:pPr>
          </w:p>
        </w:tc>
        <w:tc>
          <w:tcPr>
            <w:tcW w:w="2083" w:type="pct"/>
            <w:shd w:val="clear" w:color="auto" w:fill="auto"/>
            <w:vAlign w:val="center"/>
          </w:tcPr>
          <w:p w:rsidR="00BE4B15" w:rsidRPr="00537780" w:rsidRDefault="00BE4B15" w:rsidP="00BE4B15">
            <w:pPr>
              <w:jc w:val="right"/>
              <w:rPr>
                <w:rFonts w:cs="Arial"/>
                <w:szCs w:val="20"/>
              </w:rPr>
            </w:pPr>
            <w:r w:rsidRPr="00537780">
              <w:rPr>
                <w:rFonts w:cs="Arial"/>
                <w:szCs w:val="20"/>
              </w:rPr>
              <w:t xml:space="preserve">Razem liczba godzin w kwalifikacji </w:t>
            </w:r>
            <w:r w:rsidRPr="00537780">
              <w:rPr>
                <w:rFonts w:cs="Arial"/>
                <w:b/>
                <w:szCs w:val="20"/>
              </w:rPr>
              <w:t xml:space="preserve">BUD.18. </w:t>
            </w:r>
            <w:r w:rsidRPr="00537780">
              <w:rPr>
                <w:rFonts w:cs="Arial"/>
                <w:szCs w:val="20"/>
              </w:rPr>
              <w:t xml:space="preserve">  : </w:t>
            </w:r>
          </w:p>
        </w:tc>
        <w:tc>
          <w:tcPr>
            <w:tcW w:w="295"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BE4B15" w:rsidP="00BE4B15">
            <w:pPr>
              <w:jc w:val="center"/>
              <w:rPr>
                <w:rStyle w:val="Pogrubienie"/>
                <w:rFonts w:cs="Arial"/>
                <w:b w:val="0"/>
                <w:szCs w:val="20"/>
              </w:rPr>
            </w:pPr>
          </w:p>
        </w:tc>
      </w:tr>
      <w:tr w:rsidR="00BE4B15" w:rsidRPr="00537780" w:rsidTr="00180420">
        <w:trPr>
          <w:trHeight w:val="283"/>
        </w:trPr>
        <w:tc>
          <w:tcPr>
            <w:tcW w:w="315" w:type="pct"/>
            <w:shd w:val="clear" w:color="auto" w:fill="auto"/>
          </w:tcPr>
          <w:p w:rsidR="00BE4B15" w:rsidRPr="00537780" w:rsidRDefault="00BE4B15" w:rsidP="00BE4B15">
            <w:pPr>
              <w:spacing w:beforeLines="60" w:before="144" w:afterLines="60" w:after="144"/>
              <w:jc w:val="center"/>
              <w:rPr>
                <w:rStyle w:val="Pogrubienie"/>
                <w:rFonts w:cs="Arial"/>
                <w:szCs w:val="20"/>
              </w:rPr>
            </w:pPr>
          </w:p>
        </w:tc>
        <w:tc>
          <w:tcPr>
            <w:tcW w:w="4685" w:type="pct"/>
            <w:gridSpan w:val="8"/>
            <w:shd w:val="clear" w:color="auto" w:fill="auto"/>
            <w:vAlign w:val="center"/>
          </w:tcPr>
          <w:p w:rsidR="00BE4B15" w:rsidRPr="00537780" w:rsidRDefault="00BE4B15" w:rsidP="00BE4B15">
            <w:pPr>
              <w:spacing w:beforeLines="60" w:before="144" w:afterLines="60" w:after="144"/>
              <w:rPr>
                <w:rStyle w:val="Pogrubienie"/>
                <w:rFonts w:cs="Arial"/>
                <w:szCs w:val="20"/>
              </w:rPr>
            </w:pPr>
            <w:r w:rsidRPr="00537780">
              <w:rPr>
                <w:rStyle w:val="Pogrubienie"/>
                <w:rFonts w:cs="Arial"/>
                <w:szCs w:val="20"/>
              </w:rPr>
              <w:t xml:space="preserve">Kwalifikacja: </w:t>
            </w:r>
            <w:r w:rsidRPr="00537780">
              <w:rPr>
                <w:rFonts w:cs="Arial"/>
                <w:b/>
                <w:szCs w:val="20"/>
              </w:rPr>
              <w:t>BUD.19. Wykonywanie prac geodezyjnych związanych z katastrem i gospodarką nieruchomościami</w:t>
            </w:r>
          </w:p>
        </w:tc>
      </w:tr>
      <w:tr w:rsidR="00BE4B15" w:rsidRPr="00537780" w:rsidTr="00180420">
        <w:trPr>
          <w:trHeight w:val="283"/>
        </w:trPr>
        <w:tc>
          <w:tcPr>
            <w:tcW w:w="315" w:type="pct"/>
            <w:shd w:val="clear" w:color="auto" w:fill="auto"/>
            <w:vAlign w:val="center"/>
          </w:tcPr>
          <w:p w:rsidR="00BE4B15" w:rsidRPr="00537780" w:rsidRDefault="00BE4B15" w:rsidP="00BE4B15">
            <w:pPr>
              <w:pStyle w:val="Akapitzlist"/>
              <w:numPr>
                <w:ilvl w:val="0"/>
                <w:numId w:val="152"/>
              </w:numPr>
              <w:jc w:val="center"/>
              <w:rPr>
                <w:rStyle w:val="Pogrubienie"/>
                <w:rFonts w:ascii="Arial" w:hAnsi="Arial" w:cs="Arial"/>
                <w:b w:val="0"/>
              </w:rPr>
            </w:pPr>
          </w:p>
        </w:tc>
        <w:tc>
          <w:tcPr>
            <w:tcW w:w="2083" w:type="pct"/>
            <w:shd w:val="clear" w:color="auto" w:fill="auto"/>
            <w:vAlign w:val="center"/>
          </w:tcPr>
          <w:p w:rsidR="00BE4B15" w:rsidRPr="00537780" w:rsidRDefault="00BE4B15" w:rsidP="00BE4B15">
            <w:pPr>
              <w:rPr>
                <w:rStyle w:val="Pogrubienie"/>
                <w:rFonts w:cs="Arial"/>
                <w:b w:val="0"/>
                <w:szCs w:val="20"/>
              </w:rPr>
            </w:pPr>
            <w:r w:rsidRPr="00537780">
              <w:rPr>
                <w:rStyle w:val="Pogrubienie"/>
                <w:rFonts w:cs="Arial"/>
                <w:b w:val="0"/>
                <w:szCs w:val="20"/>
              </w:rPr>
              <w:t>Kataster i gospodarka nieruchomościami</w:t>
            </w:r>
          </w:p>
        </w:tc>
        <w:tc>
          <w:tcPr>
            <w:tcW w:w="295"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T</w:t>
            </w:r>
          </w:p>
        </w:tc>
      </w:tr>
      <w:tr w:rsidR="00BE4B15" w:rsidRPr="00537780" w:rsidTr="00180420">
        <w:trPr>
          <w:trHeight w:val="283"/>
        </w:trPr>
        <w:tc>
          <w:tcPr>
            <w:tcW w:w="315" w:type="pct"/>
            <w:shd w:val="clear" w:color="auto" w:fill="auto"/>
            <w:vAlign w:val="center"/>
          </w:tcPr>
          <w:p w:rsidR="00BE4B15" w:rsidRPr="00537780" w:rsidRDefault="00BE4B15" w:rsidP="00BE4B15">
            <w:pPr>
              <w:pStyle w:val="Akapitzlist"/>
              <w:numPr>
                <w:ilvl w:val="0"/>
                <w:numId w:val="152"/>
              </w:numPr>
              <w:jc w:val="center"/>
              <w:rPr>
                <w:rStyle w:val="Pogrubienie"/>
                <w:rFonts w:ascii="Arial" w:hAnsi="Arial" w:cs="Arial"/>
                <w:b w:val="0"/>
              </w:rPr>
            </w:pPr>
          </w:p>
        </w:tc>
        <w:tc>
          <w:tcPr>
            <w:tcW w:w="2083" w:type="pct"/>
            <w:shd w:val="clear" w:color="auto" w:fill="auto"/>
            <w:vAlign w:val="center"/>
          </w:tcPr>
          <w:p w:rsidR="00BE4B15" w:rsidRPr="00537780" w:rsidRDefault="00BE4B15" w:rsidP="00BE4B15">
            <w:pPr>
              <w:rPr>
                <w:rStyle w:val="Pogrubienie"/>
                <w:rFonts w:cs="Arial"/>
                <w:b w:val="0"/>
                <w:szCs w:val="20"/>
              </w:rPr>
            </w:pPr>
            <w:r w:rsidRPr="00537780">
              <w:rPr>
                <w:rStyle w:val="Pogrubienie"/>
                <w:rFonts w:cs="Arial"/>
                <w:b w:val="0"/>
                <w:szCs w:val="20"/>
              </w:rPr>
              <w:t>Język obcy w geodezji</w:t>
            </w:r>
          </w:p>
        </w:tc>
        <w:tc>
          <w:tcPr>
            <w:tcW w:w="295"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246" w:type="pct"/>
            <w:shd w:val="clear" w:color="auto" w:fill="auto"/>
            <w:vAlign w:val="center"/>
          </w:tcPr>
          <w:p w:rsidR="00BE4B15" w:rsidRPr="00537780" w:rsidRDefault="00BE4B15" w:rsidP="00BE4B15">
            <w:pPr>
              <w:jc w:val="center"/>
              <w:rPr>
                <w:rFonts w:cs="Arial"/>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T</w:t>
            </w:r>
            <w:r w:rsidRPr="00537780">
              <w:rPr>
                <w:rStyle w:val="Pogrubienie"/>
                <w:rFonts w:cs="Arial"/>
                <w:szCs w:val="20"/>
              </w:rPr>
              <w:br/>
            </w:r>
            <w:r w:rsidRPr="00537780">
              <w:rPr>
                <w:rStyle w:val="Pogrubienie"/>
                <w:rFonts w:cs="Arial"/>
                <w:b w:val="0"/>
                <w:szCs w:val="20"/>
              </w:rPr>
              <w:t>kontynuacja z BUD.18.</w:t>
            </w:r>
          </w:p>
        </w:tc>
      </w:tr>
      <w:tr w:rsidR="00BE4B15" w:rsidRPr="00537780" w:rsidTr="00180420">
        <w:trPr>
          <w:trHeight w:val="283"/>
        </w:trPr>
        <w:tc>
          <w:tcPr>
            <w:tcW w:w="315" w:type="pct"/>
            <w:tcBorders>
              <w:bottom w:val="single" w:sz="4" w:space="0" w:color="auto"/>
            </w:tcBorders>
            <w:shd w:val="clear" w:color="auto" w:fill="auto"/>
            <w:vAlign w:val="center"/>
          </w:tcPr>
          <w:p w:rsidR="00BE4B15" w:rsidRPr="00537780" w:rsidRDefault="00BE4B15" w:rsidP="00BE4B15">
            <w:pPr>
              <w:pStyle w:val="Akapitzlist"/>
              <w:numPr>
                <w:ilvl w:val="0"/>
                <w:numId w:val="152"/>
              </w:numPr>
              <w:jc w:val="center"/>
              <w:rPr>
                <w:rStyle w:val="Pogrubienie"/>
                <w:rFonts w:ascii="Arial" w:hAnsi="Arial" w:cs="Arial"/>
                <w:b w:val="0"/>
              </w:rPr>
            </w:pPr>
          </w:p>
        </w:tc>
        <w:tc>
          <w:tcPr>
            <w:tcW w:w="2083" w:type="pct"/>
            <w:tcBorders>
              <w:bottom w:val="single" w:sz="4" w:space="0" w:color="auto"/>
            </w:tcBorders>
            <w:shd w:val="clear" w:color="auto" w:fill="auto"/>
            <w:vAlign w:val="center"/>
          </w:tcPr>
          <w:p w:rsidR="00BE4B15" w:rsidRPr="00537780" w:rsidRDefault="00BE4B15" w:rsidP="00BE4B15">
            <w:pPr>
              <w:rPr>
                <w:rStyle w:val="Pogrubienie"/>
                <w:rFonts w:cs="Arial"/>
                <w:b w:val="0"/>
                <w:szCs w:val="20"/>
              </w:rPr>
            </w:pPr>
            <w:r w:rsidRPr="00537780">
              <w:rPr>
                <w:rStyle w:val="Pogrubienie"/>
                <w:rFonts w:cs="Arial"/>
                <w:b w:val="0"/>
                <w:szCs w:val="20"/>
              </w:rPr>
              <w:t>Geomatyka</w:t>
            </w:r>
          </w:p>
        </w:tc>
        <w:tc>
          <w:tcPr>
            <w:tcW w:w="295"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393"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c>
          <w:tcPr>
            <w:tcW w:w="930" w:type="pct"/>
            <w:tcBorders>
              <w:bottom w:val="single" w:sz="4" w:space="0" w:color="auto"/>
            </w:tcBorders>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P</w:t>
            </w:r>
            <w:r w:rsidRPr="00537780">
              <w:rPr>
                <w:rStyle w:val="Pogrubienie"/>
                <w:rFonts w:cs="Arial"/>
                <w:szCs w:val="20"/>
              </w:rPr>
              <w:br/>
            </w:r>
            <w:r w:rsidRPr="00537780">
              <w:rPr>
                <w:rStyle w:val="Pogrubienie"/>
                <w:rFonts w:cs="Arial"/>
                <w:b w:val="0"/>
                <w:szCs w:val="20"/>
              </w:rPr>
              <w:t>kontynuacja z BUD.18.</w:t>
            </w:r>
          </w:p>
        </w:tc>
      </w:tr>
      <w:tr w:rsidR="00BE4B15" w:rsidRPr="00537780" w:rsidTr="00180420">
        <w:trPr>
          <w:trHeight w:val="283"/>
        </w:trPr>
        <w:tc>
          <w:tcPr>
            <w:tcW w:w="315" w:type="pct"/>
            <w:tcBorders>
              <w:bottom w:val="single" w:sz="4" w:space="0" w:color="auto"/>
            </w:tcBorders>
            <w:shd w:val="clear" w:color="auto" w:fill="auto"/>
            <w:vAlign w:val="center"/>
          </w:tcPr>
          <w:p w:rsidR="00BE4B15" w:rsidRPr="00537780" w:rsidRDefault="00BE4B15" w:rsidP="00BE4B15">
            <w:pPr>
              <w:pStyle w:val="Akapitzlist"/>
              <w:numPr>
                <w:ilvl w:val="0"/>
                <w:numId w:val="152"/>
              </w:numPr>
              <w:jc w:val="center"/>
              <w:rPr>
                <w:rStyle w:val="Pogrubienie"/>
                <w:rFonts w:ascii="Arial" w:hAnsi="Arial" w:cs="Arial"/>
                <w:b w:val="0"/>
              </w:rPr>
            </w:pPr>
          </w:p>
        </w:tc>
        <w:tc>
          <w:tcPr>
            <w:tcW w:w="2083" w:type="pct"/>
            <w:tcBorders>
              <w:bottom w:val="single" w:sz="4" w:space="0" w:color="auto"/>
            </w:tcBorders>
            <w:shd w:val="clear" w:color="auto" w:fill="auto"/>
            <w:vAlign w:val="center"/>
          </w:tcPr>
          <w:p w:rsidR="00BE4B15" w:rsidRPr="00537780" w:rsidRDefault="00BE4B15" w:rsidP="00BE4B15">
            <w:pPr>
              <w:rPr>
                <w:rStyle w:val="Pogrubienie"/>
                <w:rFonts w:cs="Arial"/>
                <w:b w:val="0"/>
                <w:szCs w:val="20"/>
              </w:rPr>
            </w:pPr>
            <w:r w:rsidRPr="00537780">
              <w:rPr>
                <w:rStyle w:val="Pogrubienie"/>
                <w:rFonts w:cs="Arial"/>
                <w:b w:val="0"/>
                <w:szCs w:val="20"/>
              </w:rPr>
              <w:t>Dokumentacja katastralna</w:t>
            </w:r>
          </w:p>
        </w:tc>
        <w:tc>
          <w:tcPr>
            <w:tcW w:w="295"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393"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c>
          <w:tcPr>
            <w:tcW w:w="930" w:type="pct"/>
            <w:tcBorders>
              <w:bottom w:val="single" w:sz="4" w:space="0" w:color="auto"/>
            </w:tcBorders>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P</w:t>
            </w:r>
          </w:p>
        </w:tc>
      </w:tr>
      <w:tr w:rsidR="00BE4B15" w:rsidRPr="00537780" w:rsidTr="00180420">
        <w:trPr>
          <w:trHeight w:val="283"/>
        </w:trPr>
        <w:tc>
          <w:tcPr>
            <w:tcW w:w="315" w:type="pct"/>
            <w:tcBorders>
              <w:bottom w:val="single" w:sz="4" w:space="0" w:color="auto"/>
            </w:tcBorders>
            <w:shd w:val="clear" w:color="auto" w:fill="auto"/>
            <w:vAlign w:val="center"/>
          </w:tcPr>
          <w:p w:rsidR="00BE4B15" w:rsidRPr="00537780" w:rsidRDefault="00BE4B15" w:rsidP="00BE4B15">
            <w:pPr>
              <w:pStyle w:val="Akapitzlist"/>
              <w:numPr>
                <w:ilvl w:val="0"/>
                <w:numId w:val="152"/>
              </w:numPr>
              <w:jc w:val="center"/>
              <w:rPr>
                <w:rStyle w:val="Pogrubienie"/>
                <w:rFonts w:ascii="Arial" w:hAnsi="Arial" w:cs="Arial"/>
                <w:b w:val="0"/>
              </w:rPr>
            </w:pPr>
          </w:p>
        </w:tc>
        <w:tc>
          <w:tcPr>
            <w:tcW w:w="2083" w:type="pct"/>
            <w:tcBorders>
              <w:bottom w:val="single" w:sz="4" w:space="0" w:color="auto"/>
            </w:tcBorders>
            <w:shd w:val="clear" w:color="auto" w:fill="auto"/>
            <w:vAlign w:val="center"/>
          </w:tcPr>
          <w:p w:rsidR="00BE4B15" w:rsidRPr="00537780" w:rsidRDefault="00BE4B15" w:rsidP="00BE4B15">
            <w:pPr>
              <w:rPr>
                <w:rStyle w:val="Pogrubienie"/>
                <w:rFonts w:cs="Arial"/>
                <w:b w:val="0"/>
                <w:szCs w:val="20"/>
              </w:rPr>
            </w:pPr>
            <w:r w:rsidRPr="00537780">
              <w:rPr>
                <w:rStyle w:val="Pogrubienie"/>
                <w:rFonts w:cs="Arial"/>
                <w:b w:val="0"/>
                <w:szCs w:val="20"/>
              </w:rPr>
              <w:t>Ćwiczenia geodezyjne</w:t>
            </w:r>
          </w:p>
        </w:tc>
        <w:tc>
          <w:tcPr>
            <w:tcW w:w="295"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Fonts w:cs="Arial"/>
                <w:szCs w:val="20"/>
              </w:rPr>
            </w:pPr>
          </w:p>
        </w:tc>
        <w:tc>
          <w:tcPr>
            <w:tcW w:w="393"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c>
          <w:tcPr>
            <w:tcW w:w="930" w:type="pct"/>
            <w:tcBorders>
              <w:bottom w:val="single" w:sz="4" w:space="0" w:color="auto"/>
            </w:tcBorders>
            <w:shd w:val="clear" w:color="auto" w:fill="auto"/>
            <w:vAlign w:val="center"/>
          </w:tcPr>
          <w:p w:rsidR="00BE4B15" w:rsidRPr="00537780" w:rsidRDefault="00BE4B15" w:rsidP="00BE4B15">
            <w:pPr>
              <w:jc w:val="center"/>
              <w:rPr>
                <w:rStyle w:val="Pogrubienie"/>
                <w:rFonts w:cs="Arial"/>
                <w:szCs w:val="20"/>
              </w:rPr>
            </w:pPr>
            <w:r w:rsidRPr="00537780">
              <w:rPr>
                <w:rStyle w:val="Pogrubienie"/>
                <w:rFonts w:cs="Arial"/>
                <w:szCs w:val="20"/>
              </w:rPr>
              <w:t>P</w:t>
            </w:r>
          </w:p>
        </w:tc>
      </w:tr>
      <w:tr w:rsidR="00BE4B15" w:rsidRPr="00537780" w:rsidTr="00180420">
        <w:trPr>
          <w:trHeight w:val="283"/>
        </w:trPr>
        <w:tc>
          <w:tcPr>
            <w:tcW w:w="315" w:type="pct"/>
            <w:tcBorders>
              <w:bottom w:val="single" w:sz="4" w:space="0" w:color="auto"/>
            </w:tcBorders>
            <w:shd w:val="clear" w:color="auto" w:fill="auto"/>
            <w:vAlign w:val="center"/>
          </w:tcPr>
          <w:p w:rsidR="00BE4B15" w:rsidRPr="00537780" w:rsidRDefault="00BE4B15" w:rsidP="00BE4B15">
            <w:pPr>
              <w:pBdr>
                <w:top w:val="nil"/>
                <w:left w:val="nil"/>
                <w:bottom w:val="nil"/>
                <w:right w:val="nil"/>
                <w:between w:val="nil"/>
              </w:pBdr>
              <w:spacing w:after="0" w:line="240" w:lineRule="auto"/>
              <w:ind w:left="360"/>
              <w:jc w:val="center"/>
              <w:rPr>
                <w:rStyle w:val="Pogrubienie"/>
                <w:rFonts w:cs="Arial"/>
                <w:b w:val="0"/>
                <w:szCs w:val="20"/>
              </w:rPr>
            </w:pPr>
          </w:p>
        </w:tc>
        <w:tc>
          <w:tcPr>
            <w:tcW w:w="2083" w:type="pct"/>
            <w:tcBorders>
              <w:bottom w:val="single" w:sz="4" w:space="0" w:color="auto"/>
            </w:tcBorders>
            <w:shd w:val="clear" w:color="auto" w:fill="auto"/>
            <w:vAlign w:val="center"/>
          </w:tcPr>
          <w:p w:rsidR="00BE4B15" w:rsidRPr="00537780" w:rsidRDefault="00BE4B15" w:rsidP="00BE4B15">
            <w:pPr>
              <w:jc w:val="right"/>
              <w:rPr>
                <w:rStyle w:val="Pogrubienie"/>
                <w:rFonts w:cs="Arial"/>
                <w:b w:val="0"/>
                <w:szCs w:val="20"/>
              </w:rPr>
            </w:pPr>
            <w:r w:rsidRPr="00537780">
              <w:rPr>
                <w:rFonts w:cs="Arial"/>
                <w:szCs w:val="20"/>
              </w:rPr>
              <w:t xml:space="preserve">Razem liczba godzin w kwalifikacji </w:t>
            </w:r>
            <w:r w:rsidRPr="00537780">
              <w:rPr>
                <w:rFonts w:cs="Arial"/>
                <w:b/>
                <w:szCs w:val="20"/>
              </w:rPr>
              <w:t xml:space="preserve">BUD.19. </w:t>
            </w:r>
            <w:r w:rsidRPr="00537780">
              <w:rPr>
                <w:rFonts w:cs="Arial"/>
                <w:szCs w:val="20"/>
              </w:rPr>
              <w:t xml:space="preserve"> :  </w:t>
            </w:r>
          </w:p>
        </w:tc>
        <w:tc>
          <w:tcPr>
            <w:tcW w:w="295"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c>
          <w:tcPr>
            <w:tcW w:w="246"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c>
          <w:tcPr>
            <w:tcW w:w="393"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c>
          <w:tcPr>
            <w:tcW w:w="930" w:type="pct"/>
            <w:tcBorders>
              <w:bottom w:val="single" w:sz="4" w:space="0" w:color="auto"/>
            </w:tcBorders>
            <w:shd w:val="clear" w:color="auto" w:fill="auto"/>
            <w:vAlign w:val="center"/>
          </w:tcPr>
          <w:p w:rsidR="00BE4B15" w:rsidRPr="00537780" w:rsidRDefault="00BE4B15" w:rsidP="00BE4B15">
            <w:pPr>
              <w:jc w:val="center"/>
              <w:rPr>
                <w:rStyle w:val="Pogrubienie"/>
                <w:rFonts w:cs="Arial"/>
                <w:b w:val="0"/>
                <w:szCs w:val="20"/>
              </w:rPr>
            </w:pPr>
          </w:p>
        </w:tc>
      </w:tr>
      <w:tr w:rsidR="00BE4B15" w:rsidRPr="00537780" w:rsidTr="00180420">
        <w:trPr>
          <w:trHeight w:val="283"/>
        </w:trPr>
        <w:tc>
          <w:tcPr>
            <w:tcW w:w="315" w:type="pct"/>
            <w:shd w:val="clear" w:color="auto" w:fill="auto"/>
            <w:vAlign w:val="center"/>
          </w:tcPr>
          <w:p w:rsidR="00BE4B15" w:rsidRPr="00537780" w:rsidRDefault="00BE4B15" w:rsidP="00BE4B15">
            <w:pPr>
              <w:shd w:val="clear" w:color="auto" w:fill="FFFFFF"/>
              <w:jc w:val="center"/>
              <w:rPr>
                <w:rStyle w:val="Pogrubienie"/>
                <w:rFonts w:cs="Arial"/>
                <w:b w:val="0"/>
                <w:szCs w:val="20"/>
              </w:rPr>
            </w:pPr>
          </w:p>
        </w:tc>
        <w:tc>
          <w:tcPr>
            <w:tcW w:w="2083" w:type="pct"/>
            <w:shd w:val="clear" w:color="auto" w:fill="auto"/>
            <w:vAlign w:val="center"/>
          </w:tcPr>
          <w:p w:rsidR="00BE4B15" w:rsidRPr="00537780" w:rsidRDefault="00BE4B15" w:rsidP="00BE4B15">
            <w:pPr>
              <w:shd w:val="clear" w:color="auto" w:fill="FFFFFF"/>
              <w:jc w:val="right"/>
              <w:rPr>
                <w:rStyle w:val="Pogrubienie"/>
                <w:rFonts w:cs="Arial"/>
                <w:b w:val="0"/>
                <w:szCs w:val="20"/>
              </w:rPr>
            </w:pPr>
            <w:r w:rsidRPr="00537780">
              <w:rPr>
                <w:rStyle w:val="Pogrubienie"/>
                <w:rFonts w:cs="Arial"/>
                <w:szCs w:val="20"/>
              </w:rPr>
              <w:t xml:space="preserve">Razem </w:t>
            </w:r>
            <w:r w:rsidRPr="00537780">
              <w:rPr>
                <w:rFonts w:cs="Arial"/>
                <w:szCs w:val="20"/>
              </w:rPr>
              <w:t>liczba godzin</w:t>
            </w:r>
            <w:r w:rsidRPr="00537780">
              <w:rPr>
                <w:rStyle w:val="Pogrubienie"/>
                <w:rFonts w:cs="Arial"/>
                <w:szCs w:val="20"/>
              </w:rPr>
              <w:t xml:space="preserve"> kształcenia w zawodzie:</w:t>
            </w:r>
          </w:p>
        </w:tc>
        <w:tc>
          <w:tcPr>
            <w:tcW w:w="295" w:type="pct"/>
            <w:shd w:val="clear" w:color="auto" w:fill="auto"/>
            <w:vAlign w:val="center"/>
          </w:tcPr>
          <w:p w:rsidR="00BE4B15" w:rsidRPr="00537780" w:rsidRDefault="00BE4B15" w:rsidP="00BE4B15">
            <w:pPr>
              <w:jc w:val="center"/>
              <w:rPr>
                <w:rStyle w:val="Pogrubienie"/>
                <w:rFonts w:cs="Arial"/>
                <w:b w:val="0"/>
                <w:szCs w:val="20"/>
              </w:rPr>
            </w:pPr>
          </w:p>
        </w:tc>
        <w:tc>
          <w:tcPr>
            <w:tcW w:w="246" w:type="pct"/>
            <w:shd w:val="clear" w:color="auto" w:fill="auto"/>
            <w:vAlign w:val="center"/>
          </w:tcPr>
          <w:p w:rsidR="00BE4B15" w:rsidRPr="00537780" w:rsidRDefault="00BE4B15" w:rsidP="00BE4B15">
            <w:pPr>
              <w:jc w:val="center"/>
              <w:rPr>
                <w:rStyle w:val="Pogrubienie"/>
                <w:rFonts w:cs="Arial"/>
                <w:b w:val="0"/>
                <w:szCs w:val="20"/>
              </w:rPr>
            </w:pPr>
          </w:p>
        </w:tc>
        <w:tc>
          <w:tcPr>
            <w:tcW w:w="246" w:type="pct"/>
            <w:shd w:val="clear" w:color="auto" w:fill="auto"/>
            <w:vAlign w:val="center"/>
          </w:tcPr>
          <w:p w:rsidR="00BE4B15" w:rsidRPr="00537780" w:rsidRDefault="00BE4B15" w:rsidP="00BE4B15">
            <w:pPr>
              <w:jc w:val="center"/>
              <w:rPr>
                <w:rStyle w:val="Pogrubienie"/>
                <w:rFonts w:cs="Arial"/>
                <w:b w:val="0"/>
                <w:szCs w:val="20"/>
              </w:rPr>
            </w:pPr>
          </w:p>
        </w:tc>
        <w:tc>
          <w:tcPr>
            <w:tcW w:w="246" w:type="pct"/>
            <w:shd w:val="clear" w:color="auto" w:fill="auto"/>
            <w:vAlign w:val="center"/>
          </w:tcPr>
          <w:p w:rsidR="00BE4B15" w:rsidRPr="00537780" w:rsidRDefault="00BE4B15" w:rsidP="00BE4B15">
            <w:pPr>
              <w:jc w:val="center"/>
              <w:rPr>
                <w:rStyle w:val="Pogrubienie"/>
                <w:rFonts w:cs="Arial"/>
                <w:b w:val="0"/>
                <w:szCs w:val="20"/>
              </w:rPr>
            </w:pPr>
          </w:p>
        </w:tc>
        <w:tc>
          <w:tcPr>
            <w:tcW w:w="246" w:type="pct"/>
            <w:shd w:val="clear" w:color="auto" w:fill="auto"/>
            <w:vAlign w:val="center"/>
          </w:tcPr>
          <w:p w:rsidR="00BE4B15" w:rsidRPr="00537780" w:rsidRDefault="00BE4B15" w:rsidP="00BE4B15">
            <w:pPr>
              <w:jc w:val="center"/>
              <w:rPr>
                <w:rStyle w:val="Pogrubienie"/>
                <w:rFonts w:cs="Arial"/>
                <w:b w:val="0"/>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BE4B15" w:rsidP="00BE4B15">
            <w:pPr>
              <w:jc w:val="center"/>
              <w:rPr>
                <w:rStyle w:val="Pogrubienie"/>
                <w:rFonts w:cs="Arial"/>
                <w:b w:val="0"/>
                <w:szCs w:val="20"/>
              </w:rPr>
            </w:pPr>
          </w:p>
        </w:tc>
      </w:tr>
      <w:tr w:rsidR="00BE4B15" w:rsidRPr="00537780" w:rsidTr="00180420">
        <w:trPr>
          <w:trHeight w:val="283"/>
        </w:trPr>
        <w:tc>
          <w:tcPr>
            <w:tcW w:w="315" w:type="pct"/>
            <w:shd w:val="clear" w:color="auto" w:fill="auto"/>
            <w:vAlign w:val="center"/>
          </w:tcPr>
          <w:p w:rsidR="00BE4B15" w:rsidRPr="00537780" w:rsidRDefault="00BE4B15" w:rsidP="00BE4B15">
            <w:pPr>
              <w:shd w:val="clear" w:color="auto" w:fill="FFFFFF"/>
              <w:jc w:val="center"/>
              <w:rPr>
                <w:rStyle w:val="Pogrubienie"/>
                <w:rFonts w:cs="Arial"/>
                <w:b w:val="0"/>
                <w:szCs w:val="20"/>
              </w:rPr>
            </w:pPr>
          </w:p>
        </w:tc>
        <w:tc>
          <w:tcPr>
            <w:tcW w:w="2083" w:type="pct"/>
            <w:shd w:val="clear" w:color="auto" w:fill="auto"/>
            <w:vAlign w:val="center"/>
          </w:tcPr>
          <w:p w:rsidR="00BE4B15" w:rsidRPr="00537780" w:rsidRDefault="00BE4B15" w:rsidP="00BE4B15">
            <w:pPr>
              <w:shd w:val="clear" w:color="auto" w:fill="FFFFFF"/>
              <w:rPr>
                <w:rStyle w:val="Pogrubienie"/>
                <w:rFonts w:cs="Arial"/>
                <w:b w:val="0"/>
                <w:szCs w:val="20"/>
              </w:rPr>
            </w:pPr>
            <w:r w:rsidRPr="00537780">
              <w:rPr>
                <w:rStyle w:val="Pogrubienie"/>
                <w:rFonts w:cs="Arial"/>
                <w:szCs w:val="20"/>
              </w:rPr>
              <w:t>Praktyka zawodowa</w:t>
            </w:r>
          </w:p>
        </w:tc>
        <w:tc>
          <w:tcPr>
            <w:tcW w:w="295" w:type="pct"/>
            <w:shd w:val="clear" w:color="auto" w:fill="auto"/>
            <w:vAlign w:val="center"/>
          </w:tcPr>
          <w:p w:rsidR="00BE4B15" w:rsidRPr="00537780" w:rsidRDefault="00BE4B15" w:rsidP="00BE4B15">
            <w:pPr>
              <w:jc w:val="center"/>
              <w:rPr>
                <w:rStyle w:val="Pogrubienie"/>
                <w:rFonts w:cs="Arial"/>
                <w:b w:val="0"/>
                <w:szCs w:val="20"/>
              </w:rPr>
            </w:pPr>
          </w:p>
        </w:tc>
        <w:tc>
          <w:tcPr>
            <w:tcW w:w="246" w:type="pct"/>
            <w:shd w:val="clear" w:color="auto" w:fill="auto"/>
            <w:vAlign w:val="center"/>
          </w:tcPr>
          <w:p w:rsidR="00BE4B15" w:rsidRPr="00537780" w:rsidRDefault="00BE4B15" w:rsidP="00BE4B15">
            <w:pPr>
              <w:jc w:val="center"/>
              <w:rPr>
                <w:rStyle w:val="Pogrubienie"/>
                <w:rFonts w:cs="Arial"/>
                <w:b w:val="0"/>
                <w:szCs w:val="20"/>
              </w:rPr>
            </w:pPr>
          </w:p>
        </w:tc>
        <w:tc>
          <w:tcPr>
            <w:tcW w:w="246" w:type="pct"/>
            <w:shd w:val="clear" w:color="auto" w:fill="auto"/>
            <w:vAlign w:val="center"/>
          </w:tcPr>
          <w:p w:rsidR="00BE4B15" w:rsidRPr="00537780" w:rsidRDefault="00BE4B15" w:rsidP="00BE4B15">
            <w:pPr>
              <w:jc w:val="center"/>
              <w:rPr>
                <w:rStyle w:val="Pogrubienie"/>
                <w:rFonts w:cs="Arial"/>
                <w:b w:val="0"/>
                <w:szCs w:val="20"/>
              </w:rPr>
            </w:pPr>
          </w:p>
        </w:tc>
        <w:tc>
          <w:tcPr>
            <w:tcW w:w="246" w:type="pct"/>
            <w:shd w:val="clear" w:color="auto" w:fill="auto"/>
            <w:vAlign w:val="center"/>
          </w:tcPr>
          <w:p w:rsidR="00BE4B15" w:rsidRPr="00537780" w:rsidRDefault="00BE4B15" w:rsidP="00BE4B15">
            <w:pPr>
              <w:jc w:val="center"/>
              <w:rPr>
                <w:rStyle w:val="Pogrubienie"/>
                <w:rFonts w:cs="Arial"/>
                <w:b w:val="0"/>
                <w:szCs w:val="20"/>
              </w:rPr>
            </w:pPr>
          </w:p>
        </w:tc>
        <w:tc>
          <w:tcPr>
            <w:tcW w:w="246" w:type="pct"/>
            <w:shd w:val="clear" w:color="auto" w:fill="auto"/>
            <w:vAlign w:val="center"/>
          </w:tcPr>
          <w:p w:rsidR="00BE4B15" w:rsidRPr="00537780" w:rsidRDefault="00BE4B15" w:rsidP="00BE4B15">
            <w:pPr>
              <w:jc w:val="center"/>
              <w:rPr>
                <w:rStyle w:val="Pogrubienie"/>
                <w:rFonts w:cs="Arial"/>
                <w:b w:val="0"/>
                <w:szCs w:val="20"/>
              </w:rPr>
            </w:pPr>
          </w:p>
        </w:tc>
        <w:tc>
          <w:tcPr>
            <w:tcW w:w="393" w:type="pct"/>
            <w:shd w:val="clear" w:color="auto" w:fill="auto"/>
            <w:vAlign w:val="center"/>
          </w:tcPr>
          <w:p w:rsidR="00BE4B15" w:rsidRPr="00537780" w:rsidRDefault="00BE4B15" w:rsidP="00BE4B15">
            <w:pPr>
              <w:jc w:val="center"/>
              <w:rPr>
                <w:rStyle w:val="Pogrubienie"/>
                <w:rFonts w:cs="Arial"/>
                <w:b w:val="0"/>
                <w:szCs w:val="20"/>
              </w:rPr>
            </w:pPr>
          </w:p>
        </w:tc>
        <w:tc>
          <w:tcPr>
            <w:tcW w:w="930" w:type="pct"/>
            <w:shd w:val="clear" w:color="auto" w:fill="auto"/>
            <w:vAlign w:val="center"/>
          </w:tcPr>
          <w:p w:rsidR="00BE4B15" w:rsidRPr="00537780" w:rsidRDefault="00A76274" w:rsidP="00BE4B15">
            <w:pPr>
              <w:jc w:val="center"/>
              <w:rPr>
                <w:rStyle w:val="Pogrubienie"/>
                <w:rFonts w:cs="Arial"/>
                <w:b w:val="0"/>
                <w:szCs w:val="20"/>
              </w:rPr>
            </w:pPr>
            <w:r w:rsidRPr="00537780">
              <w:rPr>
                <w:rFonts w:cs="Arial"/>
                <w:b/>
                <w:szCs w:val="20"/>
              </w:rPr>
              <w:t xml:space="preserve">BUD.18. </w:t>
            </w:r>
            <w:r w:rsidRPr="00537780">
              <w:rPr>
                <w:rFonts w:cs="Arial"/>
                <w:szCs w:val="20"/>
              </w:rPr>
              <w:t xml:space="preserve"> </w:t>
            </w:r>
            <w:r w:rsidRPr="00537780">
              <w:rPr>
                <w:rStyle w:val="Pogrubienie"/>
                <w:rFonts w:cs="Arial"/>
                <w:b w:val="0"/>
                <w:szCs w:val="20"/>
              </w:rPr>
              <w:t>Klasa III</w:t>
            </w:r>
          </w:p>
          <w:p w:rsidR="00A76274" w:rsidRPr="00537780" w:rsidRDefault="00A76274" w:rsidP="00BE4B15">
            <w:pPr>
              <w:jc w:val="center"/>
              <w:rPr>
                <w:rStyle w:val="Pogrubienie"/>
                <w:rFonts w:cs="Arial"/>
                <w:b w:val="0"/>
                <w:szCs w:val="20"/>
              </w:rPr>
            </w:pPr>
            <w:r w:rsidRPr="00537780">
              <w:rPr>
                <w:rFonts w:cs="Arial"/>
                <w:b/>
                <w:szCs w:val="20"/>
              </w:rPr>
              <w:t xml:space="preserve">BUD.19. </w:t>
            </w:r>
            <w:r w:rsidRPr="00537780">
              <w:rPr>
                <w:rFonts w:cs="Arial"/>
                <w:szCs w:val="20"/>
              </w:rPr>
              <w:t xml:space="preserve"> </w:t>
            </w:r>
            <w:r w:rsidRPr="00537780">
              <w:rPr>
                <w:rStyle w:val="Pogrubienie"/>
                <w:rFonts w:cs="Arial"/>
                <w:b w:val="0"/>
                <w:szCs w:val="20"/>
              </w:rPr>
              <w:t>Klsa IV</w:t>
            </w:r>
          </w:p>
        </w:tc>
      </w:tr>
      <w:tr w:rsidR="00BE4B15" w:rsidRPr="00537780" w:rsidTr="00180420">
        <w:trPr>
          <w:trHeight w:val="283"/>
        </w:trPr>
        <w:tc>
          <w:tcPr>
            <w:tcW w:w="315" w:type="pct"/>
            <w:shd w:val="clear" w:color="auto" w:fill="auto"/>
            <w:vAlign w:val="center"/>
          </w:tcPr>
          <w:p w:rsidR="00BE4B15" w:rsidRPr="00537780" w:rsidRDefault="00BE4B15" w:rsidP="00BE4B15">
            <w:pPr>
              <w:shd w:val="clear" w:color="auto" w:fill="FFFFFF"/>
              <w:jc w:val="center"/>
              <w:rPr>
                <w:rStyle w:val="Pogrubienie"/>
                <w:rFonts w:cs="Arial"/>
                <w:b w:val="0"/>
                <w:szCs w:val="20"/>
              </w:rPr>
            </w:pPr>
          </w:p>
        </w:tc>
        <w:tc>
          <w:tcPr>
            <w:tcW w:w="4685" w:type="pct"/>
            <w:gridSpan w:val="8"/>
            <w:shd w:val="clear" w:color="auto" w:fill="auto"/>
            <w:vAlign w:val="center"/>
          </w:tcPr>
          <w:p w:rsidR="00BE4B15" w:rsidRPr="00537780" w:rsidRDefault="00BE4B15" w:rsidP="00BE4B15">
            <w:pPr>
              <w:rPr>
                <w:rStyle w:val="Pogrubienie"/>
                <w:rFonts w:cs="Arial"/>
                <w:szCs w:val="20"/>
              </w:rPr>
            </w:pPr>
            <w:r w:rsidRPr="00537780">
              <w:rPr>
                <w:rStyle w:val="Pogrubienie"/>
                <w:rFonts w:cs="Arial"/>
                <w:szCs w:val="20"/>
              </w:rPr>
              <w:t xml:space="preserve">Egzamin zawodowy w zakresie kwalifikacji </w:t>
            </w:r>
            <w:r w:rsidRPr="00537780">
              <w:rPr>
                <w:rFonts w:cs="Arial"/>
                <w:b/>
                <w:szCs w:val="20"/>
              </w:rPr>
              <w:t>BUD.18</w:t>
            </w:r>
            <w:r w:rsidR="00D83A30" w:rsidRPr="00537780">
              <w:rPr>
                <w:rFonts w:cs="Arial"/>
                <w:b/>
                <w:szCs w:val="20"/>
              </w:rPr>
              <w:t>.</w:t>
            </w:r>
            <w:r w:rsidRPr="00537780">
              <w:rPr>
                <w:rFonts w:cs="Arial"/>
                <w:b/>
                <w:szCs w:val="20"/>
              </w:rPr>
              <w:t xml:space="preserve"> odbywa się pod koniec II semestru klasy IV.</w:t>
            </w:r>
          </w:p>
          <w:p w:rsidR="00BE4B15" w:rsidRPr="00537780" w:rsidRDefault="00BE4B15" w:rsidP="00BE4B15">
            <w:pPr>
              <w:rPr>
                <w:rStyle w:val="Pogrubienie"/>
                <w:rFonts w:cs="Arial"/>
                <w:b w:val="0"/>
                <w:szCs w:val="20"/>
              </w:rPr>
            </w:pPr>
            <w:r w:rsidRPr="00537780">
              <w:rPr>
                <w:rStyle w:val="Pogrubienie"/>
                <w:rFonts w:cs="Arial"/>
                <w:szCs w:val="20"/>
              </w:rPr>
              <w:t xml:space="preserve">Egzamin zawodowy w zakresie kwalifikacji </w:t>
            </w:r>
            <w:r w:rsidRPr="00537780">
              <w:rPr>
                <w:rFonts w:cs="Arial"/>
                <w:b/>
                <w:szCs w:val="20"/>
              </w:rPr>
              <w:t>BUD.19</w:t>
            </w:r>
            <w:r w:rsidR="00D83A30" w:rsidRPr="00537780">
              <w:rPr>
                <w:rFonts w:cs="Arial"/>
                <w:b/>
                <w:szCs w:val="20"/>
              </w:rPr>
              <w:t>.</w:t>
            </w:r>
            <w:r w:rsidRPr="00537780">
              <w:rPr>
                <w:rFonts w:cs="Arial"/>
                <w:b/>
                <w:szCs w:val="20"/>
              </w:rPr>
              <w:t xml:space="preserve"> odbywa się pod koniec I semestru klasy V.</w:t>
            </w:r>
          </w:p>
        </w:tc>
      </w:tr>
    </w:tbl>
    <w:p w:rsidR="00180420" w:rsidRDefault="00180420" w:rsidP="00180420">
      <w:pPr>
        <w:rPr>
          <w:rFonts w:cs="Arial"/>
          <w:b/>
          <w:szCs w:val="20"/>
          <w:u w:val="single"/>
        </w:rPr>
      </w:pPr>
    </w:p>
    <w:p w:rsidR="00180420" w:rsidRPr="00F15FA7" w:rsidRDefault="00180420" w:rsidP="00180420">
      <w:pPr>
        <w:rPr>
          <w:rFonts w:cs="Arial"/>
          <w:b/>
          <w:szCs w:val="20"/>
          <w:u w:val="single"/>
        </w:rPr>
      </w:pPr>
      <w:r>
        <w:rPr>
          <w:rFonts w:cs="Arial"/>
          <w:b/>
          <w:szCs w:val="20"/>
          <w:u w:val="single"/>
        </w:rPr>
        <w:t xml:space="preserve">*Uwagi </w:t>
      </w:r>
      <w:r w:rsidRPr="00F15FA7">
        <w:rPr>
          <w:rFonts w:cs="Arial"/>
          <w:b/>
          <w:szCs w:val="20"/>
          <w:u w:val="single"/>
        </w:rPr>
        <w:t>o realizacji:</w:t>
      </w:r>
    </w:p>
    <w:p w:rsidR="00180420" w:rsidRPr="00882CC0" w:rsidRDefault="00180420" w:rsidP="00180420">
      <w:pPr>
        <w:spacing w:after="0" w:line="240" w:lineRule="auto"/>
        <w:rPr>
          <w:rFonts w:cs="Arial"/>
          <w:bCs/>
          <w:szCs w:val="20"/>
        </w:rPr>
      </w:pPr>
      <w:r w:rsidRPr="00882CC0">
        <w:rPr>
          <w:rFonts w:cs="Arial"/>
          <w:szCs w:val="20"/>
        </w:rPr>
        <w:t xml:space="preserve">T - </w:t>
      </w:r>
      <w:r w:rsidRPr="00882CC0">
        <w:rPr>
          <w:rFonts w:cs="Arial"/>
          <w:bCs/>
          <w:szCs w:val="20"/>
        </w:rPr>
        <w:t>przedmioty w kształceniu zawodowym teoretycznym</w:t>
      </w:r>
    </w:p>
    <w:p w:rsidR="00180420" w:rsidRPr="00882CC0" w:rsidRDefault="00180420" w:rsidP="00180420">
      <w:pPr>
        <w:spacing w:after="0" w:line="240" w:lineRule="auto"/>
        <w:rPr>
          <w:rFonts w:cs="Arial"/>
          <w:szCs w:val="20"/>
        </w:rPr>
      </w:pPr>
      <w:r w:rsidRPr="00882CC0">
        <w:rPr>
          <w:rFonts w:cs="Arial"/>
          <w:bCs/>
          <w:szCs w:val="20"/>
        </w:rPr>
        <w:t>P - przedmioty w kształceniu zawodowym organizowane w formie zajęć praktycznych</w:t>
      </w:r>
    </w:p>
    <w:p w:rsidR="00180420" w:rsidRPr="001A0635" w:rsidRDefault="00180420" w:rsidP="00180420">
      <w:pPr>
        <w:tabs>
          <w:tab w:val="left" w:pos="1114"/>
        </w:tabs>
        <w:jc w:val="both"/>
        <w:rPr>
          <w:rFonts w:cs="Arial"/>
          <w:i/>
          <w:szCs w:val="20"/>
        </w:rPr>
      </w:pPr>
      <w:r>
        <w:rPr>
          <w:rFonts w:cs="Arial"/>
          <w:i/>
          <w:szCs w:val="20"/>
        </w:rPr>
        <w:tab/>
      </w:r>
    </w:p>
    <w:tbl>
      <w:tblPr>
        <w:tblStyle w:val="Tabela-Siatka"/>
        <w:tblW w:w="5000" w:type="pct"/>
        <w:tblLayout w:type="fixed"/>
        <w:tblLook w:val="04A0" w:firstRow="1" w:lastRow="0" w:firstColumn="1" w:lastColumn="0" w:noHBand="0" w:noVBand="1"/>
      </w:tblPr>
      <w:tblGrid>
        <w:gridCol w:w="3651"/>
        <w:gridCol w:w="10567"/>
      </w:tblGrid>
      <w:tr w:rsidR="00180420" w:rsidRPr="001A0635" w:rsidTr="00180420">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180420" w:rsidRPr="004B75F4" w:rsidRDefault="00180420" w:rsidP="00180420">
            <w:pPr>
              <w:autoSpaceDE w:val="0"/>
              <w:autoSpaceDN w:val="0"/>
              <w:adjustRightInd w:val="0"/>
              <w:rPr>
                <w:rFonts w:cs="Arial"/>
                <w:szCs w:val="20"/>
              </w:rPr>
            </w:pPr>
            <w:r>
              <w:rPr>
                <w:rFonts w:ascii="TimesNewRomanPS-BoldMT" w:hAnsi="TimesNewRomanPS-BoldMT" w:cs="TimesNewRomanPS-BoldMT"/>
                <w:b/>
                <w:bCs/>
                <w:szCs w:val="20"/>
              </w:rPr>
              <w:t>„ § 4.</w:t>
            </w:r>
            <w:r w:rsidRPr="004B75F4">
              <w:rPr>
                <w:rFonts w:cs="Arial"/>
                <w:szCs w:val="20"/>
              </w:rPr>
              <w:t xml:space="preserve"> 5. Godziny stanowiące różnicę między sumą godzin obowiązkowych zajęć edukacyjnych z zakresu kształcenia zawodowego</w:t>
            </w:r>
            <w:r>
              <w:rPr>
                <w:rFonts w:cs="Arial"/>
                <w:szCs w:val="20"/>
              </w:rPr>
              <w:t xml:space="preserve"> </w:t>
            </w:r>
            <w:r w:rsidRPr="004B75F4">
              <w:rPr>
                <w:rFonts w:cs="Arial"/>
                <w:szCs w:val="20"/>
              </w:rPr>
              <w:t>określoną w ramowym planie nauczania dla danego typu szkoły a minimalną liczbą godzin kształcenia zawodowego</w:t>
            </w:r>
            <w:r>
              <w:rPr>
                <w:rFonts w:cs="Arial"/>
                <w:szCs w:val="20"/>
              </w:rPr>
              <w:t xml:space="preserve"> </w:t>
            </w:r>
            <w:r w:rsidRPr="004B75F4">
              <w:rPr>
                <w:rFonts w:cs="Arial"/>
                <w:szCs w:val="20"/>
              </w:rPr>
              <w:t>dla kwalifikacji wyodrębnionych w zawodzie określoną w podstawie programowej kształcenia w zawodzie szkolnictwa</w:t>
            </w:r>
            <w:r>
              <w:rPr>
                <w:rFonts w:cs="Arial"/>
                <w:szCs w:val="20"/>
              </w:rPr>
              <w:t xml:space="preserve"> </w:t>
            </w:r>
            <w:r w:rsidRPr="004B75F4">
              <w:rPr>
                <w:rFonts w:cs="Arial"/>
                <w:szCs w:val="20"/>
              </w:rPr>
              <w:t>branżowego przeznacza się na:</w:t>
            </w:r>
          </w:p>
          <w:p w:rsidR="00180420" w:rsidRPr="004B75F4" w:rsidRDefault="00180420" w:rsidP="00180420">
            <w:pPr>
              <w:autoSpaceDE w:val="0"/>
              <w:autoSpaceDN w:val="0"/>
              <w:adjustRightInd w:val="0"/>
              <w:rPr>
                <w:rFonts w:cs="Arial"/>
                <w:szCs w:val="20"/>
              </w:rPr>
            </w:pPr>
            <w:r w:rsidRPr="004B75F4">
              <w:rPr>
                <w:rFonts w:cs="Arial"/>
                <w:szCs w:val="20"/>
              </w:rPr>
              <w:t>1) zwiększenie liczby godzin obowiązkowych zajęć edukacyjnych z zakresu kształcenia w zawodzie lub</w:t>
            </w:r>
          </w:p>
          <w:p w:rsidR="00180420" w:rsidRPr="004B75F4" w:rsidRDefault="00180420" w:rsidP="00180420">
            <w:pPr>
              <w:autoSpaceDE w:val="0"/>
              <w:autoSpaceDN w:val="0"/>
              <w:adjustRightInd w:val="0"/>
              <w:rPr>
                <w:rFonts w:cs="Arial"/>
                <w:szCs w:val="20"/>
              </w:rPr>
            </w:pPr>
            <w:r w:rsidRPr="004B75F4">
              <w:rPr>
                <w:rFonts w:cs="Arial"/>
                <w:szCs w:val="20"/>
              </w:rPr>
              <w:t>2) realizację obowiązkowych zajęć edukacyjnych:</w:t>
            </w:r>
          </w:p>
          <w:p w:rsidR="00180420" w:rsidRPr="004B75F4" w:rsidRDefault="00180420" w:rsidP="00180420">
            <w:pPr>
              <w:autoSpaceDE w:val="0"/>
              <w:autoSpaceDN w:val="0"/>
              <w:adjustRightInd w:val="0"/>
              <w:rPr>
                <w:rFonts w:cs="Arial"/>
                <w:szCs w:val="20"/>
              </w:rPr>
            </w:pPr>
            <w:r w:rsidRPr="004B75F4">
              <w:rPr>
                <w:rFonts w:cs="Arial"/>
                <w:szCs w:val="20"/>
              </w:rPr>
              <w:t>a) przygotowujących uczniów do uzyskania dodatkowych umiejętności zawodowych związanych z nauczanym zawodem,</w:t>
            </w:r>
            <w:r>
              <w:rPr>
                <w:rFonts w:cs="Arial"/>
                <w:szCs w:val="20"/>
              </w:rPr>
              <w:t xml:space="preserve"> ……..</w:t>
            </w:r>
            <w:r w:rsidRPr="004B75F4">
              <w:rPr>
                <w:rFonts w:cs="Arial"/>
                <w:szCs w:val="20"/>
              </w:rPr>
              <w:t xml:space="preserve"> lub</w:t>
            </w:r>
          </w:p>
          <w:p w:rsidR="00180420" w:rsidRPr="004B75F4" w:rsidRDefault="00180420" w:rsidP="00180420">
            <w:pPr>
              <w:autoSpaceDE w:val="0"/>
              <w:autoSpaceDN w:val="0"/>
              <w:adjustRightInd w:val="0"/>
              <w:rPr>
                <w:rFonts w:cs="Arial"/>
                <w:szCs w:val="20"/>
              </w:rPr>
            </w:pPr>
            <w:r w:rsidRPr="004B75F4">
              <w:rPr>
                <w:rFonts w:cs="Arial"/>
                <w:szCs w:val="20"/>
              </w:rPr>
              <w:t>b) przygotowujących uczniów do uzyskania kwalifikacji rynkowej funkcjonującej w Zintegrowanym Systemie</w:t>
            </w:r>
            <w:r>
              <w:rPr>
                <w:rFonts w:cs="Arial"/>
                <w:szCs w:val="20"/>
              </w:rPr>
              <w:t xml:space="preserve"> </w:t>
            </w:r>
            <w:r w:rsidRPr="004B75F4">
              <w:rPr>
                <w:rFonts w:cs="Arial"/>
                <w:szCs w:val="20"/>
              </w:rPr>
              <w:t>Kwalifikacji, związanej z nauczanym zawodem, lub</w:t>
            </w:r>
          </w:p>
          <w:p w:rsidR="00180420" w:rsidRPr="004B75F4" w:rsidRDefault="00180420" w:rsidP="00180420">
            <w:pPr>
              <w:autoSpaceDE w:val="0"/>
              <w:autoSpaceDN w:val="0"/>
              <w:adjustRightInd w:val="0"/>
              <w:rPr>
                <w:rFonts w:cs="Arial"/>
                <w:szCs w:val="20"/>
              </w:rPr>
            </w:pPr>
            <w:r w:rsidRPr="004B75F4">
              <w:rPr>
                <w:rFonts w:cs="Arial"/>
                <w:szCs w:val="20"/>
              </w:rPr>
              <w:t>c) przygotowujących uczniów do uzyskania dodatkowych uprawnień zawodowych przydatnych do wykonywania</w:t>
            </w:r>
            <w:r>
              <w:rPr>
                <w:rFonts w:cs="Arial"/>
                <w:szCs w:val="20"/>
              </w:rPr>
              <w:t xml:space="preserve"> </w:t>
            </w:r>
            <w:r w:rsidRPr="004B75F4">
              <w:rPr>
                <w:rFonts w:cs="Arial"/>
                <w:szCs w:val="20"/>
              </w:rPr>
              <w:t>nauczanego zawodu, lub</w:t>
            </w:r>
          </w:p>
          <w:p w:rsidR="00180420" w:rsidRDefault="00180420" w:rsidP="00180420">
            <w:pPr>
              <w:autoSpaceDE w:val="0"/>
              <w:autoSpaceDN w:val="0"/>
              <w:adjustRightInd w:val="0"/>
              <w:rPr>
                <w:rFonts w:cs="Arial"/>
                <w:szCs w:val="20"/>
              </w:rPr>
            </w:pPr>
            <w:r w:rsidRPr="004B75F4">
              <w:rPr>
                <w:rFonts w:cs="Arial"/>
                <w:szCs w:val="20"/>
              </w:rPr>
              <w:t>d) uzgodnionych z pracodawcą, których treści nauczania ustalone w formie efektów kształcenia są przydatne do</w:t>
            </w:r>
            <w:r>
              <w:rPr>
                <w:rFonts w:cs="Arial"/>
                <w:szCs w:val="20"/>
              </w:rPr>
              <w:t xml:space="preserve"> </w:t>
            </w:r>
            <w:r w:rsidRPr="004B75F4">
              <w:rPr>
                <w:rFonts w:cs="Arial"/>
                <w:szCs w:val="20"/>
              </w:rPr>
              <w:t>wykonywania nauczanego zawodu.</w:t>
            </w:r>
            <w:r>
              <w:rPr>
                <w:rFonts w:cs="Arial"/>
                <w:szCs w:val="20"/>
              </w:rPr>
              <w:t>”</w:t>
            </w:r>
          </w:p>
          <w:p w:rsidR="00180420" w:rsidRDefault="00180420" w:rsidP="00180420">
            <w:pPr>
              <w:jc w:val="both"/>
              <w:rPr>
                <w:rFonts w:cs="Arial"/>
                <w:szCs w:val="20"/>
              </w:rPr>
            </w:pPr>
          </w:p>
          <w:p w:rsidR="00180420" w:rsidRPr="004B75F4" w:rsidRDefault="00180420" w:rsidP="00180420">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eastAsiaTheme="majorEastAsia" w:cs="Arial"/>
                  <w:i/>
                  <w:color w:val="0066CC"/>
                  <w:sz w:val="18"/>
                  <w:szCs w:val="20"/>
                </w:rPr>
                <w:t>Dz.U. z 2019 r. poz. 639</w:t>
              </w:r>
            </w:hyperlink>
          </w:p>
          <w:p w:rsidR="00180420" w:rsidRPr="001A0635" w:rsidRDefault="00180420" w:rsidP="00180420">
            <w:pPr>
              <w:jc w:val="both"/>
              <w:rPr>
                <w:rStyle w:val="Pogrubienie"/>
                <w:rFonts w:eastAsia="Cambria" w:cs="Arial"/>
                <w:i/>
                <w:szCs w:val="20"/>
              </w:rPr>
            </w:pPr>
          </w:p>
        </w:tc>
      </w:tr>
      <w:tr w:rsidR="00180420" w:rsidRPr="003C14BE" w:rsidTr="00180420">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180420" w:rsidRPr="003C14BE" w:rsidRDefault="00180420" w:rsidP="00180420">
            <w:pPr>
              <w:jc w:val="center"/>
              <w:rPr>
                <w:rFonts w:eastAsia="Arial" w:cs="Arial"/>
                <w:i/>
                <w:sz w:val="18"/>
                <w:szCs w:val="20"/>
              </w:rPr>
            </w:pPr>
          </w:p>
        </w:tc>
      </w:tr>
      <w:tr w:rsidR="00180420" w:rsidRPr="001A0635" w:rsidTr="0018042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180420" w:rsidRPr="001A0635" w:rsidRDefault="00180420" w:rsidP="00180420">
            <w:pPr>
              <w:rPr>
                <w:rFonts w:cs="Arial"/>
                <w:i/>
                <w:szCs w:val="20"/>
              </w:rPr>
            </w:pPr>
            <w:r w:rsidRPr="001A0635">
              <w:rPr>
                <w:rFonts w:eastAsia="Arial" w:cs="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180420" w:rsidRPr="001A0635" w:rsidRDefault="00180420" w:rsidP="00180420">
            <w:pPr>
              <w:rPr>
                <w:rFonts w:eastAsia="Arial" w:cs="Arial"/>
                <w:i/>
                <w:szCs w:val="20"/>
              </w:rPr>
            </w:pPr>
            <w:r w:rsidRPr="001A0635">
              <w:rPr>
                <w:rFonts w:eastAsia="Arial" w:cs="Arial"/>
                <w:i/>
                <w:szCs w:val="20"/>
              </w:rPr>
              <w:t>Nauczyciele wszystkich obowiązkowych zajęć edukacyjnych z zakresu kształcenia zawodowego powinni stwarzać uczniom warunki do nabywania kompetencji personalnych i społecznych.</w:t>
            </w:r>
          </w:p>
          <w:p w:rsidR="00180420" w:rsidRPr="001A0635" w:rsidRDefault="00180420" w:rsidP="00180420">
            <w:pPr>
              <w:rPr>
                <w:rStyle w:val="Pogrubienie"/>
                <w:rFonts w:eastAsia="Arial" w:cs="Arial"/>
                <w:b w:val="0"/>
                <w:i/>
                <w:szCs w:val="20"/>
              </w:rPr>
            </w:pPr>
            <w:r w:rsidRPr="001A0635">
              <w:rPr>
                <w:rFonts w:cs="Arial"/>
                <w:i/>
                <w:szCs w:val="20"/>
              </w:rPr>
              <w:t xml:space="preserve">W programie nauczania zawodu muszą być uwzględnione wszystkie efekty kształcenia z zakresu </w:t>
            </w:r>
            <w:r w:rsidRPr="001A0635">
              <w:rPr>
                <w:rFonts w:eastAsia="Arial" w:cs="Arial"/>
                <w:i/>
                <w:szCs w:val="20"/>
              </w:rPr>
              <w:t xml:space="preserve">Kompetencji personalnych i społecznych </w:t>
            </w:r>
          </w:p>
        </w:tc>
      </w:tr>
      <w:tr w:rsidR="00180420" w:rsidRPr="001A0635" w:rsidTr="0018042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180420" w:rsidRPr="00486568" w:rsidRDefault="00180420" w:rsidP="00180420">
            <w:pPr>
              <w:rPr>
                <w:rFonts w:eastAsia="Arial" w:cs="Arial"/>
                <w:i/>
                <w:szCs w:val="20"/>
              </w:rPr>
            </w:pPr>
            <w:r w:rsidRPr="00486568">
              <w:rPr>
                <w:rFonts w:eastAsia="Arial" w:cs="Arial"/>
                <w:i/>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180420" w:rsidRDefault="00180420" w:rsidP="00180420">
            <w:pPr>
              <w:rPr>
                <w:rFonts w:eastAsia="Arial" w:cs="Arial"/>
                <w:szCs w:val="20"/>
              </w:rPr>
            </w:pPr>
            <w:r w:rsidRPr="00C72DEA">
              <w:rPr>
                <w:rFonts w:eastAsia="Arial" w:cs="Arial"/>
                <w:szCs w:val="20"/>
              </w:rPr>
              <w:t>Nauczyciele wszystkich obowiązkowych zajęć edukacyjnych z zakresu kształcenia zawodowego powinni stwarzać uczniom warunki do nabywania umiejętności w zakresie organizacji pracy małych zespołów.</w:t>
            </w:r>
          </w:p>
          <w:p w:rsidR="00180420" w:rsidRDefault="00180420" w:rsidP="00180420">
            <w:pPr>
              <w:rPr>
                <w:rStyle w:val="Pogrubienie"/>
                <w:rFonts w:cs="Arial"/>
                <w:b w:val="0"/>
              </w:rPr>
            </w:pPr>
            <w:r w:rsidRPr="001A0635">
              <w:rPr>
                <w:rFonts w:cs="Arial"/>
                <w:i/>
                <w:szCs w:val="20"/>
              </w:rPr>
              <w:t>W programie nauczania zawodu muszą być uwzględnione wszystkie efekty kształcenia z zakresu</w:t>
            </w:r>
            <w:r>
              <w:rPr>
                <w:rFonts w:cs="Arial"/>
                <w:i/>
                <w:szCs w:val="20"/>
              </w:rPr>
              <w:t xml:space="preserve"> </w:t>
            </w:r>
            <w:r>
              <w:rPr>
                <w:rFonts w:eastAsia="Arial" w:cs="Arial"/>
                <w:i/>
                <w:szCs w:val="20"/>
              </w:rPr>
              <w:t>o</w:t>
            </w:r>
            <w:r w:rsidRPr="00486568">
              <w:rPr>
                <w:rFonts w:eastAsia="Arial" w:cs="Arial"/>
                <w:i/>
                <w:szCs w:val="20"/>
              </w:rPr>
              <w:t>rganizacj</w:t>
            </w:r>
            <w:r>
              <w:rPr>
                <w:rFonts w:eastAsia="Arial" w:cs="Arial"/>
                <w:i/>
                <w:szCs w:val="20"/>
              </w:rPr>
              <w:t>i</w:t>
            </w:r>
            <w:r w:rsidRPr="00486568">
              <w:rPr>
                <w:rFonts w:eastAsia="Arial" w:cs="Arial"/>
                <w:i/>
                <w:szCs w:val="20"/>
              </w:rPr>
              <w:t xml:space="preserve"> pracy małych zespołów</w:t>
            </w:r>
          </w:p>
        </w:tc>
      </w:tr>
    </w:tbl>
    <w:p w:rsidR="00180420" w:rsidRPr="0032795C" w:rsidRDefault="00180420" w:rsidP="00180420">
      <w:pPr>
        <w:pStyle w:val="Akapitzlist"/>
        <w:spacing w:line="360" w:lineRule="auto"/>
        <w:ind w:left="0"/>
        <w:jc w:val="both"/>
        <w:rPr>
          <w:rFonts w:ascii="Arial" w:hAnsi="Arial" w:cs="Arial"/>
          <w:b/>
        </w:rPr>
      </w:pPr>
    </w:p>
    <w:p w:rsidR="000E0A19" w:rsidRDefault="000E0A19" w:rsidP="00605F45">
      <w:pPr>
        <w:pStyle w:val="Nagwek1"/>
      </w:pPr>
    </w:p>
    <w:p w:rsidR="008F65E9" w:rsidRDefault="008F65E9">
      <w:pPr>
        <w:rPr>
          <w:rFonts w:eastAsiaTheme="majorEastAsia" w:cs="Arial"/>
          <w:b/>
          <w:bCs/>
          <w:sz w:val="24"/>
          <w:szCs w:val="28"/>
        </w:rPr>
      </w:pPr>
      <w:r>
        <w:rPr>
          <w:rFonts w:cs="Arial"/>
        </w:rPr>
        <w:br w:type="page"/>
      </w:r>
    </w:p>
    <w:p w:rsidR="00605F45" w:rsidRPr="003F6BD0" w:rsidRDefault="008F65E9" w:rsidP="00605F45">
      <w:pPr>
        <w:pStyle w:val="Nagwek1"/>
      </w:pPr>
      <w:bookmarkStart w:id="2" w:name="_Toc18612620"/>
      <w:r w:rsidRPr="003F6BD0">
        <w:t>WSTĘP DO PROGRAMU</w:t>
      </w:r>
      <w:bookmarkEnd w:id="2"/>
    </w:p>
    <w:p w:rsidR="00605F45" w:rsidRPr="003F6BD0" w:rsidRDefault="008F65E9" w:rsidP="00605F45">
      <w:pPr>
        <w:pStyle w:val="Nagwek2"/>
        <w:rPr>
          <w:rFonts w:cs="Arial"/>
        </w:rPr>
      </w:pPr>
      <w:bookmarkStart w:id="3" w:name="_Toc18612621"/>
      <w:r w:rsidRPr="003F6BD0">
        <w:rPr>
          <w:rFonts w:cs="Arial"/>
        </w:rPr>
        <w:t>Opis zawodu</w:t>
      </w:r>
      <w:bookmarkEnd w:id="3"/>
    </w:p>
    <w:p w:rsidR="00605F45" w:rsidRPr="003F6BD0" w:rsidRDefault="00605F45" w:rsidP="009E7C0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before="240"/>
        <w:contextualSpacing/>
        <w:rPr>
          <w:rFonts w:eastAsia="Calibri" w:cs="Arial"/>
          <w:i/>
        </w:rPr>
      </w:pPr>
      <w:r w:rsidRPr="003F6BD0">
        <w:rPr>
          <w:rFonts w:eastAsia="Calibri" w:cs="Arial"/>
        </w:rPr>
        <w:t>Nazwa zawodu: TECHNIK GEODETA</w:t>
      </w:r>
    </w:p>
    <w:p w:rsidR="00605F45" w:rsidRPr="003F6BD0" w:rsidRDefault="00605F45" w:rsidP="00605F4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contextualSpacing/>
        <w:rPr>
          <w:rFonts w:eastAsia="Calibri" w:cs="Arial"/>
          <w:i/>
        </w:rPr>
      </w:pPr>
      <w:r w:rsidRPr="003F6BD0">
        <w:rPr>
          <w:rFonts w:eastAsia="Calibri" w:cs="Arial"/>
          <w:lang w:val="x-none"/>
        </w:rPr>
        <w:t>S</w:t>
      </w:r>
      <w:r w:rsidRPr="003F6BD0">
        <w:rPr>
          <w:rFonts w:eastAsia="Calibri" w:cs="Arial"/>
        </w:rPr>
        <w:t>ymbol cyfrowy zawodu:</w:t>
      </w:r>
      <w:r w:rsidRPr="003F6BD0">
        <w:rPr>
          <w:rFonts w:eastAsia="Calibri" w:cs="Arial"/>
          <w:lang w:val="x-none"/>
        </w:rPr>
        <w:t xml:space="preserve"> </w:t>
      </w:r>
      <w:r w:rsidRPr="003F6BD0">
        <w:rPr>
          <w:rFonts w:eastAsia="Calibri" w:cs="Arial"/>
        </w:rPr>
        <w:t>311104</w:t>
      </w:r>
    </w:p>
    <w:p w:rsidR="00605F45" w:rsidRPr="003F6BD0" w:rsidRDefault="00605F45" w:rsidP="00605F45">
      <w:pPr>
        <w:contextualSpacing/>
        <w:rPr>
          <w:rFonts w:eastAsia="Calibri" w:cs="Arial"/>
        </w:rPr>
      </w:pPr>
      <w:r w:rsidRPr="003F6BD0">
        <w:rPr>
          <w:rFonts w:eastAsia="Calibri" w:cs="Arial"/>
        </w:rPr>
        <w:t>Branża: BUDOWLANA (BUD)</w:t>
      </w:r>
    </w:p>
    <w:p w:rsidR="00605F45" w:rsidRPr="003F6BD0" w:rsidRDefault="00605F45" w:rsidP="00605F45">
      <w:pPr>
        <w:contextualSpacing/>
        <w:rPr>
          <w:rFonts w:eastAsia="Calibri" w:cs="Arial"/>
        </w:rPr>
      </w:pPr>
    </w:p>
    <w:p w:rsidR="00605F45" w:rsidRPr="003F6BD0" w:rsidRDefault="00605F45" w:rsidP="00605F45">
      <w:pPr>
        <w:tabs>
          <w:tab w:val="left" w:pos="360"/>
        </w:tabs>
        <w:jc w:val="both"/>
        <w:rPr>
          <w:rFonts w:eastAsia="Arial" w:cs="Arial"/>
        </w:rPr>
      </w:pPr>
      <w:r w:rsidRPr="003F6BD0">
        <w:rPr>
          <w:rFonts w:eastAsia="Arial" w:cs="Arial"/>
        </w:rPr>
        <w:t xml:space="preserve">W zawodzie </w:t>
      </w:r>
      <w:r w:rsidRPr="003F6BD0">
        <w:rPr>
          <w:rFonts w:eastAsia="Calibri" w:cs="Arial"/>
        </w:rPr>
        <w:t xml:space="preserve">technik geodeta </w:t>
      </w:r>
      <w:r w:rsidRPr="003F6BD0">
        <w:rPr>
          <w:rFonts w:eastAsia="Arial" w:cs="Arial"/>
        </w:rPr>
        <w:t>zostały wyodrębnione następujące kwalifikacje:</w:t>
      </w:r>
    </w:p>
    <w:p w:rsidR="00605F45" w:rsidRPr="003F6BD0" w:rsidRDefault="00605F45" w:rsidP="00605F45">
      <w:pPr>
        <w:spacing w:after="0"/>
        <w:jc w:val="both"/>
        <w:rPr>
          <w:rFonts w:cs="Arial"/>
          <w:szCs w:val="20"/>
        </w:rPr>
      </w:pPr>
      <w:r w:rsidRPr="003F6BD0">
        <w:rPr>
          <w:rFonts w:eastAsia="Calibri" w:cs="Arial"/>
        </w:rPr>
        <w:t xml:space="preserve">BUD.18. </w:t>
      </w:r>
      <w:r w:rsidRPr="003F6BD0">
        <w:rPr>
          <w:rFonts w:cs="Arial"/>
          <w:szCs w:val="20"/>
        </w:rPr>
        <w:t>Wykonywanie pomiarów sytuacyjnych, wysokościowych i realizacyjnych oraz opracowywanie wyników tych pomiarów,</w:t>
      </w:r>
    </w:p>
    <w:p w:rsidR="00605F45" w:rsidRPr="003F6BD0" w:rsidRDefault="00605F45" w:rsidP="00605F45">
      <w:pPr>
        <w:rPr>
          <w:rFonts w:cs="Arial"/>
          <w:szCs w:val="20"/>
        </w:rPr>
      </w:pPr>
      <w:r w:rsidRPr="003F6BD0">
        <w:rPr>
          <w:rFonts w:eastAsia="Calibri" w:cs="Arial"/>
        </w:rPr>
        <w:t xml:space="preserve">BUD.19. </w:t>
      </w:r>
      <w:r w:rsidRPr="003F6BD0">
        <w:rPr>
          <w:rFonts w:cs="Arial"/>
          <w:szCs w:val="20"/>
        </w:rPr>
        <w:t>Wykonywanie prac geodezyjnych związanych z katastrem i gospodarką nieruchomościami.</w:t>
      </w:r>
    </w:p>
    <w:p w:rsidR="00605F45" w:rsidRPr="003F6BD0" w:rsidRDefault="00605F45" w:rsidP="00605F45">
      <w:pPr>
        <w:contextualSpacing/>
        <w:jc w:val="both"/>
        <w:rPr>
          <w:rFonts w:eastAsia="Calibri" w:cs="Arial"/>
        </w:rPr>
      </w:pPr>
      <w:r w:rsidRPr="003F6BD0">
        <w:rPr>
          <w:rFonts w:eastAsia="Arial" w:cs="Arial"/>
        </w:rPr>
        <w:t xml:space="preserve">Dla zawodu technik geodeta przypisano Poziom </w:t>
      </w:r>
      <w:r w:rsidRPr="003F6BD0">
        <w:rPr>
          <w:rFonts w:eastAsia="Calibri" w:cs="Arial"/>
        </w:rPr>
        <w:t>IV</w:t>
      </w:r>
      <w:r w:rsidRPr="003F6BD0">
        <w:rPr>
          <w:rFonts w:eastAsia="Calibri" w:cs="Arial"/>
          <w:vertAlign w:val="superscript"/>
        </w:rPr>
        <w:t xml:space="preserve"> </w:t>
      </w:r>
      <w:r w:rsidRPr="003F6BD0">
        <w:rPr>
          <w:rFonts w:eastAsia="Calibri" w:cs="Arial"/>
        </w:rPr>
        <w:t xml:space="preserve">Polskiej Ramy Kwalifikacji, określony dla zawodu jako kwalifikacji pełnej, a także </w:t>
      </w:r>
      <w:r w:rsidR="00A76274">
        <w:rPr>
          <w:rFonts w:eastAsia="Calibri" w:cs="Arial"/>
        </w:rPr>
        <w:t>p</w:t>
      </w:r>
      <w:r w:rsidRPr="003F6BD0">
        <w:rPr>
          <w:rFonts w:eastAsia="Calibri" w:cs="Arial"/>
        </w:rPr>
        <w:t>oziom 4</w:t>
      </w:r>
      <w:r w:rsidRPr="003F6BD0">
        <w:rPr>
          <w:rFonts w:eastAsia="Calibri" w:cs="Arial"/>
          <w:i/>
        </w:rPr>
        <w:t xml:space="preserve"> </w:t>
      </w:r>
      <w:r w:rsidRPr="003F6BD0">
        <w:rPr>
          <w:rFonts w:eastAsia="Calibri" w:cs="Arial"/>
        </w:rPr>
        <w:t xml:space="preserve">Polskiej Ramy Kwalifikacji, określony dla kwalifikacji BUD.18. oraz </w:t>
      </w:r>
      <w:r w:rsidR="00A76274">
        <w:rPr>
          <w:rFonts w:eastAsia="Calibri" w:cs="Arial"/>
        </w:rPr>
        <w:t>p</w:t>
      </w:r>
      <w:r w:rsidRPr="003F6BD0">
        <w:rPr>
          <w:rFonts w:eastAsia="Calibri" w:cs="Arial"/>
        </w:rPr>
        <w:t>oziom 4</w:t>
      </w:r>
      <w:r w:rsidRPr="003F6BD0">
        <w:rPr>
          <w:rFonts w:eastAsia="Calibri" w:cs="Arial"/>
          <w:i/>
        </w:rPr>
        <w:t xml:space="preserve"> </w:t>
      </w:r>
      <w:r w:rsidRPr="003F6BD0">
        <w:rPr>
          <w:rFonts w:eastAsia="Calibri" w:cs="Arial"/>
        </w:rPr>
        <w:t>Polskiej Ramy Kwalifikacji, określony dla kwalifikacji BUD.19.</w:t>
      </w:r>
    </w:p>
    <w:p w:rsidR="00605F45" w:rsidRPr="003F6BD0" w:rsidRDefault="00605F45" w:rsidP="00605F45">
      <w:pPr>
        <w:contextualSpacing/>
        <w:jc w:val="both"/>
        <w:rPr>
          <w:rFonts w:eastAsia="Calibri" w:cs="Arial"/>
        </w:rPr>
      </w:pPr>
    </w:p>
    <w:p w:rsidR="00605F45" w:rsidRPr="003F6BD0" w:rsidRDefault="00605F45" w:rsidP="00605F45">
      <w:pPr>
        <w:jc w:val="both"/>
        <w:rPr>
          <w:rFonts w:cs="Arial"/>
          <w:szCs w:val="20"/>
        </w:rPr>
      </w:pPr>
      <w:r w:rsidRPr="003F6BD0">
        <w:rPr>
          <w:rFonts w:cs="Arial"/>
          <w:szCs w:val="20"/>
        </w:rPr>
        <w:t xml:space="preserve">Absolwent szkoły prowadzącej kształcenie w zawodzie technik geodeta </w:t>
      </w:r>
      <w:r w:rsidR="00A76274">
        <w:rPr>
          <w:rFonts w:cs="Arial"/>
          <w:szCs w:val="20"/>
        </w:rPr>
        <w:t>będzie</w:t>
      </w:r>
      <w:r w:rsidRPr="003F6BD0">
        <w:rPr>
          <w:rFonts w:cs="Arial"/>
          <w:szCs w:val="20"/>
        </w:rPr>
        <w:t xml:space="preserve"> przygotowany do wykonywania zadań zawodowych:</w:t>
      </w:r>
    </w:p>
    <w:p w:rsidR="00605F45" w:rsidRPr="003F6BD0" w:rsidRDefault="00605F45" w:rsidP="00605F45">
      <w:pPr>
        <w:pStyle w:val="Akapitzlist"/>
        <w:numPr>
          <w:ilvl w:val="0"/>
          <w:numId w:val="2"/>
        </w:numPr>
        <w:spacing w:line="276" w:lineRule="auto"/>
        <w:ind w:left="284" w:hanging="284"/>
        <w:jc w:val="both"/>
        <w:rPr>
          <w:rFonts w:ascii="Arial" w:hAnsi="Arial" w:cs="Arial"/>
          <w:color w:val="auto"/>
        </w:rPr>
      </w:pPr>
      <w:r w:rsidRPr="003F6BD0">
        <w:rPr>
          <w:rFonts w:ascii="Arial" w:hAnsi="Arial" w:cs="Arial"/>
          <w:color w:val="auto"/>
        </w:rPr>
        <w:t>w zakresie kwalifikacji BUD.18. Wykonywanie pomiarów sytuacyjnych, wysokościowych i realizacyjnych oraz opracowywanie wyników tych pomiarów:</w:t>
      </w:r>
    </w:p>
    <w:p w:rsidR="00605F45" w:rsidRPr="003F6BD0" w:rsidRDefault="00605F45" w:rsidP="00605F45">
      <w:pPr>
        <w:numPr>
          <w:ilvl w:val="0"/>
          <w:numId w:val="3"/>
        </w:numPr>
        <w:spacing w:after="0"/>
        <w:ind w:left="567" w:hanging="283"/>
        <w:jc w:val="both"/>
        <w:rPr>
          <w:rFonts w:cs="Arial"/>
          <w:szCs w:val="20"/>
        </w:rPr>
      </w:pPr>
      <w:r w:rsidRPr="003F6BD0">
        <w:rPr>
          <w:rFonts w:cs="Arial"/>
          <w:szCs w:val="20"/>
        </w:rPr>
        <w:t>zakładania i pomiaru osnów pomiarowych oraz wykonywania pomiarów sytuacyjnych i wysokościowych terenu,</w:t>
      </w:r>
    </w:p>
    <w:p w:rsidR="00605F45" w:rsidRPr="003F6BD0" w:rsidRDefault="00605F45" w:rsidP="00605F45">
      <w:pPr>
        <w:numPr>
          <w:ilvl w:val="0"/>
          <w:numId w:val="3"/>
        </w:numPr>
        <w:spacing w:after="0"/>
        <w:ind w:left="567" w:hanging="283"/>
        <w:jc w:val="both"/>
        <w:rPr>
          <w:rFonts w:cs="Arial"/>
          <w:szCs w:val="20"/>
        </w:rPr>
      </w:pPr>
      <w:r w:rsidRPr="003F6BD0">
        <w:rPr>
          <w:rFonts w:cs="Arial"/>
          <w:szCs w:val="20"/>
        </w:rPr>
        <w:t xml:space="preserve">sporządzania opracowań geodezyjnych i kartograficznych na podstawie danych pomiarowych lub projektowych, </w:t>
      </w:r>
    </w:p>
    <w:p w:rsidR="00605F45" w:rsidRPr="003F6BD0" w:rsidRDefault="00605F45" w:rsidP="00605F45">
      <w:pPr>
        <w:numPr>
          <w:ilvl w:val="0"/>
          <w:numId w:val="3"/>
        </w:numPr>
        <w:ind w:left="567" w:hanging="283"/>
        <w:jc w:val="both"/>
        <w:rPr>
          <w:rFonts w:cs="Arial"/>
          <w:szCs w:val="20"/>
        </w:rPr>
      </w:pPr>
      <w:r w:rsidRPr="003F6BD0">
        <w:rPr>
          <w:rFonts w:cs="Arial"/>
          <w:szCs w:val="20"/>
        </w:rPr>
        <w:t>wykonywania pomiarów realizacyjnych, geodezyjnej inwentaryzacji powykonawczej, pomiarów kontrolnych obiektów budowlanych i urządzeń technicznych oraz opracowywania wyników tych pomiarów;</w:t>
      </w:r>
    </w:p>
    <w:p w:rsidR="00605F45" w:rsidRPr="003F6BD0" w:rsidRDefault="00605F45" w:rsidP="00605F45">
      <w:pPr>
        <w:pStyle w:val="Akapitzlist"/>
        <w:numPr>
          <w:ilvl w:val="0"/>
          <w:numId w:val="2"/>
        </w:numPr>
        <w:spacing w:line="276" w:lineRule="auto"/>
        <w:ind w:left="284" w:hanging="284"/>
        <w:jc w:val="both"/>
        <w:rPr>
          <w:rFonts w:ascii="Arial" w:hAnsi="Arial" w:cs="Arial"/>
          <w:color w:val="auto"/>
        </w:rPr>
      </w:pPr>
      <w:r w:rsidRPr="003F6BD0">
        <w:rPr>
          <w:rFonts w:ascii="Arial" w:hAnsi="Arial" w:cs="Arial"/>
          <w:color w:val="auto"/>
        </w:rPr>
        <w:t>w zakresie kwalifikacji BUD.19. Wykonywanie prac geodezyjnych związanych z katastrem i gospodarką nieruchomościami:</w:t>
      </w:r>
    </w:p>
    <w:p w:rsidR="00605F45" w:rsidRPr="003F6BD0" w:rsidRDefault="00605F45" w:rsidP="00605F45">
      <w:pPr>
        <w:numPr>
          <w:ilvl w:val="0"/>
          <w:numId w:val="4"/>
        </w:numPr>
        <w:spacing w:after="0"/>
        <w:ind w:left="567" w:hanging="283"/>
        <w:rPr>
          <w:rFonts w:cs="Arial"/>
          <w:szCs w:val="20"/>
        </w:rPr>
      </w:pPr>
      <w:r w:rsidRPr="003F6BD0">
        <w:rPr>
          <w:rFonts w:cs="Arial"/>
          <w:szCs w:val="20"/>
        </w:rPr>
        <w:t xml:space="preserve">wznawiania znaków granicznych i wyznaczania punktów granicznych, wykonywania podziałów i rozgraniczeń nieruchomości, scaleń i wymiany gruntów, scaleń i podziałów nieruchomości oraz wywłaszczeń nieruchomości, </w:t>
      </w:r>
    </w:p>
    <w:p w:rsidR="00605F45" w:rsidRPr="003F6BD0" w:rsidRDefault="00605F45" w:rsidP="00605F45">
      <w:pPr>
        <w:numPr>
          <w:ilvl w:val="0"/>
          <w:numId w:val="4"/>
        </w:numPr>
        <w:spacing w:after="0"/>
        <w:ind w:left="567" w:hanging="283"/>
        <w:jc w:val="both"/>
        <w:rPr>
          <w:rFonts w:cs="Arial"/>
          <w:szCs w:val="20"/>
        </w:rPr>
      </w:pPr>
      <w:r w:rsidRPr="003F6BD0">
        <w:rPr>
          <w:rFonts w:cs="Arial"/>
          <w:szCs w:val="20"/>
        </w:rPr>
        <w:t>aktualizacji i modernizacji bazy danych katastru nieruchomości,</w:t>
      </w:r>
    </w:p>
    <w:p w:rsidR="00605F45" w:rsidRPr="003F6BD0" w:rsidRDefault="00605F45" w:rsidP="00605F45">
      <w:pPr>
        <w:numPr>
          <w:ilvl w:val="0"/>
          <w:numId w:val="4"/>
        </w:numPr>
        <w:ind w:left="567" w:hanging="283"/>
        <w:jc w:val="both"/>
        <w:rPr>
          <w:rFonts w:cs="Arial"/>
          <w:szCs w:val="20"/>
        </w:rPr>
      </w:pPr>
      <w:r w:rsidRPr="003F6BD0">
        <w:rPr>
          <w:rFonts w:cs="Arial"/>
          <w:szCs w:val="20"/>
        </w:rPr>
        <w:t xml:space="preserve"> wprowadzania danych do państwowego zasobu geodezyjnego i kartograficznego oraz ich aktualizacji.</w:t>
      </w:r>
    </w:p>
    <w:p w:rsidR="00605F45" w:rsidRPr="003F6BD0" w:rsidRDefault="00605F45" w:rsidP="00605F45">
      <w:pPr>
        <w:pStyle w:val="Normalny1"/>
        <w:spacing w:line="276" w:lineRule="auto"/>
        <w:rPr>
          <w:rFonts w:ascii="Arial" w:eastAsia="Arial" w:hAnsi="Arial" w:cs="Arial"/>
        </w:rPr>
      </w:pPr>
      <w:r w:rsidRPr="003F6BD0">
        <w:rPr>
          <w:rFonts w:ascii="Arial" w:hAnsi="Arial" w:cs="Arial"/>
          <w:sz w:val="20"/>
          <w:szCs w:val="20"/>
        </w:rPr>
        <w:t xml:space="preserve">Kształcenie zawodowe powinno odbywać się w technikum pięcioletnim na podbudowie szkoły podstawowej. Dalsze kształcenie jest możliwe na wyższych studiach inżynierskich. </w:t>
      </w:r>
      <w:r w:rsidRPr="003F6BD0">
        <w:rPr>
          <w:rFonts w:ascii="Arial" w:eastAsia="Arial" w:hAnsi="Arial" w:cs="Arial"/>
          <w:sz w:val="20"/>
          <w:szCs w:val="20"/>
        </w:rPr>
        <w:t>Technik geodeta nie posiada wspólnych kwalifikacji z innymi zawodami figurującymi w klasyfikacji zawodów w Polsce.</w:t>
      </w:r>
    </w:p>
    <w:p w:rsidR="00605F45" w:rsidRPr="003F6BD0" w:rsidRDefault="00605F45" w:rsidP="00605F45">
      <w:pPr>
        <w:pStyle w:val="Normalny1"/>
        <w:spacing w:before="240" w:after="120" w:line="276" w:lineRule="auto"/>
        <w:jc w:val="both"/>
        <w:rPr>
          <w:rFonts w:ascii="Arial" w:eastAsia="Arial" w:hAnsi="Arial" w:cs="Arial"/>
          <w:sz w:val="20"/>
          <w:szCs w:val="20"/>
        </w:rPr>
      </w:pPr>
      <w:r w:rsidRPr="003F6BD0">
        <w:rPr>
          <w:rFonts w:ascii="Arial" w:eastAsia="Arial" w:hAnsi="Arial" w:cs="Arial"/>
          <w:sz w:val="20"/>
          <w:szCs w:val="20"/>
        </w:rPr>
        <w:t>Podstawowym celem pracy technika geodety jest dostarczanie niezbędnych danych graficznych i opisowych o nieruchomościach dla potrzeb gospodarki kraju, osób fizycznych i instytucji. Geodeci wykonują mapy (np. mapę zasadniczą, ewidencyjną, topograficzną) oraz dokumentację o charakterze prawnym. Wyniki tej pracy są wykorzystywane na potrzeby gospodarcze związane z planowaniem przestrzennym, projektowaniem, zmianą struktury terenowej</w:t>
      </w:r>
    </w:p>
    <w:p w:rsidR="00605F45" w:rsidRPr="003F6BD0" w:rsidRDefault="00605F45" w:rsidP="00605F45">
      <w:pPr>
        <w:pStyle w:val="Normalny1"/>
        <w:spacing w:after="120" w:line="276" w:lineRule="auto"/>
        <w:jc w:val="both"/>
        <w:rPr>
          <w:rFonts w:ascii="Arial" w:eastAsia="Arial" w:hAnsi="Arial" w:cs="Arial"/>
          <w:sz w:val="20"/>
          <w:szCs w:val="20"/>
        </w:rPr>
      </w:pPr>
      <w:r w:rsidRPr="003F6BD0">
        <w:rPr>
          <w:rFonts w:ascii="Arial" w:eastAsia="Arial" w:hAnsi="Arial" w:cs="Arial"/>
          <w:sz w:val="20"/>
          <w:szCs w:val="20"/>
        </w:rPr>
        <w:t>Oprócz tworzenia nowych opracowań geodeci są odpowiedzialni również za aktualizację już istniejących map, ewidencji gruntów i budynków oraz innych baz danych o charakterze przestrzennym i opisowym. Uczestniczą również w procesach budowlanych różnego rodzaju inwestycji. Ich praca jest niezbędna zarówno na początku inwestycji przy dokładnym wskazaniu miejsca lokalizacji jak i po zakończeniu w celu zaktualizowania mapy zasadniczej. Geodeci również wykonują pomiar odkształceń i przemieszczeń budowli w trakcie budowy i eksploatacji, pomiary i opracowania do celów prawnych wynikające z: rozgraniczeń nieruchomości, podziałów i scaleń, wywłaszczeń i innych.</w:t>
      </w:r>
    </w:p>
    <w:p w:rsidR="00605F45" w:rsidRPr="003F6BD0" w:rsidRDefault="00605F45" w:rsidP="00605F45">
      <w:pPr>
        <w:pStyle w:val="Normalny1"/>
        <w:spacing w:after="120" w:line="276" w:lineRule="auto"/>
        <w:jc w:val="both"/>
        <w:rPr>
          <w:rFonts w:ascii="Arial" w:eastAsia="Arial" w:hAnsi="Arial" w:cs="Arial"/>
          <w:sz w:val="20"/>
          <w:szCs w:val="20"/>
        </w:rPr>
      </w:pPr>
      <w:bookmarkStart w:id="4" w:name="_dyg3ctnov9l5" w:colFirst="0" w:colLast="0"/>
      <w:bookmarkEnd w:id="4"/>
      <w:r w:rsidRPr="003F6BD0">
        <w:rPr>
          <w:rFonts w:ascii="Arial" w:eastAsia="Arial" w:hAnsi="Arial" w:cs="Arial"/>
          <w:sz w:val="20"/>
          <w:szCs w:val="20"/>
        </w:rPr>
        <w:t>Podczas swojej pracy wykorzystują elektroniczne instrumenty geodezyjne do pomiaru odległości, kątów i wysokości obiektów. Korzystają również z nowoczesnych technologii pomiarowych np. pomiarów satelitarnych GNSS czy skaningu laserowego. Efekty pomiarów opracowują korzystając ze specjalistycznego oprogramowania geodezyjnego.</w:t>
      </w:r>
    </w:p>
    <w:p w:rsidR="00605F45" w:rsidRPr="003F6BD0" w:rsidRDefault="00605F45" w:rsidP="00605F45">
      <w:pPr>
        <w:pStyle w:val="Normalny1"/>
        <w:spacing w:after="120" w:line="276" w:lineRule="auto"/>
        <w:jc w:val="both"/>
        <w:rPr>
          <w:rFonts w:ascii="Arial" w:eastAsia="Arial" w:hAnsi="Arial" w:cs="Arial"/>
          <w:color w:val="auto"/>
          <w:sz w:val="20"/>
          <w:szCs w:val="20"/>
        </w:rPr>
      </w:pPr>
      <w:bookmarkStart w:id="5" w:name="_8z80pcaildvf" w:colFirst="0" w:colLast="0"/>
      <w:bookmarkEnd w:id="5"/>
      <w:r w:rsidRPr="003F6BD0">
        <w:rPr>
          <w:rFonts w:ascii="Arial" w:eastAsia="Arial" w:hAnsi="Arial" w:cs="Arial"/>
          <w:color w:val="auto"/>
          <w:sz w:val="20"/>
          <w:szCs w:val="20"/>
        </w:rPr>
        <w:t>Geodeci znajdują zatrudnienie w firmach geodezyjnych, budowlanych (budownictwo drogowe, kolejowe, mieszkaniowe, przemysłowe itd.), w jednostkach administracji rządowej i samorządowej jak również bardzo często prowadzą działalność gospodarczą realizując zlecenia dla firm i osób fizycznych.</w:t>
      </w:r>
    </w:p>
    <w:p w:rsidR="00605F45" w:rsidRPr="003F6BD0" w:rsidRDefault="00605F45" w:rsidP="00605F45">
      <w:pPr>
        <w:pStyle w:val="Normalny1"/>
        <w:spacing w:line="276" w:lineRule="auto"/>
        <w:jc w:val="both"/>
        <w:rPr>
          <w:rFonts w:ascii="Arial" w:eastAsia="Arial" w:hAnsi="Arial" w:cs="Arial"/>
          <w:color w:val="auto"/>
          <w:sz w:val="20"/>
          <w:szCs w:val="20"/>
        </w:rPr>
      </w:pPr>
      <w:r w:rsidRPr="003F6BD0">
        <w:rPr>
          <w:rFonts w:ascii="Arial" w:eastAsia="Arial" w:hAnsi="Arial" w:cs="Arial"/>
          <w:color w:val="auto"/>
          <w:sz w:val="20"/>
          <w:szCs w:val="20"/>
        </w:rPr>
        <w:t>Zgodnie z postulatami pracodawców absolwent technikum geodezyjnego jest przygotowany do pracy w zakresie kompetencji społecznych, rzetelnej i sumiennej pracy, umiejętności pracy zespołowej, prowadzenia działalności gospodarczej oraz znajomości zasad bezpieczeństwa i higieny pracy, a także swobodnego posługiwania się językiem obcym zawodowym.</w:t>
      </w:r>
    </w:p>
    <w:p w:rsidR="00605F45" w:rsidRPr="003F6BD0" w:rsidRDefault="008F65E9" w:rsidP="00605F45">
      <w:pPr>
        <w:pStyle w:val="Nagwek2"/>
        <w:rPr>
          <w:rFonts w:cs="Arial"/>
        </w:rPr>
      </w:pPr>
      <w:bookmarkStart w:id="6" w:name="_Toc18612622"/>
      <w:r w:rsidRPr="003F6BD0">
        <w:rPr>
          <w:rFonts w:cs="Arial"/>
        </w:rPr>
        <w:t>Charakterystyka programu</w:t>
      </w:r>
      <w:bookmarkEnd w:id="6"/>
    </w:p>
    <w:p w:rsidR="00605F45" w:rsidRPr="003F6BD0" w:rsidRDefault="00605F45" w:rsidP="00605F45">
      <w:pPr>
        <w:jc w:val="both"/>
        <w:rPr>
          <w:rFonts w:cs="Arial"/>
          <w:szCs w:val="20"/>
        </w:rPr>
      </w:pPr>
      <w:r w:rsidRPr="003F6BD0">
        <w:rPr>
          <w:rFonts w:cs="Arial"/>
          <w:szCs w:val="20"/>
        </w:rPr>
        <w:t xml:space="preserve">Program nauczania zawodu Technik geodeta </w:t>
      </w:r>
      <w:r w:rsidRPr="003F6BD0">
        <w:rPr>
          <w:rFonts w:eastAsia="Arial" w:cs="Arial"/>
          <w:szCs w:val="20"/>
        </w:rPr>
        <w:t xml:space="preserve">311104 </w:t>
      </w:r>
      <w:r w:rsidRPr="003F6BD0">
        <w:rPr>
          <w:rFonts w:cs="Arial"/>
          <w:szCs w:val="20"/>
        </w:rPr>
        <w:t>przeznaczony jest do realizacji w technikum pięcioletnim dla absolwentów szkoły podstawowej.. Umożliwia uzyskanie dyplomu potwierdzającego kwalifikacje zawodowe po zdaniu egzaminów potwierdzających kwalifikacje w zawodzie. Program nauczania o strukturze przedmiotowej i spiralnym układzie treści, gdzie materiał nauczania ułożony został od najprostszych treści po bardziej trudne, umożliwia powrót do treści zrealizowanych na początku edukacji,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605F45" w:rsidRPr="003F6BD0" w:rsidRDefault="00605F45" w:rsidP="00605F45">
      <w:pPr>
        <w:jc w:val="both"/>
        <w:rPr>
          <w:rFonts w:cs="Arial"/>
        </w:rPr>
      </w:pPr>
      <w:r w:rsidRPr="003F6BD0">
        <w:rPr>
          <w:rFonts w:cs="Arial"/>
        </w:rPr>
        <w:t>Program nauczania dla zawodu technik geodeta uwzględnia aktualny stan wiedzy o zawodzie, ze szczególnym zwróceniem uwagi na nowe technologie i najnowsze koncepcje nauczania. W programie nauczania dla zawodu technik geodeta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informatyka, geografia i edukacja dla bezpieczeństwa. Treści korelują się ze sobą w ramach przedmiotów i są realizowane w postaci kształcenia teoretycznego oraz praktycznego.</w:t>
      </w:r>
    </w:p>
    <w:p w:rsidR="00605F45" w:rsidRPr="003F6BD0" w:rsidRDefault="00605F45" w:rsidP="00605F45">
      <w:pPr>
        <w:pStyle w:val="Akapitzlist"/>
        <w:spacing w:line="276" w:lineRule="auto"/>
        <w:ind w:left="0" w:firstLine="0"/>
        <w:rPr>
          <w:rFonts w:ascii="Arial" w:hAnsi="Arial" w:cs="Arial"/>
          <w:color w:val="auto"/>
        </w:rPr>
      </w:pPr>
      <w:r w:rsidRPr="003F6BD0">
        <w:rPr>
          <w:rFonts w:ascii="Arial" w:hAnsi="Arial" w:cs="Arial"/>
          <w:color w:val="auto"/>
        </w:rPr>
        <w:t>Szkoła podejmująca kształcenie w zawodzie technik geodeta powinna zapewniać odpowiednią liczbę pracowni dydaktycznych z wyposażeniem odpowiadającym technologii i technice stosowanej w zawodzie, aby zapewniać uzyskanie wszystkich efektów kształcenia wymienionych w podstawie programowej kształcenia w zawodzie oraz umożliwiać przygotowanie absolwenta do realizowania wymienionych zadań zawodowych.</w:t>
      </w:r>
    </w:p>
    <w:p w:rsidR="00605F45" w:rsidRPr="003F6BD0" w:rsidRDefault="00605F45" w:rsidP="00605F45">
      <w:pPr>
        <w:spacing w:after="0"/>
        <w:jc w:val="both"/>
        <w:rPr>
          <w:rFonts w:cs="Arial"/>
          <w:szCs w:val="20"/>
        </w:rPr>
      </w:pPr>
      <w:r w:rsidRPr="003F6BD0">
        <w:rPr>
          <w:rFonts w:cs="Arial"/>
          <w:szCs w:val="20"/>
        </w:rPr>
        <w:t>W kształceniu praktycznym zaleca się korzystanie z zasobów i współpracy z firmami i instytucjami geodezyjnymi. Praktyczna nauka zawodu może odbywać się w firmach i instytucjach geodezyjnych w rzeczywistych warunkach pracy w kontakcie z nowoczesnymi technikami i technologiami. Od nauczycieli kształcących młodzież w zawodzie technik geodeta wymaga się wysokiego poziomu kompetencji merytorycznej, metodycznej, doświadczenia zawodowego, kreatywności i otwartości na zmiany.</w:t>
      </w:r>
    </w:p>
    <w:p w:rsidR="00605F45" w:rsidRPr="003F6BD0" w:rsidRDefault="00605F45" w:rsidP="00605F45">
      <w:pPr>
        <w:jc w:val="both"/>
        <w:rPr>
          <w:rFonts w:cs="Arial"/>
          <w:szCs w:val="20"/>
        </w:rPr>
      </w:pPr>
      <w:r w:rsidRPr="003F6BD0">
        <w:rPr>
          <w:rFonts w:cs="Arial"/>
          <w:szCs w:val="20"/>
        </w:rPr>
        <w:t>Okres realizacji programu – 4,5 roku (dziewięć semestrów).</w:t>
      </w:r>
    </w:p>
    <w:p w:rsidR="00605F45" w:rsidRPr="003F6BD0" w:rsidRDefault="008F65E9" w:rsidP="00605F45">
      <w:pPr>
        <w:pStyle w:val="Nagwek2"/>
        <w:rPr>
          <w:rFonts w:cs="Arial"/>
        </w:rPr>
      </w:pPr>
      <w:bookmarkStart w:id="7" w:name="_Toc18612623"/>
      <w:r w:rsidRPr="003F6BD0">
        <w:rPr>
          <w:rFonts w:cs="Arial"/>
        </w:rPr>
        <w:t>Założenia programowe</w:t>
      </w:r>
      <w:bookmarkEnd w:id="7"/>
    </w:p>
    <w:p w:rsidR="00605F45" w:rsidRPr="003F6BD0" w:rsidRDefault="00605F45" w:rsidP="00605F45">
      <w:pPr>
        <w:spacing w:after="160"/>
        <w:rPr>
          <w:rFonts w:cs="Arial"/>
          <w:b/>
          <w:bCs/>
          <w:szCs w:val="20"/>
        </w:rPr>
      </w:pPr>
      <w:r w:rsidRPr="003F6BD0">
        <w:rPr>
          <w:rFonts w:cs="Arial"/>
          <w:szCs w:val="20"/>
        </w:rPr>
        <w:t>Budownictwo należy do rozwijającej się gałęzi gospodarki w naszym kraju, a zawód geodety jest nierozerwalnie z nim związany. Wydzielenie trenu pod nowe inwestycje budowlane, przygotowanie danych do projektowania tych inwestycji, jak również obsługa realizacji inwestycji budowlanych, nie może obyć się bez udziału geodety. Dlatego dobrze wyszkoleni geodeci, przygotowani do stosowania nowoczesnych technologii pomiarowych należą do grupy poszukiwanych pracowników. Rynek pracy oczekuje na profesjonalnych geodetów, którzy znajdą zatrudnienie w różnych działach gospodarki takich jak budownictwo mieszkaniowe, przemysłowe, drogowe i kolejowe, rolnictwo, górnictwo, planowanie przestrzenne oraz administracji rządowej i samorządowej.</w:t>
      </w:r>
    </w:p>
    <w:p w:rsidR="00605F45" w:rsidRPr="003F6BD0" w:rsidRDefault="00605F45" w:rsidP="00605F45">
      <w:pPr>
        <w:jc w:val="both"/>
        <w:rPr>
          <w:rFonts w:cs="Arial"/>
          <w:szCs w:val="20"/>
        </w:rPr>
      </w:pPr>
      <w:r w:rsidRPr="003F6BD0">
        <w:rPr>
          <w:rFonts w:cs="Arial"/>
          <w:szCs w:val="20"/>
        </w:rPr>
        <w:t xml:space="preserve">Program umożliwia rozwijanie u uczniów kompetencji kluczowych i niezbędnych na rynku pracy, a w szczególności postaw kreatywności, innowacyjności i przedsiębiorczości oraz stwarza warunki rozwijania aktywności intelektualnej i emocjonalnej, w ścisłej korelacji z praktyką. Program elastycznie łączy nabytą wiedzę i umiejętności z praktyką. </w:t>
      </w:r>
    </w:p>
    <w:p w:rsidR="00605F45" w:rsidRPr="003F6BD0" w:rsidRDefault="00605F45" w:rsidP="00605F45">
      <w:pPr>
        <w:jc w:val="both"/>
        <w:rPr>
          <w:rFonts w:cs="Arial"/>
          <w:szCs w:val="20"/>
        </w:rPr>
      </w:pPr>
      <w:r w:rsidRPr="003F6BD0">
        <w:rPr>
          <w:rFonts w:cs="Arial"/>
          <w:szCs w:val="20"/>
        </w:rPr>
        <w:t>W doborze i nauczaniu przedmiotów zawodowych wyodrębniono przedmioty teoretyczne, wyposażające ucznia w niezbędną zawodową wiedzę teoretyczną, jak również przedmioty realizowane w formie zajęć praktycznych, kształtujące umiejętności wykonywania prac zawodowych. Program uwzględnia także praktyki zawodowe w wymiarze 8 tygodni w 5-letnim cyklu nauczania.</w:t>
      </w:r>
    </w:p>
    <w:p w:rsidR="00605F45" w:rsidRPr="003F6BD0" w:rsidRDefault="00605F45" w:rsidP="008F65E9">
      <w:pPr>
        <w:pStyle w:val="Nagwek2"/>
      </w:pPr>
      <w:bookmarkStart w:id="8" w:name="_Toc18612624"/>
      <w:r w:rsidRPr="003F6BD0">
        <w:t>Wykaz przedmiotów w toku kształcenia</w:t>
      </w:r>
      <w:bookmarkEnd w:id="8"/>
    </w:p>
    <w:p w:rsidR="00605F45" w:rsidRPr="003F6BD0" w:rsidRDefault="00605F45" w:rsidP="00605F45">
      <w:pPr>
        <w:jc w:val="both"/>
        <w:rPr>
          <w:rFonts w:cs="Arial"/>
          <w:b/>
          <w:szCs w:val="20"/>
        </w:rPr>
      </w:pPr>
      <w:r w:rsidRPr="003F6BD0">
        <w:rPr>
          <w:rFonts w:cs="Arial"/>
          <w:b/>
          <w:szCs w:val="20"/>
        </w:rPr>
        <w:t>W kwalifikacji BUD.18. Wykonywanie pomiarów sytuacyjnych, wysokościowych i realizacyjnych oraz opracowywanie wyników tych pomiarów wyodrębniono następujące przedmioty:</w:t>
      </w:r>
    </w:p>
    <w:p w:rsidR="00605F45" w:rsidRPr="00C43ADF" w:rsidRDefault="00605F45" w:rsidP="00C43ADF">
      <w:pPr>
        <w:ind w:left="142"/>
        <w:jc w:val="both"/>
        <w:rPr>
          <w:rFonts w:cs="Arial"/>
          <w:b/>
        </w:rPr>
      </w:pPr>
      <w:r w:rsidRPr="00C43ADF">
        <w:rPr>
          <w:rFonts w:cs="Arial"/>
          <w:b/>
        </w:rPr>
        <w:t>Przedmioty teoretyczne zawodowe:</w:t>
      </w:r>
    </w:p>
    <w:p w:rsidR="00605F45" w:rsidRPr="003F6BD0" w:rsidRDefault="00605F45" w:rsidP="00605F45">
      <w:pPr>
        <w:pStyle w:val="Akapitzlist"/>
        <w:numPr>
          <w:ilvl w:val="0"/>
          <w:numId w:val="7"/>
        </w:numPr>
        <w:spacing w:line="276" w:lineRule="auto"/>
        <w:rPr>
          <w:rStyle w:val="Pogrubienie"/>
          <w:rFonts w:ascii="Arial" w:hAnsi="Arial" w:cs="Arial"/>
          <w:b w:val="0"/>
        </w:rPr>
      </w:pPr>
      <w:r w:rsidRPr="003F6BD0">
        <w:rPr>
          <w:rFonts w:ascii="Arial" w:hAnsi="Arial" w:cs="Arial"/>
        </w:rPr>
        <w:t>Geodezja</w:t>
      </w:r>
    </w:p>
    <w:p w:rsidR="00605F45" w:rsidRPr="003F6BD0" w:rsidRDefault="00605F45" w:rsidP="00605F45">
      <w:pPr>
        <w:pStyle w:val="Akapitzlist"/>
        <w:numPr>
          <w:ilvl w:val="0"/>
          <w:numId w:val="7"/>
        </w:numPr>
        <w:spacing w:line="276" w:lineRule="auto"/>
        <w:rPr>
          <w:rStyle w:val="Pogrubienie"/>
          <w:rFonts w:ascii="Arial" w:hAnsi="Arial" w:cs="Arial"/>
          <w:b w:val="0"/>
        </w:rPr>
      </w:pPr>
      <w:r w:rsidRPr="003F6BD0">
        <w:rPr>
          <w:rFonts w:ascii="Arial" w:hAnsi="Arial" w:cs="Arial"/>
        </w:rPr>
        <w:t>Kartografia</w:t>
      </w:r>
    </w:p>
    <w:p w:rsidR="00605F45" w:rsidRPr="003F6BD0" w:rsidRDefault="00605F45" w:rsidP="00605F45">
      <w:pPr>
        <w:pStyle w:val="Akapitzlist"/>
        <w:numPr>
          <w:ilvl w:val="0"/>
          <w:numId w:val="7"/>
        </w:numPr>
        <w:spacing w:line="276" w:lineRule="auto"/>
        <w:rPr>
          <w:rFonts w:ascii="Arial" w:hAnsi="Arial" w:cs="Arial"/>
        </w:rPr>
      </w:pPr>
      <w:r w:rsidRPr="003F6BD0">
        <w:rPr>
          <w:rFonts w:ascii="Arial" w:hAnsi="Arial" w:cs="Arial"/>
        </w:rPr>
        <w:t>Geodezja inżynieryjna</w:t>
      </w:r>
    </w:p>
    <w:p w:rsidR="00605F45" w:rsidRPr="003F6BD0" w:rsidRDefault="00605F45" w:rsidP="00605F45">
      <w:pPr>
        <w:pStyle w:val="Akapitzlist"/>
        <w:numPr>
          <w:ilvl w:val="0"/>
          <w:numId w:val="7"/>
        </w:numPr>
        <w:spacing w:line="276" w:lineRule="auto"/>
        <w:rPr>
          <w:rFonts w:ascii="Arial" w:hAnsi="Arial" w:cs="Arial"/>
        </w:rPr>
      </w:pPr>
      <w:r w:rsidRPr="003F6BD0">
        <w:rPr>
          <w:rFonts w:ascii="Arial" w:hAnsi="Arial" w:cs="Arial"/>
        </w:rPr>
        <w:t>Prawo w geodezji</w:t>
      </w:r>
    </w:p>
    <w:p w:rsidR="00605F45" w:rsidRPr="003F6BD0" w:rsidRDefault="00605F45" w:rsidP="00605F45">
      <w:pPr>
        <w:pStyle w:val="Akapitzlist"/>
        <w:numPr>
          <w:ilvl w:val="0"/>
          <w:numId w:val="7"/>
        </w:numPr>
        <w:spacing w:after="240" w:line="276" w:lineRule="auto"/>
        <w:rPr>
          <w:rFonts w:ascii="Arial" w:hAnsi="Arial" w:cs="Arial"/>
        </w:rPr>
      </w:pPr>
      <w:r w:rsidRPr="003F6BD0">
        <w:rPr>
          <w:rFonts w:ascii="Arial" w:hAnsi="Arial" w:cs="Arial"/>
        </w:rPr>
        <w:t xml:space="preserve">Język </w:t>
      </w:r>
      <w:r w:rsidR="00D14147">
        <w:rPr>
          <w:rFonts w:ascii="Arial" w:hAnsi="Arial" w:cs="Arial"/>
        </w:rPr>
        <w:t>obcy</w:t>
      </w:r>
      <w:r w:rsidRPr="003F6BD0">
        <w:rPr>
          <w:rFonts w:ascii="Arial" w:hAnsi="Arial" w:cs="Arial"/>
        </w:rPr>
        <w:t xml:space="preserve"> w geodezji</w:t>
      </w:r>
    </w:p>
    <w:p w:rsidR="00605F45" w:rsidRPr="00C43ADF" w:rsidRDefault="00605F45" w:rsidP="00C43ADF">
      <w:pPr>
        <w:ind w:left="142"/>
        <w:jc w:val="both"/>
        <w:rPr>
          <w:rFonts w:cs="Arial"/>
          <w:b/>
        </w:rPr>
      </w:pPr>
      <w:r w:rsidRPr="00C43ADF">
        <w:rPr>
          <w:rFonts w:cs="Arial"/>
          <w:b/>
        </w:rPr>
        <w:t xml:space="preserve">Przedmioty </w:t>
      </w:r>
      <w:r w:rsidR="002D6C1E" w:rsidRPr="00C43ADF">
        <w:rPr>
          <w:rFonts w:cs="Arial"/>
          <w:b/>
        </w:rPr>
        <w:t xml:space="preserve">organizowane </w:t>
      </w:r>
      <w:r w:rsidRPr="00C43ADF">
        <w:rPr>
          <w:rFonts w:cs="Arial"/>
          <w:b/>
        </w:rPr>
        <w:t>w formie zajęć praktycznych:</w:t>
      </w:r>
    </w:p>
    <w:p w:rsidR="00605F45" w:rsidRPr="003F6BD0" w:rsidRDefault="00605F45" w:rsidP="00605F45">
      <w:pPr>
        <w:pStyle w:val="Akapitzlist"/>
        <w:numPr>
          <w:ilvl w:val="0"/>
          <w:numId w:val="8"/>
        </w:numPr>
        <w:spacing w:line="276" w:lineRule="auto"/>
        <w:rPr>
          <w:rFonts w:ascii="Arial" w:hAnsi="Arial" w:cs="Arial"/>
        </w:rPr>
      </w:pPr>
      <w:r w:rsidRPr="003F6BD0">
        <w:rPr>
          <w:rFonts w:ascii="Arial" w:hAnsi="Arial" w:cs="Arial"/>
        </w:rPr>
        <w:t>Rysunek geodezyjny</w:t>
      </w:r>
    </w:p>
    <w:p w:rsidR="00605F45" w:rsidRPr="003F6BD0" w:rsidRDefault="00605F45" w:rsidP="00605F45">
      <w:pPr>
        <w:pStyle w:val="Akapitzlist"/>
        <w:numPr>
          <w:ilvl w:val="0"/>
          <w:numId w:val="8"/>
        </w:numPr>
        <w:spacing w:line="276" w:lineRule="auto"/>
        <w:rPr>
          <w:rFonts w:ascii="Arial" w:hAnsi="Arial" w:cs="Arial"/>
        </w:rPr>
      </w:pPr>
      <w:r w:rsidRPr="003F6BD0">
        <w:rPr>
          <w:rFonts w:ascii="Arial" w:hAnsi="Arial" w:cs="Arial"/>
        </w:rPr>
        <w:t>Prace geodezyjne i kartograficzne</w:t>
      </w:r>
    </w:p>
    <w:p w:rsidR="00605F45" w:rsidRPr="003F6BD0" w:rsidRDefault="00605F45" w:rsidP="00605F45">
      <w:pPr>
        <w:pStyle w:val="Akapitzlist"/>
        <w:numPr>
          <w:ilvl w:val="0"/>
          <w:numId w:val="8"/>
        </w:numPr>
        <w:spacing w:line="276" w:lineRule="auto"/>
        <w:rPr>
          <w:rFonts w:ascii="Arial" w:hAnsi="Arial" w:cs="Arial"/>
        </w:rPr>
      </w:pPr>
      <w:r w:rsidRPr="003F6BD0">
        <w:rPr>
          <w:rFonts w:ascii="Arial" w:hAnsi="Arial" w:cs="Arial"/>
        </w:rPr>
        <w:t>Geomatyka</w:t>
      </w:r>
    </w:p>
    <w:p w:rsidR="00605F45" w:rsidRPr="003F6BD0" w:rsidRDefault="00605F45" w:rsidP="00605F45">
      <w:pPr>
        <w:pStyle w:val="Akapitzlist"/>
        <w:numPr>
          <w:ilvl w:val="0"/>
          <w:numId w:val="8"/>
        </w:numPr>
        <w:spacing w:after="240" w:line="276" w:lineRule="auto"/>
        <w:rPr>
          <w:rFonts w:ascii="Arial" w:hAnsi="Arial" w:cs="Arial"/>
        </w:rPr>
      </w:pPr>
      <w:r w:rsidRPr="003F6BD0">
        <w:rPr>
          <w:rFonts w:ascii="Arial" w:hAnsi="Arial" w:cs="Arial"/>
        </w:rPr>
        <w:t>Ćwiczenia geodezyjne</w:t>
      </w:r>
    </w:p>
    <w:p w:rsidR="00605F45" w:rsidRPr="00C43ADF" w:rsidRDefault="00605F45" w:rsidP="00BE4B15">
      <w:pPr>
        <w:spacing w:after="240"/>
        <w:ind w:left="360"/>
        <w:rPr>
          <w:rFonts w:cs="Arial"/>
          <w:b/>
        </w:rPr>
      </w:pPr>
      <w:r w:rsidRPr="00C43ADF">
        <w:rPr>
          <w:rFonts w:cs="Arial"/>
          <w:b/>
        </w:rPr>
        <w:t>Praktyka zawodowa</w:t>
      </w:r>
    </w:p>
    <w:p w:rsidR="00605F45" w:rsidRPr="003F6BD0" w:rsidRDefault="00605F45" w:rsidP="00605F45">
      <w:pPr>
        <w:jc w:val="both"/>
        <w:rPr>
          <w:rFonts w:cs="Arial"/>
          <w:b/>
          <w:szCs w:val="20"/>
        </w:rPr>
      </w:pPr>
      <w:r w:rsidRPr="003F6BD0">
        <w:rPr>
          <w:rFonts w:cs="Arial"/>
          <w:b/>
          <w:szCs w:val="20"/>
        </w:rPr>
        <w:t>W kwalifikacji BUD.19. Wykonywanie prac geodezyjnych związanych z katastrem i gospodarką nieruchomościami</w:t>
      </w:r>
      <w:r w:rsidRPr="003F6BD0">
        <w:rPr>
          <w:rStyle w:val="Pogrubienie"/>
          <w:rFonts w:cs="Arial"/>
          <w:b w:val="0"/>
          <w:szCs w:val="20"/>
        </w:rPr>
        <w:t xml:space="preserve"> </w:t>
      </w:r>
      <w:r w:rsidRPr="003F6BD0">
        <w:rPr>
          <w:rFonts w:cs="Arial"/>
          <w:b/>
          <w:szCs w:val="20"/>
        </w:rPr>
        <w:t>wyodrębniono następujące przedmioty:</w:t>
      </w:r>
    </w:p>
    <w:p w:rsidR="00605F45" w:rsidRPr="00C43ADF" w:rsidRDefault="00605F45" w:rsidP="00C43ADF">
      <w:pPr>
        <w:ind w:left="142"/>
        <w:jc w:val="both"/>
        <w:rPr>
          <w:rFonts w:cs="Arial"/>
          <w:b/>
        </w:rPr>
      </w:pPr>
      <w:r w:rsidRPr="00C43ADF">
        <w:rPr>
          <w:rFonts w:cs="Arial"/>
          <w:b/>
        </w:rPr>
        <w:t>Przedmioty teoretyczne zawodowe:</w:t>
      </w:r>
    </w:p>
    <w:p w:rsidR="00605F45" w:rsidRPr="003F6BD0" w:rsidRDefault="00605F45" w:rsidP="00605F45">
      <w:pPr>
        <w:pStyle w:val="Akapitzlist"/>
        <w:numPr>
          <w:ilvl w:val="0"/>
          <w:numId w:val="10"/>
        </w:numPr>
        <w:spacing w:line="276" w:lineRule="auto"/>
        <w:rPr>
          <w:rStyle w:val="Pogrubienie"/>
          <w:rFonts w:ascii="Arial" w:hAnsi="Arial" w:cs="Arial"/>
          <w:b w:val="0"/>
        </w:rPr>
      </w:pPr>
      <w:r w:rsidRPr="003F6BD0">
        <w:rPr>
          <w:rFonts w:ascii="Arial" w:hAnsi="Arial" w:cs="Arial"/>
        </w:rPr>
        <w:t>Kataster i gospodarka nieruchomościami</w:t>
      </w:r>
    </w:p>
    <w:p w:rsidR="00605F45" w:rsidRPr="00291A0A" w:rsidRDefault="00605F45" w:rsidP="00291A0A">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rPr>
      </w:pPr>
      <w:r w:rsidRPr="003F6BD0">
        <w:rPr>
          <w:rFonts w:ascii="Arial" w:hAnsi="Arial" w:cs="Arial"/>
        </w:rPr>
        <w:t xml:space="preserve">Język </w:t>
      </w:r>
      <w:r w:rsidR="00D14147">
        <w:rPr>
          <w:rFonts w:ascii="Arial" w:hAnsi="Arial" w:cs="Arial"/>
        </w:rPr>
        <w:t>obcy</w:t>
      </w:r>
      <w:r w:rsidRPr="003F6BD0">
        <w:rPr>
          <w:rFonts w:ascii="Arial" w:hAnsi="Arial" w:cs="Arial"/>
        </w:rPr>
        <w:t xml:space="preserve"> w geodezji </w:t>
      </w:r>
    </w:p>
    <w:p w:rsidR="00605F45" w:rsidRPr="00C43ADF" w:rsidRDefault="00605F45" w:rsidP="00C43ADF">
      <w:pPr>
        <w:tabs>
          <w:tab w:val="left" w:pos="426"/>
        </w:tabs>
        <w:ind w:left="142"/>
        <w:jc w:val="both"/>
        <w:rPr>
          <w:rFonts w:cs="Arial"/>
          <w:b/>
        </w:rPr>
      </w:pPr>
      <w:r w:rsidRPr="00C43ADF">
        <w:rPr>
          <w:rFonts w:cs="Arial"/>
          <w:b/>
        </w:rPr>
        <w:t xml:space="preserve">Przedmioty </w:t>
      </w:r>
      <w:r w:rsidR="002D6C1E" w:rsidRPr="00C43ADF">
        <w:rPr>
          <w:rFonts w:cs="Arial"/>
          <w:b/>
        </w:rPr>
        <w:t xml:space="preserve">organizowane </w:t>
      </w:r>
      <w:r w:rsidRPr="00C43ADF">
        <w:rPr>
          <w:rFonts w:cs="Arial"/>
          <w:b/>
        </w:rPr>
        <w:t>w formie zajęć praktycznych:</w:t>
      </w:r>
    </w:p>
    <w:p w:rsidR="00605F45" w:rsidRPr="003F6BD0" w:rsidRDefault="00605F45" w:rsidP="00605F45">
      <w:pPr>
        <w:pStyle w:val="Akapitzlist"/>
        <w:numPr>
          <w:ilvl w:val="0"/>
          <w:numId w:val="11"/>
        </w:numPr>
        <w:spacing w:line="276" w:lineRule="auto"/>
        <w:rPr>
          <w:rFonts w:ascii="Arial" w:hAnsi="Arial" w:cs="Arial"/>
        </w:rPr>
      </w:pPr>
      <w:r w:rsidRPr="003F6BD0">
        <w:rPr>
          <w:rFonts w:ascii="Arial" w:hAnsi="Arial" w:cs="Arial"/>
        </w:rPr>
        <w:t>Dokumentacja katastralna</w:t>
      </w:r>
    </w:p>
    <w:p w:rsidR="00605F45" w:rsidRPr="003F6BD0" w:rsidRDefault="00605F45" w:rsidP="00605F4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Geomatyka</w:t>
      </w:r>
    </w:p>
    <w:p w:rsidR="00605F45" w:rsidRPr="003F6BD0" w:rsidRDefault="00605F45" w:rsidP="00605F4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rPr>
      </w:pPr>
      <w:r w:rsidRPr="003F6BD0">
        <w:rPr>
          <w:rFonts w:ascii="Arial" w:hAnsi="Arial" w:cs="Arial"/>
        </w:rPr>
        <w:t>Ćwiczenia geodezyjne</w:t>
      </w:r>
    </w:p>
    <w:p w:rsidR="00605F45" w:rsidRPr="00BE4B15" w:rsidRDefault="00605F45" w:rsidP="00BE4B15">
      <w:pPr>
        <w:spacing w:after="240"/>
        <w:ind w:left="360"/>
        <w:jc w:val="both"/>
        <w:rPr>
          <w:rFonts w:cs="Arial"/>
          <w:b/>
        </w:rPr>
      </w:pPr>
      <w:r w:rsidRPr="00BE4B15">
        <w:rPr>
          <w:rFonts w:cs="Arial"/>
          <w:b/>
        </w:rPr>
        <w:t>Praktyka zawodowa</w:t>
      </w:r>
    </w:p>
    <w:p w:rsidR="00605F45" w:rsidRPr="003F6BD0" w:rsidRDefault="00605F45" w:rsidP="008F65E9">
      <w:pPr>
        <w:pStyle w:val="Nagwek1"/>
      </w:pPr>
      <w:bookmarkStart w:id="9" w:name="_Toc18612625"/>
      <w:r w:rsidRPr="003F6BD0">
        <w:t>CELE KIERUNKOWE ZAWODU</w:t>
      </w:r>
      <w:bookmarkEnd w:id="9"/>
      <w:r w:rsidRPr="003F6BD0">
        <w:t xml:space="preserve"> </w:t>
      </w:r>
    </w:p>
    <w:p w:rsidR="00605F45" w:rsidRPr="003F6BD0" w:rsidRDefault="00605F45" w:rsidP="00605F45">
      <w:pPr>
        <w:numPr>
          <w:ilvl w:val="0"/>
          <w:numId w:val="1"/>
        </w:numPr>
        <w:spacing w:after="0"/>
        <w:rPr>
          <w:rFonts w:cs="Arial"/>
          <w:szCs w:val="20"/>
        </w:rPr>
      </w:pPr>
      <w:r w:rsidRPr="003F6BD0">
        <w:rPr>
          <w:rFonts w:cs="Arial"/>
          <w:szCs w:val="20"/>
        </w:rPr>
        <w:t>Zakładanie i pomiar osnów sytuacyjnych i wysokościowych;</w:t>
      </w:r>
    </w:p>
    <w:p w:rsidR="00605F45" w:rsidRPr="003F6BD0" w:rsidRDefault="00605F45" w:rsidP="00605F45">
      <w:pPr>
        <w:numPr>
          <w:ilvl w:val="0"/>
          <w:numId w:val="1"/>
        </w:numPr>
        <w:spacing w:after="0"/>
        <w:rPr>
          <w:rFonts w:cs="Arial"/>
          <w:szCs w:val="20"/>
        </w:rPr>
      </w:pPr>
      <w:r w:rsidRPr="003F6BD0">
        <w:rPr>
          <w:rFonts w:cs="Arial"/>
          <w:szCs w:val="20"/>
        </w:rPr>
        <w:t>Wykonywanie pomiarów sytuacyjnych i wysokościowych szczegółów terenowych;</w:t>
      </w:r>
    </w:p>
    <w:p w:rsidR="00605F45" w:rsidRPr="003F6BD0" w:rsidRDefault="00605F45" w:rsidP="00605F45">
      <w:pPr>
        <w:numPr>
          <w:ilvl w:val="0"/>
          <w:numId w:val="1"/>
        </w:numPr>
        <w:spacing w:after="0"/>
        <w:rPr>
          <w:rFonts w:cs="Arial"/>
          <w:szCs w:val="20"/>
        </w:rPr>
      </w:pPr>
      <w:r w:rsidRPr="003F6BD0">
        <w:rPr>
          <w:rFonts w:cs="Arial"/>
          <w:szCs w:val="20"/>
        </w:rPr>
        <w:t>Sporządzanie opracowań geodezyjnych i kartograficznych;</w:t>
      </w:r>
    </w:p>
    <w:p w:rsidR="00605F45" w:rsidRPr="003F6BD0" w:rsidRDefault="00605F45" w:rsidP="00605F45">
      <w:pPr>
        <w:numPr>
          <w:ilvl w:val="0"/>
          <w:numId w:val="1"/>
        </w:numPr>
        <w:spacing w:after="0"/>
        <w:rPr>
          <w:rFonts w:cs="Arial"/>
          <w:szCs w:val="20"/>
        </w:rPr>
      </w:pPr>
      <w:r w:rsidRPr="003F6BD0">
        <w:rPr>
          <w:rFonts w:cs="Arial"/>
          <w:szCs w:val="20"/>
        </w:rPr>
        <w:t>Wykonywanie pomiarów realizacyjnych i kontrolnych obiektów budowlanych i urządzeń technicznych;</w:t>
      </w:r>
    </w:p>
    <w:p w:rsidR="00605F45" w:rsidRPr="003F6BD0" w:rsidRDefault="00605F45" w:rsidP="00605F45">
      <w:pPr>
        <w:numPr>
          <w:ilvl w:val="0"/>
          <w:numId w:val="1"/>
        </w:numPr>
        <w:spacing w:after="0"/>
        <w:rPr>
          <w:rFonts w:cs="Arial"/>
          <w:szCs w:val="20"/>
        </w:rPr>
      </w:pPr>
      <w:r w:rsidRPr="003F6BD0">
        <w:rPr>
          <w:rFonts w:cs="Arial"/>
          <w:szCs w:val="20"/>
        </w:rPr>
        <w:t>Wykonywanie geodezyjnej inwentaryzacji powykonawczej;</w:t>
      </w:r>
    </w:p>
    <w:p w:rsidR="00605F45" w:rsidRPr="003F6BD0" w:rsidRDefault="00605F45" w:rsidP="00605F45">
      <w:pPr>
        <w:numPr>
          <w:ilvl w:val="0"/>
          <w:numId w:val="1"/>
        </w:numPr>
        <w:spacing w:after="0"/>
        <w:rPr>
          <w:rFonts w:cs="Arial"/>
          <w:szCs w:val="20"/>
        </w:rPr>
      </w:pPr>
      <w:r w:rsidRPr="003F6BD0">
        <w:rPr>
          <w:rFonts w:cs="Arial"/>
          <w:szCs w:val="20"/>
        </w:rPr>
        <w:t>Wznawianie znaków granicznych i wyznaczanie punktów granicznych;</w:t>
      </w:r>
    </w:p>
    <w:p w:rsidR="00605F45" w:rsidRPr="003F6BD0" w:rsidRDefault="00605F45" w:rsidP="00605F45">
      <w:pPr>
        <w:numPr>
          <w:ilvl w:val="0"/>
          <w:numId w:val="1"/>
        </w:numPr>
        <w:spacing w:after="0"/>
        <w:rPr>
          <w:rFonts w:cs="Arial"/>
          <w:szCs w:val="20"/>
        </w:rPr>
      </w:pPr>
      <w:r w:rsidRPr="003F6BD0">
        <w:rPr>
          <w:rFonts w:cs="Arial"/>
          <w:szCs w:val="20"/>
        </w:rPr>
        <w:t>Wykonywanie podziałów i rozgraniczeń nieruchomości;</w:t>
      </w:r>
    </w:p>
    <w:p w:rsidR="00605F45" w:rsidRPr="003F6BD0" w:rsidRDefault="00605F45" w:rsidP="00605F45">
      <w:pPr>
        <w:numPr>
          <w:ilvl w:val="0"/>
          <w:numId w:val="1"/>
        </w:numPr>
        <w:spacing w:after="0"/>
        <w:rPr>
          <w:rFonts w:cs="Arial"/>
          <w:szCs w:val="20"/>
        </w:rPr>
      </w:pPr>
      <w:r w:rsidRPr="003F6BD0">
        <w:rPr>
          <w:rFonts w:cs="Arial"/>
          <w:szCs w:val="20"/>
        </w:rPr>
        <w:t>Wykonywanie scaleń i wymiany gruntów, scaleń i podziałów nieruchomości oraz wywłaszczeń nieruchomości;</w:t>
      </w:r>
    </w:p>
    <w:p w:rsidR="00605F45" w:rsidRPr="003F6BD0" w:rsidRDefault="00605F45" w:rsidP="00605F45">
      <w:pPr>
        <w:numPr>
          <w:ilvl w:val="0"/>
          <w:numId w:val="1"/>
        </w:numPr>
        <w:spacing w:after="0"/>
        <w:rPr>
          <w:rFonts w:cs="Arial"/>
          <w:szCs w:val="20"/>
        </w:rPr>
      </w:pPr>
      <w:r w:rsidRPr="003F6BD0">
        <w:rPr>
          <w:rFonts w:cs="Arial"/>
          <w:szCs w:val="20"/>
        </w:rPr>
        <w:t>Aktualizacja i modernizacja bazy danych katastru nieruchomości;</w:t>
      </w:r>
    </w:p>
    <w:p w:rsidR="00605F45" w:rsidRPr="003F6BD0" w:rsidRDefault="00605F45" w:rsidP="00605F45">
      <w:pPr>
        <w:numPr>
          <w:ilvl w:val="0"/>
          <w:numId w:val="1"/>
        </w:numPr>
        <w:spacing w:after="0"/>
        <w:rPr>
          <w:rFonts w:cs="Arial"/>
          <w:szCs w:val="20"/>
        </w:rPr>
      </w:pPr>
      <w:r w:rsidRPr="003F6BD0">
        <w:rPr>
          <w:rFonts w:cs="Arial"/>
          <w:szCs w:val="20"/>
        </w:rPr>
        <w:t>Wprowadzanie danych do państwowego zasobu geodezyjnego i kartograficznego oraz ich aktualizacja.</w:t>
      </w:r>
    </w:p>
    <w:p w:rsidR="00605F45" w:rsidRPr="003F6BD0" w:rsidRDefault="00605F45" w:rsidP="00605F45">
      <w:pPr>
        <w:rPr>
          <w:rFonts w:cs="Arial"/>
          <w:szCs w:val="20"/>
        </w:rPr>
      </w:pPr>
      <w:r w:rsidRPr="003F6BD0">
        <w:rPr>
          <w:rFonts w:cs="Arial"/>
          <w:szCs w:val="20"/>
        </w:rPr>
        <w:br w:type="page"/>
      </w:r>
    </w:p>
    <w:p w:rsidR="00605F45" w:rsidRPr="003F6BD0" w:rsidRDefault="008F65E9" w:rsidP="00605F45">
      <w:pPr>
        <w:pStyle w:val="Nagwek1"/>
      </w:pPr>
      <w:bookmarkStart w:id="10" w:name="_Toc18612626"/>
      <w:r w:rsidRPr="003F6BD0">
        <w:t>PROGRAMY NAUCZANIA DLA POSZCZEGÓLNYCH PRZEDMIOTÓW</w:t>
      </w:r>
      <w:bookmarkEnd w:id="10"/>
    </w:p>
    <w:p w:rsidR="009E7C00" w:rsidRPr="003F6BD0" w:rsidRDefault="00CE3A1C" w:rsidP="008F65E9">
      <w:pPr>
        <w:pStyle w:val="Nagwek2"/>
      </w:pPr>
      <w:bookmarkStart w:id="11" w:name="_Toc18612627"/>
      <w:r w:rsidRPr="003F6BD0">
        <w:t>Geo</w:t>
      </w:r>
      <w:r>
        <w:t>dezja</w:t>
      </w:r>
      <w:bookmarkEnd w:id="11"/>
    </w:p>
    <w:p w:rsidR="009E7C00" w:rsidRPr="003F6BD0" w:rsidRDefault="009E7C00" w:rsidP="00313D97">
      <w:pPr>
        <w:rPr>
          <w:rFonts w:cs="Arial"/>
        </w:rPr>
      </w:pPr>
      <w:r w:rsidRPr="003F6BD0">
        <w:rPr>
          <w:rFonts w:cs="Arial"/>
          <w:szCs w:val="20"/>
        </w:rPr>
        <w:t> </w:t>
      </w:r>
      <w:r w:rsidRPr="003F6BD0">
        <w:rPr>
          <w:rFonts w:cs="Arial"/>
          <w:b/>
          <w:bCs/>
        </w:rPr>
        <w:t xml:space="preserve">Cele ogólne przedmiotu </w:t>
      </w:r>
    </w:p>
    <w:p w:rsidR="009E7C00" w:rsidRPr="003F6BD0" w:rsidRDefault="009E7C00" w:rsidP="00EF32CC">
      <w:pPr>
        <w:numPr>
          <w:ilvl w:val="1"/>
          <w:numId w:val="13"/>
        </w:numPr>
        <w:spacing w:after="0"/>
        <w:rPr>
          <w:rFonts w:cs="Arial"/>
          <w:szCs w:val="20"/>
        </w:rPr>
      </w:pPr>
      <w:r w:rsidRPr="003F6BD0">
        <w:rPr>
          <w:rFonts w:cs="Arial"/>
          <w:szCs w:val="20"/>
        </w:rPr>
        <w:t>Poznanie jednostek miar stosowanych w geodezji</w:t>
      </w:r>
      <w:r w:rsidR="00313D97" w:rsidRPr="003F6BD0">
        <w:rPr>
          <w:rFonts w:cs="Arial"/>
          <w:szCs w:val="20"/>
        </w:rPr>
        <w:t>.</w:t>
      </w:r>
    </w:p>
    <w:p w:rsidR="009E7C00" w:rsidRPr="003F6BD0" w:rsidRDefault="009E7C00" w:rsidP="00EF32CC">
      <w:pPr>
        <w:numPr>
          <w:ilvl w:val="1"/>
          <w:numId w:val="13"/>
        </w:numPr>
        <w:spacing w:after="0"/>
        <w:rPr>
          <w:rFonts w:cs="Arial"/>
          <w:szCs w:val="20"/>
        </w:rPr>
      </w:pPr>
      <w:r w:rsidRPr="003F6BD0">
        <w:rPr>
          <w:rFonts w:cs="Arial"/>
          <w:szCs w:val="20"/>
        </w:rPr>
        <w:t>Rozwiązywanie trójkątów prostokątnych i dowolnych</w:t>
      </w:r>
      <w:r w:rsidR="00313D97" w:rsidRPr="003F6BD0">
        <w:rPr>
          <w:rFonts w:cs="Arial"/>
          <w:szCs w:val="20"/>
        </w:rPr>
        <w:t>.</w:t>
      </w:r>
    </w:p>
    <w:p w:rsidR="009E7C00" w:rsidRPr="003F6BD0" w:rsidRDefault="009E7C00" w:rsidP="00EF32CC">
      <w:pPr>
        <w:numPr>
          <w:ilvl w:val="1"/>
          <w:numId w:val="13"/>
        </w:numPr>
        <w:spacing w:after="0"/>
        <w:rPr>
          <w:rFonts w:cs="Arial"/>
          <w:szCs w:val="20"/>
        </w:rPr>
      </w:pPr>
      <w:r w:rsidRPr="003F6BD0">
        <w:rPr>
          <w:rFonts w:cs="Arial"/>
          <w:szCs w:val="20"/>
        </w:rPr>
        <w:t>Wykonywanie obliczeń geodezyjnych na podstawie wzorów</w:t>
      </w:r>
      <w:r w:rsidR="00313D97" w:rsidRPr="003F6BD0">
        <w:rPr>
          <w:rFonts w:cs="Arial"/>
          <w:szCs w:val="20"/>
        </w:rPr>
        <w:t>.</w:t>
      </w:r>
    </w:p>
    <w:p w:rsidR="009E7C00" w:rsidRPr="003F6BD0" w:rsidRDefault="009E7C00" w:rsidP="00EF32CC">
      <w:pPr>
        <w:numPr>
          <w:ilvl w:val="1"/>
          <w:numId w:val="13"/>
        </w:numPr>
        <w:spacing w:after="0"/>
        <w:rPr>
          <w:rFonts w:cs="Arial"/>
          <w:szCs w:val="20"/>
        </w:rPr>
      </w:pPr>
      <w:r w:rsidRPr="003F6BD0">
        <w:rPr>
          <w:rFonts w:cs="Arial"/>
          <w:szCs w:val="20"/>
        </w:rPr>
        <w:t>Sporządzanie różnych rodzajów szkiców polowych</w:t>
      </w:r>
      <w:r w:rsidR="00313D97" w:rsidRPr="003F6BD0">
        <w:rPr>
          <w:rFonts w:cs="Arial"/>
          <w:szCs w:val="20"/>
        </w:rPr>
        <w:t>.</w:t>
      </w:r>
    </w:p>
    <w:p w:rsidR="009E7C00" w:rsidRPr="003F6BD0" w:rsidRDefault="009E7C00" w:rsidP="00EF32CC">
      <w:pPr>
        <w:numPr>
          <w:ilvl w:val="1"/>
          <w:numId w:val="13"/>
        </w:numPr>
        <w:spacing w:after="0"/>
        <w:rPr>
          <w:rFonts w:cs="Arial"/>
          <w:szCs w:val="20"/>
        </w:rPr>
      </w:pPr>
      <w:r w:rsidRPr="003F6BD0">
        <w:rPr>
          <w:rFonts w:cs="Arial"/>
          <w:szCs w:val="20"/>
        </w:rPr>
        <w:t>Obsługiwanie instrumentów geodezyjnych i przyrządów pomiarowych</w:t>
      </w:r>
      <w:r w:rsidR="00313D97" w:rsidRPr="003F6BD0">
        <w:rPr>
          <w:rFonts w:cs="Arial"/>
          <w:szCs w:val="20"/>
        </w:rPr>
        <w:t>.</w:t>
      </w:r>
    </w:p>
    <w:p w:rsidR="009E7C00" w:rsidRPr="003F6BD0" w:rsidRDefault="009E7C00" w:rsidP="00EF32CC">
      <w:pPr>
        <w:numPr>
          <w:ilvl w:val="1"/>
          <w:numId w:val="13"/>
        </w:numPr>
        <w:spacing w:after="0"/>
        <w:rPr>
          <w:rFonts w:cs="Arial"/>
          <w:szCs w:val="20"/>
        </w:rPr>
      </w:pPr>
      <w:r w:rsidRPr="003F6BD0">
        <w:rPr>
          <w:rFonts w:cs="Arial"/>
          <w:szCs w:val="20"/>
        </w:rPr>
        <w:t>Wykonywanie pomiarów osnów i szczegółów terenowych różnymi metodami</w:t>
      </w:r>
      <w:r w:rsidR="00313D97" w:rsidRPr="003F6BD0">
        <w:rPr>
          <w:rFonts w:cs="Arial"/>
          <w:szCs w:val="20"/>
        </w:rPr>
        <w:t>.</w:t>
      </w:r>
    </w:p>
    <w:p w:rsidR="009E7C00" w:rsidRPr="003F6BD0" w:rsidRDefault="009E7C00" w:rsidP="00EF32CC">
      <w:pPr>
        <w:numPr>
          <w:ilvl w:val="1"/>
          <w:numId w:val="13"/>
        </w:numPr>
        <w:rPr>
          <w:rFonts w:cs="Arial"/>
          <w:szCs w:val="20"/>
        </w:rPr>
      </w:pPr>
      <w:r w:rsidRPr="003F6BD0">
        <w:rPr>
          <w:rFonts w:cs="Arial"/>
          <w:szCs w:val="20"/>
        </w:rPr>
        <w:t>Kształtowanie kompetencji personalnych i społecznych.</w:t>
      </w:r>
    </w:p>
    <w:p w:rsidR="009E7C00" w:rsidRPr="003F6BD0" w:rsidRDefault="009E7C00" w:rsidP="00313D97">
      <w:pPr>
        <w:pStyle w:val="Nagwek4"/>
        <w:rPr>
          <w:rFonts w:cs="Arial"/>
        </w:rPr>
      </w:pPr>
      <w:r w:rsidRPr="003F6BD0">
        <w:rPr>
          <w:rFonts w:cs="Arial"/>
        </w:rPr>
        <w:t xml:space="preserve">Cele operacyjne </w:t>
      </w:r>
    </w:p>
    <w:p w:rsidR="009E7C00" w:rsidRPr="003F6BD0" w:rsidRDefault="009E7C00" w:rsidP="00313D97">
      <w:pPr>
        <w:pStyle w:val="Nagwek4"/>
        <w:rPr>
          <w:rFonts w:cs="Arial"/>
        </w:rPr>
      </w:pPr>
      <w:r w:rsidRPr="003F6BD0">
        <w:rPr>
          <w:rFonts w:cs="Arial"/>
        </w:rPr>
        <w:t>Uczeń potrafi:</w:t>
      </w:r>
    </w:p>
    <w:p w:rsidR="009E7C00" w:rsidRPr="003F6BD0" w:rsidRDefault="009E7C00" w:rsidP="00EF32CC">
      <w:pPr>
        <w:numPr>
          <w:ilvl w:val="0"/>
          <w:numId w:val="16"/>
        </w:numPr>
        <w:spacing w:after="0"/>
        <w:rPr>
          <w:rFonts w:cs="Arial"/>
          <w:szCs w:val="20"/>
        </w:rPr>
      </w:pPr>
      <w:r w:rsidRPr="003F6BD0">
        <w:rPr>
          <w:rFonts w:cs="Arial"/>
          <w:szCs w:val="20"/>
        </w:rPr>
        <w:t>wymienić i prawidłowo zastosować jednostki miar stosowane w geodezji</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omówić rozwiązanie trójkątów prostokątnych w oparciu o funkcje trygonometryczne i twierdzenie Pitagorasa</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omówić rozwiązanie trójkątów dowolnych w oparciu o twierdzenie sinusów i cosinusów</w:t>
      </w:r>
      <w:r w:rsidR="00313D97" w:rsidRPr="003F6BD0">
        <w:rPr>
          <w:rFonts w:cs="Arial"/>
          <w:szCs w:val="20"/>
        </w:rPr>
        <w:t>;</w:t>
      </w:r>
      <w:r w:rsidR="00C81E88">
        <w:rPr>
          <w:rFonts w:cs="Arial"/>
          <w:szCs w:val="20"/>
        </w:rPr>
        <w:t xml:space="preserve"> </w:t>
      </w:r>
    </w:p>
    <w:p w:rsidR="009E7C00" w:rsidRPr="003F6BD0" w:rsidRDefault="009E7C00" w:rsidP="00EF32CC">
      <w:pPr>
        <w:numPr>
          <w:ilvl w:val="0"/>
          <w:numId w:val="16"/>
        </w:numPr>
        <w:spacing w:after="0"/>
        <w:rPr>
          <w:rFonts w:cs="Arial"/>
          <w:szCs w:val="20"/>
        </w:rPr>
      </w:pPr>
      <w:r w:rsidRPr="003F6BD0">
        <w:rPr>
          <w:rFonts w:cs="Arial"/>
          <w:szCs w:val="20"/>
        </w:rPr>
        <w:t>rozpoznać geodezyjny układ współrzędnych prostokątnych oraz wyjaśnić pojęcia azymutu i przyrostów</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omówić zastosowanie wzorów matematycznych do wyznaczenia powierzchni figur</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określić elementy szkicu polowego i rozróżnić jego rodzaje</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scharakteryzować typy</w:t>
      </w:r>
      <w:r w:rsidR="00C81E88">
        <w:rPr>
          <w:rFonts w:cs="Arial"/>
          <w:szCs w:val="20"/>
        </w:rPr>
        <w:t xml:space="preserve"> </w:t>
      </w:r>
      <w:r w:rsidRPr="003F6BD0">
        <w:rPr>
          <w:rFonts w:cs="Arial"/>
          <w:szCs w:val="20"/>
        </w:rPr>
        <w:t>i rodzaje instrumentów geodezyjnych oraz określić ich budowę i przeznaczenie</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omówić zastosowanie różnych przyrządów pomiarowych</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wymienić rodzaje osnów pomiarowych i omówić ich pomiar</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określić cel i wskazać elementy opisu topograficznego punktu osnowy</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przyporządkować szczegóły terenowe do określonej grupy dokładnościowej</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omówić wykonanie pomiarów sytuacyjnych i wysokościowych szczegółów terenowych różnymi metodami</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uzasadnić dokładność wykonywania prac pomiarowych</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przestrzegać zasad kultury i etyki</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realizować zadania kreatywnie i konsekwentnie oraz radzić sobie ze stresem</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doskonalić umiejętności zawodowe</w:t>
      </w:r>
      <w:r w:rsidR="00313D97" w:rsidRPr="003F6BD0">
        <w:rPr>
          <w:rFonts w:cs="Arial"/>
          <w:szCs w:val="20"/>
        </w:rPr>
        <w:t>;</w:t>
      </w:r>
    </w:p>
    <w:p w:rsidR="009E7C00" w:rsidRPr="003F6BD0" w:rsidRDefault="009E7C00" w:rsidP="00EF32CC">
      <w:pPr>
        <w:numPr>
          <w:ilvl w:val="0"/>
          <w:numId w:val="16"/>
        </w:numPr>
        <w:spacing w:after="0"/>
        <w:rPr>
          <w:rFonts w:cs="Arial"/>
          <w:szCs w:val="20"/>
        </w:rPr>
      </w:pPr>
      <w:r w:rsidRPr="003F6BD0">
        <w:rPr>
          <w:rFonts w:cs="Arial"/>
          <w:szCs w:val="20"/>
        </w:rPr>
        <w:t>komunikować się ze współpracownikami.</w:t>
      </w:r>
    </w:p>
    <w:p w:rsidR="009E7C00" w:rsidRPr="003F6BD0" w:rsidRDefault="009E7C00" w:rsidP="00313D97">
      <w:pPr>
        <w:pStyle w:val="Nagwek4"/>
        <w:rPr>
          <w:rFonts w:cs="Arial"/>
        </w:rPr>
      </w:pPr>
      <w:r w:rsidRPr="003F6BD0">
        <w:rPr>
          <w:rFonts w:cs="Arial"/>
        </w:rPr>
        <w:t>MATERIAŁ NAUCZANIA</w:t>
      </w:r>
      <w:r w:rsidRPr="003F6BD0">
        <w:rPr>
          <w:rFonts w:cs="Arial"/>
          <w:i/>
        </w:rPr>
        <w:t xml:space="preserve">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8"/>
        <w:gridCol w:w="3034"/>
        <w:gridCol w:w="987"/>
        <w:gridCol w:w="3402"/>
        <w:gridCol w:w="3402"/>
        <w:gridCol w:w="1565"/>
      </w:tblGrid>
      <w:tr w:rsidR="009E7C00" w:rsidRPr="003F6BD0" w:rsidTr="004442CE">
        <w:trPr>
          <w:trHeight w:val="373"/>
        </w:trPr>
        <w:tc>
          <w:tcPr>
            <w:tcW w:w="1928" w:type="dxa"/>
            <w:vMerge w:val="restart"/>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9E7C00" w:rsidRPr="003F6BD0" w:rsidRDefault="009E7C00" w:rsidP="009E7C00">
            <w:pPr>
              <w:ind w:left="360"/>
              <w:jc w:val="center"/>
              <w:rPr>
                <w:rFonts w:cs="Arial"/>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9E7C00" w:rsidRPr="003F6BD0" w:rsidRDefault="004442CE" w:rsidP="009E7C00">
            <w:pPr>
              <w:jc w:val="center"/>
              <w:rPr>
                <w:rFonts w:cs="Arial"/>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Wymagania programowe</w:t>
            </w:r>
          </w:p>
        </w:tc>
        <w:tc>
          <w:tcPr>
            <w:tcW w:w="1565" w:type="dxa"/>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Uwagi o realizacji</w:t>
            </w:r>
          </w:p>
        </w:tc>
      </w:tr>
      <w:tr w:rsidR="009E7C00" w:rsidRPr="003F6BD0" w:rsidTr="004442CE">
        <w:trPr>
          <w:trHeight w:val="57"/>
        </w:trPr>
        <w:tc>
          <w:tcPr>
            <w:tcW w:w="1928" w:type="dxa"/>
            <w:vMerge/>
            <w:shd w:val="clear" w:color="auto" w:fill="auto"/>
            <w:vAlign w:val="center"/>
            <w:hideMark/>
          </w:tcPr>
          <w:p w:rsidR="009E7C00" w:rsidRPr="003F6BD0" w:rsidRDefault="009E7C00" w:rsidP="009E7C00">
            <w:pPr>
              <w:rPr>
                <w:rFonts w:cs="Arial"/>
                <w:szCs w:val="20"/>
              </w:rPr>
            </w:pPr>
          </w:p>
        </w:tc>
        <w:tc>
          <w:tcPr>
            <w:tcW w:w="3034" w:type="dxa"/>
            <w:vMerge/>
            <w:shd w:val="clear" w:color="auto" w:fill="auto"/>
            <w:vAlign w:val="center"/>
            <w:hideMark/>
          </w:tcPr>
          <w:p w:rsidR="009E7C00" w:rsidRPr="003F6BD0" w:rsidRDefault="009E7C00" w:rsidP="009E7C00">
            <w:pPr>
              <w:ind w:left="360"/>
              <w:rPr>
                <w:rFonts w:cs="Arial"/>
                <w:szCs w:val="20"/>
              </w:rPr>
            </w:pPr>
          </w:p>
        </w:tc>
        <w:tc>
          <w:tcPr>
            <w:tcW w:w="987" w:type="dxa"/>
            <w:vMerge/>
            <w:shd w:val="clear" w:color="auto" w:fill="auto"/>
            <w:vAlign w:val="cente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F47B5B">
            <w:pPr>
              <w:pStyle w:val="Nagwek4"/>
              <w:jc w:val="center"/>
              <w:rPr>
                <w:rFonts w:cs="Arial"/>
              </w:rPr>
            </w:pPr>
            <w:r w:rsidRPr="003F6BD0">
              <w:rPr>
                <w:rFonts w:cs="Arial"/>
              </w:rPr>
              <w:t>Podstawowe</w:t>
            </w:r>
          </w:p>
          <w:p w:rsidR="009E7C00" w:rsidRPr="003F6BD0" w:rsidRDefault="009E7C00" w:rsidP="00F47B5B">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9E7C00" w:rsidRPr="003F6BD0" w:rsidRDefault="009E7C00" w:rsidP="00F47B5B">
            <w:pPr>
              <w:pStyle w:val="Nagwek4"/>
              <w:jc w:val="center"/>
              <w:rPr>
                <w:rFonts w:cs="Arial"/>
              </w:rPr>
            </w:pPr>
            <w:r w:rsidRPr="003F6BD0">
              <w:rPr>
                <w:rFonts w:cs="Arial"/>
              </w:rPr>
              <w:t>Ponadpodstawowe</w:t>
            </w:r>
          </w:p>
          <w:p w:rsidR="009E7C00" w:rsidRPr="003F6BD0" w:rsidRDefault="009E7C00" w:rsidP="00F47B5B">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9E7C00" w:rsidRPr="003F6BD0" w:rsidRDefault="009E7C00" w:rsidP="00F47B5B">
            <w:pPr>
              <w:pStyle w:val="Nagwek4"/>
              <w:jc w:val="center"/>
              <w:rPr>
                <w:rFonts w:cs="Arial"/>
              </w:rPr>
            </w:pPr>
            <w:r w:rsidRPr="003F6BD0">
              <w:rPr>
                <w:rFonts w:cs="Arial"/>
              </w:rPr>
              <w:t>Etap realizacji</w:t>
            </w:r>
          </w:p>
        </w:tc>
      </w:tr>
      <w:tr w:rsidR="009E7C00" w:rsidRPr="003F6BD0" w:rsidTr="004442CE">
        <w:trPr>
          <w:trHeight w:val="57"/>
        </w:trPr>
        <w:tc>
          <w:tcPr>
            <w:tcW w:w="1928" w:type="dxa"/>
            <w:vMerge w:val="restart"/>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b/>
                <w:bCs/>
                <w:szCs w:val="20"/>
              </w:rPr>
              <w:t>I. Podstawy</w:t>
            </w:r>
            <w:r w:rsidR="00C81E88">
              <w:rPr>
                <w:rFonts w:cs="Arial"/>
                <w:b/>
                <w:bCs/>
                <w:szCs w:val="20"/>
              </w:rPr>
              <w:t xml:space="preserve"> </w:t>
            </w:r>
            <w:r w:rsidRPr="003F6BD0">
              <w:rPr>
                <w:rFonts w:cs="Arial"/>
                <w:b/>
                <w:bCs/>
                <w:szCs w:val="20"/>
              </w:rPr>
              <w:t>geodezji</w:t>
            </w: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Jednostki miar kątowych i liniowych stosowane w geodezji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wymienić jednostki miar stosowane w geodezji</w:t>
            </w:r>
          </w:p>
          <w:p w:rsidR="009E7C00" w:rsidRPr="003F6BD0" w:rsidRDefault="009E7C00" w:rsidP="009E7C00">
            <w:pPr>
              <w:spacing w:after="0"/>
              <w:rPr>
                <w:rFonts w:cs="Arial"/>
                <w:szCs w:val="20"/>
              </w:rPr>
            </w:pPr>
            <w:r w:rsidRPr="003F6BD0">
              <w:rPr>
                <w:rFonts w:cs="Arial"/>
                <w:szCs w:val="20"/>
              </w:rPr>
              <w:t>- zastosować jednostki miar do właściwych wielkości</w:t>
            </w:r>
          </w:p>
          <w:p w:rsidR="009E7C00" w:rsidRPr="003F6BD0" w:rsidRDefault="009E7C00" w:rsidP="009E7C00">
            <w:pPr>
              <w:spacing w:after="0"/>
              <w:rPr>
                <w:rFonts w:cs="Arial"/>
                <w:szCs w:val="20"/>
              </w:rPr>
            </w:pPr>
            <w:r w:rsidRPr="003F6BD0">
              <w:rPr>
                <w:rFonts w:cs="Arial"/>
                <w:szCs w:val="20"/>
              </w:rPr>
              <w:t>- podać wyniki pomiarów i obliczeń we właściwych jednostkach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vAlign w:val="center"/>
            <w:hideMark/>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Trójkąt prostokątny</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rozróżnić funkcje trygonometryczne w trójkącie prostokątnym</w:t>
            </w:r>
          </w:p>
          <w:p w:rsidR="009E7C00" w:rsidRPr="003F6BD0" w:rsidRDefault="009E7C00" w:rsidP="009E7C00">
            <w:pPr>
              <w:spacing w:after="0"/>
              <w:rPr>
                <w:rFonts w:cs="Arial"/>
                <w:szCs w:val="20"/>
              </w:rPr>
            </w:pPr>
            <w:r w:rsidRPr="003F6BD0">
              <w:rPr>
                <w:rFonts w:cs="Arial"/>
                <w:szCs w:val="20"/>
              </w:rPr>
              <w:t>- dobrać funkcje trygonometryczne do posiadanych danych</w:t>
            </w:r>
          </w:p>
          <w:p w:rsidR="009E7C00" w:rsidRPr="003F6BD0" w:rsidRDefault="009E7C00" w:rsidP="009E7C00">
            <w:pPr>
              <w:spacing w:after="0"/>
              <w:rPr>
                <w:rFonts w:cs="Arial"/>
                <w:szCs w:val="20"/>
              </w:rPr>
            </w:pPr>
            <w:r w:rsidRPr="003F6BD0">
              <w:rPr>
                <w:rFonts w:cs="Arial"/>
                <w:szCs w:val="20"/>
              </w:rPr>
              <w:t>- zastosować twierdzenie Pitagorasa</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vAlign w:val="center"/>
            <w:hideMark/>
          </w:tcPr>
          <w:p w:rsidR="009E7C00" w:rsidRPr="003F6BD0" w:rsidRDefault="009E7C00" w:rsidP="009E7C00">
            <w:pPr>
              <w:spacing w:after="0"/>
              <w:rPr>
                <w:rFonts w:cs="Arial"/>
                <w:szCs w:val="20"/>
              </w:rPr>
            </w:pP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Trójkąt dowolny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wyjaśnić twierdzenie sinusów i twierdzenie cosinusów</w:t>
            </w:r>
          </w:p>
          <w:p w:rsidR="009E7C00" w:rsidRPr="003F6BD0" w:rsidRDefault="009E7C00" w:rsidP="009E7C00">
            <w:pPr>
              <w:spacing w:after="0"/>
              <w:rPr>
                <w:rFonts w:cs="Arial"/>
                <w:szCs w:val="20"/>
              </w:rPr>
            </w:pPr>
            <w:r w:rsidRPr="003F6BD0">
              <w:rPr>
                <w:rFonts w:cs="Arial"/>
                <w:szCs w:val="20"/>
              </w:rPr>
              <w:t xml:space="preserve">- dobrać rodzaj twierdzenia do posiadanych danych </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928" w:type="dxa"/>
            <w:vMerge/>
            <w:shd w:val="clear" w:color="auto" w:fill="auto"/>
            <w:vAlign w:val="center"/>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Geodezyjny układ współrzędnych prostokątnych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wyjaśnić pojęcie azymutu </w:t>
            </w:r>
          </w:p>
          <w:p w:rsidR="009E7C00" w:rsidRPr="003F6BD0" w:rsidRDefault="009E7C00" w:rsidP="009E7C00">
            <w:pPr>
              <w:spacing w:after="0"/>
              <w:rPr>
                <w:rFonts w:cs="Arial"/>
                <w:szCs w:val="20"/>
              </w:rPr>
            </w:pPr>
            <w:r w:rsidRPr="003F6BD0">
              <w:rPr>
                <w:rFonts w:cs="Arial"/>
                <w:szCs w:val="20"/>
              </w:rPr>
              <w:t>- objaśnić konstrukcję geodezyjnego układu współrzędnych prostokątnych</w:t>
            </w:r>
          </w:p>
          <w:p w:rsidR="009E7C00" w:rsidRPr="003F6BD0" w:rsidRDefault="009E7C00" w:rsidP="009E7C00">
            <w:pPr>
              <w:spacing w:after="0"/>
              <w:rPr>
                <w:rFonts w:cs="Arial"/>
                <w:szCs w:val="20"/>
              </w:rPr>
            </w:pPr>
            <w:r w:rsidRPr="003F6BD0">
              <w:rPr>
                <w:rFonts w:cs="Arial"/>
                <w:szCs w:val="20"/>
              </w:rPr>
              <w:t>- wyjaśnić pojęcie przyrostów</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wymienić rodzaje azymutów</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vAlign w:val="center"/>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Pola powierzchni figur geometrycznych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stosować wzory matematyczne do wyznaczenia powierzchni figur</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stosować formy rachunkowe Hausbrandta</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p>
        </w:tc>
      </w:tr>
      <w:tr w:rsidR="009E7C00" w:rsidRPr="003F6BD0" w:rsidTr="004C2AD6">
        <w:trPr>
          <w:trHeight w:val="57"/>
        </w:trPr>
        <w:tc>
          <w:tcPr>
            <w:tcW w:w="1928" w:type="dxa"/>
            <w:vMerge/>
            <w:shd w:val="clear" w:color="auto" w:fill="auto"/>
            <w:vAlign w:val="center"/>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Szkic polowy</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elementy szkicu polowego</w:t>
            </w:r>
          </w:p>
          <w:p w:rsidR="009E7C00" w:rsidRPr="003F6BD0" w:rsidRDefault="009E7C00" w:rsidP="009E7C00">
            <w:pPr>
              <w:spacing w:after="0"/>
              <w:rPr>
                <w:rFonts w:cs="Arial"/>
                <w:szCs w:val="20"/>
              </w:rPr>
            </w:pPr>
            <w:r w:rsidRPr="003F6BD0">
              <w:rPr>
                <w:rFonts w:cs="Arial"/>
                <w:szCs w:val="20"/>
              </w:rPr>
              <w:t>- rozróżnić rodzaje szkiców polowych w zależności od przeznaczenia i metody pomiaru</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wymienić zasady sporządzania szkicu polowego</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vAlign w:val="center"/>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Przepisy prawa geodezyjnego i kartograficznego</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wskazać podstawę prawną wykonywanych zadań zawodowych</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III</w:t>
            </w:r>
          </w:p>
        </w:tc>
      </w:tr>
      <w:tr w:rsidR="009E7C00" w:rsidRPr="003F6BD0" w:rsidTr="004C2AD6">
        <w:trPr>
          <w:trHeight w:val="57"/>
        </w:trPr>
        <w:tc>
          <w:tcPr>
            <w:tcW w:w="1928" w:type="dxa"/>
            <w:vMerge/>
            <w:shd w:val="clear" w:color="auto" w:fill="auto"/>
            <w:vAlign w:val="center"/>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3F6BD0">
              <w:rPr>
                <w:rFonts w:ascii="Arial" w:hAnsi="Arial" w:cs="Arial"/>
              </w:rPr>
              <w:t>Dokumentacja geodezyjna i kartograficzna</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wymienić skład operatu technicznego</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wskazać informacje zamieszczane w sprawozdaniu technicznym</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p>
        </w:tc>
      </w:tr>
      <w:tr w:rsidR="009E7C00" w:rsidRPr="003F6BD0" w:rsidTr="004442CE">
        <w:trPr>
          <w:trHeight w:val="57"/>
        </w:trPr>
        <w:tc>
          <w:tcPr>
            <w:tcW w:w="1928" w:type="dxa"/>
            <w:vMerge w:val="restart"/>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b/>
                <w:bCs/>
                <w:szCs w:val="20"/>
              </w:rPr>
              <w:t>II. Instrumenty i przyrządy geodezyjne</w:t>
            </w: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Rodzaje i przeznaczenie instrumentów geodezyjnych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rozróżnić instrumenty stosowane w pomiarach geodezyjnych i określić ich przeznaczenie</w:t>
            </w:r>
          </w:p>
          <w:p w:rsidR="009E7C00" w:rsidRPr="003F6BD0" w:rsidRDefault="009E7C00" w:rsidP="009E7C00">
            <w:pPr>
              <w:spacing w:after="0"/>
              <w:rPr>
                <w:rFonts w:cs="Arial"/>
                <w:szCs w:val="20"/>
              </w:rPr>
            </w:pPr>
            <w:r w:rsidRPr="003F6BD0">
              <w:rPr>
                <w:rFonts w:cs="Arial"/>
                <w:szCs w:val="20"/>
              </w:rPr>
              <w:t>- objaśnić i nazwać elementy budowy niwelatora</w:t>
            </w:r>
          </w:p>
          <w:p w:rsidR="009E7C00" w:rsidRPr="003F6BD0" w:rsidRDefault="009E7C00" w:rsidP="009E7C00">
            <w:pPr>
              <w:spacing w:after="0"/>
              <w:rPr>
                <w:rFonts w:cs="Arial"/>
                <w:szCs w:val="20"/>
              </w:rPr>
            </w:pPr>
            <w:r w:rsidRPr="003F6BD0">
              <w:rPr>
                <w:rFonts w:cs="Arial"/>
                <w:szCs w:val="20"/>
              </w:rPr>
              <w:t>- objaśnić i nazwać elementy budowy teodolitu</w:t>
            </w:r>
          </w:p>
          <w:p w:rsidR="009E7C00" w:rsidRPr="003F6BD0" w:rsidRDefault="009E7C00" w:rsidP="009E7C00">
            <w:pPr>
              <w:spacing w:after="0"/>
              <w:rPr>
                <w:rFonts w:cs="Arial"/>
                <w:szCs w:val="20"/>
              </w:rPr>
            </w:pPr>
            <w:r w:rsidRPr="003F6BD0">
              <w:rPr>
                <w:rFonts w:cs="Arial"/>
                <w:szCs w:val="20"/>
              </w:rPr>
              <w:t>- rozróżnić systemy odczytowe stosowane w instrumentach geodezyjnych</w:t>
            </w: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określić warunki geometryczne niwelatora i teodolitu</w:t>
            </w:r>
          </w:p>
          <w:p w:rsidR="009E7C00" w:rsidRPr="003F6BD0" w:rsidRDefault="009E7C00" w:rsidP="009E7C00">
            <w:pPr>
              <w:rPr>
                <w:rFonts w:cs="Arial"/>
                <w:szCs w:val="20"/>
              </w:rPr>
            </w:pPr>
            <w:r w:rsidRPr="003F6BD0">
              <w:rPr>
                <w:rFonts w:cs="Arial"/>
                <w:szCs w:val="20"/>
              </w:rPr>
              <w:t>- określić błędy instrumentalne niwelatora i teodolitu</w:t>
            </w:r>
          </w:p>
        </w:tc>
        <w:tc>
          <w:tcPr>
            <w:tcW w:w="1565" w:type="dxa"/>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Elektroniczne instrumenty geodezyjne</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objaśnić i nazwać elementy budowy niwelatora cyfrowego</w:t>
            </w:r>
          </w:p>
          <w:p w:rsidR="009E7C00" w:rsidRPr="003F6BD0" w:rsidRDefault="009E7C00" w:rsidP="009E7C00">
            <w:pPr>
              <w:spacing w:after="0"/>
              <w:rPr>
                <w:rFonts w:cs="Arial"/>
                <w:szCs w:val="20"/>
              </w:rPr>
            </w:pPr>
            <w:r w:rsidRPr="003F6BD0">
              <w:rPr>
                <w:rFonts w:cs="Arial"/>
                <w:szCs w:val="20"/>
              </w:rPr>
              <w:t>- objaśnić i nazwać elementy budowy tachimetru elektronicznego</w:t>
            </w:r>
          </w:p>
          <w:p w:rsidR="009E7C00" w:rsidRPr="003F6BD0" w:rsidRDefault="009E7C00" w:rsidP="009E7C00">
            <w:pPr>
              <w:spacing w:after="0"/>
              <w:rPr>
                <w:rFonts w:cs="Arial"/>
                <w:szCs w:val="20"/>
              </w:rPr>
            </w:pPr>
            <w:r w:rsidRPr="003F6BD0">
              <w:rPr>
                <w:rFonts w:cs="Arial"/>
                <w:szCs w:val="20"/>
              </w:rPr>
              <w:t>- scharakteryzować</w:t>
            </w:r>
            <w:r w:rsidR="00C81E88">
              <w:rPr>
                <w:rFonts w:cs="Arial"/>
                <w:szCs w:val="20"/>
              </w:rPr>
              <w:t xml:space="preserve"> </w:t>
            </w:r>
            <w:r w:rsidRPr="003F6BD0">
              <w:rPr>
                <w:rFonts w:cs="Arial"/>
                <w:szCs w:val="20"/>
              </w:rPr>
              <w:t>oprogramowania instrumentów geodezyjnych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Przyrządy pomiarowe stosowane w geodezji</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objaśnić konstrukcję i zasadę działania węgielnicy dwu pryzmatycznej </w:t>
            </w:r>
          </w:p>
          <w:p w:rsidR="009E7C00" w:rsidRPr="003F6BD0" w:rsidRDefault="009E7C00" w:rsidP="009E7C00">
            <w:pPr>
              <w:spacing w:after="0"/>
              <w:rPr>
                <w:rFonts w:cs="Arial"/>
                <w:szCs w:val="20"/>
              </w:rPr>
            </w:pPr>
            <w:r w:rsidRPr="003F6BD0">
              <w:rPr>
                <w:rFonts w:cs="Arial"/>
                <w:szCs w:val="20"/>
              </w:rPr>
              <w:t>- objaśnić i nazwać elementy budowy statywu geodezyjnego</w:t>
            </w:r>
          </w:p>
          <w:p w:rsidR="009E7C00" w:rsidRPr="003F6BD0" w:rsidRDefault="009E7C00" w:rsidP="009E7C00">
            <w:pPr>
              <w:spacing w:after="0"/>
              <w:rPr>
                <w:rFonts w:cs="Arial"/>
                <w:szCs w:val="20"/>
              </w:rPr>
            </w:pPr>
            <w:r w:rsidRPr="003F6BD0">
              <w:rPr>
                <w:rFonts w:cs="Arial"/>
                <w:szCs w:val="20"/>
              </w:rPr>
              <w:t>- objaśnić konstrukcję łaty niwelacyjnej</w:t>
            </w:r>
          </w:p>
          <w:p w:rsidR="009E7C00" w:rsidRPr="003F6BD0" w:rsidRDefault="009E7C00" w:rsidP="009E7C00">
            <w:pPr>
              <w:spacing w:after="0"/>
              <w:rPr>
                <w:rFonts w:cs="Arial"/>
                <w:szCs w:val="20"/>
              </w:rPr>
            </w:pPr>
            <w:r w:rsidRPr="003F6BD0">
              <w:rPr>
                <w:rFonts w:cs="Arial"/>
                <w:szCs w:val="20"/>
              </w:rPr>
              <w:t>- objaśnić budowę ruletki geodezyjnej</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val="restart"/>
            <w:shd w:val="clear" w:color="auto" w:fill="auto"/>
            <w:tcMar>
              <w:top w:w="15" w:type="dxa"/>
              <w:left w:w="101" w:type="dxa"/>
              <w:bottom w:w="0" w:type="dxa"/>
              <w:right w:w="101" w:type="dxa"/>
            </w:tcMar>
          </w:tcPr>
          <w:p w:rsidR="009E7C00" w:rsidRPr="003F6BD0" w:rsidRDefault="009E7C00" w:rsidP="009E7C00">
            <w:pPr>
              <w:rPr>
                <w:rFonts w:cs="Arial"/>
                <w:b/>
                <w:bCs/>
                <w:szCs w:val="20"/>
              </w:rPr>
            </w:pPr>
            <w:r w:rsidRPr="003F6BD0">
              <w:rPr>
                <w:rFonts w:cs="Arial"/>
                <w:b/>
                <w:bCs/>
                <w:szCs w:val="20"/>
              </w:rPr>
              <w:t>III. Technologia pomiarów sytuacyjnych i wysokościowych</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Pozioma osnowa pomiarowa</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elementy mające wpływ na lokalizację pomiarowej osnowy sytuacyjnej</w:t>
            </w:r>
          </w:p>
          <w:p w:rsidR="009E7C00" w:rsidRPr="003F6BD0" w:rsidRDefault="009E7C00" w:rsidP="009E7C00">
            <w:pPr>
              <w:spacing w:after="0"/>
              <w:rPr>
                <w:rFonts w:cs="Arial"/>
                <w:szCs w:val="20"/>
              </w:rPr>
            </w:pPr>
            <w:r w:rsidRPr="003F6BD0">
              <w:rPr>
                <w:rFonts w:cs="Arial"/>
                <w:szCs w:val="20"/>
              </w:rPr>
              <w:t>- odróżnić rodzaje stabilizacji punktów pomiarowej osnowy sytuacyjnej</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Wysokościowa osnowa pomiarowa</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elementy mające wpływ na lokalizację pomiarowej osnowy wysokościowej</w:t>
            </w:r>
          </w:p>
          <w:p w:rsidR="009E7C00" w:rsidRPr="003F6BD0" w:rsidRDefault="009E7C00" w:rsidP="009E7C00">
            <w:pPr>
              <w:spacing w:after="0"/>
              <w:rPr>
                <w:rFonts w:cs="Arial"/>
                <w:szCs w:val="20"/>
              </w:rPr>
            </w:pPr>
            <w:r w:rsidRPr="003F6BD0">
              <w:rPr>
                <w:rFonts w:cs="Arial"/>
                <w:szCs w:val="20"/>
              </w:rPr>
              <w:t>- odróżnić rodzaje stabilizacji punktów pomiarowej osnowy wysokościowej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Opis topograficzny punktu osnowy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cel sporządzenia opisu topograficznego punktu osnowy</w:t>
            </w:r>
          </w:p>
          <w:p w:rsidR="009E7C00" w:rsidRPr="003F6BD0" w:rsidRDefault="009E7C00" w:rsidP="009E7C00">
            <w:pPr>
              <w:spacing w:after="0"/>
              <w:rPr>
                <w:rFonts w:cs="Arial"/>
                <w:szCs w:val="20"/>
              </w:rPr>
            </w:pPr>
            <w:r w:rsidRPr="003F6BD0">
              <w:rPr>
                <w:rFonts w:cs="Arial"/>
                <w:szCs w:val="20"/>
              </w:rPr>
              <w:t>- wskazać elementy opisu topograficznego punktu osnowy</w:t>
            </w:r>
          </w:p>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Instrumenty, metody i techniki pomiaru</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rozróżnić instrumenty i sprzęt geodezyjny wykorzystywany w pomiarach sytuacyjnych i wysokościowych</w:t>
            </w:r>
          </w:p>
          <w:p w:rsidR="009E7C00" w:rsidRPr="003F6BD0" w:rsidRDefault="009E7C00" w:rsidP="009E7C00">
            <w:pPr>
              <w:spacing w:after="0"/>
              <w:rPr>
                <w:rFonts w:cs="Arial"/>
                <w:szCs w:val="20"/>
              </w:rPr>
            </w:pPr>
            <w:r w:rsidRPr="003F6BD0">
              <w:rPr>
                <w:rFonts w:cs="Arial"/>
                <w:szCs w:val="20"/>
              </w:rPr>
              <w:t>- scharakteryzować metody pomiarów sytuacyjnych i wysokościowych</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obliczyć średni błąd pomiaru na podstawie wzoru, jako miarę dokładności pomiaru</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Pomiar poziomej i wysokościowej osnowy pomiarowej instrumentami elektronicznymi</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scharakteryzować zasady pomiaru osnowy poziomej tachimetrem elektronicznym</w:t>
            </w:r>
          </w:p>
          <w:p w:rsidR="009E7C00" w:rsidRPr="003F6BD0" w:rsidRDefault="009E7C00" w:rsidP="009E7C00">
            <w:pPr>
              <w:spacing w:after="0"/>
              <w:rPr>
                <w:rFonts w:cs="Arial"/>
                <w:szCs w:val="20"/>
              </w:rPr>
            </w:pPr>
            <w:r w:rsidRPr="003F6BD0">
              <w:rPr>
                <w:rFonts w:cs="Arial"/>
                <w:szCs w:val="20"/>
              </w:rPr>
              <w:t>- scharakteryzować zasady pomiaru osnowy wysokościowej niwelatorem cyfrowym</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xml:space="preserve"> </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p>
        </w:tc>
      </w:tr>
      <w:tr w:rsidR="009E7C00" w:rsidRPr="003F6BD0" w:rsidTr="004C2AD6">
        <w:trPr>
          <w:trHeight w:val="57"/>
        </w:trPr>
        <w:tc>
          <w:tcPr>
            <w:tcW w:w="1928" w:type="dxa"/>
            <w:vMerge w:val="restart"/>
            <w:shd w:val="clear" w:color="auto" w:fill="auto"/>
            <w:tcMar>
              <w:top w:w="15" w:type="dxa"/>
              <w:left w:w="101" w:type="dxa"/>
              <w:bottom w:w="0" w:type="dxa"/>
              <w:right w:w="101" w:type="dxa"/>
            </w:tcMar>
          </w:tcPr>
          <w:p w:rsidR="009E7C00" w:rsidRPr="003F6BD0" w:rsidRDefault="009E7C00" w:rsidP="009E7C00">
            <w:pPr>
              <w:rPr>
                <w:rFonts w:cs="Arial"/>
                <w:b/>
                <w:bCs/>
                <w:szCs w:val="20"/>
              </w:rPr>
            </w:pPr>
            <w:r w:rsidRPr="003F6BD0">
              <w:rPr>
                <w:rFonts w:cs="Arial"/>
                <w:b/>
                <w:bCs/>
                <w:szCs w:val="20"/>
              </w:rPr>
              <w:t>IV. Pomiary sytuacyjne i wysokościowe</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Wywiad terenowy</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przedstawić cele wykonania wywiadu terenowego</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r w:rsidR="006059B0">
              <w:rPr>
                <w:rFonts w:cs="Arial"/>
                <w:szCs w:val="20"/>
              </w:rPr>
              <w:t>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Pomiar punktów sytuacyjnej i wysokościowej osnowy pomiarowej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metodę pomiaru osnowy sytuacyjnej do rodzaju terenu i wymaganej dokładności</w:t>
            </w:r>
          </w:p>
          <w:p w:rsidR="009E7C00" w:rsidRPr="003F6BD0" w:rsidRDefault="009E7C00" w:rsidP="009E7C00">
            <w:pPr>
              <w:spacing w:after="0"/>
              <w:rPr>
                <w:rFonts w:cs="Arial"/>
                <w:szCs w:val="20"/>
              </w:rPr>
            </w:pPr>
            <w:r w:rsidRPr="003F6BD0">
              <w:rPr>
                <w:rFonts w:cs="Arial"/>
                <w:szCs w:val="20"/>
              </w:rPr>
              <w:t>- dobrać metodę pomiaru osnowy wysokościowej do rodzaju terenu i wymaganej dokładności</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Zagęszczenie sytuacyjnej osnowy pomiarowej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konstrukcję geometryczną wcięcia liniowego</w:t>
            </w:r>
            <w:r w:rsidR="00813E6B">
              <w:rPr>
                <w:rFonts w:cs="Arial"/>
                <w:szCs w:val="20"/>
              </w:rPr>
              <w:t xml:space="preserve"> i kątowego w przód</w:t>
            </w:r>
          </w:p>
          <w:p w:rsidR="009E7C00" w:rsidRPr="003F6BD0" w:rsidRDefault="009E7C00" w:rsidP="009E7C00">
            <w:pPr>
              <w:spacing w:after="0"/>
              <w:rPr>
                <w:rFonts w:cs="Arial"/>
                <w:szCs w:val="20"/>
              </w:rPr>
            </w:pPr>
            <w:r w:rsidRPr="003F6BD0">
              <w:rPr>
                <w:rFonts w:cs="Arial"/>
                <w:szCs w:val="20"/>
              </w:rPr>
              <w:t>- określić konstrukcję geometryczną wcięcia kątowego wstecz</w:t>
            </w:r>
          </w:p>
          <w:p w:rsidR="009E7C00" w:rsidRPr="003F6BD0" w:rsidRDefault="009E7C00" w:rsidP="009E7C00">
            <w:pPr>
              <w:spacing w:after="0"/>
              <w:rPr>
                <w:rFonts w:cs="Arial"/>
                <w:szCs w:val="20"/>
              </w:rPr>
            </w:pPr>
            <w:r w:rsidRPr="003F6BD0">
              <w:rPr>
                <w:rFonts w:cs="Arial"/>
                <w:szCs w:val="20"/>
              </w:rPr>
              <w:t>- określić konstrukcję geometryczną dla Zadania Hansena</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p>
        </w:tc>
      </w:tr>
      <w:tr w:rsidR="009E7C00" w:rsidRPr="003F6BD0" w:rsidTr="00813E6B">
        <w:trPr>
          <w:trHeight w:val="1086"/>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Dokumentacja geodezyjna pomiarów sytuacyjnej i wysokościowej osnowy pomiarowej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określić skład operatu technicznego osnowy pomiarowej</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Pomiary sytuacyjne i wysokościowe szczegółów terenowych oraz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przyporządkować szczegóły terenowe do określonej grupy dokładnościowej</w:t>
            </w:r>
          </w:p>
          <w:p w:rsidR="009E7C00" w:rsidRPr="003F6BD0" w:rsidRDefault="009E7C00" w:rsidP="009E7C00">
            <w:pPr>
              <w:spacing w:after="0"/>
              <w:rPr>
                <w:rFonts w:cs="Arial"/>
                <w:szCs w:val="20"/>
              </w:rPr>
            </w:pPr>
            <w:r w:rsidRPr="003F6BD0">
              <w:rPr>
                <w:rFonts w:cs="Arial"/>
                <w:szCs w:val="20"/>
              </w:rPr>
              <w:t>- określić dokładność pomiaru szczegółów terenowych</w:t>
            </w:r>
          </w:p>
          <w:p w:rsidR="009E7C00" w:rsidRPr="003F6BD0" w:rsidRDefault="009E7C00" w:rsidP="009E7C00">
            <w:pPr>
              <w:spacing w:after="0"/>
              <w:rPr>
                <w:rFonts w:cs="Arial"/>
                <w:szCs w:val="20"/>
              </w:rPr>
            </w:pPr>
            <w:r w:rsidRPr="003F6BD0">
              <w:rPr>
                <w:rFonts w:cs="Arial"/>
                <w:szCs w:val="20"/>
              </w:rPr>
              <w:t>- scharakteryzować metody pomiarów sytuacyjnych i wysokościowych szczegółów terenowych</w:t>
            </w:r>
          </w:p>
          <w:p w:rsidR="009E7C00" w:rsidRPr="003F6BD0" w:rsidRDefault="009E7C00" w:rsidP="009E7C00">
            <w:pPr>
              <w:spacing w:after="0"/>
              <w:rPr>
                <w:rFonts w:cs="Arial"/>
                <w:szCs w:val="20"/>
              </w:rPr>
            </w:pPr>
            <w:r w:rsidRPr="003F6BD0">
              <w:rPr>
                <w:rFonts w:cs="Arial"/>
                <w:szCs w:val="20"/>
              </w:rPr>
              <w:t>- dobrać metodę pomiaru do celu i wymaganej dokładności wykonywanego zadania</w:t>
            </w:r>
          </w:p>
          <w:p w:rsidR="009E7C00" w:rsidRPr="003F6BD0" w:rsidRDefault="009E7C00" w:rsidP="009E7C00">
            <w:pPr>
              <w:spacing w:after="0"/>
              <w:rPr>
                <w:rFonts w:cs="Arial"/>
                <w:szCs w:val="20"/>
              </w:rPr>
            </w:pPr>
            <w:r w:rsidRPr="003F6BD0">
              <w:rPr>
                <w:rFonts w:cs="Arial"/>
                <w:szCs w:val="20"/>
              </w:rPr>
              <w:t>- rozróżnić dane pomiarowe w zależności od metody pomiaru szczegółów terenowych</w:t>
            </w:r>
          </w:p>
          <w:p w:rsidR="009E7C00" w:rsidRPr="003F6BD0" w:rsidRDefault="009E7C00" w:rsidP="009E7C00">
            <w:pPr>
              <w:spacing w:after="0"/>
              <w:rPr>
                <w:rFonts w:cs="Arial"/>
                <w:szCs w:val="20"/>
              </w:rPr>
            </w:pPr>
            <w:r w:rsidRPr="003F6BD0">
              <w:rPr>
                <w:rFonts w:cs="Arial"/>
                <w:szCs w:val="20"/>
              </w:rPr>
              <w:t>- określić warunki sygnalizowania punktów dostępnych do pomiaru</w:t>
            </w:r>
          </w:p>
          <w:p w:rsidR="009E7C00" w:rsidRPr="003F6BD0" w:rsidRDefault="009E7C00" w:rsidP="009E7C00">
            <w:pPr>
              <w:spacing w:after="0"/>
              <w:rPr>
                <w:rFonts w:cs="Arial"/>
                <w:szCs w:val="20"/>
              </w:rPr>
            </w:pPr>
            <w:r w:rsidRPr="003F6BD0">
              <w:rPr>
                <w:rFonts w:cs="Arial"/>
                <w:szCs w:val="20"/>
              </w:rPr>
              <w:t>- zastosować zasady generalizacji szczegółów terenowych podczas pomiaru sytuacyjnego</w:t>
            </w:r>
          </w:p>
          <w:p w:rsidR="009E7C00" w:rsidRPr="003F6BD0" w:rsidRDefault="009E7C00" w:rsidP="009E7C00">
            <w:pPr>
              <w:spacing w:after="0"/>
              <w:rPr>
                <w:rFonts w:cs="Arial"/>
                <w:szCs w:val="20"/>
              </w:rPr>
            </w:pPr>
            <w:r w:rsidRPr="003F6BD0">
              <w:rPr>
                <w:rFonts w:cs="Arial"/>
                <w:szCs w:val="20"/>
              </w:rPr>
              <w:t>- zastosować pomiar kontrolny szczegółów terenowych i sieci uzbrojenia terenu</w:t>
            </w:r>
          </w:p>
          <w:p w:rsidR="009E7C00" w:rsidRPr="003F6BD0" w:rsidRDefault="009E7C00" w:rsidP="009E7C00">
            <w:pPr>
              <w:spacing w:after="0"/>
              <w:rPr>
                <w:rFonts w:cs="Arial"/>
                <w:szCs w:val="20"/>
              </w:rPr>
            </w:pPr>
            <w:r w:rsidRPr="003F6BD0">
              <w:rPr>
                <w:rFonts w:cs="Arial"/>
                <w:szCs w:val="20"/>
              </w:rPr>
              <w:t>- dobrać metodę wykonywania pomiaru sieci uzbrojenia terenu w zależności od warunków</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Pomiary sytuacyjne i wysokościowe punktów niedostępnych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 określić konstrukcję geometryczną wcięcia kątowego w przód</w:t>
            </w:r>
          </w:p>
          <w:p w:rsidR="009E7C00" w:rsidRPr="003F6BD0" w:rsidRDefault="009E7C00" w:rsidP="009E7C00">
            <w:pPr>
              <w:spacing w:after="0"/>
              <w:rPr>
                <w:rFonts w:cs="Arial"/>
                <w:szCs w:val="20"/>
              </w:rPr>
            </w:pPr>
            <w:r w:rsidRPr="003F6BD0">
              <w:rPr>
                <w:rFonts w:cs="Arial"/>
                <w:szCs w:val="20"/>
              </w:rPr>
              <w:t>- scharakteryzować zasady niwelacji trygonometrycznej</w:t>
            </w:r>
          </w:p>
          <w:p w:rsidR="009E7C00" w:rsidRPr="003F6BD0" w:rsidRDefault="009E7C00" w:rsidP="009E7C00">
            <w:pPr>
              <w:spacing w:after="0"/>
              <w:rPr>
                <w:rFonts w:cs="Arial"/>
                <w:szCs w:val="20"/>
              </w:rPr>
            </w:pPr>
            <w:r w:rsidRPr="003F6BD0">
              <w:rPr>
                <w:rFonts w:cs="Arial"/>
                <w:szCs w:val="20"/>
              </w:rPr>
              <w:t>- określić konstrukcję geometryczną wcięcia przestrzennego</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r w:rsidR="006059B0">
              <w:rPr>
                <w:rFonts w:cs="Arial"/>
                <w:szCs w:val="20"/>
              </w:rPr>
              <w:t>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Pomiary tachimetryczne</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zasady pomiaru osnowy tachimetrycznej</w:t>
            </w:r>
          </w:p>
          <w:p w:rsidR="009E7C00" w:rsidRPr="003F6BD0" w:rsidRDefault="009E7C00" w:rsidP="009E7C00">
            <w:pPr>
              <w:spacing w:after="0"/>
              <w:rPr>
                <w:rFonts w:cs="Arial"/>
                <w:szCs w:val="20"/>
              </w:rPr>
            </w:pPr>
            <w:r w:rsidRPr="003F6BD0">
              <w:rPr>
                <w:rFonts w:cs="Arial"/>
                <w:szCs w:val="20"/>
              </w:rPr>
              <w:t>- scharakteryzować zasady pomiaru szczegółów terenowych metodą tachimetryczną</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 xml:space="preserve">Dokumentacja geodezyjna pomiarów szczegółów terenowych oraz sieci uzbrojenia terenu </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wymienić dokumenty wchodzące w skład operatu technicznego z pomiaru szczegółów terenowych i sieci uzbrojenia terenu</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Dokładność wykonania prac pomiarowych i obliczeniowych</w:t>
            </w:r>
            <w:r w:rsidR="00C81E88">
              <w:rPr>
                <w:rFonts w:ascii="Arial" w:hAnsi="Arial" w:cs="Arial"/>
              </w:rPr>
              <w:t xml:space="preserve"> </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podać dokładność pomiarów kątowych i liniowych w zależności od zastosowanej metody pomiaru</w:t>
            </w:r>
          </w:p>
          <w:p w:rsidR="009E7C00" w:rsidRPr="003F6BD0" w:rsidRDefault="009E7C00" w:rsidP="009E7C00">
            <w:pPr>
              <w:spacing w:after="0"/>
              <w:rPr>
                <w:rFonts w:cs="Arial"/>
                <w:szCs w:val="20"/>
              </w:rPr>
            </w:pPr>
            <w:r w:rsidRPr="003F6BD0">
              <w:rPr>
                <w:rFonts w:cs="Arial"/>
                <w:szCs w:val="20"/>
              </w:rPr>
              <w:t>- wyznaczyć błędy średnie położenia i wysokości punktów na podstawie podanych wzorów</w:t>
            </w:r>
          </w:p>
          <w:p w:rsidR="009E7C00" w:rsidRPr="003F6BD0" w:rsidRDefault="009E7C00" w:rsidP="009E7C00">
            <w:pPr>
              <w:spacing w:after="0"/>
              <w:rPr>
                <w:rFonts w:cs="Arial"/>
                <w:szCs w:val="20"/>
              </w:rPr>
            </w:pPr>
            <w:r w:rsidRPr="003F6BD0">
              <w:rPr>
                <w:rFonts w:cs="Arial"/>
                <w:szCs w:val="20"/>
              </w:rPr>
              <w:t>- wyznaczyć wartość błędów obserwacji jednakowo i niejednakowo dokładnych</w:t>
            </w:r>
          </w:p>
          <w:p w:rsidR="009E7C00" w:rsidRPr="003F6BD0" w:rsidRDefault="009E7C00" w:rsidP="009E7C00">
            <w:pPr>
              <w:spacing w:after="0"/>
              <w:rPr>
                <w:rFonts w:cs="Arial"/>
                <w:szCs w:val="20"/>
              </w:rPr>
            </w:pPr>
            <w:r w:rsidRPr="003F6BD0">
              <w:rPr>
                <w:rFonts w:cs="Arial"/>
                <w:szCs w:val="20"/>
              </w:rPr>
              <w:t>- analizować wyniki wykonanych pomiarów i obliczeń</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240"/>
              <w:rPr>
                <w:rFonts w:ascii="Arial" w:hAnsi="Arial" w:cs="Arial"/>
              </w:rPr>
            </w:pPr>
            <w:r w:rsidRPr="003F6BD0">
              <w:rPr>
                <w:rFonts w:ascii="Arial" w:hAnsi="Arial" w:cs="Arial"/>
              </w:rPr>
              <w:t>Profile podłużne i poprzeczne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metody przedstawiania rzeźby terenu do danych pomiarowych i celu sporządzenia dokumentacji</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cel i zasady sporządzania profili podłużnych i poprzecznych terenu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928" w:type="dxa"/>
            <w:vMerge w:val="restart"/>
            <w:shd w:val="clear" w:color="auto" w:fill="auto"/>
            <w:tcMar>
              <w:top w:w="15" w:type="dxa"/>
              <w:left w:w="101" w:type="dxa"/>
              <w:bottom w:w="0" w:type="dxa"/>
              <w:right w:w="101" w:type="dxa"/>
            </w:tcMar>
          </w:tcPr>
          <w:p w:rsidR="009E7C00" w:rsidRPr="003F6BD0" w:rsidRDefault="009E7C00" w:rsidP="009E7C00">
            <w:pPr>
              <w:rPr>
                <w:rFonts w:cs="Arial"/>
                <w:b/>
                <w:bCs/>
                <w:szCs w:val="20"/>
              </w:rPr>
            </w:pPr>
            <w:r w:rsidRPr="003F6BD0">
              <w:rPr>
                <w:rFonts w:cs="Arial"/>
                <w:b/>
                <w:bCs/>
                <w:szCs w:val="20"/>
              </w:rPr>
              <w:t>VI. Pomiary satelitarne</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Odbiorniki GNSS</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objaśnić i nazwać elementy budowy odbiornika GNSS</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Pomiar osnowy sytuacyjnej i wysokościowej metodami satelitarnymi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wyjaśnić pojęcie elipsoidy i geoidy</w:t>
            </w:r>
          </w:p>
          <w:p w:rsidR="009E7C00" w:rsidRPr="003F6BD0" w:rsidRDefault="009E7C00" w:rsidP="009E7C00">
            <w:pPr>
              <w:spacing w:after="0"/>
              <w:rPr>
                <w:rFonts w:cs="Arial"/>
                <w:szCs w:val="20"/>
              </w:rPr>
            </w:pPr>
            <w:r w:rsidRPr="003F6BD0">
              <w:rPr>
                <w:rFonts w:cs="Arial"/>
                <w:szCs w:val="20"/>
              </w:rPr>
              <w:t>- określić warunki pomiaru osnowy sytuacyjnej i wysokościowej metodami satelitarnymi</w:t>
            </w:r>
          </w:p>
          <w:p w:rsidR="009E7C00" w:rsidRPr="003F6BD0" w:rsidRDefault="009E7C00" w:rsidP="009E7C00">
            <w:pPr>
              <w:spacing w:after="0"/>
              <w:rPr>
                <w:rFonts w:cs="Arial"/>
                <w:szCs w:val="20"/>
              </w:rPr>
            </w:pPr>
            <w:r w:rsidRPr="003F6BD0">
              <w:rPr>
                <w:rFonts w:cs="Arial"/>
                <w:szCs w:val="20"/>
              </w:rPr>
              <w:t>- sprawdzić parametry geometrii układu satelitów podczas pomiaru punktów osnowy sytuacyjnej i wysokościowej metodami satelitarnymi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Pomiary szczegółów terenowych oraz sieci uzbrojenia terenu satelitarnymi metodami różnicowymi RTK/RTN</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warunki pomiaru sytuacyjnego i wysokościowego szczegółów terenowych oraz sieci uzbrojenia terenu satelitarnymi metodami różnicowymi RTK/RTN</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scharakteryzować błędy systemu i technologii pomiarów GNSS</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928" w:type="dxa"/>
            <w:vMerge w:val="restart"/>
            <w:shd w:val="clear" w:color="auto" w:fill="auto"/>
            <w:tcMar>
              <w:top w:w="15" w:type="dxa"/>
              <w:left w:w="101" w:type="dxa"/>
              <w:bottom w:w="0" w:type="dxa"/>
              <w:right w:w="101" w:type="dxa"/>
            </w:tcMar>
          </w:tcPr>
          <w:p w:rsidR="009E7C00" w:rsidRPr="003F6BD0" w:rsidRDefault="00313D97" w:rsidP="009E7C00">
            <w:pPr>
              <w:rPr>
                <w:rFonts w:cs="Arial"/>
                <w:b/>
                <w:bCs/>
                <w:szCs w:val="20"/>
              </w:rPr>
            </w:pPr>
            <w:r w:rsidRPr="003F6BD0">
              <w:rPr>
                <w:rFonts w:cs="Arial"/>
                <w:b/>
                <w:bCs/>
                <w:szCs w:val="20"/>
              </w:rPr>
              <w:t xml:space="preserve">VII. </w:t>
            </w:r>
            <w:r w:rsidR="009E7C00" w:rsidRPr="003F6BD0">
              <w:rPr>
                <w:rFonts w:cs="Arial"/>
                <w:b/>
                <w:bCs/>
                <w:szCs w:val="20"/>
              </w:rPr>
              <w:t>Kompetencje personalne i społeczne</w:t>
            </w: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2"/>
              </w:numPr>
              <w:ind w:left="240" w:hanging="240"/>
            </w:pPr>
            <w:r w:rsidRPr="003F6BD0">
              <w:t>Zasady kultury osobistej i etyki zawodowej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stosować zasady kultury osobistej i ogólnie przyjęte normy zachowania w środowisku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przyjmować odpowiedzialność za powierzone informacje zawodowe</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w wykonywanym</w:t>
            </w:r>
            <w:r w:rsidR="00C81E88">
              <w:rPr>
                <w:rFonts w:cs="Arial"/>
                <w:szCs w:val="20"/>
              </w:rPr>
              <w:t xml:space="preserve"> </w:t>
            </w:r>
            <w:r w:rsidRPr="003F6BD0">
              <w:rPr>
                <w:rFonts w:cs="Arial"/>
                <w:szCs w:val="20"/>
              </w:rPr>
              <w:t>zawodem i miejscem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wyjaśnić, na czym polega zachowanie etyczne w zawodzie</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wskazać przykłady zachowań etycznych w zawodzie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2"/>
              </w:numPr>
              <w:spacing w:after="0"/>
              <w:ind w:left="240" w:hanging="240"/>
            </w:pPr>
            <w:r w:rsidRPr="003F6BD0">
              <w:t>Kreatywność i otwartość na zmiany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podać przykłady wpływu zmiany na różne sytuacje życia społecznego i gospodarczego</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proponować sposoby rozwiązywania problemów związanych z wykonywaniem zadań zawodowych w nieprzewidywalnych warunkach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2"/>
              </w:numPr>
              <w:ind w:left="240" w:hanging="240"/>
            </w:pPr>
            <w:r w:rsidRPr="003F6BD0">
              <w:t>Techniki radzenia sobie ze stresem</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rozpoznać źródła stresu podczas wykonywania zadań zawodowych</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najczęstsze przyczyny sytuacji stresowych w pracy zawodowej</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skutki stresu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wybrać techniki radzenia sobie ze stresem odpowiednio do sytuacji</w:t>
            </w:r>
          </w:p>
          <w:p w:rsidR="009E7C00" w:rsidRPr="003F6BD0" w:rsidRDefault="009E7C00" w:rsidP="009E7C00">
            <w:pPr>
              <w:spacing w:after="0"/>
              <w:rPr>
                <w:rFonts w:cs="Arial"/>
                <w:szCs w:val="20"/>
              </w:rPr>
            </w:pPr>
            <w:r w:rsidRPr="003F6BD0">
              <w:rPr>
                <w:rFonts w:cs="Arial"/>
                <w:szCs w:val="20"/>
              </w:rPr>
              <w:t>- przedstawić różne formy zachowań asertywnych, jako sposobów radzenia sobie ze stresem</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rozróżnić techniki rozwiązywania konfliktów związanych z wykonywaniem zadań zawodowych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2"/>
              </w:numPr>
              <w:ind w:left="240" w:hanging="240"/>
            </w:pPr>
            <w:r w:rsidRPr="003F6BD0">
              <w:t>Doskonalenie umiejętności zawodowych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zakres umiejętności i kompetencji niezbędnych do wykonywania zawodu</w:t>
            </w:r>
          </w:p>
          <w:p w:rsidR="009E7C00" w:rsidRPr="003F6BD0" w:rsidRDefault="009E7C00" w:rsidP="009E7C00">
            <w:pPr>
              <w:spacing w:after="0"/>
              <w:rPr>
                <w:rFonts w:cs="Arial"/>
                <w:szCs w:val="20"/>
              </w:rPr>
            </w:pPr>
            <w:r w:rsidRPr="003F6BD0">
              <w:rPr>
                <w:rFonts w:cs="Arial"/>
                <w:szCs w:val="20"/>
              </w:rPr>
              <w:t>- zanalizować własne kompetencje</w:t>
            </w:r>
          </w:p>
          <w:p w:rsidR="009E7C00" w:rsidRPr="003F6BD0" w:rsidRDefault="009E7C00" w:rsidP="009E7C00">
            <w:pPr>
              <w:spacing w:after="0"/>
              <w:rPr>
                <w:rFonts w:cs="Arial"/>
                <w:szCs w:val="20"/>
              </w:rPr>
            </w:pPr>
            <w:r w:rsidRPr="003F6BD0">
              <w:rPr>
                <w:rFonts w:cs="Arial"/>
                <w:szCs w:val="20"/>
              </w:rPr>
              <w:t>- wskazać możliwości podnoszenia kompetencji zawodowych, osobistych i społecznych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wyznaczać własne cele rozwoju zawodowego</w:t>
            </w:r>
          </w:p>
          <w:p w:rsidR="009E7C00" w:rsidRPr="003F6BD0" w:rsidRDefault="009E7C00" w:rsidP="009E7C00">
            <w:pPr>
              <w:spacing w:after="0"/>
              <w:rPr>
                <w:rFonts w:cs="Arial"/>
                <w:szCs w:val="20"/>
              </w:rPr>
            </w:pPr>
            <w:r w:rsidRPr="003F6BD0">
              <w:rPr>
                <w:rFonts w:cs="Arial"/>
                <w:szCs w:val="20"/>
              </w:rPr>
              <w:t>- planować</w:t>
            </w:r>
            <w:r w:rsidR="00C81E88">
              <w:rPr>
                <w:rFonts w:cs="Arial"/>
                <w:szCs w:val="20"/>
              </w:rPr>
              <w:t xml:space="preserve"> </w:t>
            </w:r>
            <w:r w:rsidRPr="003F6BD0">
              <w:rPr>
                <w:rFonts w:cs="Arial"/>
                <w:szCs w:val="20"/>
              </w:rPr>
              <w:t>drogę rozwoju zawodowego</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2"/>
              </w:numPr>
              <w:spacing w:after="0"/>
              <w:ind w:left="240" w:hanging="240"/>
            </w:pPr>
            <w:r w:rsidRPr="003F6BD0">
              <w:t>Zasady komunikacji interpersonalnej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stosować aktywne metody słuchania</w:t>
            </w:r>
          </w:p>
          <w:p w:rsidR="009E7C00" w:rsidRPr="003F6BD0" w:rsidRDefault="009E7C00" w:rsidP="009E7C00">
            <w:pPr>
              <w:spacing w:after="0"/>
              <w:rPr>
                <w:rFonts w:cs="Arial"/>
                <w:szCs w:val="20"/>
              </w:rPr>
            </w:pPr>
            <w:r w:rsidRPr="003F6BD0">
              <w:rPr>
                <w:rFonts w:cs="Arial"/>
                <w:szCs w:val="20"/>
              </w:rPr>
              <w:t>- udzielać informacji zwrotnej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identyfikować sygnały werbalne i niewerbalne</w:t>
            </w:r>
          </w:p>
          <w:p w:rsidR="009E7C00" w:rsidRPr="003F6BD0" w:rsidRDefault="009E7C00" w:rsidP="009E7C00">
            <w:pPr>
              <w:spacing w:after="0"/>
              <w:rPr>
                <w:rFonts w:cs="Arial"/>
                <w:szCs w:val="20"/>
              </w:rPr>
            </w:pPr>
            <w:r w:rsidRPr="003F6BD0">
              <w:rPr>
                <w:rFonts w:cs="Arial"/>
                <w:szCs w:val="20"/>
              </w:rPr>
              <w:t>- prowadzić dyskusje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2"/>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scharakteryzować pożądaną postawę podczas prowadzenia negocjacji</w:t>
            </w:r>
          </w:p>
          <w:p w:rsidR="009E7C00" w:rsidRPr="003F6BD0" w:rsidRDefault="009E7C00" w:rsidP="009E7C00">
            <w:pPr>
              <w:spacing w:after="0"/>
              <w:rPr>
                <w:rFonts w:cs="Arial"/>
                <w:szCs w:val="20"/>
              </w:rPr>
            </w:pPr>
            <w:r w:rsidRPr="003F6BD0">
              <w:rPr>
                <w:rFonts w:cs="Arial"/>
                <w:szCs w:val="20"/>
              </w:rPr>
              <w:t>- wskazać sposób prowadzenia negocjacji warunków porozumienia</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F47B5B" w:rsidRPr="003F6BD0" w:rsidTr="004C2AD6">
        <w:trPr>
          <w:trHeight w:val="57"/>
        </w:trPr>
        <w:tc>
          <w:tcPr>
            <w:tcW w:w="1928" w:type="dxa"/>
            <w:shd w:val="clear" w:color="auto" w:fill="auto"/>
            <w:tcMar>
              <w:top w:w="15" w:type="dxa"/>
              <w:left w:w="101" w:type="dxa"/>
              <w:bottom w:w="0" w:type="dxa"/>
              <w:right w:w="101" w:type="dxa"/>
            </w:tcMar>
          </w:tcPr>
          <w:p w:rsidR="00F47B5B" w:rsidRPr="003F6BD0" w:rsidRDefault="00F47B5B" w:rsidP="009E7C00">
            <w:pPr>
              <w:rPr>
                <w:rFonts w:cs="Arial"/>
                <w:b/>
                <w:bCs/>
                <w:szCs w:val="20"/>
              </w:rPr>
            </w:pPr>
          </w:p>
        </w:tc>
        <w:tc>
          <w:tcPr>
            <w:tcW w:w="3034" w:type="dxa"/>
            <w:shd w:val="clear" w:color="auto" w:fill="auto"/>
            <w:tcMar>
              <w:top w:w="15" w:type="dxa"/>
              <w:left w:w="101" w:type="dxa"/>
              <w:bottom w:w="0" w:type="dxa"/>
              <w:right w:w="101" w:type="dxa"/>
            </w:tcMar>
          </w:tcPr>
          <w:p w:rsidR="00F47B5B" w:rsidRPr="003F6BD0" w:rsidRDefault="00F47B5B" w:rsidP="00F47B5B">
            <w:pPr>
              <w:pStyle w:val="Kolumna2"/>
              <w:numPr>
                <w:ilvl w:val="0"/>
                <w:numId w:val="0"/>
              </w:numPr>
              <w:ind w:left="240" w:hanging="240"/>
              <w:rPr>
                <w:b/>
              </w:rPr>
            </w:pPr>
            <w:r w:rsidRPr="003F6BD0">
              <w:rPr>
                <w:b/>
                <w:bCs/>
              </w:rPr>
              <w:t>Razem</w:t>
            </w:r>
            <w:r w:rsidR="004C2AD6" w:rsidRPr="003F6BD0">
              <w:rPr>
                <w:b/>
                <w:bCs/>
              </w:rPr>
              <w:t>:</w:t>
            </w:r>
          </w:p>
        </w:tc>
        <w:tc>
          <w:tcPr>
            <w:tcW w:w="987" w:type="dxa"/>
            <w:shd w:val="clear" w:color="auto" w:fill="auto"/>
            <w:tcMar>
              <w:top w:w="15" w:type="dxa"/>
              <w:left w:w="101" w:type="dxa"/>
              <w:bottom w:w="0" w:type="dxa"/>
              <w:right w:w="101" w:type="dxa"/>
            </w:tcMar>
          </w:tcPr>
          <w:p w:rsidR="00F47B5B" w:rsidRPr="003F6BD0" w:rsidRDefault="00F47B5B" w:rsidP="009E7C00">
            <w:pPr>
              <w:jc w:val="center"/>
              <w:rPr>
                <w:rFonts w:cs="Arial"/>
                <w:szCs w:val="20"/>
              </w:rPr>
            </w:pPr>
          </w:p>
        </w:tc>
        <w:tc>
          <w:tcPr>
            <w:tcW w:w="3402" w:type="dxa"/>
            <w:shd w:val="clear" w:color="auto" w:fill="auto"/>
            <w:tcMar>
              <w:top w:w="15" w:type="dxa"/>
              <w:left w:w="101" w:type="dxa"/>
              <w:bottom w:w="0" w:type="dxa"/>
              <w:right w:w="101" w:type="dxa"/>
            </w:tcMar>
          </w:tcPr>
          <w:p w:rsidR="00F47B5B" w:rsidRPr="003F6BD0" w:rsidRDefault="00F47B5B" w:rsidP="009E7C00">
            <w:pPr>
              <w:spacing w:after="0"/>
              <w:rPr>
                <w:rFonts w:cs="Arial"/>
                <w:szCs w:val="20"/>
              </w:rPr>
            </w:pPr>
          </w:p>
        </w:tc>
        <w:tc>
          <w:tcPr>
            <w:tcW w:w="3402" w:type="dxa"/>
            <w:shd w:val="clear" w:color="auto" w:fill="auto"/>
            <w:tcMar>
              <w:top w:w="15" w:type="dxa"/>
              <w:left w:w="101" w:type="dxa"/>
              <w:bottom w:w="0" w:type="dxa"/>
              <w:right w:w="101" w:type="dxa"/>
            </w:tcMar>
          </w:tcPr>
          <w:p w:rsidR="00F47B5B" w:rsidRPr="003F6BD0" w:rsidRDefault="00F47B5B" w:rsidP="009E7C00">
            <w:pPr>
              <w:spacing w:after="0"/>
              <w:rPr>
                <w:rFonts w:cs="Arial"/>
                <w:szCs w:val="20"/>
              </w:rPr>
            </w:pPr>
          </w:p>
        </w:tc>
        <w:tc>
          <w:tcPr>
            <w:tcW w:w="1565" w:type="dxa"/>
            <w:shd w:val="clear" w:color="auto" w:fill="auto"/>
            <w:tcMar>
              <w:top w:w="15" w:type="dxa"/>
              <w:left w:w="101" w:type="dxa"/>
              <w:bottom w:w="0" w:type="dxa"/>
              <w:right w:w="101" w:type="dxa"/>
            </w:tcMar>
          </w:tcPr>
          <w:p w:rsidR="00F47B5B" w:rsidRPr="003F6BD0" w:rsidRDefault="00F47B5B" w:rsidP="009E7C00">
            <w:pPr>
              <w:spacing w:after="0"/>
              <w:rPr>
                <w:rFonts w:cs="Arial"/>
                <w:szCs w:val="20"/>
              </w:rPr>
            </w:pPr>
          </w:p>
        </w:tc>
      </w:tr>
    </w:tbl>
    <w:p w:rsidR="009E7C00" w:rsidRPr="003F6BD0" w:rsidRDefault="009E7C00" w:rsidP="009E7C00">
      <w:pPr>
        <w:rPr>
          <w:rFonts w:cs="Arial"/>
          <w:szCs w:val="20"/>
        </w:rPr>
      </w:pPr>
    </w:p>
    <w:p w:rsidR="009E7C00" w:rsidRPr="003F6BD0" w:rsidRDefault="009E7C00" w:rsidP="00313D97">
      <w:pPr>
        <w:pStyle w:val="Nagwek4"/>
        <w:rPr>
          <w:rFonts w:cs="Arial"/>
        </w:rPr>
      </w:pPr>
      <w:r w:rsidRPr="003F6BD0">
        <w:rPr>
          <w:rFonts w:cs="Arial"/>
        </w:rPr>
        <w:t>PROCEDURY OSIĄGANIA CELÓW KSZTAŁCENIA PRZEDMIOTU</w:t>
      </w:r>
    </w:p>
    <w:p w:rsidR="009E7C00" w:rsidRPr="003F6BD0" w:rsidRDefault="009E7C00" w:rsidP="009E7C00">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9E7C00" w:rsidRPr="003F6BD0" w:rsidRDefault="009E7C00" w:rsidP="009E7C00">
      <w:pPr>
        <w:spacing w:after="0"/>
        <w:ind w:left="360"/>
        <w:jc w:val="both"/>
        <w:rPr>
          <w:rFonts w:cs="Arial"/>
          <w:szCs w:val="20"/>
        </w:rPr>
      </w:pPr>
      <w:r w:rsidRPr="003F6BD0">
        <w:rPr>
          <w:rFonts w:cs="Arial"/>
          <w:szCs w:val="20"/>
        </w:rPr>
        <w:t xml:space="preserve">1. metody podające – wykład informacyjny, opis; </w:t>
      </w:r>
    </w:p>
    <w:p w:rsidR="009E7C00" w:rsidRPr="003F6BD0" w:rsidRDefault="009E7C00" w:rsidP="009E7C00">
      <w:pPr>
        <w:spacing w:after="0"/>
        <w:ind w:left="360"/>
        <w:jc w:val="both"/>
        <w:rPr>
          <w:rFonts w:cs="Arial"/>
          <w:szCs w:val="20"/>
        </w:rPr>
      </w:pPr>
      <w:r w:rsidRPr="003F6BD0">
        <w:rPr>
          <w:rFonts w:cs="Arial"/>
          <w:szCs w:val="20"/>
        </w:rPr>
        <w:t>2. metody aktywizujące – gry dydaktycznej, dyskusji dydaktycznej;</w:t>
      </w:r>
    </w:p>
    <w:p w:rsidR="009E7C00" w:rsidRPr="003F6BD0" w:rsidRDefault="009E7C00" w:rsidP="009E7C00">
      <w:pPr>
        <w:ind w:left="360"/>
        <w:jc w:val="both"/>
        <w:rPr>
          <w:rFonts w:cs="Arial"/>
          <w:szCs w:val="20"/>
        </w:rPr>
      </w:pPr>
      <w:r w:rsidRPr="003F6BD0">
        <w:rPr>
          <w:rFonts w:cs="Arial"/>
          <w:szCs w:val="20"/>
        </w:rPr>
        <w:t>3. metody praktyczne – pokaz z instruktażem, metoda projektu, metoda tekstu przewodniego.</w:t>
      </w:r>
    </w:p>
    <w:p w:rsidR="009E7C00" w:rsidRPr="003F6BD0" w:rsidRDefault="009E7C00" w:rsidP="009E7C00">
      <w:pPr>
        <w:jc w:val="both"/>
        <w:rPr>
          <w:rFonts w:cs="Arial"/>
          <w:szCs w:val="20"/>
        </w:rPr>
      </w:pPr>
      <w:r w:rsidRPr="003F6BD0">
        <w:rPr>
          <w:rFonts w:cs="Arial"/>
          <w:szCs w:val="20"/>
        </w:rPr>
        <w:t xml:space="preserve">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 </w:t>
      </w:r>
    </w:p>
    <w:p w:rsidR="009E7C00" w:rsidRPr="003F6BD0" w:rsidRDefault="009E7C00" w:rsidP="009E7C00">
      <w:pPr>
        <w:jc w:val="both"/>
        <w:rPr>
          <w:rFonts w:cs="Arial"/>
          <w:szCs w:val="20"/>
        </w:rPr>
      </w:pPr>
      <w:r w:rsidRPr="003F6BD0">
        <w:rPr>
          <w:rFonts w:cs="Arial"/>
          <w:szCs w:val="20"/>
        </w:rPr>
        <w:t>Środki dydaktyczne powinny uwzględniać najnowsze rozwiązania techniczno – dydaktyczne oraz prezentacje multimedialne, standardy techniczne wykonywania prac geodezyjnych, dokumentacje geodezyjno-kartograficzne.</w:t>
      </w:r>
      <w:r w:rsidRPr="003F6BD0">
        <w:rPr>
          <w:rFonts w:eastAsia="Arial" w:cs="Arial"/>
          <w:szCs w:val="20"/>
        </w:rPr>
        <w:t xml:space="preserve"> Szybki postęp technologiczny powoduje pojawianie się nowych instrumentów i technologii pomiarowych dlatego należy organizować zajęcia/warsztaty prowadzone przez dostawców technologii pomiarowych oraz informatycznych lub przedstawicieli wyższych uczelni.</w:t>
      </w:r>
    </w:p>
    <w:p w:rsidR="009E7C00" w:rsidRPr="003F6BD0" w:rsidRDefault="009E7C00" w:rsidP="009E7C00">
      <w:pPr>
        <w:spacing w:after="0"/>
        <w:jc w:val="both"/>
        <w:rPr>
          <w:rFonts w:cs="Arial"/>
          <w:szCs w:val="20"/>
        </w:rPr>
      </w:pPr>
      <w:r w:rsidRPr="003F6BD0">
        <w:rPr>
          <w:rFonts w:cs="Arial"/>
          <w:szCs w:val="20"/>
        </w:rPr>
        <w:t>Zajęcia edukacyjne powinny być prowadzone w pracowni geodezji wyposażonej w:</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stanowisko komputerowe dla nauczyciela z dostępem do internetu, wyposażone w urządzenie wielofunkcyjne i projektor multimedialny lub tablicę multimedialną, </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odbiornik geodezyjny systemu nawigacji satelitarnej, niwelator precyzyjny z zestawem łat, </w:t>
      </w:r>
    </w:p>
    <w:p w:rsidR="009E7C00" w:rsidRPr="003F6BD0" w:rsidRDefault="009E7C00" w:rsidP="00EF32CC">
      <w:pPr>
        <w:numPr>
          <w:ilvl w:val="0"/>
          <w:numId w:val="65"/>
        </w:numPr>
        <w:spacing w:after="0"/>
        <w:jc w:val="both"/>
        <w:rPr>
          <w:rFonts w:cs="Arial"/>
          <w:szCs w:val="20"/>
        </w:rPr>
      </w:pPr>
      <w:r w:rsidRPr="003F6BD0">
        <w:rPr>
          <w:rFonts w:cs="Arial"/>
          <w:szCs w:val="20"/>
        </w:rPr>
        <w:t>zestawy sprzętu i instrumentów geodezyjnych (jeden zestaw dla pięciu uczniów), w skład których wchodzi: tachimetr elektroniczny umożliwiający pomiar odległości lustrowy i bezlustrowy, ze statywem i podstawką, pryzmat pojedynczy w oprawie, tyczka teleskopowa do pryzmatu teodolit ze statywem, niwelator samopoziomujący ze statywem, cztery tyczki geodezyjne i stojaki do tyczek, węgielnica z pionem sznurkowym, taśma geodezyjna, ruletka geodezyjna, dwie łaty niwelacyjne, dwie żabki niwelacyjne, szpilki geodezyjne (jedenaście szpilek i dwa kółka), pion sznurkowy, podziałka transwersalna i przenośnik, szkicownik,</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zbiór przepisów prawa dotyczących geodezji i kartografii, formularze dokumentacji geodezyjno-kartograficznej: dzienników pomiarowych, dzienników obliczeń, szkiców polowych i opisów topograficznych, </w:t>
      </w:r>
    </w:p>
    <w:p w:rsidR="009E7C00" w:rsidRPr="003F6BD0" w:rsidRDefault="009E7C00" w:rsidP="00EF32CC">
      <w:pPr>
        <w:numPr>
          <w:ilvl w:val="0"/>
          <w:numId w:val="65"/>
        </w:numPr>
        <w:jc w:val="both"/>
        <w:rPr>
          <w:rFonts w:cs="Arial"/>
          <w:szCs w:val="20"/>
        </w:rPr>
      </w:pPr>
      <w:r w:rsidRPr="003F6BD0">
        <w:rPr>
          <w:rFonts w:cs="Arial"/>
          <w:szCs w:val="20"/>
        </w:rPr>
        <w:t>poglądowe arkusze mapy zasadniczej, map ewidencyjnych i topograficznych.</w:t>
      </w:r>
    </w:p>
    <w:p w:rsidR="009E7C00" w:rsidRPr="003F6BD0" w:rsidRDefault="009E7C00" w:rsidP="009E7C00">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potrzeb ucznia,</w:t>
      </w:r>
    </w:p>
    <w:p w:rsidR="009E7C00" w:rsidRPr="003F6BD0" w:rsidRDefault="00C81E88" w:rsidP="009E7C00">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możliwości ucznia.</w:t>
      </w:r>
    </w:p>
    <w:p w:rsidR="009E7C00" w:rsidRPr="003F6BD0" w:rsidRDefault="009E7C00" w:rsidP="009E7C00">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9E7C00" w:rsidRPr="003F6BD0" w:rsidRDefault="009E7C00" w:rsidP="009E7C00">
      <w:pPr>
        <w:pStyle w:val="Normalny1"/>
        <w:spacing w:after="0" w:line="276" w:lineRule="auto"/>
        <w:ind w:left="709"/>
        <w:rPr>
          <w:rFonts w:ascii="Arial" w:eastAsia="Arial" w:hAnsi="Arial" w:cs="Arial"/>
          <w:sz w:val="20"/>
          <w:szCs w:val="20"/>
        </w:rPr>
      </w:pPr>
      <w:r w:rsidRPr="003F6BD0">
        <w:rPr>
          <w:rFonts w:ascii="Arial" w:eastAsia="Arial" w:hAnsi="Arial" w:cs="Arial"/>
          <w:sz w:val="20"/>
          <w:szCs w:val="20"/>
        </w:rPr>
        <w:t>– motywować uczniów do pracy,</w:t>
      </w:r>
    </w:p>
    <w:p w:rsidR="009E7C00" w:rsidRPr="003F6BD0" w:rsidRDefault="009E7C00" w:rsidP="009E7C00">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dostosowywać stopień trudności planowanych zadań do możliwości uczniów,</w:t>
      </w:r>
    </w:p>
    <w:p w:rsidR="009E7C00" w:rsidRPr="003F6BD0" w:rsidRDefault="009E7C00" w:rsidP="009E7C00">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uwzględniać zainteresowania uczniów,</w:t>
      </w:r>
    </w:p>
    <w:p w:rsidR="009E7C00" w:rsidRPr="003F6BD0" w:rsidRDefault="009E7C00" w:rsidP="009E7C00">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przygotowywać zadania o różnym stopniu trudności i złożoności,</w:t>
      </w:r>
    </w:p>
    <w:p w:rsidR="009E7C00" w:rsidRPr="003F6BD0" w:rsidRDefault="009E7C00" w:rsidP="009E7C00">
      <w:pPr>
        <w:pStyle w:val="Normalny1"/>
        <w:spacing w:line="276" w:lineRule="auto"/>
        <w:ind w:left="720"/>
        <w:rPr>
          <w:rFonts w:ascii="Arial" w:eastAsia="Arial" w:hAnsi="Arial" w:cs="Arial"/>
          <w:sz w:val="20"/>
          <w:szCs w:val="20"/>
        </w:rPr>
      </w:pPr>
      <w:r w:rsidRPr="003F6BD0">
        <w:rPr>
          <w:rFonts w:ascii="Arial" w:eastAsia="Arial" w:hAnsi="Arial" w:cs="Arial"/>
          <w:sz w:val="20"/>
          <w:szCs w:val="20"/>
        </w:rPr>
        <w:t>– zachęcać uczniów do korzystania z różnych źródeł informacji zawodowej.</w:t>
      </w:r>
    </w:p>
    <w:p w:rsidR="009E7C00" w:rsidRPr="003F6BD0" w:rsidRDefault="009E7C00" w:rsidP="00F47B5B">
      <w:pPr>
        <w:pStyle w:val="Nagwek4"/>
        <w:rPr>
          <w:rFonts w:cs="Arial"/>
        </w:rPr>
      </w:pPr>
      <w:r w:rsidRPr="003F6BD0">
        <w:rPr>
          <w:rFonts w:cs="Arial"/>
        </w:rPr>
        <w:t>PROPONOWANE METODY SPRAWDZANIA OSIĄGNIĘĆ EDUKACYJNYCH UCZNIA</w:t>
      </w:r>
    </w:p>
    <w:p w:rsidR="009E7C00" w:rsidRPr="003F6BD0" w:rsidRDefault="009E7C00" w:rsidP="00EF32CC">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9E7C00" w:rsidRPr="003F6BD0" w:rsidRDefault="009E7C00" w:rsidP="00EF32CC">
      <w:pPr>
        <w:numPr>
          <w:ilvl w:val="0"/>
          <w:numId w:val="64"/>
        </w:numPr>
        <w:spacing w:after="0"/>
        <w:ind w:left="426"/>
        <w:jc w:val="both"/>
        <w:rPr>
          <w:rFonts w:cs="Arial"/>
        </w:rPr>
      </w:pPr>
      <w:r w:rsidRPr="003F6BD0">
        <w:rPr>
          <w:rFonts w:cs="Arial"/>
        </w:rPr>
        <w:t>testy z pytaniami zamkniętymi (np. prawda/fałsz, wyboru wielokrotnego, z luką),</w:t>
      </w:r>
    </w:p>
    <w:p w:rsidR="009E7C00" w:rsidRPr="003F6BD0" w:rsidRDefault="009E7C00" w:rsidP="00EF32CC">
      <w:pPr>
        <w:numPr>
          <w:ilvl w:val="0"/>
          <w:numId w:val="64"/>
        </w:numPr>
        <w:spacing w:after="0"/>
        <w:ind w:left="426"/>
        <w:jc w:val="both"/>
        <w:rPr>
          <w:rFonts w:cs="Arial"/>
        </w:rPr>
      </w:pPr>
      <w:r w:rsidRPr="003F6BD0">
        <w:rPr>
          <w:rFonts w:cs="Arial"/>
        </w:rPr>
        <w:t>testy mieszane,</w:t>
      </w:r>
    </w:p>
    <w:p w:rsidR="009E7C00" w:rsidRPr="003F6BD0" w:rsidRDefault="009E7C00" w:rsidP="00EF32CC">
      <w:pPr>
        <w:numPr>
          <w:ilvl w:val="0"/>
          <w:numId w:val="64"/>
        </w:numPr>
        <w:spacing w:after="0"/>
        <w:ind w:left="426"/>
        <w:jc w:val="both"/>
        <w:rPr>
          <w:rFonts w:cs="Arial"/>
        </w:rPr>
      </w:pPr>
      <w:r w:rsidRPr="003F6BD0">
        <w:rPr>
          <w:rFonts w:cs="Arial"/>
        </w:rPr>
        <w:t>systemy e-learning umożliwiające analizę osiągnięć ucznia,</w:t>
      </w:r>
    </w:p>
    <w:p w:rsidR="009E7C00" w:rsidRPr="003F6BD0" w:rsidRDefault="009E7C00" w:rsidP="00EF32CC">
      <w:pPr>
        <w:numPr>
          <w:ilvl w:val="0"/>
          <w:numId w:val="64"/>
        </w:numPr>
        <w:spacing w:after="0"/>
        <w:ind w:left="426"/>
        <w:jc w:val="both"/>
        <w:rPr>
          <w:rFonts w:cs="Arial"/>
        </w:rPr>
      </w:pPr>
      <w:r w:rsidRPr="003F6BD0">
        <w:rPr>
          <w:rFonts w:cs="Arial"/>
        </w:rPr>
        <w:t>prace indywidualne i zespołowe w formie referatów i opracowań wybranego zagadnienia,</w:t>
      </w:r>
    </w:p>
    <w:p w:rsidR="009E7C00" w:rsidRPr="003F6BD0" w:rsidRDefault="009E7C00" w:rsidP="00EF32CC">
      <w:pPr>
        <w:numPr>
          <w:ilvl w:val="0"/>
          <w:numId w:val="64"/>
        </w:numPr>
        <w:spacing w:after="0"/>
        <w:ind w:left="426"/>
        <w:jc w:val="both"/>
        <w:rPr>
          <w:rFonts w:cs="Arial"/>
        </w:rPr>
      </w:pPr>
      <w:r w:rsidRPr="003F6BD0">
        <w:rPr>
          <w:rFonts w:cs="Arial"/>
        </w:rPr>
        <w:t>quizy i konkursy wiedzy indywidualnie lub zespołowe.</w:t>
      </w:r>
    </w:p>
    <w:p w:rsidR="009E7C00" w:rsidRPr="003F6BD0" w:rsidRDefault="009E7C00" w:rsidP="009E7C00">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9E7C00" w:rsidRPr="003F6BD0" w:rsidRDefault="009E7C00" w:rsidP="009E7C00">
      <w:pPr>
        <w:autoSpaceDE w:val="0"/>
        <w:autoSpaceDN w:val="0"/>
        <w:adjustRightInd w:val="0"/>
        <w:jc w:val="both"/>
        <w:rPr>
          <w:rFonts w:eastAsia="Calibri" w:cs="Arial"/>
        </w:rPr>
      </w:pPr>
      <w:r w:rsidRPr="003F6BD0">
        <w:rPr>
          <w:rFonts w:eastAsia="Calibri" w:cs="Arial"/>
        </w:rPr>
        <w:t>W ocenie końcowej należy uwzględnić wyniki wszystkich, stosowanych przez nauczyciela, metod sprawdzania osiągnięć uczniów.</w:t>
      </w:r>
      <w:r w:rsidRPr="003F6BD0">
        <w:rPr>
          <w:rFonts w:cs="Arial"/>
          <w:b/>
          <w:bCs/>
          <w:szCs w:val="20"/>
        </w:rPr>
        <w:t> </w:t>
      </w:r>
    </w:p>
    <w:p w:rsidR="009E7C00" w:rsidRPr="003F6BD0" w:rsidRDefault="009E7C00" w:rsidP="00F47B5B">
      <w:pPr>
        <w:pStyle w:val="Nagwek4"/>
        <w:rPr>
          <w:rFonts w:cs="Arial"/>
        </w:rPr>
      </w:pPr>
      <w:r w:rsidRPr="003F6BD0">
        <w:rPr>
          <w:rFonts w:cs="Arial"/>
        </w:rPr>
        <w:t xml:space="preserve">PROPONOWANE METODY EWALUACJI PRZEDMIOTU </w:t>
      </w:r>
    </w:p>
    <w:p w:rsidR="009E7C00" w:rsidRPr="003F6BD0" w:rsidRDefault="009E7C00" w:rsidP="009E7C00">
      <w:pPr>
        <w:jc w:val="both"/>
        <w:rPr>
          <w:rFonts w:cs="Arial"/>
          <w:szCs w:val="20"/>
        </w:rPr>
      </w:pPr>
      <w:r w:rsidRPr="003F6BD0">
        <w:rPr>
          <w:rFonts w:cs="Arial"/>
          <w:szCs w:val="20"/>
        </w:rPr>
        <w:t>Podczas realizacji procesu ewaluacji przedmiotu o charakterze teoretycznym, jakim jest Geodezja, zaleca się stosowanie głównie metod jakościowych (wywiad, obserwacja) oraz ilościowych (ankiety). W trakcie badań ewaluacyjnych powinno się zastosować kilka różnych metod badawczych dla lepszej oceny i oszacowania.</w:t>
      </w:r>
    </w:p>
    <w:p w:rsidR="009E7C00" w:rsidRPr="003F6BD0" w:rsidRDefault="009E7C00" w:rsidP="009E7C00">
      <w:pPr>
        <w:jc w:val="both"/>
        <w:rPr>
          <w:rFonts w:cs="Arial"/>
          <w:szCs w:val="20"/>
        </w:rPr>
      </w:pPr>
      <w:r w:rsidRPr="003F6BD0">
        <w:rPr>
          <w:rFonts w:cs="Arial"/>
          <w:szCs w:val="20"/>
        </w:rPr>
        <w:t>W przypadku przedmiotu Geodezja jedną z ważnych metod wydaje się samoocena nauczyciela, który w ramach ewaluacji przedmiotu powinien ocenić jakość przygotowanych przez siebie treści nauczania, środków dydaktycznych i metod nauczania oraz ich dobór do nauczanej grupy osób, a nawet do poszczególnych uczniów. Nauczyciel podczas działań ewaluacyjnych powinien dokonać też oceny posiadanych materiałów dydaktycznych: aktualności przepisów i standardów technicznych, dokumentacji technicznej czy też dostępnych elementów wyposażenia pracowni, w których prowadzone są zajęcia – ze szczególnym uwzględnieniem rozwoju i postępu technologicznego w branży geodezyjnej.</w:t>
      </w:r>
    </w:p>
    <w:p w:rsidR="009E7C00" w:rsidRPr="003F6BD0" w:rsidRDefault="009E7C00" w:rsidP="009E7C00">
      <w:pPr>
        <w:jc w:val="both"/>
        <w:rPr>
          <w:rFonts w:cs="Arial"/>
          <w:szCs w:val="20"/>
        </w:rPr>
      </w:pPr>
      <w:r w:rsidRPr="003F6BD0">
        <w:rPr>
          <w:rFonts w:cs="Arial"/>
          <w:szCs w:val="20"/>
        </w:rPr>
        <w:t>W obliczu bardzo szybko zmieniającej się rzeczywistości i wymagań stawianych geodezji, ewaluacja poprzez samoocenę jest niezbędna do późniejszej oceny stanu aktualności wiedzy przekazywanej uczniom. Uczeń jako absolwent opuszczający szkołę musi bowiem posiadać wiedzę jak najbardziej aktualną.</w:t>
      </w:r>
    </w:p>
    <w:p w:rsidR="009E7C00" w:rsidRPr="003F6BD0" w:rsidRDefault="009E7C00">
      <w:pPr>
        <w:rPr>
          <w:rFonts w:cs="Arial"/>
          <w:b/>
          <w:bCs/>
          <w:sz w:val="24"/>
          <w:szCs w:val="24"/>
        </w:rPr>
      </w:pPr>
      <w:r w:rsidRPr="003F6BD0">
        <w:rPr>
          <w:rFonts w:cs="Arial"/>
          <w:b/>
          <w:bCs/>
          <w:sz w:val="24"/>
          <w:szCs w:val="24"/>
        </w:rPr>
        <w:br w:type="page"/>
      </w:r>
    </w:p>
    <w:p w:rsidR="009E7C00" w:rsidRPr="003F6BD0" w:rsidRDefault="004442CE" w:rsidP="004442CE">
      <w:pPr>
        <w:pStyle w:val="Nagwek2"/>
      </w:pPr>
      <w:bookmarkStart w:id="12" w:name="_Toc18612628"/>
      <w:r>
        <w:t>Kartografia</w:t>
      </w:r>
      <w:bookmarkEnd w:id="12"/>
      <w:r>
        <w:t xml:space="preserve"> </w:t>
      </w:r>
    </w:p>
    <w:p w:rsidR="009E7C00" w:rsidRPr="003F6BD0" w:rsidRDefault="009E7C00" w:rsidP="00F47B5B">
      <w:pPr>
        <w:rPr>
          <w:rFonts w:cs="Arial"/>
        </w:rPr>
      </w:pPr>
      <w:r w:rsidRPr="003F6BD0">
        <w:rPr>
          <w:rFonts w:cs="Arial"/>
          <w:szCs w:val="20"/>
        </w:rPr>
        <w:t> </w:t>
      </w:r>
      <w:r w:rsidRPr="003F6BD0">
        <w:rPr>
          <w:rFonts w:cs="Arial"/>
          <w:b/>
          <w:bCs/>
        </w:rPr>
        <w:t xml:space="preserve">Cele ogólne przedmiotu </w:t>
      </w:r>
    </w:p>
    <w:p w:rsidR="009E7C00" w:rsidRPr="003F6BD0" w:rsidRDefault="009E7C00" w:rsidP="00EF32CC">
      <w:pPr>
        <w:numPr>
          <w:ilvl w:val="1"/>
          <w:numId w:val="54"/>
        </w:numPr>
        <w:spacing w:after="0"/>
        <w:rPr>
          <w:rFonts w:cs="Arial"/>
          <w:szCs w:val="20"/>
        </w:rPr>
      </w:pPr>
      <w:r w:rsidRPr="003F6BD0">
        <w:rPr>
          <w:rFonts w:cs="Arial"/>
          <w:szCs w:val="20"/>
        </w:rPr>
        <w:t xml:space="preserve">Poznanie układów współrzędnych stosowanych w geodezji </w:t>
      </w:r>
      <w:r w:rsidR="00F47B5B" w:rsidRPr="003F6BD0">
        <w:rPr>
          <w:rFonts w:cs="Arial"/>
          <w:szCs w:val="20"/>
        </w:rPr>
        <w:t>i kartografii oraz rodzajów map.</w:t>
      </w:r>
    </w:p>
    <w:p w:rsidR="009E7C00" w:rsidRPr="003F6BD0" w:rsidRDefault="009E7C00" w:rsidP="00EF32CC">
      <w:pPr>
        <w:numPr>
          <w:ilvl w:val="1"/>
          <w:numId w:val="54"/>
        </w:numPr>
        <w:spacing w:after="0"/>
        <w:rPr>
          <w:rFonts w:cs="Arial"/>
          <w:szCs w:val="20"/>
        </w:rPr>
      </w:pPr>
      <w:r w:rsidRPr="003F6BD0">
        <w:rPr>
          <w:rFonts w:cs="Arial"/>
          <w:szCs w:val="20"/>
        </w:rPr>
        <w:t>Nabycie umiejętnośc</w:t>
      </w:r>
      <w:r w:rsidR="00F47B5B" w:rsidRPr="003F6BD0">
        <w:rPr>
          <w:rFonts w:cs="Arial"/>
          <w:szCs w:val="20"/>
        </w:rPr>
        <w:t>i sporządzania map geodezyjnych.</w:t>
      </w:r>
    </w:p>
    <w:p w:rsidR="009E7C00" w:rsidRPr="003F6BD0" w:rsidRDefault="009E7C00" w:rsidP="00EF32CC">
      <w:pPr>
        <w:numPr>
          <w:ilvl w:val="1"/>
          <w:numId w:val="54"/>
        </w:numPr>
        <w:spacing w:after="0"/>
        <w:rPr>
          <w:rFonts w:cs="Arial"/>
          <w:szCs w:val="20"/>
        </w:rPr>
      </w:pPr>
      <w:r w:rsidRPr="003F6BD0">
        <w:rPr>
          <w:rFonts w:cs="Arial"/>
          <w:szCs w:val="20"/>
        </w:rPr>
        <w:t>Poznanie bazy danych obiektów topogr</w:t>
      </w:r>
      <w:r w:rsidR="00F47B5B" w:rsidRPr="003F6BD0">
        <w:rPr>
          <w:rFonts w:cs="Arial"/>
          <w:szCs w:val="20"/>
        </w:rPr>
        <w:t>aficznych BDOT500.</w:t>
      </w:r>
    </w:p>
    <w:p w:rsidR="009E7C00" w:rsidRPr="003F6BD0" w:rsidRDefault="009E7C00" w:rsidP="00EF32CC">
      <w:pPr>
        <w:numPr>
          <w:ilvl w:val="1"/>
          <w:numId w:val="54"/>
        </w:numPr>
        <w:rPr>
          <w:rFonts w:cs="Arial"/>
          <w:szCs w:val="20"/>
        </w:rPr>
      </w:pPr>
      <w:r w:rsidRPr="003F6BD0">
        <w:rPr>
          <w:rFonts w:cs="Arial"/>
          <w:szCs w:val="20"/>
        </w:rPr>
        <w:t>Kształtowanie kompetencji personalnych i społecznych.</w:t>
      </w:r>
    </w:p>
    <w:p w:rsidR="009E7C00" w:rsidRPr="003F6BD0" w:rsidRDefault="009E7C00" w:rsidP="00F47B5B">
      <w:pPr>
        <w:pStyle w:val="Nagwek4"/>
        <w:rPr>
          <w:rFonts w:cs="Arial"/>
        </w:rPr>
      </w:pPr>
      <w:r w:rsidRPr="003F6BD0">
        <w:rPr>
          <w:rFonts w:cs="Arial"/>
        </w:rPr>
        <w:t xml:space="preserve">Cele operacyjne </w:t>
      </w:r>
    </w:p>
    <w:p w:rsidR="009E7C00" w:rsidRPr="003F6BD0" w:rsidRDefault="009E7C00" w:rsidP="00F47B5B">
      <w:pPr>
        <w:pStyle w:val="Nagwek4"/>
        <w:rPr>
          <w:rFonts w:cs="Arial"/>
        </w:rPr>
      </w:pPr>
      <w:r w:rsidRPr="003F6BD0">
        <w:rPr>
          <w:rFonts w:cs="Arial"/>
        </w:rPr>
        <w:t>Uczeń potrafi:</w:t>
      </w:r>
    </w:p>
    <w:p w:rsidR="009E7C00" w:rsidRPr="003F6BD0" w:rsidRDefault="009E7C00" w:rsidP="00EF32CC">
      <w:pPr>
        <w:numPr>
          <w:ilvl w:val="0"/>
          <w:numId w:val="55"/>
        </w:numPr>
        <w:spacing w:after="0"/>
        <w:rPr>
          <w:rFonts w:cs="Arial"/>
          <w:szCs w:val="20"/>
        </w:rPr>
      </w:pPr>
      <w:r w:rsidRPr="003F6BD0">
        <w:rPr>
          <w:rFonts w:cs="Arial"/>
          <w:szCs w:val="20"/>
        </w:rPr>
        <w:t>rozróżnić współrzędne stosowane w układzie geocentrycznym i prostokątnym</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określić obowiązujące w Rzeczypospolitej Polskiej układy współrzędnych</w:t>
      </w:r>
      <w:r w:rsidR="00F47B5B" w:rsidRPr="003F6BD0">
        <w:rPr>
          <w:rFonts w:cs="Arial"/>
          <w:szCs w:val="20"/>
        </w:rPr>
        <w:t>,</w:t>
      </w:r>
      <w:r w:rsidRPr="003F6BD0">
        <w:rPr>
          <w:rFonts w:cs="Arial"/>
          <w:szCs w:val="20"/>
        </w:rPr>
        <w:t xml:space="preserve"> odwzorowania kartograficzne i powierzchnie odniesienia</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rozpoznać znaki kartograficzne</w:t>
      </w:r>
      <w:r w:rsidR="00F47B5B" w:rsidRPr="003F6BD0">
        <w:rPr>
          <w:rFonts w:cs="Arial"/>
          <w:szCs w:val="20"/>
        </w:rPr>
        <w:t>;</w:t>
      </w:r>
      <w:r w:rsidR="00C81E88">
        <w:rPr>
          <w:rFonts w:cs="Arial"/>
          <w:szCs w:val="20"/>
        </w:rPr>
        <w:t xml:space="preserve"> </w:t>
      </w:r>
    </w:p>
    <w:p w:rsidR="009E7C00" w:rsidRPr="003F6BD0" w:rsidRDefault="009E7C00" w:rsidP="00EF32CC">
      <w:pPr>
        <w:numPr>
          <w:ilvl w:val="0"/>
          <w:numId w:val="55"/>
        </w:numPr>
        <w:spacing w:after="0"/>
        <w:rPr>
          <w:rFonts w:cs="Arial"/>
          <w:szCs w:val="20"/>
        </w:rPr>
      </w:pPr>
      <w:r w:rsidRPr="003F6BD0">
        <w:rPr>
          <w:rFonts w:cs="Arial"/>
          <w:szCs w:val="20"/>
        </w:rPr>
        <w:t>określić cechy mapy oraz interpretować jej treść</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wyznaczyć i posłużyć się skalą mapy</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omówić kartowanie mapy na podstawie danych pomiarowych</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odczytać informacje opisowe i przestrzenne z mapy zasadniczej</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omówić posługiwanie się katalogiem</w:t>
      </w:r>
      <w:r w:rsidR="00C81E88">
        <w:rPr>
          <w:rFonts w:cs="Arial"/>
          <w:szCs w:val="20"/>
        </w:rPr>
        <w:t xml:space="preserve"> </w:t>
      </w:r>
      <w:r w:rsidRPr="003F6BD0">
        <w:rPr>
          <w:rFonts w:cs="Arial"/>
          <w:szCs w:val="20"/>
        </w:rPr>
        <w:t>znaków</w:t>
      </w:r>
      <w:r w:rsidR="00C81E88">
        <w:rPr>
          <w:rFonts w:cs="Arial"/>
          <w:szCs w:val="20"/>
        </w:rPr>
        <w:t xml:space="preserve"> </w:t>
      </w:r>
      <w:r w:rsidRPr="003F6BD0">
        <w:rPr>
          <w:rFonts w:cs="Arial"/>
          <w:szCs w:val="20"/>
        </w:rPr>
        <w:t>i symboli bazy BDOT 500</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uzasadnić dokładność prac kartograficznych</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przestrzegać zasad kultury i etyki</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realizować zadania kreatywnie i konsekwentnie oraz radzić sobie ze stresem</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doskonalić umiejętności zawodowe</w:t>
      </w:r>
      <w:r w:rsidR="00F47B5B" w:rsidRPr="003F6BD0">
        <w:rPr>
          <w:rFonts w:cs="Arial"/>
          <w:szCs w:val="20"/>
        </w:rPr>
        <w:t>;</w:t>
      </w:r>
    </w:p>
    <w:p w:rsidR="009E7C00" w:rsidRPr="003F6BD0" w:rsidRDefault="009E7C00" w:rsidP="00EF32CC">
      <w:pPr>
        <w:numPr>
          <w:ilvl w:val="0"/>
          <w:numId w:val="55"/>
        </w:numPr>
        <w:spacing w:after="0"/>
        <w:rPr>
          <w:rFonts w:cs="Arial"/>
          <w:szCs w:val="20"/>
        </w:rPr>
      </w:pPr>
      <w:r w:rsidRPr="003F6BD0">
        <w:rPr>
          <w:rFonts w:cs="Arial"/>
          <w:szCs w:val="20"/>
        </w:rPr>
        <w:t>komunikować się ze współpracownikami.</w:t>
      </w:r>
    </w:p>
    <w:p w:rsidR="009E7C00" w:rsidRPr="003F6BD0" w:rsidRDefault="009E7C00" w:rsidP="00F47B5B">
      <w:pPr>
        <w:pStyle w:val="Nagwek4"/>
        <w:rPr>
          <w:rFonts w:cs="Arial"/>
        </w:rPr>
      </w:pPr>
      <w:r w:rsidRPr="003F6BD0">
        <w:rPr>
          <w:rFonts w:cs="Arial"/>
        </w:rPr>
        <w:t xml:space="preserve">MATERIAŁ NAUCZANIA </w:t>
      </w:r>
    </w:p>
    <w:tbl>
      <w:tblPr>
        <w:tblW w:w="0" w:type="auto"/>
        <w:tblInd w:w="101" w:type="dxa"/>
        <w:tblLayout w:type="fixed"/>
        <w:tblCellMar>
          <w:left w:w="0" w:type="dxa"/>
          <w:right w:w="0" w:type="dxa"/>
        </w:tblCellMar>
        <w:tblLook w:val="04A0" w:firstRow="1" w:lastRow="0" w:firstColumn="1" w:lastColumn="0" w:noHBand="0" w:noVBand="1"/>
      </w:tblPr>
      <w:tblGrid>
        <w:gridCol w:w="1644"/>
        <w:gridCol w:w="3034"/>
        <w:gridCol w:w="987"/>
        <w:gridCol w:w="3402"/>
        <w:gridCol w:w="3402"/>
        <w:gridCol w:w="1565"/>
      </w:tblGrid>
      <w:tr w:rsidR="009E7C00" w:rsidRPr="003F6BD0" w:rsidTr="004442CE">
        <w:trPr>
          <w:trHeight w:val="57"/>
        </w:trPr>
        <w:tc>
          <w:tcPr>
            <w:tcW w:w="164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jc w:val="center"/>
              <w:rPr>
                <w:rFonts w:cs="Arial"/>
                <w:b/>
                <w:szCs w:val="20"/>
              </w:rPr>
            </w:pPr>
            <w:r w:rsidRPr="003F6BD0">
              <w:rPr>
                <w:rFonts w:cs="Arial"/>
                <w:b/>
                <w:szCs w:val="20"/>
              </w:rPr>
              <w:t>Dział programowy</w:t>
            </w:r>
          </w:p>
        </w:tc>
        <w:tc>
          <w:tcPr>
            <w:tcW w:w="30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ind w:left="360"/>
              <w:jc w:val="center"/>
              <w:rPr>
                <w:rFonts w:cs="Arial"/>
                <w:b/>
                <w:szCs w:val="20"/>
              </w:rPr>
            </w:pPr>
            <w:r w:rsidRPr="003F6BD0">
              <w:rPr>
                <w:rFonts w:cs="Arial"/>
                <w:b/>
                <w:szCs w:val="20"/>
              </w:rPr>
              <w:t>Tematy jednostek metodycznych</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4442CE" w:rsidP="009E7C00">
            <w:pPr>
              <w:jc w:val="center"/>
              <w:rPr>
                <w:rFonts w:cs="Arial"/>
                <w:b/>
                <w:szCs w:val="20"/>
              </w:rPr>
            </w:pPr>
            <w:r w:rsidRPr="003F6BD0">
              <w:rPr>
                <w:rFonts w:cs="Arial"/>
                <w:b/>
                <w:bCs/>
                <w:szCs w:val="20"/>
              </w:rPr>
              <w:t>Liczba godz.</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jc w:val="center"/>
              <w:rPr>
                <w:rFonts w:cs="Arial"/>
                <w:b/>
                <w:szCs w:val="20"/>
              </w:rPr>
            </w:pPr>
            <w:r w:rsidRPr="003F6BD0">
              <w:rPr>
                <w:rFonts w:cs="Arial"/>
                <w:b/>
                <w:szCs w:val="20"/>
              </w:rPr>
              <w:t>Wymagania programowe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jc w:val="center"/>
              <w:rPr>
                <w:rFonts w:cs="Arial"/>
                <w:b/>
                <w:szCs w:val="20"/>
              </w:rPr>
            </w:pPr>
            <w:r w:rsidRPr="003F6BD0">
              <w:rPr>
                <w:rFonts w:cs="Arial"/>
                <w:b/>
                <w:szCs w:val="20"/>
              </w:rPr>
              <w:t>Uwagi o realizacji</w:t>
            </w:r>
          </w:p>
        </w:tc>
      </w:tr>
      <w:tr w:rsidR="009E7C00" w:rsidRPr="003F6BD0" w:rsidTr="004442CE">
        <w:trPr>
          <w:trHeight w:val="57"/>
        </w:trPr>
        <w:tc>
          <w:tcPr>
            <w:tcW w:w="1644" w:type="dxa"/>
            <w:vMerge/>
            <w:tcBorders>
              <w:left w:val="single" w:sz="4" w:space="0" w:color="auto"/>
              <w:bottom w:val="single" w:sz="4" w:space="0" w:color="auto"/>
              <w:right w:val="single" w:sz="4" w:space="0" w:color="auto"/>
            </w:tcBorders>
            <w:shd w:val="clear" w:color="auto" w:fill="auto"/>
            <w:vAlign w:val="center"/>
            <w:hideMark/>
          </w:tcPr>
          <w:p w:rsidR="009E7C00" w:rsidRPr="003F6BD0" w:rsidRDefault="009E7C00" w:rsidP="009E7C00">
            <w:pPr>
              <w:rPr>
                <w:rFonts w:cs="Arial"/>
                <w:szCs w:val="20"/>
              </w:rPr>
            </w:pPr>
          </w:p>
        </w:tc>
        <w:tc>
          <w:tcPr>
            <w:tcW w:w="3034" w:type="dxa"/>
            <w:vMerge/>
            <w:tcBorders>
              <w:left w:val="single" w:sz="4" w:space="0" w:color="auto"/>
              <w:bottom w:val="single" w:sz="4" w:space="0" w:color="auto"/>
              <w:right w:val="single" w:sz="4" w:space="0" w:color="auto"/>
            </w:tcBorders>
            <w:shd w:val="clear" w:color="auto" w:fill="auto"/>
            <w:vAlign w:val="center"/>
            <w:hideMark/>
          </w:tcPr>
          <w:p w:rsidR="009E7C00" w:rsidRPr="003F6BD0" w:rsidRDefault="009E7C00" w:rsidP="009E7C00">
            <w:pPr>
              <w:ind w:left="360"/>
              <w:rPr>
                <w:rFonts w:cs="Arial"/>
                <w:szCs w:val="20"/>
              </w:rPr>
            </w:pPr>
          </w:p>
        </w:tc>
        <w:tc>
          <w:tcPr>
            <w:tcW w:w="987" w:type="dxa"/>
            <w:vMerge/>
            <w:tcBorders>
              <w:left w:val="single" w:sz="4" w:space="0" w:color="auto"/>
              <w:bottom w:val="single" w:sz="4" w:space="0" w:color="auto"/>
              <w:right w:val="single" w:sz="4" w:space="0" w:color="auto"/>
            </w:tcBorders>
            <w:shd w:val="clear" w:color="auto" w:fill="auto"/>
            <w:vAlign w:val="center"/>
          </w:tcPr>
          <w:p w:rsidR="009E7C00" w:rsidRPr="003F6BD0" w:rsidRDefault="009E7C00" w:rsidP="009E7C00">
            <w:pPr>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4C2AD6">
            <w:pPr>
              <w:pStyle w:val="Nagwek4"/>
              <w:jc w:val="center"/>
              <w:rPr>
                <w:rFonts w:cs="Arial"/>
              </w:rPr>
            </w:pPr>
            <w:r w:rsidRPr="003F6BD0">
              <w:rPr>
                <w:rFonts w:cs="Arial"/>
              </w:rPr>
              <w:t>Podstawowe</w:t>
            </w:r>
          </w:p>
          <w:p w:rsidR="009E7C00" w:rsidRPr="003F6BD0" w:rsidRDefault="009E7C00" w:rsidP="004C2AD6">
            <w:pPr>
              <w:pStyle w:val="Nagwek4"/>
              <w:jc w:val="center"/>
              <w:rPr>
                <w:rFonts w:cs="Arial"/>
              </w:rPr>
            </w:pPr>
            <w:r w:rsidRPr="003F6BD0">
              <w:rPr>
                <w:rFonts w:cs="Arial"/>
              </w:rPr>
              <w:t>Uczeń potrafi:</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4C2AD6">
            <w:pPr>
              <w:pStyle w:val="Nagwek4"/>
              <w:jc w:val="center"/>
              <w:rPr>
                <w:rFonts w:cs="Arial"/>
              </w:rPr>
            </w:pPr>
            <w:r w:rsidRPr="003F6BD0">
              <w:rPr>
                <w:rFonts w:cs="Arial"/>
              </w:rPr>
              <w:t>Ponadpodstawowe</w:t>
            </w:r>
          </w:p>
          <w:p w:rsidR="009E7C00" w:rsidRPr="003F6BD0" w:rsidRDefault="009E7C00" w:rsidP="004C2AD6">
            <w:pPr>
              <w:pStyle w:val="Nagwek4"/>
              <w:jc w:val="center"/>
              <w:rPr>
                <w:rFonts w:cs="Arial"/>
              </w:rPr>
            </w:pPr>
            <w:r w:rsidRPr="003F6BD0">
              <w:rPr>
                <w:rFonts w:cs="Arial"/>
              </w:rPr>
              <w:t>Uczeń potrafi:</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4C2AD6">
            <w:pPr>
              <w:pStyle w:val="Nagwek4"/>
              <w:jc w:val="center"/>
              <w:rPr>
                <w:rFonts w:cs="Arial"/>
              </w:rPr>
            </w:pPr>
            <w:r w:rsidRPr="003F6BD0">
              <w:rPr>
                <w:rFonts w:cs="Arial"/>
              </w:rPr>
              <w:t>Etap realizacji</w:t>
            </w:r>
          </w:p>
        </w:tc>
      </w:tr>
      <w:tr w:rsidR="009E7C00" w:rsidRPr="003F6BD0" w:rsidTr="004C2AD6">
        <w:trPr>
          <w:trHeight w:val="57"/>
        </w:trPr>
        <w:tc>
          <w:tcPr>
            <w:tcW w:w="1644"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spacing w:after="0"/>
              <w:ind w:left="41" w:hanging="41"/>
              <w:rPr>
                <w:rFonts w:cs="Arial"/>
                <w:b/>
                <w:szCs w:val="20"/>
              </w:rPr>
            </w:pPr>
            <w:r w:rsidRPr="003F6BD0">
              <w:rPr>
                <w:rFonts w:cs="Arial"/>
                <w:b/>
                <w:szCs w:val="20"/>
              </w:rPr>
              <w:t>I. Podstawy kartografii</w:t>
            </w: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EF32CC">
            <w:pPr>
              <w:pStyle w:val="Kolumna2"/>
              <w:numPr>
                <w:ilvl w:val="0"/>
                <w:numId w:val="29"/>
              </w:numPr>
              <w:ind w:left="240" w:hanging="240"/>
            </w:pPr>
            <w:r w:rsidRPr="003F6BD0">
              <w:t>Układy współrzędnych stosowane w geodezji i kartografii</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rozróżnić współrzędne stosowane w układzie współrzędnych geocentrycznych oraz współrzędnych płaskich prostokątnych</w:t>
            </w:r>
          </w:p>
          <w:p w:rsidR="009E7C00" w:rsidRPr="003F6BD0" w:rsidRDefault="009E7C00" w:rsidP="009E7C00">
            <w:pPr>
              <w:spacing w:after="0"/>
              <w:rPr>
                <w:rFonts w:cs="Arial"/>
                <w:szCs w:val="20"/>
              </w:rPr>
            </w:pPr>
            <w:r w:rsidRPr="003F6BD0">
              <w:rPr>
                <w:rFonts w:cs="Arial"/>
                <w:szCs w:val="20"/>
              </w:rPr>
              <w:t>- rozpoznać znaki kartograficzne na podstawie przepisów prawa</w:t>
            </w:r>
          </w:p>
          <w:p w:rsidR="009E7C00" w:rsidRPr="003F6BD0" w:rsidRDefault="009E7C00" w:rsidP="009E7C00">
            <w:pPr>
              <w:spacing w:after="0"/>
              <w:rPr>
                <w:rFonts w:cs="Arial"/>
                <w:szCs w:val="20"/>
              </w:rPr>
            </w:pPr>
            <w:r w:rsidRPr="003F6BD0">
              <w:rPr>
                <w:rFonts w:cs="Arial"/>
                <w:szCs w:val="20"/>
              </w:rPr>
              <w:t>- stosować systemy odniesień przestrzennych</w:t>
            </w:r>
          </w:p>
          <w:p w:rsidR="009E7C00" w:rsidRPr="003F6BD0" w:rsidRDefault="009E7C00" w:rsidP="009E7C00">
            <w:pPr>
              <w:spacing w:after="0"/>
              <w:rPr>
                <w:rFonts w:cs="Arial"/>
                <w:szCs w:val="20"/>
              </w:rPr>
            </w:pPr>
            <w:r w:rsidRPr="003F6BD0">
              <w:rPr>
                <w:rFonts w:cs="Arial"/>
                <w:szCs w:val="20"/>
              </w:rPr>
              <w:t>- wymienić powierzchnie odniesienia obowiązujące w Rzeczypospolitej Polskiej dla pomiarów sytuacyjnych i wysokościowych</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obowiązujące w Rzeczypospolitej Polskiej układy współrzędnych i odwzorowania kartograficzne</w:t>
            </w:r>
          </w:p>
          <w:p w:rsidR="009E7C00" w:rsidRPr="003F6BD0" w:rsidRDefault="009E7C00" w:rsidP="009E7C00">
            <w:pPr>
              <w:spacing w:after="0"/>
              <w:rPr>
                <w:rFonts w:cs="Arial"/>
                <w:szCs w:val="20"/>
              </w:rPr>
            </w:pPr>
            <w:r w:rsidRPr="003F6BD0">
              <w:rPr>
                <w:rFonts w:cs="Arial"/>
                <w:szCs w:val="20"/>
              </w:rPr>
              <w:t>- przeliczyć współrzędne geocentryczne na współrzędne prostokątne płaskie oraz współrzędne prostokątne płaskie na współrzędne geocentryczne</w:t>
            </w:r>
          </w:p>
          <w:p w:rsidR="009E7C00" w:rsidRPr="003F6BD0" w:rsidRDefault="009E7C00" w:rsidP="009E7C00">
            <w:pPr>
              <w:spacing w:after="0"/>
              <w:rPr>
                <w:rFonts w:cs="Arial"/>
                <w:szCs w:val="20"/>
              </w:rPr>
            </w:pPr>
            <w:r w:rsidRPr="003F6BD0">
              <w:rPr>
                <w:rFonts w:cs="Arial"/>
                <w:szCs w:val="20"/>
              </w:rPr>
              <w:t>- wymienić układy współrzędnych stosowane do sporządzania map wielkoskalowych i topograficznych</w:t>
            </w:r>
          </w:p>
          <w:p w:rsidR="009E7C00" w:rsidRPr="003F6BD0" w:rsidRDefault="009E7C00" w:rsidP="009E7C00">
            <w:pPr>
              <w:spacing w:after="0"/>
              <w:rPr>
                <w:rFonts w:cs="Arial"/>
                <w:szCs w:val="20"/>
              </w:rPr>
            </w:pPr>
            <w:r w:rsidRPr="003F6BD0">
              <w:rPr>
                <w:rFonts w:cs="Arial"/>
                <w:szCs w:val="20"/>
              </w:rPr>
              <w:t>- rozróżnić strefy układu na podstawie danych współrzędnych</w:t>
            </w:r>
          </w:p>
          <w:p w:rsidR="009E7C00" w:rsidRPr="003F6BD0" w:rsidRDefault="009E7C00" w:rsidP="009E7C00">
            <w:pPr>
              <w:spacing w:after="0"/>
              <w:rPr>
                <w:rFonts w:cs="Arial"/>
                <w:szCs w:val="20"/>
              </w:rPr>
            </w:pPr>
            <w:r w:rsidRPr="003F6BD0">
              <w:rPr>
                <w:rFonts w:cs="Arial"/>
                <w:szCs w:val="20"/>
              </w:rPr>
              <w:t>- rozróżnić odwzorowania kartograficzne stosowane w pracach kartograficznych</w:t>
            </w:r>
          </w:p>
          <w:p w:rsidR="009E7C00" w:rsidRPr="003F6BD0" w:rsidRDefault="009E7C00" w:rsidP="009E7C00">
            <w:pPr>
              <w:spacing w:after="0"/>
              <w:rPr>
                <w:rFonts w:cs="Arial"/>
                <w:szCs w:val="20"/>
              </w:rPr>
            </w:pPr>
            <w:r w:rsidRPr="003F6BD0">
              <w:rPr>
                <w:rFonts w:cs="Arial"/>
                <w:szCs w:val="20"/>
              </w:rPr>
              <w:t>- rozpoznać odwzorowanie kartograficzne Gaussa-Krügera</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bottom w:val="single" w:sz="4" w:space="0" w:color="auto"/>
              <w:right w:val="single" w:sz="4" w:space="0" w:color="auto"/>
            </w:tcBorders>
            <w:shd w:val="clear" w:color="auto" w:fill="auto"/>
            <w:vAlign w:val="center"/>
            <w:hideMark/>
          </w:tcPr>
          <w:p w:rsidR="009E7C00" w:rsidRPr="003F6BD0" w:rsidRDefault="009E7C00" w:rsidP="009E7C00">
            <w:pPr>
              <w:spacing w:after="0"/>
              <w:rPr>
                <w:rFonts w:cs="Arial"/>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EF32CC">
            <w:pPr>
              <w:pStyle w:val="Kolumna2"/>
              <w:numPr>
                <w:ilvl w:val="0"/>
                <w:numId w:val="29"/>
              </w:numPr>
              <w:ind w:left="240" w:hanging="240"/>
            </w:pPr>
            <w:r w:rsidRPr="003F6BD0">
              <w:t>Mapa i jej rodzaje</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wyznaczyć skalę mapy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zastosować skalę mapy do wyznaczenia długości na mapie i w terenie</w:t>
            </w:r>
          </w:p>
          <w:p w:rsidR="009E7C00" w:rsidRPr="003F6BD0" w:rsidRDefault="009E7C00" w:rsidP="009E7C00">
            <w:pPr>
              <w:spacing w:after="0"/>
              <w:rPr>
                <w:rFonts w:cs="Arial"/>
                <w:szCs w:val="20"/>
              </w:rPr>
            </w:pPr>
            <w:r w:rsidRPr="003F6BD0">
              <w:rPr>
                <w:rFonts w:cs="Arial"/>
                <w:szCs w:val="20"/>
              </w:rPr>
              <w:t>- odróżnić mapę od szkicu</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rozróżnić rodzaje map</w:t>
            </w:r>
          </w:p>
          <w:p w:rsidR="009E7C00" w:rsidRPr="003F6BD0" w:rsidRDefault="009E7C00" w:rsidP="009E7C00">
            <w:pPr>
              <w:spacing w:after="0"/>
              <w:rPr>
                <w:rFonts w:cs="Arial"/>
                <w:szCs w:val="20"/>
              </w:rPr>
            </w:pPr>
            <w:r w:rsidRPr="003F6BD0">
              <w:rPr>
                <w:rFonts w:cs="Arial"/>
                <w:szCs w:val="20"/>
              </w:rPr>
              <w:t>- sklasyfikować mapy w zależności od treści</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cechy mapy: szczegółowość, dokładność, wierność, kartometryczność, czytelność</w:t>
            </w:r>
          </w:p>
          <w:p w:rsidR="009E7C00" w:rsidRPr="003F6BD0" w:rsidRDefault="009E7C00" w:rsidP="009E7C00">
            <w:pPr>
              <w:spacing w:after="0"/>
              <w:rPr>
                <w:rFonts w:cs="Arial"/>
                <w:szCs w:val="20"/>
              </w:rPr>
            </w:pPr>
            <w:r w:rsidRPr="003F6BD0">
              <w:rPr>
                <w:rFonts w:cs="Arial"/>
                <w:szCs w:val="20"/>
              </w:rPr>
              <w:t>- interpretować treść mapy zasadniczej i topograficznej</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w:t>
            </w:r>
          </w:p>
        </w:tc>
      </w:tr>
      <w:tr w:rsidR="009E7C00" w:rsidRPr="003F6BD0" w:rsidTr="004442CE">
        <w:trPr>
          <w:trHeight w:val="57"/>
        </w:trPr>
        <w:tc>
          <w:tcPr>
            <w:tcW w:w="1644"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rPr>
                <w:rFonts w:cs="Arial"/>
                <w:b/>
                <w:szCs w:val="20"/>
              </w:rPr>
            </w:pPr>
            <w:r w:rsidRPr="003F6BD0">
              <w:rPr>
                <w:rFonts w:cs="Arial"/>
                <w:b/>
                <w:szCs w:val="20"/>
              </w:rPr>
              <w:t>II. Dane opisowe i przestrzenne</w:t>
            </w: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Sporządzanie map</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skartować mapę na podstawie danych pomiarowych</w:t>
            </w:r>
          </w:p>
          <w:p w:rsidR="009E7C00" w:rsidRPr="003F6BD0" w:rsidRDefault="009E7C00" w:rsidP="009E7C00">
            <w:pPr>
              <w:spacing w:after="0"/>
              <w:rPr>
                <w:rFonts w:cs="Arial"/>
                <w:szCs w:val="20"/>
              </w:rPr>
            </w:pPr>
            <w:r w:rsidRPr="003F6BD0">
              <w:rPr>
                <w:rFonts w:cs="Arial"/>
                <w:szCs w:val="20"/>
              </w:rPr>
              <w:t>- zastosować zasady generalizacji jakościowej i ilościowej treści mapy</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Opracowania kartograficzne i fotogrametryczne</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odczytać informacje opisowe i przestrzenne z mapy zasadniczej</w:t>
            </w:r>
          </w:p>
          <w:p w:rsidR="009E7C00" w:rsidRPr="003F6BD0" w:rsidRDefault="009E7C00" w:rsidP="009E7C00">
            <w:pPr>
              <w:spacing w:after="0"/>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treść, formę i przeznaczenie wielkoskalowych map gospodarczych, zwłaszcza mapy zasadniczej </w:t>
            </w:r>
          </w:p>
          <w:p w:rsidR="009E7C00" w:rsidRPr="003F6BD0" w:rsidRDefault="009E7C00" w:rsidP="009E7C00">
            <w:pPr>
              <w:spacing w:after="0"/>
              <w:rPr>
                <w:rFonts w:cs="Arial"/>
                <w:szCs w:val="20"/>
              </w:rPr>
            </w:pPr>
            <w:r w:rsidRPr="003F6BD0">
              <w:rPr>
                <w:rFonts w:cs="Arial"/>
                <w:szCs w:val="20"/>
              </w:rPr>
              <w:t>- scharakteryzować rodzaje i treść map tematycznych</w:t>
            </w:r>
          </w:p>
          <w:p w:rsidR="009E7C00" w:rsidRPr="003F6BD0" w:rsidRDefault="009E7C00" w:rsidP="009E7C00">
            <w:pPr>
              <w:spacing w:after="0"/>
              <w:rPr>
                <w:rFonts w:cs="Arial"/>
                <w:szCs w:val="20"/>
              </w:rPr>
            </w:pPr>
            <w:r w:rsidRPr="003F6BD0">
              <w:rPr>
                <w:rFonts w:cs="Arial"/>
                <w:szCs w:val="20"/>
              </w:rPr>
              <w:t>- ocenić dokładność i kartometryczność opracowań kartograficznych i fotogrametrycznych</w:t>
            </w:r>
          </w:p>
          <w:p w:rsidR="009E7C00" w:rsidRPr="003F6BD0" w:rsidRDefault="009E7C00" w:rsidP="009E7C00">
            <w:pPr>
              <w:spacing w:after="0"/>
              <w:rPr>
                <w:rFonts w:cs="Arial"/>
                <w:szCs w:val="20"/>
              </w:rPr>
            </w:pPr>
            <w:r w:rsidRPr="003F6BD0">
              <w:rPr>
                <w:rFonts w:cs="Arial"/>
                <w:szCs w:val="20"/>
              </w:rPr>
              <w:t>- określić przydatność opracowań kartograficznych i fotogrametrycznych do realizowanego zadania</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Baza danych obiektów topograficznych BDOT 500</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posłużyć się katalogiem symboli i typów linii przyjętym do stosowania w BDOT500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określić obiekty i klasy obiektów oraz powiązania między różnymi typami obiektów BDOT500</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Dokładność prac kartograficznych</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wymienić rodzaje zniekształceń i deformacji materiałów kartograficznych</w:t>
            </w:r>
          </w:p>
          <w:p w:rsidR="009E7C00" w:rsidRPr="003F6BD0" w:rsidRDefault="009E7C00" w:rsidP="009E7C00">
            <w:pPr>
              <w:spacing w:after="0"/>
              <w:rPr>
                <w:rFonts w:cs="Arial"/>
                <w:szCs w:val="20"/>
              </w:rPr>
            </w:pPr>
            <w:r w:rsidRPr="003F6BD0">
              <w:rPr>
                <w:rFonts w:cs="Arial"/>
                <w:szCs w:val="20"/>
              </w:rPr>
              <w:t>- dobierać metody korygowania do różnych rodzajów zniekształceń i deformacji materiałów kartograficznych</w:t>
            </w:r>
          </w:p>
          <w:p w:rsidR="009E7C00" w:rsidRPr="003F6BD0" w:rsidRDefault="009E7C00" w:rsidP="009E7C00">
            <w:pPr>
              <w:spacing w:after="0"/>
              <w:rPr>
                <w:rFonts w:cs="Arial"/>
                <w:szCs w:val="20"/>
              </w:rPr>
            </w:pPr>
            <w:r w:rsidRPr="003F6BD0">
              <w:rPr>
                <w:rFonts w:cs="Arial"/>
                <w:szCs w:val="20"/>
              </w:rPr>
              <w:t>- określać wpływ deformacji materiałów kartograficznych na dokładność pomiarów kartometrycznych</w:t>
            </w:r>
          </w:p>
          <w:p w:rsidR="009E7C00" w:rsidRPr="003F6BD0" w:rsidRDefault="009E7C00" w:rsidP="009E7C00">
            <w:pPr>
              <w:spacing w:after="0"/>
              <w:rPr>
                <w:rFonts w:cs="Arial"/>
                <w:szCs w:val="20"/>
              </w:rPr>
            </w:pPr>
            <w:r w:rsidRPr="003F6BD0">
              <w:rPr>
                <w:rFonts w:cs="Arial"/>
                <w:szCs w:val="20"/>
              </w:rPr>
              <w:t>- skontrolować poprawność kartowania map</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Przepisy prawa geodezyjnego i kartograficznego</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wskazać podstawę prawną wykonywanych zadań zawodowych</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4C2AD6">
        <w:trPr>
          <w:trHeight w:val="57"/>
        </w:trPr>
        <w:tc>
          <w:tcPr>
            <w:tcW w:w="1644"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rsidR="009E7C00" w:rsidRPr="003F6BD0" w:rsidRDefault="00F47B5B" w:rsidP="009E7C00">
            <w:pPr>
              <w:rPr>
                <w:rFonts w:cs="Arial"/>
                <w:b/>
                <w:bCs/>
                <w:szCs w:val="20"/>
              </w:rPr>
            </w:pPr>
            <w:r w:rsidRPr="003F6BD0">
              <w:rPr>
                <w:rFonts w:cs="Arial"/>
                <w:b/>
                <w:bCs/>
                <w:szCs w:val="20"/>
              </w:rPr>
              <w:t xml:space="preserve">III. </w:t>
            </w:r>
            <w:r w:rsidR="009E7C00" w:rsidRPr="003F6BD0">
              <w:rPr>
                <w:rFonts w:cs="Arial"/>
                <w:b/>
                <w:bCs/>
                <w:szCs w:val="20"/>
              </w:rPr>
              <w:t>Kompetencje personalne i społeczne</w:t>
            </w: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Kolumna2"/>
              <w:numPr>
                <w:ilvl w:val="0"/>
                <w:numId w:val="22"/>
              </w:numPr>
              <w:ind w:left="240" w:hanging="240"/>
            </w:pPr>
            <w:r w:rsidRPr="003F6BD0">
              <w:t>Zasady kultury osobistej i etyki zawodowej</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stosować zasady kultury osobistej i ogólnie przyjęte normy zachowania w środowisku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przyjmować odpowiedzialność za powierzone informacje zawodowe</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w wykonywanym</w:t>
            </w:r>
            <w:r w:rsidR="00C81E88">
              <w:rPr>
                <w:rFonts w:cs="Arial"/>
                <w:szCs w:val="20"/>
              </w:rPr>
              <w:t xml:space="preserve"> </w:t>
            </w:r>
            <w:r w:rsidRPr="003F6BD0">
              <w:rPr>
                <w:rFonts w:cs="Arial"/>
                <w:szCs w:val="20"/>
              </w:rPr>
              <w:t>zawodem i miejscem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wyjaśnić, na czym polega zachowanie etyczne w zawodzie</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wskazać przykłady zachowań etycznych w zawodzie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Kolumna2"/>
              <w:numPr>
                <w:ilvl w:val="0"/>
                <w:numId w:val="22"/>
              </w:numPr>
              <w:ind w:left="240" w:hanging="240"/>
            </w:pPr>
            <w:r w:rsidRPr="003F6BD0">
              <w:t>Kreatywność i otwartość na zmiany</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podać przykłady wpływu zmiany na różne sytuacje życia społecznego i gospodarczego</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proponować sposoby rozwiązywania problemów związanych z wykonywaniem zadań zawodowych w nieprzewidywalnych warunkach</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Kolumna2"/>
              <w:numPr>
                <w:ilvl w:val="0"/>
                <w:numId w:val="22"/>
              </w:numPr>
              <w:ind w:left="240" w:hanging="240"/>
            </w:pPr>
            <w:r w:rsidRPr="003F6BD0">
              <w:t>Techniki radzenia sobie ze stresem</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rozpoznać źródła stresu podczas wykonywania zadań zawodowych</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najczęstsze przyczyny sytuacji stresowych w pracy zawodowej</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skutki stresu</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wybrać techniki radzenia sobie ze stresem odpowiednio do sytuacji</w:t>
            </w:r>
          </w:p>
          <w:p w:rsidR="009E7C00" w:rsidRPr="003F6BD0" w:rsidRDefault="009E7C00" w:rsidP="009E7C00">
            <w:pPr>
              <w:spacing w:after="0"/>
              <w:rPr>
                <w:rFonts w:cs="Arial"/>
                <w:szCs w:val="20"/>
              </w:rPr>
            </w:pPr>
            <w:r w:rsidRPr="003F6BD0">
              <w:rPr>
                <w:rFonts w:cs="Arial"/>
                <w:szCs w:val="20"/>
              </w:rPr>
              <w:t>- przedstawić różne formy zachowań asertywnych, jako sposobów radzenia sobie ze stresem</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rozróżnić techniki rozwiązywania konfliktów związanych z wykonywaniem zadań zawodowych</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Kolumna2"/>
              <w:numPr>
                <w:ilvl w:val="0"/>
                <w:numId w:val="22"/>
              </w:numPr>
              <w:ind w:left="240" w:hanging="240"/>
            </w:pPr>
            <w:r w:rsidRPr="003F6BD0">
              <w:t>Doskonalenie umiejętności zawodowych</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zakres umiejętności i kompetencji niezbędnych do wykonywania zawodu</w:t>
            </w:r>
          </w:p>
          <w:p w:rsidR="009E7C00" w:rsidRPr="003F6BD0" w:rsidRDefault="009E7C00" w:rsidP="009E7C00">
            <w:pPr>
              <w:spacing w:after="0"/>
              <w:rPr>
                <w:rFonts w:cs="Arial"/>
                <w:szCs w:val="20"/>
              </w:rPr>
            </w:pPr>
            <w:r w:rsidRPr="003F6BD0">
              <w:rPr>
                <w:rFonts w:cs="Arial"/>
                <w:szCs w:val="20"/>
              </w:rPr>
              <w:t>- zanalizować własne kompetencje</w:t>
            </w:r>
          </w:p>
          <w:p w:rsidR="009E7C00" w:rsidRPr="003F6BD0" w:rsidRDefault="009E7C00" w:rsidP="009E7C00">
            <w:pPr>
              <w:spacing w:after="0"/>
              <w:rPr>
                <w:rFonts w:cs="Arial"/>
                <w:szCs w:val="20"/>
              </w:rPr>
            </w:pPr>
            <w:r w:rsidRPr="003F6BD0">
              <w:rPr>
                <w:rFonts w:cs="Arial"/>
                <w:szCs w:val="20"/>
              </w:rPr>
              <w:t>- wskazać możliwości podnoszenia kompetencji zawodowych, osobistych i społecznych</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wyznaczać własne cele rozwoju zawodowego</w:t>
            </w:r>
          </w:p>
          <w:p w:rsidR="009E7C00" w:rsidRPr="003F6BD0" w:rsidRDefault="009E7C00" w:rsidP="009E7C00">
            <w:pPr>
              <w:spacing w:after="0"/>
              <w:rPr>
                <w:rFonts w:cs="Arial"/>
                <w:szCs w:val="20"/>
              </w:rPr>
            </w:pPr>
            <w:r w:rsidRPr="003F6BD0">
              <w:rPr>
                <w:rFonts w:cs="Arial"/>
                <w:szCs w:val="20"/>
              </w:rPr>
              <w:t>- planować</w:t>
            </w:r>
            <w:r w:rsidR="00C81E88">
              <w:rPr>
                <w:rFonts w:cs="Arial"/>
                <w:szCs w:val="20"/>
              </w:rPr>
              <w:t xml:space="preserve"> </w:t>
            </w:r>
            <w:r w:rsidRPr="003F6BD0">
              <w:rPr>
                <w:rFonts w:cs="Arial"/>
                <w:szCs w:val="20"/>
              </w:rPr>
              <w:t>drogę rozwoju zawodowego</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Kolumna2"/>
              <w:numPr>
                <w:ilvl w:val="0"/>
                <w:numId w:val="22"/>
              </w:numPr>
              <w:ind w:left="240" w:hanging="240"/>
            </w:pPr>
            <w:r w:rsidRPr="003F6BD0">
              <w:t>Zasady komunikacji interpersonalnej</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stosować aktywne metody słuchania</w:t>
            </w:r>
          </w:p>
          <w:p w:rsidR="009E7C00" w:rsidRPr="003F6BD0" w:rsidRDefault="009E7C00" w:rsidP="009E7C00">
            <w:pPr>
              <w:spacing w:after="0"/>
              <w:rPr>
                <w:rFonts w:cs="Arial"/>
                <w:szCs w:val="20"/>
              </w:rPr>
            </w:pPr>
            <w:r w:rsidRPr="003F6BD0">
              <w:rPr>
                <w:rFonts w:cs="Arial"/>
                <w:szCs w:val="20"/>
              </w:rPr>
              <w:t>- udzielać informacji zwrotnej</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identyfikować sygnały werbalne i niewerbalne</w:t>
            </w:r>
          </w:p>
          <w:p w:rsidR="009E7C00" w:rsidRPr="003F6BD0" w:rsidRDefault="009E7C00" w:rsidP="009E7C00">
            <w:pPr>
              <w:spacing w:after="0"/>
              <w:rPr>
                <w:rFonts w:cs="Arial"/>
                <w:szCs w:val="20"/>
              </w:rPr>
            </w:pPr>
            <w:r w:rsidRPr="003F6BD0">
              <w:rPr>
                <w:rFonts w:cs="Arial"/>
                <w:szCs w:val="20"/>
              </w:rPr>
              <w:t>- prowadzić dyskusje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4C2AD6">
        <w:trPr>
          <w:trHeight w:val="57"/>
        </w:trPr>
        <w:tc>
          <w:tcPr>
            <w:tcW w:w="1644" w:type="dxa"/>
            <w:vMerge/>
            <w:tcBorders>
              <w:left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EF32CC">
            <w:pPr>
              <w:pStyle w:val="Kolumna2"/>
              <w:numPr>
                <w:ilvl w:val="0"/>
                <w:numId w:val="22"/>
              </w:numPr>
              <w:ind w:left="240" w:hanging="240"/>
            </w:pPr>
            <w:r w:rsidRPr="003F6BD0">
              <w:t>Negocjacje warunków porozumień</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scharakteryzować pożądaną postawę podczas prowadzenia negocjacji</w:t>
            </w:r>
          </w:p>
          <w:p w:rsidR="009E7C00" w:rsidRPr="003F6BD0" w:rsidRDefault="009E7C00" w:rsidP="009E7C00">
            <w:pPr>
              <w:spacing w:after="0"/>
              <w:rPr>
                <w:rFonts w:cs="Arial"/>
                <w:szCs w:val="20"/>
              </w:rPr>
            </w:pPr>
            <w:r w:rsidRPr="003F6BD0">
              <w:rPr>
                <w:rFonts w:cs="Arial"/>
                <w:szCs w:val="20"/>
              </w:rPr>
              <w:t>- wskazać sposób prowadzenia negocjacji warunków porozumienia</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4C2AD6" w:rsidRPr="003F6BD0" w:rsidTr="004C2AD6">
        <w:trPr>
          <w:trHeight w:val="57"/>
        </w:trPr>
        <w:tc>
          <w:tcPr>
            <w:tcW w:w="1644" w:type="dxa"/>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4C2AD6" w:rsidRPr="003F6BD0" w:rsidRDefault="004C2AD6" w:rsidP="009E7C00">
            <w:pPr>
              <w:rPr>
                <w:rFonts w:cs="Arial"/>
                <w:b/>
                <w:bCs/>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4C2AD6" w:rsidRPr="003F6BD0" w:rsidRDefault="004C2AD6" w:rsidP="004C2AD6">
            <w:pPr>
              <w:pStyle w:val="Kolumna2"/>
              <w:numPr>
                <w:ilvl w:val="0"/>
                <w:numId w:val="0"/>
              </w:numPr>
              <w:ind w:left="240" w:hanging="240"/>
              <w:rPr>
                <w:b/>
              </w:rPr>
            </w:pPr>
            <w:r w:rsidRPr="003F6BD0">
              <w:rPr>
                <w:b/>
              </w:rPr>
              <w:t>Razem:</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4C2AD6" w:rsidRPr="003F6BD0" w:rsidRDefault="004C2AD6" w:rsidP="009E7C00">
            <w:pPr>
              <w:jc w:val="center"/>
              <w:rPr>
                <w:rFonts w:cs="Arial"/>
                <w:b/>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4C2AD6" w:rsidRPr="003F6BD0" w:rsidRDefault="004C2AD6" w:rsidP="009E7C00">
            <w:pPr>
              <w:spacing w:after="0"/>
              <w:rPr>
                <w:rFonts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4C2AD6" w:rsidRPr="003F6BD0" w:rsidRDefault="004C2AD6" w:rsidP="009E7C00">
            <w:pPr>
              <w:spacing w:after="0"/>
              <w:rPr>
                <w:rFonts w:cs="Arial"/>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4C2AD6" w:rsidRPr="003F6BD0" w:rsidRDefault="004C2AD6" w:rsidP="009E7C00">
            <w:pPr>
              <w:spacing w:after="0"/>
              <w:rPr>
                <w:rFonts w:cs="Arial"/>
                <w:szCs w:val="20"/>
              </w:rPr>
            </w:pPr>
          </w:p>
        </w:tc>
      </w:tr>
    </w:tbl>
    <w:p w:rsidR="009E7C00" w:rsidRPr="003F6BD0" w:rsidRDefault="009E7C00" w:rsidP="009E7C00">
      <w:pPr>
        <w:rPr>
          <w:rFonts w:cs="Arial"/>
          <w:szCs w:val="20"/>
        </w:rPr>
      </w:pPr>
    </w:p>
    <w:p w:rsidR="009E7C00" w:rsidRPr="003F6BD0" w:rsidRDefault="009E7C00" w:rsidP="00F47B5B">
      <w:pPr>
        <w:pStyle w:val="Nagwek4"/>
        <w:rPr>
          <w:rFonts w:cs="Arial"/>
        </w:rPr>
      </w:pPr>
      <w:r w:rsidRPr="003F6BD0">
        <w:rPr>
          <w:rFonts w:cs="Arial"/>
        </w:rPr>
        <w:t>PROCEDURY OSIĄGANIA CELÓW KSZTAŁCENIA PRZEDMIOTU</w:t>
      </w:r>
    </w:p>
    <w:p w:rsidR="009E7C00" w:rsidRPr="003F6BD0" w:rsidRDefault="009E7C00" w:rsidP="009E7C00">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9E7C00" w:rsidRPr="003F6BD0" w:rsidRDefault="009E7C00" w:rsidP="009E7C00">
      <w:pPr>
        <w:spacing w:after="0"/>
        <w:ind w:left="360"/>
        <w:jc w:val="both"/>
        <w:rPr>
          <w:rFonts w:cs="Arial"/>
          <w:szCs w:val="20"/>
        </w:rPr>
      </w:pPr>
      <w:r w:rsidRPr="003F6BD0">
        <w:rPr>
          <w:rFonts w:cs="Arial"/>
          <w:szCs w:val="20"/>
        </w:rPr>
        <w:t xml:space="preserve">1. metody podające – wykład informacyjny, opis; </w:t>
      </w:r>
    </w:p>
    <w:p w:rsidR="009E7C00" w:rsidRPr="003F6BD0" w:rsidRDefault="009E7C00" w:rsidP="009E7C00">
      <w:pPr>
        <w:spacing w:after="0"/>
        <w:ind w:left="360"/>
        <w:jc w:val="both"/>
        <w:rPr>
          <w:rFonts w:cs="Arial"/>
          <w:szCs w:val="20"/>
        </w:rPr>
      </w:pPr>
      <w:r w:rsidRPr="003F6BD0">
        <w:rPr>
          <w:rFonts w:cs="Arial"/>
          <w:szCs w:val="20"/>
        </w:rPr>
        <w:t>2. metody aktywizujące – gry dydaktycznej, dyskusji dydaktycznej;</w:t>
      </w:r>
    </w:p>
    <w:p w:rsidR="009E7C00" w:rsidRPr="003F6BD0" w:rsidRDefault="009E7C00" w:rsidP="009E7C00">
      <w:pPr>
        <w:ind w:left="360"/>
        <w:jc w:val="both"/>
        <w:rPr>
          <w:rFonts w:cs="Arial"/>
          <w:szCs w:val="20"/>
        </w:rPr>
      </w:pPr>
      <w:r w:rsidRPr="003F6BD0">
        <w:rPr>
          <w:rFonts w:cs="Arial"/>
          <w:szCs w:val="20"/>
        </w:rPr>
        <w:t>3. metody praktyczne – pokaz z instruktażem, metoda projektu, metoda tekstu przewodniego.</w:t>
      </w:r>
    </w:p>
    <w:p w:rsidR="009E7C00" w:rsidRPr="003F6BD0" w:rsidRDefault="009E7C00" w:rsidP="009E7C00">
      <w:pPr>
        <w:jc w:val="both"/>
        <w:rPr>
          <w:rFonts w:cs="Arial"/>
          <w:szCs w:val="20"/>
        </w:rPr>
      </w:pPr>
      <w:r w:rsidRPr="003F6BD0">
        <w:rPr>
          <w:rFonts w:cs="Arial"/>
          <w:szCs w:val="20"/>
        </w:rPr>
        <w:t xml:space="preserve">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Internet. </w:t>
      </w:r>
    </w:p>
    <w:p w:rsidR="009E7C00" w:rsidRPr="003F6BD0" w:rsidRDefault="009E7C00" w:rsidP="009E7C00">
      <w:pPr>
        <w:jc w:val="both"/>
        <w:rPr>
          <w:rFonts w:cs="Arial"/>
          <w:szCs w:val="20"/>
        </w:rPr>
      </w:pPr>
      <w:r w:rsidRPr="003F6BD0">
        <w:rPr>
          <w:rFonts w:cs="Arial"/>
          <w:szCs w:val="20"/>
        </w:rPr>
        <w:t>Środki dydaktyczne powinny uwzględniać najnowsze rozwiązania techniczno – dydaktyczne oraz prezentacje multimedialne,</w:t>
      </w:r>
      <w:r w:rsidR="00C81E88">
        <w:rPr>
          <w:rFonts w:cs="Arial"/>
          <w:szCs w:val="20"/>
        </w:rPr>
        <w:t xml:space="preserve"> </w:t>
      </w:r>
      <w:r w:rsidRPr="003F6BD0">
        <w:rPr>
          <w:rFonts w:cs="Arial"/>
          <w:szCs w:val="20"/>
        </w:rPr>
        <w:t>standardy techniczne wykonywania prac geodezyjnych, dokumentacje geodezyjno-kartograficzne.</w:t>
      </w:r>
      <w:r w:rsidRPr="003F6BD0">
        <w:rPr>
          <w:rFonts w:eastAsia="Arial" w:cs="Arial"/>
          <w:szCs w:val="20"/>
        </w:rPr>
        <w:t xml:space="preserve"> Szybki postęp technologiczny powoduje pojawianie się nowych instrumentów i technologii pomiarowych dlatego należy organizować zajęcia/warsztaty prowadzone przez dostawców technologii pomiarowych oraz informatycznych lub przedstawicieli wyższych uczelni.</w:t>
      </w:r>
    </w:p>
    <w:p w:rsidR="009E7C00" w:rsidRPr="003F6BD0" w:rsidRDefault="009E7C00" w:rsidP="009E7C00">
      <w:pPr>
        <w:spacing w:after="0"/>
        <w:jc w:val="both"/>
        <w:rPr>
          <w:rFonts w:cs="Arial"/>
          <w:szCs w:val="20"/>
        </w:rPr>
      </w:pPr>
      <w:r w:rsidRPr="003F6BD0">
        <w:rPr>
          <w:rFonts w:cs="Arial"/>
          <w:szCs w:val="20"/>
        </w:rPr>
        <w:t>Zajęcia edukacyjne powinny być prowadzone w pracowni geodezji wyposażonej w:</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stanowisko komputerowe dla nauczyciela z dostępem do internetu, wyposażone w urządzenie wielofunkcyjne i projektor multimedialny lub tablicę multimedialną, </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odbiornik geodezyjny systemu nawigacji satelitarnej, niwelator precyzyjny z zestawem łat, </w:t>
      </w:r>
    </w:p>
    <w:p w:rsidR="009E7C00" w:rsidRPr="003F6BD0" w:rsidRDefault="009E7C00" w:rsidP="00EF32CC">
      <w:pPr>
        <w:numPr>
          <w:ilvl w:val="0"/>
          <w:numId w:val="65"/>
        </w:numPr>
        <w:spacing w:after="0"/>
        <w:jc w:val="both"/>
        <w:rPr>
          <w:rFonts w:cs="Arial"/>
          <w:szCs w:val="20"/>
        </w:rPr>
      </w:pPr>
      <w:r w:rsidRPr="003F6BD0">
        <w:rPr>
          <w:rFonts w:cs="Arial"/>
          <w:szCs w:val="20"/>
        </w:rPr>
        <w:t>zestawy sprzętu i instrumentów geodezyjnych (jeden zestaw dla pięciu uczniów), w skład których wchodzi: tachimetr elektroniczny umożliwiający pomiar odległości lustrowy i bezlustrowy, ze statywem i podstawką, pryzmat pojedynczy w oprawie, tyczka teleskopowa do pryzmatu teodolit ze statywem, niwelator samopoziomujący ze statywem, cztery tyczki geodezyjne i stojaki do tyczek, węgielnica z pionem sznurkowym, taśma geodezyjna, ruletka geodezyjna, dwie łaty niwelacyjne, dwie żabki niwelacyjne, szpilki geodezyjne (jedenaście szpilek i dwa kółka), pion sznurkowy, podziałka transwersalna i przenośnik, szkicownik,</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zbiór przepisów prawa dotyczących geodezji i kartografii, formularze dokumentacji geodezyjno-kartograficznej: dzienników pomiarowych, dzienników obliczeń, szkiców polowych i opisów topograficznych, </w:t>
      </w:r>
    </w:p>
    <w:p w:rsidR="009E7C00" w:rsidRPr="003F6BD0" w:rsidRDefault="009E7C00" w:rsidP="00EF32CC">
      <w:pPr>
        <w:numPr>
          <w:ilvl w:val="0"/>
          <w:numId w:val="65"/>
        </w:numPr>
        <w:jc w:val="both"/>
        <w:rPr>
          <w:rFonts w:cs="Arial"/>
          <w:szCs w:val="20"/>
        </w:rPr>
      </w:pPr>
      <w:r w:rsidRPr="003F6BD0">
        <w:rPr>
          <w:rFonts w:cs="Arial"/>
          <w:szCs w:val="20"/>
        </w:rPr>
        <w:t>poglądowe arkusze mapy zasadniczej, map ewidencyjnych i topograficznych.</w:t>
      </w:r>
    </w:p>
    <w:p w:rsidR="009E7C00" w:rsidRPr="003F6BD0" w:rsidRDefault="009E7C00" w:rsidP="009E7C00">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potrzeb ucznia,</w:t>
      </w:r>
    </w:p>
    <w:p w:rsidR="009E7C00" w:rsidRPr="003F6BD0" w:rsidRDefault="00C81E88" w:rsidP="009E7C00">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możliwości ucznia.</w:t>
      </w:r>
    </w:p>
    <w:p w:rsidR="009E7C00" w:rsidRPr="003F6BD0" w:rsidRDefault="009E7C00" w:rsidP="009E7C00">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motywować uczniów do pracy,</w:t>
      </w:r>
    </w:p>
    <w:p w:rsidR="009E7C00" w:rsidRPr="003F6BD0" w:rsidRDefault="009E7C00" w:rsidP="009E7C00">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dostosowywać stopień trudności planowanych zadań do możliwości uczniów,</w:t>
      </w:r>
    </w:p>
    <w:p w:rsidR="009E7C00" w:rsidRPr="003F6BD0" w:rsidRDefault="009E7C00" w:rsidP="009E7C00">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uwzględniać zainteresowania uczniów,</w:t>
      </w:r>
    </w:p>
    <w:p w:rsidR="009E7C00" w:rsidRPr="003F6BD0" w:rsidRDefault="009E7C00" w:rsidP="009E7C00">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przygotowywać zadania o różnym stopniu trudności i złożoności,</w:t>
      </w:r>
    </w:p>
    <w:p w:rsidR="009E7C00" w:rsidRPr="003F6BD0" w:rsidRDefault="009E7C00" w:rsidP="009E7C00">
      <w:pPr>
        <w:pStyle w:val="Normalny1"/>
        <w:spacing w:line="276" w:lineRule="auto"/>
        <w:ind w:left="720"/>
        <w:rPr>
          <w:rFonts w:ascii="Arial" w:eastAsia="Arial" w:hAnsi="Arial" w:cs="Arial"/>
          <w:sz w:val="20"/>
          <w:szCs w:val="20"/>
        </w:rPr>
      </w:pPr>
      <w:r w:rsidRPr="003F6BD0">
        <w:rPr>
          <w:rFonts w:ascii="Arial" w:eastAsia="Arial" w:hAnsi="Arial" w:cs="Arial"/>
          <w:sz w:val="20"/>
          <w:szCs w:val="20"/>
        </w:rPr>
        <w:t>– zachęcać uczniów do korzystania z różnych źródeł informacji zawodowej.</w:t>
      </w:r>
    </w:p>
    <w:p w:rsidR="009E7C00" w:rsidRPr="003F6BD0" w:rsidRDefault="009E7C00" w:rsidP="009E7C00">
      <w:pPr>
        <w:pStyle w:val="Normalny1"/>
        <w:spacing w:after="0" w:line="276" w:lineRule="auto"/>
        <w:jc w:val="both"/>
        <w:rPr>
          <w:rFonts w:ascii="Arial" w:eastAsia="Arial" w:hAnsi="Arial" w:cs="Arial"/>
          <w:sz w:val="20"/>
          <w:szCs w:val="20"/>
        </w:rPr>
      </w:pPr>
      <w:r w:rsidRPr="003F6BD0">
        <w:rPr>
          <w:rFonts w:ascii="Arial" w:eastAsia="Arial" w:hAnsi="Arial" w:cs="Arial"/>
          <w:b/>
          <w:sz w:val="20"/>
          <w:szCs w:val="20"/>
        </w:rPr>
        <w:t>Przykładowe zadanie: Określenie układu współrzędnych i skali mapy na podstawie godła arkusza.</w:t>
      </w:r>
      <w:r w:rsidR="00C81E88">
        <w:rPr>
          <w:rFonts w:ascii="Arial" w:eastAsia="Arial" w:hAnsi="Arial" w:cs="Arial"/>
          <w:b/>
          <w:sz w:val="20"/>
          <w:szCs w:val="20"/>
        </w:rPr>
        <w:t xml:space="preserve"> </w:t>
      </w:r>
    </w:p>
    <w:p w:rsidR="009E7C00" w:rsidRPr="003F6BD0" w:rsidRDefault="009E7C00" w:rsidP="009E7C00">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9E7C00" w:rsidRPr="003F6BD0" w:rsidRDefault="009E7C00" w:rsidP="009E7C00">
      <w:pPr>
        <w:pStyle w:val="Normalny1"/>
        <w:spacing w:line="276" w:lineRule="auto"/>
        <w:jc w:val="both"/>
        <w:rPr>
          <w:rFonts w:ascii="Arial" w:hAnsi="Arial" w:cs="Arial"/>
        </w:rPr>
      </w:pPr>
      <w:r w:rsidRPr="003F6BD0">
        <w:rPr>
          <w:rFonts w:ascii="Arial" w:eastAsia="Arial" w:hAnsi="Arial" w:cs="Arial"/>
          <w:sz w:val="20"/>
          <w:szCs w:val="20"/>
        </w:rPr>
        <w:t>Każdy z uczniów powinien otrzymać fragment mapy z podanym tylko godłem arkusza. Na podstawie rysunku mapy oraz godła</w:t>
      </w:r>
      <w:r w:rsidR="00C81E88">
        <w:rPr>
          <w:rFonts w:ascii="Arial" w:eastAsia="Arial" w:hAnsi="Arial" w:cs="Arial"/>
          <w:sz w:val="20"/>
          <w:szCs w:val="20"/>
        </w:rPr>
        <w:t xml:space="preserve"> </w:t>
      </w:r>
      <w:r w:rsidRPr="003F6BD0">
        <w:rPr>
          <w:rFonts w:ascii="Arial" w:eastAsia="Arial" w:hAnsi="Arial" w:cs="Arial"/>
          <w:sz w:val="20"/>
          <w:szCs w:val="20"/>
        </w:rPr>
        <w:t>jej arkusza należy określić układ współrzędnych w jakim została sporządzona mapa oraz skalę tej mapy.</w:t>
      </w:r>
      <w:r w:rsidR="00C81E88">
        <w:rPr>
          <w:rFonts w:ascii="Arial" w:eastAsia="Arial" w:hAnsi="Arial" w:cs="Arial"/>
          <w:sz w:val="20"/>
          <w:szCs w:val="20"/>
        </w:rPr>
        <w:t xml:space="preserve"> </w:t>
      </w:r>
      <w:r w:rsidRPr="003F6BD0">
        <w:rPr>
          <w:rFonts w:ascii="Arial" w:eastAsia="Arial" w:hAnsi="Arial" w:cs="Arial"/>
          <w:sz w:val="20"/>
          <w:szCs w:val="20"/>
        </w:rPr>
        <w:t>Wykonane prace należy porównać z podanym rozwiązaniem i dokonać samooceny prawidłowości wykonania zadania.</w:t>
      </w:r>
    </w:p>
    <w:p w:rsidR="009E7C00" w:rsidRPr="003F6BD0" w:rsidRDefault="009E7C00" w:rsidP="00F47B5B">
      <w:pPr>
        <w:pStyle w:val="Nagwek4"/>
        <w:rPr>
          <w:rFonts w:cs="Arial"/>
        </w:rPr>
      </w:pPr>
      <w:r w:rsidRPr="003F6BD0">
        <w:rPr>
          <w:rFonts w:cs="Arial"/>
        </w:rPr>
        <w:t>PROPONOWANE METODY SPRAWDZANIA OSIĄGNIĘĆ EDUKACYJNYCH UCZNIA</w:t>
      </w:r>
    </w:p>
    <w:p w:rsidR="009E7C00" w:rsidRPr="003F6BD0" w:rsidRDefault="009E7C00" w:rsidP="00EF32CC">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9E7C00" w:rsidRPr="003F6BD0" w:rsidRDefault="009E7C00" w:rsidP="00EF32CC">
      <w:pPr>
        <w:numPr>
          <w:ilvl w:val="0"/>
          <w:numId w:val="64"/>
        </w:numPr>
        <w:spacing w:after="0"/>
        <w:ind w:left="426"/>
        <w:jc w:val="both"/>
        <w:rPr>
          <w:rFonts w:cs="Arial"/>
        </w:rPr>
      </w:pPr>
      <w:r w:rsidRPr="003F6BD0">
        <w:rPr>
          <w:rFonts w:cs="Arial"/>
        </w:rPr>
        <w:t>testy z pytaniami zamkniętymi (np. prawda/fałsz, wyboru wielokrotnego, z luką),</w:t>
      </w:r>
    </w:p>
    <w:p w:rsidR="009E7C00" w:rsidRPr="003F6BD0" w:rsidRDefault="009E7C00" w:rsidP="00EF32CC">
      <w:pPr>
        <w:numPr>
          <w:ilvl w:val="0"/>
          <w:numId w:val="64"/>
        </w:numPr>
        <w:spacing w:after="0"/>
        <w:ind w:left="426"/>
        <w:jc w:val="both"/>
        <w:rPr>
          <w:rFonts w:cs="Arial"/>
        </w:rPr>
      </w:pPr>
      <w:r w:rsidRPr="003F6BD0">
        <w:rPr>
          <w:rFonts w:cs="Arial"/>
        </w:rPr>
        <w:t>testy mieszane,</w:t>
      </w:r>
    </w:p>
    <w:p w:rsidR="009E7C00" w:rsidRPr="003F6BD0" w:rsidRDefault="009E7C00" w:rsidP="00EF32CC">
      <w:pPr>
        <w:numPr>
          <w:ilvl w:val="0"/>
          <w:numId w:val="64"/>
        </w:numPr>
        <w:spacing w:after="0"/>
        <w:ind w:left="426"/>
        <w:jc w:val="both"/>
        <w:rPr>
          <w:rFonts w:cs="Arial"/>
        </w:rPr>
      </w:pPr>
      <w:r w:rsidRPr="003F6BD0">
        <w:rPr>
          <w:rFonts w:cs="Arial"/>
        </w:rPr>
        <w:t>systemy e-learning umożliwiające analizę osiągnięć ucznia,</w:t>
      </w:r>
    </w:p>
    <w:p w:rsidR="009E7C00" w:rsidRPr="003F6BD0" w:rsidRDefault="009E7C00" w:rsidP="00EF32CC">
      <w:pPr>
        <w:numPr>
          <w:ilvl w:val="0"/>
          <w:numId w:val="64"/>
        </w:numPr>
        <w:spacing w:after="0"/>
        <w:ind w:left="426"/>
        <w:jc w:val="both"/>
        <w:rPr>
          <w:rFonts w:cs="Arial"/>
        </w:rPr>
      </w:pPr>
      <w:r w:rsidRPr="003F6BD0">
        <w:rPr>
          <w:rFonts w:cs="Arial"/>
        </w:rPr>
        <w:t>prace indywidualne i zespołowe w formie referatów i opracowań wybranego zagadnienia,</w:t>
      </w:r>
    </w:p>
    <w:p w:rsidR="009E7C00" w:rsidRPr="003F6BD0" w:rsidRDefault="009E7C00" w:rsidP="00EF32CC">
      <w:pPr>
        <w:numPr>
          <w:ilvl w:val="0"/>
          <w:numId w:val="64"/>
        </w:numPr>
        <w:spacing w:after="0"/>
        <w:ind w:left="426"/>
        <w:jc w:val="both"/>
        <w:rPr>
          <w:rFonts w:cs="Arial"/>
        </w:rPr>
      </w:pPr>
      <w:r w:rsidRPr="003F6BD0">
        <w:rPr>
          <w:rFonts w:cs="Arial"/>
        </w:rPr>
        <w:t>quizy i konkursy wiedzy indywidualnie lub zespołowe.</w:t>
      </w:r>
    </w:p>
    <w:p w:rsidR="009E7C00" w:rsidRPr="003F6BD0" w:rsidRDefault="009E7C00" w:rsidP="009E7C00">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9E7C00" w:rsidRPr="003F6BD0" w:rsidRDefault="009E7C00" w:rsidP="009E7C00">
      <w:pPr>
        <w:autoSpaceDE w:val="0"/>
        <w:autoSpaceDN w:val="0"/>
        <w:adjustRightInd w:val="0"/>
        <w:jc w:val="both"/>
        <w:rPr>
          <w:rFonts w:eastAsia="Calibri" w:cs="Arial"/>
        </w:rPr>
      </w:pPr>
      <w:r w:rsidRPr="003F6BD0">
        <w:rPr>
          <w:rFonts w:eastAsia="Calibri" w:cs="Arial"/>
        </w:rPr>
        <w:t>W ocenie końcowej należy uwzględnić wyniki wszystkich, stosowanych przez nauczyciela, metod sprawdzania osiągnięć uczniów.</w:t>
      </w:r>
      <w:r w:rsidRPr="003F6BD0">
        <w:rPr>
          <w:rFonts w:cs="Arial"/>
          <w:b/>
          <w:bCs/>
          <w:szCs w:val="20"/>
        </w:rPr>
        <w:t> </w:t>
      </w:r>
    </w:p>
    <w:p w:rsidR="009E7C00" w:rsidRPr="003F6BD0" w:rsidRDefault="009E7C00" w:rsidP="00F47B5B">
      <w:pPr>
        <w:pStyle w:val="Nagwek4"/>
        <w:rPr>
          <w:rFonts w:cs="Arial"/>
        </w:rPr>
      </w:pPr>
      <w:r w:rsidRPr="003F6BD0">
        <w:rPr>
          <w:rFonts w:cs="Arial"/>
        </w:rPr>
        <w:t xml:space="preserve">PROPONOWANE METODY EWALUACJI PRZEDMIOTU </w:t>
      </w:r>
    </w:p>
    <w:p w:rsidR="009E7C00" w:rsidRPr="003F6BD0" w:rsidRDefault="009E7C00" w:rsidP="009E7C00">
      <w:pPr>
        <w:jc w:val="both"/>
        <w:rPr>
          <w:rFonts w:cs="Arial"/>
          <w:szCs w:val="20"/>
        </w:rPr>
      </w:pPr>
      <w:r w:rsidRPr="003F6BD0">
        <w:rPr>
          <w:rFonts w:cs="Arial"/>
          <w:szCs w:val="20"/>
        </w:rPr>
        <w:t xml:space="preserve">Podczas realizacji procesu ewaluacji przedmiotu o charakterze teoretycznym, jakim jest Kartografia, zaleca się stosowanie głównie metod jakościowych (wywiad, obserwacja) oraz ilościowych (ankiety). W trakcie badań ewaluacyjnych powinno się zastosować kilka różnych metod badawczych dla lepszej oceny i oszacowania. </w:t>
      </w:r>
    </w:p>
    <w:p w:rsidR="009E7C00" w:rsidRPr="003F6BD0" w:rsidRDefault="009E7C00" w:rsidP="009E7C00">
      <w:pPr>
        <w:jc w:val="both"/>
        <w:rPr>
          <w:rFonts w:cs="Arial"/>
          <w:szCs w:val="20"/>
        </w:rPr>
      </w:pPr>
      <w:r w:rsidRPr="003F6BD0">
        <w:rPr>
          <w:rFonts w:cs="Arial"/>
          <w:szCs w:val="20"/>
        </w:rPr>
        <w:t>W przypadku przedmiotu Kartografia jedną z ważnych metod wydaje się samoocena nauczyciela, który w ramach ewaluacji przedmiotu powinien ocenić jakość przygotowanych przez siebie treści nauczania, środków dydaktycznych i metod nauczania oraz ich dobór do nauczanej grupy osób a nawet do poszczególnych uczniów. Nauczyciel podczas działań ewaluacyjnych powinien dokonać też oceny posiadanych materiałów dydaktycznych: aktualności przepisów i standardów technicznych, dokumentacji technicznej czy też dostępnych elementów wyposażenia pracowni, w których prowadzone są zajęcia – ze szczególnym uwzględnieniem rozwoju i postępu technologicznego w branży geodezyjnej.</w:t>
      </w:r>
    </w:p>
    <w:p w:rsidR="009E7C00" w:rsidRPr="003F6BD0" w:rsidRDefault="009E7C00" w:rsidP="009E7C00">
      <w:pPr>
        <w:jc w:val="both"/>
        <w:rPr>
          <w:rFonts w:cs="Arial"/>
          <w:szCs w:val="20"/>
        </w:rPr>
      </w:pPr>
      <w:r w:rsidRPr="003F6BD0">
        <w:rPr>
          <w:rFonts w:cs="Arial"/>
          <w:szCs w:val="20"/>
        </w:rPr>
        <w:t>W obliczu bardzo szybko zmieniającej się rzeczywistości i wymagań stawianych geodezji, ewaluacja poprzez samoocenę jest niezbędna do późniejszej oceny stanu aktualności wiedzy przekazywanej uczniom. Uczeń jako absolwent opuszczający szkołę musi bowiem posiadać wiedzę jak najbardziej aktualną.</w:t>
      </w:r>
    </w:p>
    <w:p w:rsidR="009E7C00" w:rsidRPr="003F6BD0" w:rsidRDefault="009E7C00">
      <w:pPr>
        <w:rPr>
          <w:rFonts w:cs="Arial"/>
          <w:b/>
          <w:bCs/>
          <w:sz w:val="24"/>
          <w:szCs w:val="24"/>
        </w:rPr>
      </w:pPr>
      <w:r w:rsidRPr="003F6BD0">
        <w:rPr>
          <w:rFonts w:cs="Arial"/>
          <w:b/>
          <w:bCs/>
          <w:sz w:val="24"/>
          <w:szCs w:val="24"/>
        </w:rPr>
        <w:br w:type="page"/>
      </w:r>
    </w:p>
    <w:p w:rsidR="009E7C00" w:rsidRPr="003F6BD0" w:rsidRDefault="004442CE" w:rsidP="004442CE">
      <w:pPr>
        <w:pStyle w:val="Nagwek2"/>
      </w:pPr>
      <w:bookmarkStart w:id="13" w:name="_Toc18612629"/>
      <w:r>
        <w:t>Geodezja inżynieryjna</w:t>
      </w:r>
      <w:bookmarkEnd w:id="13"/>
    </w:p>
    <w:p w:rsidR="009E7C00" w:rsidRPr="003F6BD0" w:rsidRDefault="009E7C00" w:rsidP="00F47B5B">
      <w:pPr>
        <w:pStyle w:val="Nagwek4"/>
        <w:rPr>
          <w:rFonts w:cs="Arial"/>
        </w:rPr>
      </w:pPr>
      <w:r w:rsidRPr="003F6BD0">
        <w:rPr>
          <w:rFonts w:cs="Arial"/>
          <w:szCs w:val="20"/>
        </w:rPr>
        <w:t> </w:t>
      </w:r>
      <w:r w:rsidRPr="003F6BD0">
        <w:rPr>
          <w:rFonts w:cs="Arial"/>
        </w:rPr>
        <w:t xml:space="preserve">Cele ogólne przedmiotu </w:t>
      </w:r>
    </w:p>
    <w:p w:rsidR="009E7C00" w:rsidRPr="003F6BD0" w:rsidRDefault="009E7C00" w:rsidP="00EF32CC">
      <w:pPr>
        <w:numPr>
          <w:ilvl w:val="1"/>
          <w:numId w:val="56"/>
        </w:numPr>
        <w:spacing w:after="0"/>
        <w:rPr>
          <w:rFonts w:cs="Arial"/>
          <w:szCs w:val="20"/>
        </w:rPr>
      </w:pPr>
      <w:r w:rsidRPr="003F6BD0">
        <w:rPr>
          <w:rFonts w:cs="Arial"/>
          <w:szCs w:val="20"/>
        </w:rPr>
        <w:t>Poznanie dokumentacji projektow</w:t>
      </w:r>
      <w:r w:rsidR="00F47B5B" w:rsidRPr="003F6BD0">
        <w:rPr>
          <w:rFonts w:cs="Arial"/>
          <w:szCs w:val="20"/>
        </w:rPr>
        <w:t>ej różnych obiektów budowlanych.</w:t>
      </w:r>
    </w:p>
    <w:p w:rsidR="009E7C00" w:rsidRPr="003F6BD0" w:rsidRDefault="009E7C00" w:rsidP="00EF32CC">
      <w:pPr>
        <w:numPr>
          <w:ilvl w:val="1"/>
          <w:numId w:val="56"/>
        </w:numPr>
        <w:spacing w:after="0"/>
        <w:rPr>
          <w:rFonts w:cs="Arial"/>
          <w:szCs w:val="20"/>
        </w:rPr>
      </w:pPr>
      <w:r w:rsidRPr="003F6BD0">
        <w:rPr>
          <w:rFonts w:cs="Arial"/>
          <w:szCs w:val="20"/>
        </w:rPr>
        <w:t>Opracowywanie geodezyjne projekt</w:t>
      </w:r>
      <w:r w:rsidR="00F47B5B" w:rsidRPr="003F6BD0">
        <w:rPr>
          <w:rFonts w:cs="Arial"/>
          <w:szCs w:val="20"/>
        </w:rPr>
        <w:t>ów różnych obiektów budowlanych.</w:t>
      </w:r>
    </w:p>
    <w:p w:rsidR="009E7C00" w:rsidRPr="003F6BD0" w:rsidRDefault="009E7C00" w:rsidP="00EF32CC">
      <w:pPr>
        <w:numPr>
          <w:ilvl w:val="1"/>
          <w:numId w:val="56"/>
        </w:numPr>
        <w:spacing w:after="0"/>
        <w:rPr>
          <w:rFonts w:cs="Arial"/>
          <w:szCs w:val="20"/>
        </w:rPr>
      </w:pPr>
      <w:r w:rsidRPr="003F6BD0">
        <w:rPr>
          <w:rFonts w:cs="Arial"/>
          <w:szCs w:val="20"/>
        </w:rPr>
        <w:t>Przeprowadzanie</w:t>
      </w:r>
      <w:r w:rsidR="00F47B5B" w:rsidRPr="003F6BD0">
        <w:rPr>
          <w:rFonts w:cs="Arial"/>
          <w:szCs w:val="20"/>
        </w:rPr>
        <w:t xml:space="preserve"> geodezyjnej obsługi inwestycji.</w:t>
      </w:r>
    </w:p>
    <w:p w:rsidR="009E7C00" w:rsidRPr="003F6BD0" w:rsidRDefault="009E7C00" w:rsidP="00EF32CC">
      <w:pPr>
        <w:numPr>
          <w:ilvl w:val="1"/>
          <w:numId w:val="56"/>
        </w:numPr>
        <w:spacing w:after="0"/>
        <w:rPr>
          <w:rFonts w:cs="Arial"/>
          <w:szCs w:val="20"/>
        </w:rPr>
      </w:pPr>
      <w:r w:rsidRPr="003F6BD0">
        <w:rPr>
          <w:rFonts w:cs="Arial"/>
          <w:szCs w:val="20"/>
        </w:rPr>
        <w:t>Wykonywanie pomia</w:t>
      </w:r>
      <w:r w:rsidR="00F47B5B" w:rsidRPr="003F6BD0">
        <w:rPr>
          <w:rFonts w:cs="Arial"/>
          <w:szCs w:val="20"/>
        </w:rPr>
        <w:t>rów przemieszczeń i odkształceń.</w:t>
      </w:r>
    </w:p>
    <w:p w:rsidR="009E7C00" w:rsidRPr="003F6BD0" w:rsidRDefault="009E7C00" w:rsidP="00EF32CC">
      <w:pPr>
        <w:numPr>
          <w:ilvl w:val="1"/>
          <w:numId w:val="56"/>
        </w:numPr>
        <w:rPr>
          <w:rFonts w:cs="Arial"/>
          <w:szCs w:val="20"/>
        </w:rPr>
      </w:pPr>
      <w:r w:rsidRPr="003F6BD0">
        <w:rPr>
          <w:rFonts w:cs="Arial"/>
          <w:szCs w:val="20"/>
        </w:rPr>
        <w:t>Kształtowanie kompetencji personalnych i społecznych.</w:t>
      </w:r>
    </w:p>
    <w:p w:rsidR="009E7C00" w:rsidRPr="003F6BD0" w:rsidRDefault="009E7C00" w:rsidP="00F47B5B">
      <w:pPr>
        <w:pStyle w:val="Nagwek4"/>
        <w:rPr>
          <w:rFonts w:cs="Arial"/>
        </w:rPr>
      </w:pPr>
      <w:r w:rsidRPr="003F6BD0">
        <w:rPr>
          <w:rFonts w:cs="Arial"/>
        </w:rPr>
        <w:t xml:space="preserve">Cele operacyjne </w:t>
      </w:r>
    </w:p>
    <w:p w:rsidR="009E7C00" w:rsidRPr="003F6BD0" w:rsidRDefault="009E7C00" w:rsidP="00F47B5B">
      <w:pPr>
        <w:pStyle w:val="Nagwek4"/>
        <w:rPr>
          <w:rFonts w:cs="Arial"/>
        </w:rPr>
      </w:pPr>
      <w:r w:rsidRPr="003F6BD0">
        <w:rPr>
          <w:rFonts w:cs="Arial"/>
        </w:rPr>
        <w:t>Uczeń potrafi:</w:t>
      </w:r>
    </w:p>
    <w:p w:rsidR="009E7C00" w:rsidRPr="003F6BD0" w:rsidRDefault="009E7C00" w:rsidP="00EF32CC">
      <w:pPr>
        <w:numPr>
          <w:ilvl w:val="0"/>
          <w:numId w:val="57"/>
        </w:numPr>
        <w:spacing w:after="0"/>
        <w:rPr>
          <w:rFonts w:cs="Arial"/>
          <w:szCs w:val="20"/>
        </w:rPr>
      </w:pPr>
      <w:r w:rsidRPr="003F6BD0">
        <w:rPr>
          <w:rFonts w:cs="Arial"/>
          <w:szCs w:val="20"/>
        </w:rPr>
        <w:t>odczytać treść dokumentacji projektowej dotyczącej budynku, sieci uzbrojenia terenu</w:t>
      </w:r>
      <w:r w:rsidR="00F47B5B" w:rsidRPr="003F6BD0">
        <w:rPr>
          <w:rFonts w:cs="Arial"/>
          <w:szCs w:val="20"/>
        </w:rPr>
        <w:t>,</w:t>
      </w:r>
      <w:r w:rsidRPr="003F6BD0">
        <w:rPr>
          <w:rFonts w:cs="Arial"/>
          <w:szCs w:val="20"/>
        </w:rPr>
        <w:t xml:space="preserve"> trasy drogowej</w:t>
      </w:r>
      <w:r w:rsidR="00F47B5B" w:rsidRPr="003F6BD0">
        <w:rPr>
          <w:rFonts w:cs="Arial"/>
          <w:szCs w:val="20"/>
        </w:rPr>
        <w:t>,</w:t>
      </w:r>
      <w:r w:rsidRPr="003F6BD0">
        <w:rPr>
          <w:rFonts w:cs="Arial"/>
          <w:szCs w:val="20"/>
        </w:rPr>
        <w:t xml:space="preserve"> linii i stacji kolejowej oraz obiektu mostowego</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wymienić dane</w:t>
      </w:r>
      <w:r w:rsidR="00F47B5B" w:rsidRPr="003F6BD0">
        <w:rPr>
          <w:rFonts w:cs="Arial"/>
          <w:szCs w:val="20"/>
        </w:rPr>
        <w:t>,</w:t>
      </w:r>
      <w:r w:rsidRPr="003F6BD0">
        <w:rPr>
          <w:rFonts w:cs="Arial"/>
          <w:szCs w:val="20"/>
        </w:rPr>
        <w:t xml:space="preserve"> które można uzyskać z dokumentacji projektowej</w:t>
      </w:r>
      <w:r w:rsidR="00F47B5B" w:rsidRPr="003F6BD0">
        <w:rPr>
          <w:rFonts w:cs="Arial"/>
          <w:szCs w:val="20"/>
        </w:rPr>
        <w:t>;</w:t>
      </w:r>
      <w:r w:rsidRPr="003F6BD0">
        <w:rPr>
          <w:rFonts w:cs="Arial"/>
          <w:szCs w:val="20"/>
        </w:rPr>
        <w:t xml:space="preserve"> </w:t>
      </w:r>
    </w:p>
    <w:p w:rsidR="009E7C00" w:rsidRPr="003F6BD0" w:rsidRDefault="009E7C00" w:rsidP="00EF32CC">
      <w:pPr>
        <w:numPr>
          <w:ilvl w:val="0"/>
          <w:numId w:val="57"/>
        </w:numPr>
        <w:spacing w:after="0"/>
        <w:rPr>
          <w:rFonts w:cs="Arial"/>
          <w:szCs w:val="20"/>
        </w:rPr>
      </w:pPr>
      <w:r w:rsidRPr="003F6BD0">
        <w:rPr>
          <w:rFonts w:cs="Arial"/>
          <w:szCs w:val="20"/>
        </w:rPr>
        <w:t>określić</w:t>
      </w:r>
      <w:r w:rsidR="00C81E88">
        <w:rPr>
          <w:rFonts w:cs="Arial"/>
          <w:szCs w:val="20"/>
        </w:rPr>
        <w:t xml:space="preserve"> </w:t>
      </w:r>
      <w:r w:rsidRPr="003F6BD0">
        <w:rPr>
          <w:rFonts w:cs="Arial"/>
          <w:szCs w:val="20"/>
        </w:rPr>
        <w:t>zależności geometryczne elementów budynku</w:t>
      </w:r>
      <w:r w:rsidR="00F47B5B" w:rsidRPr="003F6BD0">
        <w:rPr>
          <w:rFonts w:cs="Arial"/>
          <w:szCs w:val="20"/>
        </w:rPr>
        <w:t>,</w:t>
      </w:r>
      <w:r w:rsidRPr="003F6BD0">
        <w:rPr>
          <w:rFonts w:cs="Arial"/>
          <w:szCs w:val="20"/>
        </w:rPr>
        <w:t xml:space="preserve"> sieci uzbrojenia terenu</w:t>
      </w:r>
      <w:r w:rsidR="00F47B5B" w:rsidRPr="003F6BD0">
        <w:rPr>
          <w:rFonts w:cs="Arial"/>
          <w:szCs w:val="20"/>
        </w:rPr>
        <w:t>,</w:t>
      </w:r>
      <w:r w:rsidRPr="003F6BD0">
        <w:rPr>
          <w:rFonts w:cs="Arial"/>
          <w:szCs w:val="20"/>
        </w:rPr>
        <w:t xml:space="preserve"> trasy drogowej oraz linii i stacji kolejowej</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omówić opracowanie geodezyjne projektu dotyczące budynku</w:t>
      </w:r>
      <w:r w:rsidR="00F47B5B" w:rsidRPr="003F6BD0">
        <w:rPr>
          <w:rFonts w:cs="Arial"/>
          <w:szCs w:val="20"/>
        </w:rPr>
        <w:t>,</w:t>
      </w:r>
      <w:r w:rsidRPr="003F6BD0">
        <w:rPr>
          <w:rFonts w:cs="Arial"/>
          <w:szCs w:val="20"/>
        </w:rPr>
        <w:t xml:space="preserve"> sieci u zbrojenia terenu</w:t>
      </w:r>
      <w:r w:rsidR="00F47B5B" w:rsidRPr="003F6BD0">
        <w:rPr>
          <w:rFonts w:cs="Arial"/>
          <w:szCs w:val="20"/>
        </w:rPr>
        <w:t>,</w:t>
      </w:r>
      <w:r w:rsidRPr="003F6BD0">
        <w:rPr>
          <w:rFonts w:cs="Arial"/>
          <w:szCs w:val="20"/>
        </w:rPr>
        <w:t xml:space="preserve"> trasy drogowej oraz linii i stacji kolejowej</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określić rodzaj osnowy realizacyjnej w zależności od rodzaju inwestycji</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określić warunki lokalizacji i rodzaj stabilizacji punktów oraz omówić sposób pomiaru osnowy realizacyjnej w zależności od rodzaju inwestycji</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wymienić rodzaje tyczenia położenia elementów projektowanych obiektów budowlanych</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wymienić i scharakteryzować rodzaje prac geodezyjnych wykonywanych w trakcie geodezyjnej obsługi inwestycji</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omówić geodezyjną inwentaryzację powykonawczą obiektów budowlanych oraz sieci uzbrojenia terenu</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uzasadnić dokładności pomiarów realizacyjnych i inwentaryzacyjnych</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rozróżnić rodzaje punktów wykorzystywanych w pomiarach przemieszczeń i odkształceń</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wymienić rodzaje osnów do badania przemieszczeń i odkształceń</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określić metody i techniki pomiaru punktów kontrolowanych w zależności od rodzaju obiektu</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omówić opracowanie wyników pomiarów przemieszczeń</w:t>
      </w:r>
      <w:r w:rsidR="00C81E88">
        <w:rPr>
          <w:rFonts w:cs="Arial"/>
          <w:szCs w:val="20"/>
        </w:rPr>
        <w:t xml:space="preserve"> </w:t>
      </w:r>
      <w:r w:rsidRPr="003F6BD0">
        <w:rPr>
          <w:rFonts w:cs="Arial"/>
          <w:szCs w:val="20"/>
        </w:rPr>
        <w:t>i odkształceń</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uzasadnić dokładność pomiarów przemieszczeń i odkształceń</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przestrzegać zasad kultury i etyki</w:t>
      </w:r>
      <w:r w:rsidR="00F47B5B" w:rsidRPr="003F6BD0">
        <w:rPr>
          <w:rFonts w:cs="Arial"/>
          <w:szCs w:val="20"/>
        </w:rPr>
        <w:t>;</w:t>
      </w:r>
    </w:p>
    <w:p w:rsidR="009E7C00" w:rsidRPr="003F6BD0" w:rsidRDefault="002D6C1E" w:rsidP="00EF32CC">
      <w:pPr>
        <w:numPr>
          <w:ilvl w:val="0"/>
          <w:numId w:val="57"/>
        </w:numPr>
        <w:spacing w:after="0"/>
        <w:rPr>
          <w:rFonts w:cs="Arial"/>
          <w:szCs w:val="20"/>
        </w:rPr>
      </w:pPr>
      <w:r>
        <w:rPr>
          <w:rFonts w:cs="Arial"/>
          <w:szCs w:val="20"/>
        </w:rPr>
        <w:t>z</w:t>
      </w:r>
      <w:r w:rsidR="009E7C00" w:rsidRPr="003F6BD0">
        <w:rPr>
          <w:rFonts w:cs="Arial"/>
          <w:szCs w:val="20"/>
        </w:rPr>
        <w:t>realizować zadania kreatywnie i konsekwentnie oraz radzić sobie ze stresem</w:t>
      </w:r>
      <w:r w:rsidR="00F47B5B" w:rsidRPr="003F6BD0">
        <w:rPr>
          <w:rFonts w:cs="Arial"/>
          <w:szCs w:val="20"/>
        </w:rPr>
        <w:t>;</w:t>
      </w:r>
    </w:p>
    <w:p w:rsidR="009E7C00" w:rsidRPr="003F6BD0" w:rsidRDefault="009E7C00" w:rsidP="00EF32CC">
      <w:pPr>
        <w:numPr>
          <w:ilvl w:val="0"/>
          <w:numId w:val="57"/>
        </w:numPr>
        <w:spacing w:after="0"/>
        <w:rPr>
          <w:rFonts w:cs="Arial"/>
          <w:szCs w:val="20"/>
        </w:rPr>
      </w:pPr>
      <w:r w:rsidRPr="003F6BD0">
        <w:rPr>
          <w:rFonts w:cs="Arial"/>
          <w:szCs w:val="20"/>
        </w:rPr>
        <w:t>doskonalić umiejętności zawodowe</w:t>
      </w:r>
      <w:r w:rsidR="00F47B5B" w:rsidRPr="003F6BD0">
        <w:rPr>
          <w:rFonts w:cs="Arial"/>
          <w:szCs w:val="20"/>
        </w:rPr>
        <w:t>;</w:t>
      </w:r>
    </w:p>
    <w:p w:rsidR="009E7C00" w:rsidRPr="003F6BD0" w:rsidRDefault="009E7C00" w:rsidP="00EF32CC">
      <w:pPr>
        <w:numPr>
          <w:ilvl w:val="0"/>
          <w:numId w:val="57"/>
        </w:numPr>
        <w:rPr>
          <w:rFonts w:cs="Arial"/>
          <w:szCs w:val="20"/>
        </w:rPr>
      </w:pPr>
      <w:r w:rsidRPr="003F6BD0">
        <w:rPr>
          <w:rFonts w:cs="Arial"/>
          <w:szCs w:val="20"/>
        </w:rPr>
        <w:t>komunikować się ze współpracownikami.</w:t>
      </w:r>
    </w:p>
    <w:p w:rsidR="009E7C00" w:rsidRPr="003F6BD0" w:rsidRDefault="009E7C00" w:rsidP="009E7C00">
      <w:pPr>
        <w:spacing w:after="0"/>
        <w:ind w:left="720"/>
        <w:rPr>
          <w:rFonts w:cs="Arial"/>
          <w:szCs w:val="20"/>
        </w:rPr>
      </w:pPr>
    </w:p>
    <w:p w:rsidR="00F47B5B" w:rsidRPr="003F6BD0" w:rsidRDefault="00F47B5B" w:rsidP="009E7C00">
      <w:pPr>
        <w:rPr>
          <w:rFonts w:cs="Arial"/>
          <w:b/>
          <w:bCs/>
          <w:szCs w:val="20"/>
        </w:rPr>
      </w:pPr>
    </w:p>
    <w:p w:rsidR="009E7C00" w:rsidRPr="003F6BD0" w:rsidRDefault="009E7C00" w:rsidP="00F47B5B">
      <w:pPr>
        <w:pStyle w:val="Nagwek4"/>
        <w:rPr>
          <w:rFonts w:cs="Arial"/>
        </w:rPr>
      </w:pPr>
      <w:r w:rsidRPr="003F6BD0">
        <w:rPr>
          <w:rFonts w:cs="Arial"/>
        </w:rPr>
        <w:t>MATERIAŁ NAUCZANIA</w:t>
      </w:r>
      <w:r w:rsidRPr="003F6BD0">
        <w:rPr>
          <w:rFonts w:cs="Arial"/>
          <w:i/>
        </w:rPr>
        <w:t xml:space="preserve"> </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3034"/>
        <w:gridCol w:w="987"/>
        <w:gridCol w:w="3402"/>
        <w:gridCol w:w="3402"/>
        <w:gridCol w:w="1565"/>
      </w:tblGrid>
      <w:tr w:rsidR="009E7C00" w:rsidRPr="003F6BD0" w:rsidTr="004442CE">
        <w:trPr>
          <w:trHeight w:val="57"/>
        </w:trPr>
        <w:tc>
          <w:tcPr>
            <w:tcW w:w="1786" w:type="dxa"/>
            <w:vMerge w:val="restart"/>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9E7C00" w:rsidRPr="003F6BD0" w:rsidRDefault="009E7C00" w:rsidP="009E7C00">
            <w:pPr>
              <w:ind w:left="360"/>
              <w:jc w:val="center"/>
              <w:rPr>
                <w:rFonts w:cs="Arial"/>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9E7C00" w:rsidRPr="003F6BD0" w:rsidRDefault="004442CE" w:rsidP="009E7C00">
            <w:pPr>
              <w:jc w:val="center"/>
              <w:rPr>
                <w:rFonts w:cs="Arial"/>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Wymagania programowe</w:t>
            </w:r>
          </w:p>
        </w:tc>
        <w:tc>
          <w:tcPr>
            <w:tcW w:w="1565" w:type="dxa"/>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Uwagi o realizacji</w:t>
            </w:r>
          </w:p>
        </w:tc>
      </w:tr>
      <w:tr w:rsidR="009E7C00" w:rsidRPr="003F6BD0" w:rsidTr="004442CE">
        <w:trPr>
          <w:trHeight w:val="57"/>
        </w:trPr>
        <w:tc>
          <w:tcPr>
            <w:tcW w:w="1786" w:type="dxa"/>
            <w:vMerge/>
            <w:shd w:val="clear" w:color="auto" w:fill="auto"/>
            <w:vAlign w:val="center"/>
            <w:hideMark/>
          </w:tcPr>
          <w:p w:rsidR="009E7C00" w:rsidRPr="003F6BD0" w:rsidRDefault="009E7C00" w:rsidP="009E7C00">
            <w:pPr>
              <w:rPr>
                <w:rFonts w:cs="Arial"/>
                <w:szCs w:val="20"/>
              </w:rPr>
            </w:pPr>
          </w:p>
        </w:tc>
        <w:tc>
          <w:tcPr>
            <w:tcW w:w="3034" w:type="dxa"/>
            <w:vMerge/>
            <w:shd w:val="clear" w:color="auto" w:fill="auto"/>
            <w:vAlign w:val="center"/>
            <w:hideMark/>
          </w:tcPr>
          <w:p w:rsidR="009E7C00" w:rsidRPr="003F6BD0" w:rsidRDefault="009E7C00" w:rsidP="009E7C00">
            <w:pPr>
              <w:ind w:left="360"/>
              <w:rPr>
                <w:rFonts w:cs="Arial"/>
                <w:szCs w:val="20"/>
              </w:rPr>
            </w:pPr>
          </w:p>
        </w:tc>
        <w:tc>
          <w:tcPr>
            <w:tcW w:w="987" w:type="dxa"/>
            <w:vMerge/>
            <w:shd w:val="clear" w:color="auto" w:fill="auto"/>
            <w:vAlign w:val="cente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4C2AD6">
            <w:pPr>
              <w:pStyle w:val="Nagwek4"/>
              <w:jc w:val="center"/>
              <w:rPr>
                <w:rFonts w:cs="Arial"/>
              </w:rPr>
            </w:pPr>
            <w:r w:rsidRPr="003F6BD0">
              <w:rPr>
                <w:rFonts w:cs="Arial"/>
              </w:rPr>
              <w:t>Podstawowe</w:t>
            </w:r>
          </w:p>
          <w:p w:rsidR="009E7C00" w:rsidRPr="003F6BD0" w:rsidRDefault="009E7C00" w:rsidP="004C2AD6">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9E7C00" w:rsidRPr="003F6BD0" w:rsidRDefault="009E7C00" w:rsidP="004C2AD6">
            <w:pPr>
              <w:pStyle w:val="Nagwek4"/>
              <w:jc w:val="center"/>
              <w:rPr>
                <w:rFonts w:cs="Arial"/>
              </w:rPr>
            </w:pPr>
            <w:r w:rsidRPr="003F6BD0">
              <w:rPr>
                <w:rFonts w:cs="Arial"/>
              </w:rPr>
              <w:t>Ponadpodstawowe</w:t>
            </w:r>
          </w:p>
          <w:p w:rsidR="009E7C00" w:rsidRPr="003F6BD0" w:rsidRDefault="009E7C00" w:rsidP="004C2AD6">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9E7C00" w:rsidRPr="003F6BD0" w:rsidRDefault="009E7C00" w:rsidP="004C2AD6">
            <w:pPr>
              <w:pStyle w:val="Nagwek4"/>
              <w:jc w:val="center"/>
              <w:rPr>
                <w:rFonts w:cs="Arial"/>
              </w:rPr>
            </w:pPr>
            <w:r w:rsidRPr="003F6BD0">
              <w:rPr>
                <w:rFonts w:cs="Arial"/>
              </w:rPr>
              <w:t>Etap realizacji</w:t>
            </w:r>
          </w:p>
        </w:tc>
      </w:tr>
      <w:tr w:rsidR="009E7C00" w:rsidRPr="003F6BD0" w:rsidTr="004442CE">
        <w:trPr>
          <w:trHeight w:val="57"/>
        </w:trPr>
        <w:tc>
          <w:tcPr>
            <w:tcW w:w="1786" w:type="dxa"/>
            <w:vMerge w:val="restart"/>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ind w:left="183" w:hanging="183"/>
              <w:rPr>
                <w:rFonts w:ascii="Arial" w:hAnsi="Arial" w:cs="Arial"/>
                <w:b/>
              </w:rPr>
            </w:pPr>
            <w:r w:rsidRPr="003F6BD0">
              <w:rPr>
                <w:rFonts w:ascii="Arial" w:hAnsi="Arial" w:cs="Arial"/>
                <w:b/>
              </w:rPr>
              <w:t>Podstawy prac inżynierskich</w:t>
            </w: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Jednostki miar stosowane w pracach inżynierskich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wymienić</w:t>
            </w:r>
            <w:r w:rsidR="00C81E88">
              <w:rPr>
                <w:rFonts w:cs="Arial"/>
                <w:szCs w:val="20"/>
              </w:rPr>
              <w:t xml:space="preserve"> </w:t>
            </w:r>
            <w:r w:rsidRPr="003F6BD0">
              <w:rPr>
                <w:rFonts w:cs="Arial"/>
                <w:szCs w:val="20"/>
              </w:rPr>
              <w:t>i zastosować jednostki miar w geodezji inżynieryjnej</w:t>
            </w:r>
          </w:p>
          <w:p w:rsidR="009E7C00" w:rsidRPr="003F6BD0" w:rsidRDefault="009E7C00" w:rsidP="009E7C00">
            <w:pPr>
              <w:spacing w:after="0"/>
              <w:rPr>
                <w:rFonts w:cs="Arial"/>
                <w:szCs w:val="20"/>
              </w:rPr>
            </w:pPr>
            <w:r w:rsidRPr="003F6BD0">
              <w:rPr>
                <w:rFonts w:cs="Arial"/>
                <w:szCs w:val="20"/>
              </w:rPr>
              <w:t>- podać wyniki pomiaru i obliczeń we właściwych jednostkach miar</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vAlign w:val="center"/>
            <w:hideMark/>
          </w:tcPr>
          <w:p w:rsidR="009E7C00" w:rsidRPr="003F6BD0" w:rsidRDefault="009E7C00" w:rsidP="009E7C00">
            <w:pPr>
              <w:spacing w:after="0"/>
              <w:rPr>
                <w:rFonts w:cs="Arial"/>
                <w:szCs w:val="20"/>
              </w:rPr>
            </w:pP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Przepisy prawa geodezyjnego i kartograficznego</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wskazać podstawę prawną wykonywanych zadań zawodowych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II</w:t>
            </w:r>
          </w:p>
        </w:tc>
      </w:tr>
      <w:tr w:rsidR="009E7C00" w:rsidRPr="003F6BD0" w:rsidTr="004442CE">
        <w:trPr>
          <w:trHeight w:val="57"/>
        </w:trPr>
        <w:tc>
          <w:tcPr>
            <w:tcW w:w="1786" w:type="dxa"/>
            <w:vMerge w:val="restart"/>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b/>
                <w:bCs/>
                <w:szCs w:val="20"/>
              </w:rPr>
              <w:t>II. Dokumentacja projektowa</w:t>
            </w: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Dokumentacja projektowa budynku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 odczytać treść dokumentacji projektowej budynku</w:t>
            </w: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 rozróżnić oznaczenia stosowane w dokumentacji projektowej budynku</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wymienić dane, które można uzyskać z dokumentacji projektowej budynku</w:t>
            </w: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Dokumentacja projektowa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 odczytać treść dokumentacji projektowej sieci uzbrojenia terenu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 rozróżnić oznaczenia stosowane w dokumentacji projektowej sieci uzbrojenia terenu</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wymienić dane, które można uzyskać z dokumentacji projektowej sieci uzbrojenia terenu</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Dokumentacja projektowa trasy drogowej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odczytać treść dokumentacji projektowej trasy drogowej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 rozróżnić oznaczenia stosowane w dokumentacji projektowej trasy drogowej</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wymienić dane, które można uzyskać z dokumentacji projektowej trasy drogowej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Dokumentacja projektowa linii i stacji kolejowej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odczytać treść dokumentacji projektowej linii i stacji kolejowej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 rozróżnić oznaczenia stosowane w dokumentacji projektowej linii i stacji kolejowej</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wymienić dane, które można uzyskać z dokumentacji projektowej linii i stacji kolejowej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Dokumentacja projektowa obiektu mostowego</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odczytać treść dokumentacji projektowej obiektu mostowego</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 rozróżnić oznaczenia stosowane w dokumentacji projektowej obiektu mostowego </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wymienić dane, które można uzyskać z dokumentacji projektowej obiektu mostowego</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4C2AD6">
        <w:trPr>
          <w:trHeight w:val="57"/>
        </w:trPr>
        <w:tc>
          <w:tcPr>
            <w:tcW w:w="1786" w:type="dxa"/>
            <w:vMerge w:val="restart"/>
            <w:shd w:val="clear" w:color="auto" w:fill="auto"/>
            <w:tcMar>
              <w:top w:w="15" w:type="dxa"/>
              <w:left w:w="101" w:type="dxa"/>
              <w:bottom w:w="0" w:type="dxa"/>
              <w:right w:w="101" w:type="dxa"/>
            </w:tcMar>
          </w:tcPr>
          <w:p w:rsidR="009E7C00" w:rsidRPr="003F6BD0" w:rsidRDefault="009E7C00" w:rsidP="009E7C00">
            <w:pPr>
              <w:rPr>
                <w:rFonts w:cs="Arial"/>
                <w:b/>
                <w:bCs/>
                <w:szCs w:val="20"/>
              </w:rPr>
            </w:pPr>
            <w:r w:rsidRPr="003F6BD0">
              <w:rPr>
                <w:rFonts w:cs="Arial"/>
                <w:b/>
                <w:bCs/>
                <w:szCs w:val="20"/>
              </w:rPr>
              <w:t>III. Geodezyjne opracowanie projektu</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Opracowanie projektu budynku</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zależności geometryczne elementów konstrukcyjnych budynku</w:t>
            </w:r>
          </w:p>
          <w:p w:rsidR="009E7C00" w:rsidRPr="003F6BD0" w:rsidRDefault="009E7C00" w:rsidP="009E7C00">
            <w:pPr>
              <w:spacing w:after="0"/>
              <w:rPr>
                <w:rFonts w:cs="Arial"/>
                <w:szCs w:val="20"/>
              </w:rPr>
            </w:pPr>
            <w:r w:rsidRPr="003F6BD0">
              <w:rPr>
                <w:rFonts w:cs="Arial"/>
                <w:szCs w:val="20"/>
              </w:rPr>
              <w:t>- opracować geodezyjnie projekt budynku</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rozróżnić sposoby kontroli tyczenia elementów projektowanych</w:t>
            </w:r>
            <w:r w:rsidR="00C81E88">
              <w:rPr>
                <w:rFonts w:cs="Arial"/>
                <w:szCs w:val="20"/>
              </w:rPr>
              <w:t xml:space="preserve"> </w:t>
            </w:r>
            <w:r w:rsidRPr="003F6BD0">
              <w:rPr>
                <w:rFonts w:cs="Arial"/>
                <w:szCs w:val="20"/>
              </w:rPr>
              <w:t xml:space="preserve">budynku </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Opracowanie projektu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zależności geometryczne elementów sieci uzbrojenia terenu</w:t>
            </w:r>
          </w:p>
          <w:p w:rsidR="009E7C00" w:rsidRPr="003F6BD0" w:rsidRDefault="009E7C00" w:rsidP="009E7C00">
            <w:pPr>
              <w:spacing w:after="0"/>
              <w:rPr>
                <w:rFonts w:cs="Arial"/>
                <w:szCs w:val="20"/>
              </w:rPr>
            </w:pPr>
            <w:r w:rsidRPr="003F6BD0">
              <w:rPr>
                <w:rFonts w:cs="Arial"/>
                <w:szCs w:val="20"/>
              </w:rPr>
              <w:t>- opracować geodezyjnie projekt sieci uzbrojenia terenu</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rozróżnić sposoby kontroli tyczenia elementów projektowanych sieci uzbrojenia terenu</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Opracowanie projektu trasy drogowej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zależności geometryczne elementów trasy drogowej</w:t>
            </w:r>
          </w:p>
          <w:p w:rsidR="009E7C00" w:rsidRPr="003F6BD0" w:rsidRDefault="009E7C00" w:rsidP="009E7C00">
            <w:pPr>
              <w:rPr>
                <w:rFonts w:cs="Arial"/>
                <w:szCs w:val="20"/>
              </w:rPr>
            </w:pPr>
            <w:r w:rsidRPr="003F6BD0">
              <w:rPr>
                <w:rFonts w:cs="Arial"/>
                <w:szCs w:val="20"/>
              </w:rPr>
              <w:t>- opracować geodezyjnie projekt trasy drogowej</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rozróżnić sposoby kontroli tyczenia elementów projektowanych trasy drogowej</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Opracowanie projektu linii i stacji kolejowej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zależności geometryczne elementów linii i stacji kolejowej</w:t>
            </w:r>
          </w:p>
          <w:p w:rsidR="009E7C00" w:rsidRPr="003F6BD0" w:rsidRDefault="009E7C00" w:rsidP="009E7C00">
            <w:pPr>
              <w:rPr>
                <w:rFonts w:cs="Arial"/>
                <w:szCs w:val="20"/>
              </w:rPr>
            </w:pPr>
            <w:r w:rsidRPr="003F6BD0">
              <w:rPr>
                <w:rFonts w:cs="Arial"/>
                <w:szCs w:val="20"/>
              </w:rPr>
              <w:t>- opracować geodezyjnie projekt linii i stacji kolejowej</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rozróżnić sposoby kontroli tyczenia elementów projektowanych linii i stacji kolejowej</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4C2AD6">
        <w:trPr>
          <w:trHeight w:val="57"/>
        </w:trPr>
        <w:tc>
          <w:tcPr>
            <w:tcW w:w="1786"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IV. Geodezyjna obsługa inwestycji</w:t>
            </w: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0"/>
              </w:numPr>
              <w:ind w:left="240" w:hanging="240"/>
            </w:pPr>
            <w:r w:rsidRPr="003F6BD0">
              <w:t>Lokalizacja punktów geodezyjnej osnowy realizacyjnej</w:t>
            </w:r>
          </w:p>
          <w:p w:rsidR="009E7C00" w:rsidRPr="003F6BD0" w:rsidRDefault="009E7C00" w:rsidP="009E7C00">
            <w:pPr>
              <w:pStyle w:val="Kolumna2"/>
              <w:numPr>
                <w:ilvl w:val="0"/>
                <w:numId w:val="0"/>
              </w:numPr>
              <w:ind w:left="240" w:hanging="240"/>
            </w:pP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rodzaj osnowy realizacyjnej do obiektu</w:t>
            </w:r>
          </w:p>
          <w:p w:rsidR="009E7C00" w:rsidRPr="003F6BD0" w:rsidRDefault="009E7C00" w:rsidP="009E7C00">
            <w:pPr>
              <w:spacing w:after="0"/>
              <w:rPr>
                <w:rFonts w:cs="Arial"/>
                <w:szCs w:val="20"/>
              </w:rPr>
            </w:pPr>
            <w:r w:rsidRPr="003F6BD0">
              <w:rPr>
                <w:rFonts w:cs="Arial"/>
                <w:szCs w:val="20"/>
              </w:rPr>
              <w:t>- określić warunki lokalizacji punktów osnowy realizacyjnej</w:t>
            </w:r>
          </w:p>
          <w:p w:rsidR="009E7C00" w:rsidRPr="003F6BD0" w:rsidRDefault="009E7C00" w:rsidP="009E7C00">
            <w:pPr>
              <w:spacing w:after="0"/>
              <w:rPr>
                <w:rFonts w:cs="Arial"/>
                <w:szCs w:val="20"/>
              </w:rPr>
            </w:pPr>
            <w:r w:rsidRPr="003F6BD0">
              <w:rPr>
                <w:rFonts w:cs="Arial"/>
                <w:szCs w:val="20"/>
              </w:rPr>
              <w:t>- dobrać sposób stabilizacji punktów osnowy realizacyjnej do rodzaju obiektu i terenu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sposoby stabilizacji punktów osnowy realizacyjnej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0"/>
              </w:numPr>
              <w:ind w:left="240" w:hanging="240"/>
            </w:pPr>
            <w:r w:rsidRPr="003F6BD0">
              <w:t>Pomiar osnowy realizacyjnej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metody pomiaru punktów osnowy realizacyjnej</w:t>
            </w:r>
          </w:p>
          <w:p w:rsidR="009E7C00" w:rsidRPr="003F6BD0" w:rsidRDefault="009E7C00" w:rsidP="009E7C00">
            <w:pPr>
              <w:spacing w:after="0"/>
              <w:rPr>
                <w:rFonts w:cs="Arial"/>
                <w:szCs w:val="20"/>
              </w:rPr>
            </w:pPr>
            <w:r w:rsidRPr="003F6BD0">
              <w:rPr>
                <w:rFonts w:cs="Arial"/>
                <w:szCs w:val="20"/>
              </w:rPr>
              <w:t>- określić zasady wykonywania pomiarów punktów osnowy realizacyjnej w zależności od zastosowanej metody</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0"/>
              </w:numPr>
              <w:spacing w:after="0"/>
              <w:ind w:left="240" w:hanging="240"/>
            </w:pPr>
            <w:r w:rsidRPr="003F6BD0">
              <w:t>Tyczenie położenie elementów projektowanych obiektów budowlanych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dobierać metody tyczenia elementów obiektu w zależności od wymaganej dokładności</w:t>
            </w:r>
          </w:p>
          <w:p w:rsidR="009E7C00" w:rsidRPr="003F6BD0" w:rsidRDefault="009E7C00" w:rsidP="009E7C00">
            <w:pPr>
              <w:spacing w:after="0"/>
              <w:rPr>
                <w:rFonts w:cs="Arial"/>
                <w:szCs w:val="20"/>
              </w:rPr>
            </w:pPr>
            <w:r w:rsidRPr="003F6BD0">
              <w:rPr>
                <w:rFonts w:cs="Arial"/>
                <w:szCs w:val="20"/>
              </w:rPr>
              <w:t>- wykonać kontrolę wyznaczenia elementów obiektu w terenie</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0"/>
              </w:numPr>
              <w:spacing w:after="0"/>
              <w:ind w:left="240" w:hanging="240"/>
            </w:pPr>
            <w:r w:rsidRPr="003F6BD0">
              <w:t>Geodezyjna obsługa budowy</w:t>
            </w:r>
            <w:r w:rsidR="00C81E88">
              <w:t xml:space="preserve"> </w:t>
            </w:r>
            <w:r w:rsidRPr="003F6BD0">
              <w:t xml:space="preserve">obiektu budowlanego </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wskazać położenie elementów konstrukcyjnych obiektu</w:t>
            </w:r>
          </w:p>
          <w:p w:rsidR="009E7C00" w:rsidRPr="003F6BD0" w:rsidRDefault="009E7C00" w:rsidP="009E7C00">
            <w:pPr>
              <w:spacing w:after="0"/>
              <w:rPr>
                <w:rFonts w:cs="Arial"/>
                <w:szCs w:val="20"/>
              </w:rPr>
            </w:pPr>
            <w:r w:rsidRPr="003F6BD0">
              <w:rPr>
                <w:rFonts w:cs="Arial"/>
                <w:szCs w:val="20"/>
              </w:rPr>
              <w:t>- skontrolować położenie punktów wytyczonych w trakcie realizacji inwestycji</w:t>
            </w:r>
          </w:p>
          <w:p w:rsidR="009E7C00" w:rsidRPr="003F6BD0" w:rsidRDefault="009E7C00" w:rsidP="009E7C00">
            <w:pPr>
              <w:spacing w:after="0"/>
              <w:rPr>
                <w:rFonts w:cs="Arial"/>
                <w:szCs w:val="20"/>
              </w:rPr>
            </w:pPr>
            <w:r w:rsidRPr="003F6BD0">
              <w:rPr>
                <w:rFonts w:cs="Arial"/>
                <w:szCs w:val="20"/>
              </w:rPr>
              <w:t>- wykonać przeniesienie wysokości na kolejne kondygnacje różnymi metodami</w:t>
            </w:r>
          </w:p>
          <w:p w:rsidR="009E7C00" w:rsidRPr="003F6BD0" w:rsidRDefault="009E7C00" w:rsidP="009E7C00">
            <w:pPr>
              <w:spacing w:after="0"/>
              <w:rPr>
                <w:rFonts w:cs="Arial"/>
                <w:szCs w:val="20"/>
              </w:rPr>
            </w:pPr>
            <w:r w:rsidRPr="003F6BD0">
              <w:rPr>
                <w:rFonts w:cs="Arial"/>
                <w:szCs w:val="20"/>
              </w:rPr>
              <w:t>- wyznaczyć objętość mas ziemnych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wymienić prace geodezyjne wykonywane w procesie budowlanym</w:t>
            </w:r>
          </w:p>
          <w:p w:rsidR="009E7C00" w:rsidRPr="003F6BD0" w:rsidRDefault="009E7C00" w:rsidP="009E7C00">
            <w:pPr>
              <w:spacing w:after="0"/>
              <w:rPr>
                <w:rFonts w:cs="Arial"/>
                <w:szCs w:val="20"/>
              </w:rPr>
            </w:pPr>
            <w:r w:rsidRPr="003F6BD0">
              <w:rPr>
                <w:rFonts w:cs="Arial"/>
                <w:szCs w:val="20"/>
              </w:rPr>
              <w:t>- wymienić czynności geodety potwierdzane wpisem w dzienniku budowy</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0"/>
              </w:numPr>
              <w:ind w:left="240" w:hanging="240"/>
            </w:pPr>
            <w:r w:rsidRPr="003F6BD0">
              <w:t>Geodezyjna obsługa budowy trasy drogowej</w:t>
            </w:r>
            <w:r w:rsidR="00C81E88">
              <w:t xml:space="preserve"> </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wskazać położenie elementów trasy drogowej</w:t>
            </w:r>
          </w:p>
          <w:p w:rsidR="009E7C00" w:rsidRPr="003F6BD0" w:rsidRDefault="009E7C00" w:rsidP="009E7C00">
            <w:pPr>
              <w:spacing w:after="0"/>
              <w:rPr>
                <w:rFonts w:cs="Arial"/>
                <w:szCs w:val="20"/>
              </w:rPr>
            </w:pPr>
            <w:r w:rsidRPr="003F6BD0">
              <w:rPr>
                <w:rFonts w:cs="Arial"/>
                <w:szCs w:val="20"/>
              </w:rPr>
              <w:t>- skontrolować położenie punktów wytyczonych w trakcie realizacji inwestycji</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Geodezyjna obsługa budowy linii i stacji kolejowej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wskazać położenie elementów linii i stacji kolejowej</w:t>
            </w:r>
          </w:p>
          <w:p w:rsidR="009E7C00" w:rsidRPr="003F6BD0" w:rsidRDefault="009E7C00" w:rsidP="009E7C00">
            <w:pPr>
              <w:spacing w:after="0"/>
              <w:rPr>
                <w:rFonts w:cs="Arial"/>
                <w:szCs w:val="20"/>
              </w:rPr>
            </w:pPr>
            <w:r w:rsidRPr="003F6BD0">
              <w:rPr>
                <w:rFonts w:cs="Arial"/>
                <w:szCs w:val="20"/>
              </w:rPr>
              <w:t>- skontrolować położenie punktów wytyczonych w trakcie realizacji inwestycji</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xml:space="preserve">Klasa IV </w:t>
            </w:r>
          </w:p>
          <w:p w:rsidR="009E7C00" w:rsidRPr="003F6BD0" w:rsidRDefault="009E7C00" w:rsidP="009E7C00">
            <w:pPr>
              <w:rPr>
                <w:rFonts w:cs="Arial"/>
                <w:szCs w:val="20"/>
              </w:rPr>
            </w:pP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Geodezyjna obsługa budowy obiektu mostowego</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wskazać położenie elementów obiektu mostowego</w:t>
            </w:r>
          </w:p>
          <w:p w:rsidR="009E7C00" w:rsidRPr="003F6BD0" w:rsidRDefault="009E7C00" w:rsidP="009E7C00">
            <w:pPr>
              <w:spacing w:after="0"/>
              <w:rPr>
                <w:rFonts w:cs="Arial"/>
                <w:szCs w:val="20"/>
              </w:rPr>
            </w:pPr>
            <w:r w:rsidRPr="003F6BD0">
              <w:rPr>
                <w:rFonts w:cs="Arial"/>
                <w:szCs w:val="20"/>
              </w:rPr>
              <w:t>- skontrolować położenie punktów wytyczonych w trakcie realizacji inwestycji</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Geodezyjna inwentaryzacja powykonawcza obiektów budowlanych i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 dobrać metody pomiarów do wykonania geodezyjnej inwentaryzacji powykonawczej w zależności od sytuacji terenowej, kształtu i rodzaju inwestycji oraz wymagań dokładnościowych pomiaru</w:t>
            </w:r>
          </w:p>
          <w:p w:rsidR="009E7C00" w:rsidRPr="003F6BD0" w:rsidRDefault="009E7C00" w:rsidP="009E7C00">
            <w:pPr>
              <w:spacing w:after="0"/>
              <w:rPr>
                <w:rFonts w:cs="Arial"/>
                <w:szCs w:val="20"/>
              </w:rPr>
            </w:pPr>
            <w:r w:rsidRPr="003F6BD0">
              <w:rPr>
                <w:rFonts w:cs="Arial"/>
                <w:szCs w:val="20"/>
              </w:rPr>
              <w:t>- wykonać geodezyjną inwentaryzację powykonawczą obiektów budowlanych i sieci uzbrojenia terenu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cel wykonywania geodezyjnej inwentaryzacji powykonawczej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Dokumentacja z geodezyjnej inwentaryzacji powykonawczej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wymienić skład operatu technicznego z geodezyjnej inwentaryzacji powykonawczej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tabs>
                <w:tab w:val="left" w:pos="382"/>
              </w:tabs>
              <w:spacing w:line="276" w:lineRule="auto"/>
              <w:ind w:left="240" w:hanging="284"/>
              <w:rPr>
                <w:rFonts w:ascii="Arial" w:hAnsi="Arial" w:cs="Arial"/>
              </w:rPr>
            </w:pPr>
            <w:r w:rsidRPr="003F6BD0">
              <w:rPr>
                <w:rFonts w:ascii="Arial" w:hAnsi="Arial" w:cs="Arial"/>
              </w:rPr>
              <w:t>Dokładność pomiarów realizacyjnych i inwentaryzacyjnych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wymienić elementy mające wpływ na dokładność tyczenia</w:t>
            </w:r>
          </w:p>
          <w:p w:rsidR="009E7C00" w:rsidRPr="003F6BD0" w:rsidRDefault="009E7C00" w:rsidP="009E7C00">
            <w:pPr>
              <w:spacing w:after="0"/>
              <w:rPr>
                <w:rFonts w:cs="Arial"/>
                <w:szCs w:val="20"/>
              </w:rPr>
            </w:pPr>
            <w:r w:rsidRPr="003F6BD0">
              <w:rPr>
                <w:rFonts w:cs="Arial"/>
                <w:szCs w:val="20"/>
              </w:rPr>
              <w:t>- wyznaczyć błąd tyczenia na podstawie wzorów</w:t>
            </w:r>
          </w:p>
          <w:p w:rsidR="009E7C00" w:rsidRPr="003F6BD0" w:rsidRDefault="009E7C00" w:rsidP="009E7C00">
            <w:pPr>
              <w:spacing w:after="0"/>
              <w:rPr>
                <w:rFonts w:cs="Arial"/>
                <w:szCs w:val="20"/>
              </w:rPr>
            </w:pPr>
            <w:r w:rsidRPr="003F6BD0">
              <w:rPr>
                <w:rFonts w:cs="Arial"/>
                <w:szCs w:val="20"/>
              </w:rPr>
              <w:t>- zestawić wartości uzyskanych wyników pomiaru z dopuszczalnymi wartościami dokumentacji projektowej</w:t>
            </w:r>
          </w:p>
          <w:p w:rsidR="009E7C00" w:rsidRPr="003F6BD0" w:rsidRDefault="009E7C00" w:rsidP="009E7C00">
            <w:pPr>
              <w:spacing w:after="0"/>
              <w:rPr>
                <w:rFonts w:cs="Arial"/>
                <w:szCs w:val="20"/>
              </w:rPr>
            </w:pPr>
            <w:r w:rsidRPr="003F6BD0">
              <w:rPr>
                <w:rFonts w:cs="Arial"/>
                <w:szCs w:val="20"/>
              </w:rPr>
              <w:t>- porównać uzyskane dokładności z wymaganiami określonymi w dokumentacji projektowej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V. Pomiary przemieszczeń i odkształceń</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Osnowa pomiaru przemieszczeń i odkształceń</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rozróżnić rodzaje punktów wykorzystywanych w pomiarach przemieszczeń i odkształceń obiektów</w:t>
            </w:r>
          </w:p>
          <w:p w:rsidR="009E7C00" w:rsidRPr="003F6BD0" w:rsidRDefault="009E7C00" w:rsidP="009E7C00">
            <w:pPr>
              <w:spacing w:after="0"/>
              <w:rPr>
                <w:rFonts w:cs="Arial"/>
                <w:szCs w:val="20"/>
              </w:rPr>
            </w:pPr>
            <w:r w:rsidRPr="003F6BD0">
              <w:rPr>
                <w:rFonts w:cs="Arial"/>
                <w:szCs w:val="20"/>
              </w:rPr>
              <w:t>- wymienić rodzaje osnów do badania przemieszczeń i odkształceń w zależności od rodzaju badanych obiektów oraz odkształceń i przemieszczeń</w:t>
            </w:r>
          </w:p>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warunki lokalizacji punktów niezbędnych do wyznaczenia przemieszczeń i odkształceń obiektów oraz wskazać położenie punktów</w:t>
            </w:r>
          </w:p>
          <w:p w:rsidR="009E7C00" w:rsidRPr="003F6BD0" w:rsidRDefault="009E7C00" w:rsidP="009E7C00">
            <w:pPr>
              <w:spacing w:after="0"/>
              <w:rPr>
                <w:rFonts w:cs="Arial"/>
                <w:szCs w:val="20"/>
              </w:rPr>
            </w:pPr>
            <w:r w:rsidRPr="003F6BD0">
              <w:rPr>
                <w:rFonts w:cs="Arial"/>
                <w:szCs w:val="20"/>
              </w:rPr>
              <w:t>- wskazać położenie punktów kontrolowanych zgodnie z projektem budowlanym</w:t>
            </w:r>
          </w:p>
          <w:p w:rsidR="009E7C00" w:rsidRPr="003F6BD0" w:rsidRDefault="009E7C00" w:rsidP="009E7C00">
            <w:pPr>
              <w:spacing w:after="0"/>
              <w:rPr>
                <w:rFonts w:cs="Arial"/>
                <w:szCs w:val="20"/>
              </w:rPr>
            </w:pPr>
            <w:r w:rsidRPr="003F6BD0">
              <w:rPr>
                <w:rFonts w:cs="Arial"/>
                <w:szCs w:val="20"/>
              </w:rPr>
              <w:t>- zidentyfikować charakterystyczne elementy konstrukcyjne badanego obiektu</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Pomiary sytuacyjne i wysokościowe punktów kontrolowanych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metodę pomiaru punktów kontrolowanych w zależności od rodzaju obiektu, odkształceń i przemieszczeń oraz wymaganych dokładności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określić metody i techniki pomiaru punktów kontrolowanych </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Opracowanie wyników pomiaru przemieszczeń i odkształceń</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parametry geometryczne badanego obiektu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Dokumentacja pomiarów kontrolnych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wymienić skład operatu geodezyjnego z pomiarów kontrolnych</w:t>
            </w:r>
          </w:p>
          <w:p w:rsidR="009E7C00" w:rsidRPr="003F6BD0" w:rsidRDefault="009E7C00" w:rsidP="009E7C00">
            <w:pPr>
              <w:spacing w:after="0"/>
              <w:rPr>
                <w:rFonts w:cs="Arial"/>
                <w:szCs w:val="20"/>
              </w:rPr>
            </w:pPr>
            <w:r w:rsidRPr="003F6BD0">
              <w:rPr>
                <w:rFonts w:cs="Arial"/>
                <w:szCs w:val="20"/>
              </w:rPr>
              <w:t>- rozróżnić dokumenty z pomiarów kontrolnych przekazywane zleceniodawcy</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Dokładność wykonania pomiarów kontrolnych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dokładność pomiarów kątowych i liniowych w pomiarach kontrolnych</w:t>
            </w:r>
          </w:p>
          <w:p w:rsidR="009E7C00" w:rsidRPr="003F6BD0" w:rsidRDefault="009E7C00" w:rsidP="009E7C00">
            <w:pPr>
              <w:spacing w:after="0"/>
              <w:rPr>
                <w:rFonts w:cs="Arial"/>
                <w:szCs w:val="20"/>
              </w:rPr>
            </w:pPr>
            <w:r w:rsidRPr="003F6BD0">
              <w:rPr>
                <w:rFonts w:cs="Arial"/>
                <w:szCs w:val="20"/>
              </w:rPr>
              <w:t>- wyznaczyć rzeczywistą wartość błędu pomiarów kontrolnych na podstawie wzorów</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786" w:type="dxa"/>
            <w:vMerge w:val="restart"/>
            <w:shd w:val="clear" w:color="auto" w:fill="auto"/>
            <w:tcMar>
              <w:top w:w="15" w:type="dxa"/>
              <w:left w:w="101" w:type="dxa"/>
              <w:bottom w:w="0" w:type="dxa"/>
              <w:right w:w="101" w:type="dxa"/>
            </w:tcMar>
          </w:tcPr>
          <w:p w:rsidR="009E7C00" w:rsidRPr="003F6BD0" w:rsidRDefault="00F47B5B" w:rsidP="009E7C00">
            <w:pPr>
              <w:rPr>
                <w:rFonts w:cs="Arial"/>
                <w:b/>
                <w:bCs/>
                <w:szCs w:val="20"/>
              </w:rPr>
            </w:pPr>
            <w:r w:rsidRPr="003F6BD0">
              <w:rPr>
                <w:rFonts w:cs="Arial"/>
                <w:b/>
                <w:bCs/>
                <w:szCs w:val="20"/>
              </w:rPr>
              <w:t xml:space="preserve">VI. </w:t>
            </w:r>
            <w:r w:rsidR="009E7C00" w:rsidRPr="003F6BD0">
              <w:rPr>
                <w:rFonts w:cs="Arial"/>
                <w:b/>
                <w:bCs/>
                <w:szCs w:val="20"/>
              </w:rPr>
              <w:t>Kompetencje personalne i społeczne</w:t>
            </w: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1"/>
              </w:numPr>
              <w:ind w:left="240" w:hanging="240"/>
            </w:pPr>
            <w:r w:rsidRPr="003F6BD0">
              <w:t>Zasady kultury osobistej i etyki zawodowej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stosować zasady kultury osobistej i ogólnie przyjęte normy zachowania w środowisku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przyjmować odpowiedzialność za powierzone informacje zawodowe</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w wykonywanym</w:t>
            </w:r>
            <w:r w:rsidR="00C81E88">
              <w:rPr>
                <w:rFonts w:cs="Arial"/>
                <w:szCs w:val="20"/>
              </w:rPr>
              <w:t xml:space="preserve"> </w:t>
            </w:r>
            <w:r w:rsidRPr="003F6BD0">
              <w:rPr>
                <w:rFonts w:cs="Arial"/>
                <w:szCs w:val="20"/>
              </w:rPr>
              <w:t>zawodem i miejscem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wyjaśnić, na czym polega zachowanie etyczne w zawodzie</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wskazać przykłady zachowań etycznych w zawodzie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1"/>
              </w:numPr>
              <w:ind w:left="240" w:hanging="240"/>
            </w:pPr>
            <w:r w:rsidRPr="003F6BD0">
              <w:t>Kreatywność i otwartość na zmiany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podać przykłady wpływu zmiany na różne sytuacje życia społecznego i gospodarczego</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proponować sposoby rozwiązywania problemów związanych z wykonywaniem zadań zawodowych w nieprzewidywalnych warunkach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1"/>
              </w:numPr>
              <w:ind w:left="240" w:hanging="240"/>
            </w:pPr>
            <w:r w:rsidRPr="003F6BD0">
              <w:t>Techniki radzenia sobie ze stresem</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rozpoznać źródła stresu podczas wykonywania zadań zawodowych</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najczęstsze przyczyny sytuacji stresowych w pracy zawodowej</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skutki stresu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wybrać techniki radzenia sobie ze stresem odpowiednio do sytuacji</w:t>
            </w:r>
          </w:p>
          <w:p w:rsidR="009E7C00" w:rsidRPr="003F6BD0" w:rsidRDefault="009E7C00" w:rsidP="009E7C00">
            <w:pPr>
              <w:spacing w:after="0"/>
              <w:rPr>
                <w:rFonts w:cs="Arial"/>
                <w:szCs w:val="20"/>
              </w:rPr>
            </w:pPr>
            <w:r w:rsidRPr="003F6BD0">
              <w:rPr>
                <w:rFonts w:cs="Arial"/>
                <w:szCs w:val="20"/>
              </w:rPr>
              <w:t>- przedstawić różne formy zachowań asertywnych, jako sposobów radzenia sobie ze stresem</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rozróżnić techniki rozwiązywania konfliktów związanych z wykonywaniem zadań zawodowych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1"/>
              </w:numPr>
              <w:ind w:left="240" w:hanging="240"/>
            </w:pPr>
            <w:r w:rsidRPr="003F6BD0">
              <w:t>Doskonalenie umiejętności zawodowych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zakres umiejętności i kompetencji niezbędnych do wykonywania zawodu</w:t>
            </w:r>
          </w:p>
          <w:p w:rsidR="009E7C00" w:rsidRPr="003F6BD0" w:rsidRDefault="009E7C00" w:rsidP="009E7C00">
            <w:pPr>
              <w:spacing w:after="0"/>
              <w:rPr>
                <w:rFonts w:cs="Arial"/>
                <w:szCs w:val="20"/>
              </w:rPr>
            </w:pPr>
            <w:r w:rsidRPr="003F6BD0">
              <w:rPr>
                <w:rFonts w:cs="Arial"/>
                <w:szCs w:val="20"/>
              </w:rPr>
              <w:t>- zanalizować własne kompetencje</w:t>
            </w:r>
          </w:p>
          <w:p w:rsidR="009E7C00" w:rsidRPr="003F6BD0" w:rsidRDefault="009E7C00" w:rsidP="009E7C00">
            <w:pPr>
              <w:spacing w:after="0"/>
              <w:rPr>
                <w:rFonts w:cs="Arial"/>
                <w:szCs w:val="20"/>
              </w:rPr>
            </w:pPr>
            <w:r w:rsidRPr="003F6BD0">
              <w:rPr>
                <w:rFonts w:cs="Arial"/>
                <w:szCs w:val="20"/>
              </w:rPr>
              <w:t>- wskazać możliwości podnoszenia kompetencji zawodowych, osobistych i społecznych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wyznaczać własne cele rozwoju zawodowego</w:t>
            </w:r>
          </w:p>
          <w:p w:rsidR="009E7C00" w:rsidRPr="003F6BD0" w:rsidRDefault="009E7C00" w:rsidP="009E7C00">
            <w:pPr>
              <w:spacing w:after="0"/>
              <w:rPr>
                <w:rFonts w:cs="Arial"/>
                <w:szCs w:val="20"/>
              </w:rPr>
            </w:pPr>
            <w:r w:rsidRPr="003F6BD0">
              <w:rPr>
                <w:rFonts w:cs="Arial"/>
                <w:szCs w:val="20"/>
              </w:rPr>
              <w:t>- planować</w:t>
            </w:r>
            <w:r w:rsidR="00C81E88">
              <w:rPr>
                <w:rFonts w:cs="Arial"/>
                <w:szCs w:val="20"/>
              </w:rPr>
              <w:t xml:space="preserve"> </w:t>
            </w:r>
            <w:r w:rsidRPr="003F6BD0">
              <w:rPr>
                <w:rFonts w:cs="Arial"/>
                <w:szCs w:val="20"/>
              </w:rPr>
              <w:t>drogę rozwoju zawodowego</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1"/>
              </w:numPr>
              <w:ind w:left="240" w:hanging="240"/>
            </w:pPr>
            <w:r w:rsidRPr="003F6BD0">
              <w:t>Zasady komunikacji interpersonalnej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stosować aktywne metody słuchania</w:t>
            </w:r>
          </w:p>
          <w:p w:rsidR="009E7C00" w:rsidRPr="003F6BD0" w:rsidRDefault="009E7C00" w:rsidP="009E7C00">
            <w:pPr>
              <w:spacing w:after="0"/>
              <w:rPr>
                <w:rFonts w:cs="Arial"/>
                <w:szCs w:val="20"/>
              </w:rPr>
            </w:pPr>
            <w:r w:rsidRPr="003F6BD0">
              <w:rPr>
                <w:rFonts w:cs="Arial"/>
                <w:szCs w:val="20"/>
              </w:rPr>
              <w:t>- udzielać informacji zwrotnej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identyfikować sygnały werbalne i niewerbalne</w:t>
            </w:r>
          </w:p>
          <w:p w:rsidR="009E7C00" w:rsidRPr="003F6BD0" w:rsidRDefault="009E7C00" w:rsidP="009E7C00">
            <w:pPr>
              <w:spacing w:after="0"/>
              <w:rPr>
                <w:rFonts w:cs="Arial"/>
                <w:szCs w:val="20"/>
              </w:rPr>
            </w:pPr>
            <w:r w:rsidRPr="003F6BD0">
              <w:rPr>
                <w:rFonts w:cs="Arial"/>
                <w:szCs w:val="20"/>
              </w:rPr>
              <w:t>- prowadzić dyskusje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4C2AD6">
        <w:trPr>
          <w:trHeight w:val="57"/>
        </w:trPr>
        <w:tc>
          <w:tcPr>
            <w:tcW w:w="1786"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31"/>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scharakteryzować pożądaną postawę podczas prowadzenia negocjacji</w:t>
            </w:r>
          </w:p>
          <w:p w:rsidR="009E7C00" w:rsidRPr="003F6BD0" w:rsidRDefault="009E7C00" w:rsidP="009E7C00">
            <w:pPr>
              <w:spacing w:after="0"/>
              <w:rPr>
                <w:rFonts w:cs="Arial"/>
                <w:szCs w:val="20"/>
              </w:rPr>
            </w:pPr>
            <w:r w:rsidRPr="003F6BD0">
              <w:rPr>
                <w:rFonts w:cs="Arial"/>
                <w:szCs w:val="20"/>
              </w:rPr>
              <w:t>- wskazać sposób prowadzenia negocjacji warunków porozumienia</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4C2AD6" w:rsidRPr="003F6BD0" w:rsidTr="004C2AD6">
        <w:trPr>
          <w:trHeight w:val="57"/>
        </w:trPr>
        <w:tc>
          <w:tcPr>
            <w:tcW w:w="1786" w:type="dxa"/>
            <w:shd w:val="clear" w:color="auto" w:fill="auto"/>
            <w:tcMar>
              <w:top w:w="15" w:type="dxa"/>
              <w:left w:w="101" w:type="dxa"/>
              <w:bottom w:w="0" w:type="dxa"/>
              <w:right w:w="101" w:type="dxa"/>
            </w:tcMar>
          </w:tcPr>
          <w:p w:rsidR="004C2AD6" w:rsidRPr="003F6BD0" w:rsidRDefault="004C2AD6" w:rsidP="009E7C00">
            <w:pPr>
              <w:rPr>
                <w:rFonts w:cs="Arial"/>
                <w:b/>
                <w:bCs/>
                <w:szCs w:val="20"/>
              </w:rPr>
            </w:pPr>
          </w:p>
        </w:tc>
        <w:tc>
          <w:tcPr>
            <w:tcW w:w="3034" w:type="dxa"/>
            <w:shd w:val="clear" w:color="auto" w:fill="auto"/>
            <w:tcMar>
              <w:top w:w="15" w:type="dxa"/>
              <w:left w:w="101" w:type="dxa"/>
              <w:bottom w:w="0" w:type="dxa"/>
              <w:right w:w="101" w:type="dxa"/>
            </w:tcMar>
          </w:tcPr>
          <w:p w:rsidR="004C2AD6" w:rsidRPr="003F6BD0" w:rsidRDefault="004C2AD6" w:rsidP="004C2AD6">
            <w:pPr>
              <w:pStyle w:val="Kolumna2"/>
              <w:numPr>
                <w:ilvl w:val="0"/>
                <w:numId w:val="0"/>
              </w:numPr>
              <w:ind w:left="240" w:hanging="240"/>
              <w:rPr>
                <w:b/>
              </w:rPr>
            </w:pPr>
            <w:r w:rsidRPr="003F6BD0">
              <w:rPr>
                <w:b/>
              </w:rPr>
              <w:t>Razem:</w:t>
            </w:r>
          </w:p>
        </w:tc>
        <w:tc>
          <w:tcPr>
            <w:tcW w:w="987" w:type="dxa"/>
            <w:shd w:val="clear" w:color="auto" w:fill="auto"/>
            <w:tcMar>
              <w:top w:w="15" w:type="dxa"/>
              <w:left w:w="101" w:type="dxa"/>
              <w:bottom w:w="0" w:type="dxa"/>
              <w:right w:w="101" w:type="dxa"/>
            </w:tcMar>
          </w:tcPr>
          <w:p w:rsidR="004C2AD6" w:rsidRPr="003F6BD0" w:rsidRDefault="004C2AD6" w:rsidP="009E7C00">
            <w:pPr>
              <w:jc w:val="center"/>
              <w:rPr>
                <w:rFonts w:cs="Arial"/>
                <w:b/>
                <w:szCs w:val="20"/>
              </w:rPr>
            </w:pPr>
          </w:p>
        </w:tc>
        <w:tc>
          <w:tcPr>
            <w:tcW w:w="3402" w:type="dxa"/>
            <w:shd w:val="clear" w:color="auto" w:fill="auto"/>
            <w:tcMar>
              <w:top w:w="15" w:type="dxa"/>
              <w:left w:w="101" w:type="dxa"/>
              <w:bottom w:w="0" w:type="dxa"/>
              <w:right w:w="101" w:type="dxa"/>
            </w:tcMar>
          </w:tcPr>
          <w:p w:rsidR="004C2AD6" w:rsidRPr="003F6BD0" w:rsidRDefault="004C2AD6" w:rsidP="009E7C00">
            <w:pPr>
              <w:spacing w:after="0"/>
              <w:rPr>
                <w:rFonts w:cs="Arial"/>
                <w:szCs w:val="20"/>
              </w:rPr>
            </w:pPr>
          </w:p>
        </w:tc>
        <w:tc>
          <w:tcPr>
            <w:tcW w:w="3402" w:type="dxa"/>
            <w:shd w:val="clear" w:color="auto" w:fill="auto"/>
            <w:tcMar>
              <w:top w:w="15" w:type="dxa"/>
              <w:left w:w="101" w:type="dxa"/>
              <w:bottom w:w="0" w:type="dxa"/>
              <w:right w:w="101" w:type="dxa"/>
            </w:tcMar>
          </w:tcPr>
          <w:p w:rsidR="004C2AD6" w:rsidRPr="003F6BD0" w:rsidRDefault="004C2AD6" w:rsidP="009E7C00">
            <w:pPr>
              <w:spacing w:after="0"/>
              <w:rPr>
                <w:rFonts w:cs="Arial"/>
                <w:szCs w:val="20"/>
              </w:rPr>
            </w:pPr>
          </w:p>
        </w:tc>
        <w:tc>
          <w:tcPr>
            <w:tcW w:w="1565" w:type="dxa"/>
            <w:shd w:val="clear" w:color="auto" w:fill="auto"/>
            <w:tcMar>
              <w:top w:w="15" w:type="dxa"/>
              <w:left w:w="101" w:type="dxa"/>
              <w:bottom w:w="0" w:type="dxa"/>
              <w:right w:w="101" w:type="dxa"/>
            </w:tcMar>
          </w:tcPr>
          <w:p w:rsidR="004C2AD6" w:rsidRPr="003F6BD0" w:rsidRDefault="004C2AD6" w:rsidP="009E7C00">
            <w:pPr>
              <w:spacing w:after="0"/>
              <w:rPr>
                <w:rFonts w:cs="Arial"/>
                <w:szCs w:val="20"/>
              </w:rPr>
            </w:pPr>
          </w:p>
        </w:tc>
      </w:tr>
    </w:tbl>
    <w:p w:rsidR="009E7C00" w:rsidRPr="003F6BD0" w:rsidRDefault="009E7C00" w:rsidP="009E7C00">
      <w:pPr>
        <w:rPr>
          <w:rFonts w:cs="Arial"/>
          <w:szCs w:val="20"/>
        </w:rPr>
      </w:pPr>
    </w:p>
    <w:p w:rsidR="009E7C00" w:rsidRPr="003F6BD0" w:rsidRDefault="009E7C00" w:rsidP="00F47B5B">
      <w:pPr>
        <w:pStyle w:val="Nagwek4"/>
        <w:rPr>
          <w:rFonts w:cs="Arial"/>
        </w:rPr>
      </w:pPr>
      <w:r w:rsidRPr="003F6BD0">
        <w:rPr>
          <w:rFonts w:cs="Arial"/>
        </w:rPr>
        <w:t>PROCEDURY OSIĄGANIA CELÓW KSZTAŁCENIA PRZEDMIOTU</w:t>
      </w:r>
    </w:p>
    <w:p w:rsidR="009E7C00" w:rsidRPr="003F6BD0" w:rsidRDefault="009E7C00" w:rsidP="009E7C00">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9E7C00" w:rsidRPr="003F6BD0" w:rsidRDefault="009E7C00" w:rsidP="009E7C00">
      <w:pPr>
        <w:spacing w:after="0"/>
        <w:ind w:left="360"/>
        <w:jc w:val="both"/>
        <w:rPr>
          <w:rFonts w:cs="Arial"/>
          <w:szCs w:val="20"/>
        </w:rPr>
      </w:pPr>
      <w:r w:rsidRPr="003F6BD0">
        <w:rPr>
          <w:rFonts w:cs="Arial"/>
          <w:szCs w:val="20"/>
        </w:rPr>
        <w:t xml:space="preserve">1. metody podające – wykład informacyjny, opis; </w:t>
      </w:r>
    </w:p>
    <w:p w:rsidR="009E7C00" w:rsidRPr="003F6BD0" w:rsidRDefault="009E7C00" w:rsidP="009E7C00">
      <w:pPr>
        <w:spacing w:after="0"/>
        <w:ind w:left="360"/>
        <w:jc w:val="both"/>
        <w:rPr>
          <w:rFonts w:cs="Arial"/>
          <w:szCs w:val="20"/>
        </w:rPr>
      </w:pPr>
      <w:r w:rsidRPr="003F6BD0">
        <w:rPr>
          <w:rFonts w:cs="Arial"/>
          <w:szCs w:val="20"/>
        </w:rPr>
        <w:t>2. metody aktywizujące – gry dydaktycznej, dyskusji dydaktycznej;</w:t>
      </w:r>
    </w:p>
    <w:p w:rsidR="009E7C00" w:rsidRPr="003F6BD0" w:rsidRDefault="009E7C00" w:rsidP="009E7C00">
      <w:pPr>
        <w:ind w:left="360"/>
        <w:jc w:val="both"/>
        <w:rPr>
          <w:rFonts w:cs="Arial"/>
          <w:szCs w:val="20"/>
        </w:rPr>
      </w:pPr>
      <w:r w:rsidRPr="003F6BD0">
        <w:rPr>
          <w:rFonts w:cs="Arial"/>
          <w:szCs w:val="20"/>
        </w:rPr>
        <w:t>3. metody praktyczne – pokaz z instruktażem, metoda projektu, metoda tekstu przewodniego.</w:t>
      </w:r>
    </w:p>
    <w:p w:rsidR="009E7C00" w:rsidRPr="003F6BD0" w:rsidRDefault="009E7C00" w:rsidP="009E7C00">
      <w:pPr>
        <w:jc w:val="both"/>
        <w:rPr>
          <w:rFonts w:cs="Arial"/>
          <w:szCs w:val="20"/>
        </w:rPr>
      </w:pPr>
      <w:r w:rsidRPr="003F6BD0">
        <w:rPr>
          <w:rFonts w:cs="Arial"/>
          <w:szCs w:val="20"/>
        </w:rPr>
        <w:t xml:space="preserve">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 </w:t>
      </w:r>
    </w:p>
    <w:p w:rsidR="009E7C00" w:rsidRPr="003F6BD0" w:rsidRDefault="009E7C00" w:rsidP="009E7C00">
      <w:pPr>
        <w:jc w:val="both"/>
        <w:rPr>
          <w:rFonts w:cs="Arial"/>
          <w:szCs w:val="20"/>
        </w:rPr>
      </w:pPr>
      <w:r w:rsidRPr="003F6BD0">
        <w:rPr>
          <w:rFonts w:cs="Arial"/>
          <w:szCs w:val="20"/>
        </w:rPr>
        <w:t>Środki dydaktyczne powinny uwzględniać najnowsze rozwiązania techniczno – dydaktyczne oraz prezentacje multimedialne,</w:t>
      </w:r>
      <w:r w:rsidR="00C81E88">
        <w:rPr>
          <w:rFonts w:cs="Arial"/>
          <w:szCs w:val="20"/>
        </w:rPr>
        <w:t xml:space="preserve"> </w:t>
      </w:r>
      <w:r w:rsidRPr="003F6BD0">
        <w:rPr>
          <w:rFonts w:cs="Arial"/>
          <w:szCs w:val="20"/>
        </w:rPr>
        <w:t>standardy techniczne wykonywania prac geodezyjnych, dokumentacje geodezyjno-kartograficzne.</w:t>
      </w:r>
      <w:r w:rsidRPr="003F6BD0">
        <w:rPr>
          <w:rFonts w:eastAsia="Arial" w:cs="Arial"/>
          <w:szCs w:val="20"/>
        </w:rPr>
        <w:t xml:space="preserve"> Szybki postęp technologiczny powoduje pojawianie się nowych instrumentów i technologii pomiarowych dlatego należy organizować zajęcia/warsztaty prowadzone przez dostawców technologii pomiarowych oraz informatycznych lub przedstawicieli wyższych uczelni.</w:t>
      </w:r>
    </w:p>
    <w:p w:rsidR="009E7C00" w:rsidRPr="003F6BD0" w:rsidRDefault="009E7C00" w:rsidP="009E7C00">
      <w:pPr>
        <w:spacing w:after="0"/>
        <w:jc w:val="both"/>
        <w:rPr>
          <w:rFonts w:cs="Arial"/>
          <w:szCs w:val="20"/>
        </w:rPr>
      </w:pPr>
      <w:r w:rsidRPr="003F6BD0">
        <w:rPr>
          <w:rFonts w:cs="Arial"/>
          <w:szCs w:val="20"/>
        </w:rPr>
        <w:t>Zajęcia edukacyjne powinny być prowadzone w pracowni geodezji wyposażonej w:</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stanowisko komputerowe dla nauczyciela z dostępem do internetu, wyposażone w urządzenie wielofunkcyjne i projektor multimedialny lub tablicę multimedialną, </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odbiornik geodezyjny systemu nawigacji satelitarnej, niwelator precyzyjny z zestawem łat, </w:t>
      </w:r>
    </w:p>
    <w:p w:rsidR="009E7C00" w:rsidRPr="003F6BD0" w:rsidRDefault="009E7C00" w:rsidP="00EF32CC">
      <w:pPr>
        <w:numPr>
          <w:ilvl w:val="0"/>
          <w:numId w:val="65"/>
        </w:numPr>
        <w:spacing w:after="0"/>
        <w:jc w:val="both"/>
        <w:rPr>
          <w:rFonts w:cs="Arial"/>
          <w:szCs w:val="20"/>
        </w:rPr>
      </w:pPr>
      <w:r w:rsidRPr="003F6BD0">
        <w:rPr>
          <w:rFonts w:cs="Arial"/>
          <w:szCs w:val="20"/>
        </w:rPr>
        <w:t>zestawy sprzętu i instrumentów geodezyjnych (jeden zestaw dla pięciu uczniów), w skład których wchodzi: tachimetr elektroniczny umożliwiający pomiar odległości lustrowy i bezlustrowy, ze statywem i podstawką, pryzmat pojedynczy w oprawie, tyczka teleskopowa do pryzmatu teodolit ze statywem, niwelator samopoziomujący ze statywem, cztery tyczki geodezyjne i stojaki do tyczek, węgielnica z pionem sznurkowym, taśma geodezyjna, ruletka geodezyjna, dwie łaty niwelacyjne, dwie żabki niwelacyjne, szpilki geodezyjne (jedenaście szpilek i dwa kółka), pion sznurkowy, podziałka transwersalna i przenośnik, szkicownik,</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zbiór przepisów prawa dotyczących geodezji i kartografii, formularze dokumentacji geodezyjno-kartograficznej: dzienników pomiarowych, dzienników obliczeń, szkiców polowych i opisów topograficznych, </w:t>
      </w:r>
    </w:p>
    <w:p w:rsidR="009E7C00" w:rsidRPr="003F6BD0" w:rsidRDefault="009E7C00" w:rsidP="00EF32CC">
      <w:pPr>
        <w:numPr>
          <w:ilvl w:val="0"/>
          <w:numId w:val="65"/>
        </w:numPr>
        <w:jc w:val="both"/>
        <w:rPr>
          <w:rFonts w:cs="Arial"/>
          <w:szCs w:val="20"/>
        </w:rPr>
      </w:pPr>
      <w:r w:rsidRPr="003F6BD0">
        <w:rPr>
          <w:rFonts w:cs="Arial"/>
          <w:szCs w:val="20"/>
        </w:rPr>
        <w:t>poglądowe arkusze mapy zasadniczej, map ewidencyjnych i topograficznych.</w:t>
      </w:r>
    </w:p>
    <w:p w:rsidR="009E7C00" w:rsidRPr="003F6BD0" w:rsidRDefault="009E7C00" w:rsidP="009E7C00">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potrzeb ucznia,</w:t>
      </w:r>
    </w:p>
    <w:p w:rsidR="009E7C00" w:rsidRPr="003F6BD0" w:rsidRDefault="00C81E88" w:rsidP="009E7C00">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możliwości ucznia.</w:t>
      </w:r>
    </w:p>
    <w:p w:rsidR="009E7C00" w:rsidRPr="003F6BD0" w:rsidRDefault="009E7C00" w:rsidP="009E7C00">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motywować uczniów do pracy,</w:t>
      </w:r>
    </w:p>
    <w:p w:rsidR="009E7C00" w:rsidRPr="003F6BD0" w:rsidRDefault="009E7C00" w:rsidP="009E7C00">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dostosowywać stopień trudności planowanych zadań do możliwości uczniów,</w:t>
      </w:r>
    </w:p>
    <w:p w:rsidR="009E7C00" w:rsidRPr="003F6BD0" w:rsidRDefault="009E7C00" w:rsidP="009E7C00">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uwzględniać zainteresowania uczniów,</w:t>
      </w:r>
    </w:p>
    <w:p w:rsidR="009E7C00" w:rsidRPr="003F6BD0" w:rsidRDefault="009E7C00" w:rsidP="009E7C00">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przygotowywać zadania o różnym stopniu trudności i złożoności,</w:t>
      </w:r>
    </w:p>
    <w:p w:rsidR="009E7C00" w:rsidRPr="003F6BD0" w:rsidRDefault="009E7C00" w:rsidP="009E7C00">
      <w:pPr>
        <w:pStyle w:val="Normalny1"/>
        <w:spacing w:line="276" w:lineRule="auto"/>
        <w:ind w:left="720"/>
        <w:rPr>
          <w:rFonts w:ascii="Arial" w:eastAsia="Arial" w:hAnsi="Arial" w:cs="Arial"/>
          <w:sz w:val="20"/>
          <w:szCs w:val="20"/>
        </w:rPr>
      </w:pPr>
      <w:r w:rsidRPr="003F6BD0">
        <w:rPr>
          <w:rFonts w:ascii="Arial" w:eastAsia="Arial" w:hAnsi="Arial" w:cs="Arial"/>
          <w:sz w:val="20"/>
          <w:szCs w:val="20"/>
        </w:rPr>
        <w:t>– zachęcać uczniów do korzystania z różnych źródeł informacji zawodowej.</w:t>
      </w:r>
    </w:p>
    <w:p w:rsidR="009E7C00" w:rsidRPr="003F6BD0" w:rsidRDefault="009E7C00" w:rsidP="00F47B5B">
      <w:pPr>
        <w:pStyle w:val="Nagwek4"/>
        <w:rPr>
          <w:rFonts w:cs="Arial"/>
        </w:rPr>
      </w:pPr>
      <w:r w:rsidRPr="003F6BD0">
        <w:rPr>
          <w:rFonts w:cs="Arial"/>
        </w:rPr>
        <w:t>PROPONOWANE METODY SPRAWDZANIA OSIĄGNIĘĆ EDUKACYJNYCH UCZNIA</w:t>
      </w:r>
    </w:p>
    <w:p w:rsidR="009E7C00" w:rsidRPr="003F6BD0" w:rsidRDefault="009E7C00" w:rsidP="00EF32CC">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9E7C00" w:rsidRPr="003F6BD0" w:rsidRDefault="009E7C00" w:rsidP="00EF32CC">
      <w:pPr>
        <w:numPr>
          <w:ilvl w:val="0"/>
          <w:numId w:val="64"/>
        </w:numPr>
        <w:spacing w:after="0"/>
        <w:ind w:left="426"/>
        <w:jc w:val="both"/>
        <w:rPr>
          <w:rFonts w:cs="Arial"/>
        </w:rPr>
      </w:pPr>
      <w:r w:rsidRPr="003F6BD0">
        <w:rPr>
          <w:rFonts w:cs="Arial"/>
        </w:rPr>
        <w:t>testy z pytaniami zamkniętymi (np. prawda/fałsz, wyboru wielokrotnego, z luką),</w:t>
      </w:r>
    </w:p>
    <w:p w:rsidR="009E7C00" w:rsidRPr="003F6BD0" w:rsidRDefault="009E7C00" w:rsidP="00EF32CC">
      <w:pPr>
        <w:numPr>
          <w:ilvl w:val="0"/>
          <w:numId w:val="64"/>
        </w:numPr>
        <w:spacing w:after="0"/>
        <w:ind w:left="426"/>
        <w:jc w:val="both"/>
        <w:rPr>
          <w:rFonts w:cs="Arial"/>
        </w:rPr>
      </w:pPr>
      <w:r w:rsidRPr="003F6BD0">
        <w:rPr>
          <w:rFonts w:cs="Arial"/>
        </w:rPr>
        <w:t>testy mieszane,</w:t>
      </w:r>
    </w:p>
    <w:p w:rsidR="009E7C00" w:rsidRPr="003F6BD0" w:rsidRDefault="009E7C00" w:rsidP="00EF32CC">
      <w:pPr>
        <w:numPr>
          <w:ilvl w:val="0"/>
          <w:numId w:val="64"/>
        </w:numPr>
        <w:spacing w:after="0"/>
        <w:ind w:left="426"/>
        <w:jc w:val="both"/>
        <w:rPr>
          <w:rFonts w:cs="Arial"/>
        </w:rPr>
      </w:pPr>
      <w:r w:rsidRPr="003F6BD0">
        <w:rPr>
          <w:rFonts w:cs="Arial"/>
        </w:rPr>
        <w:t>systemy e-learning umożliwiające analizę osiągnięć ucznia,</w:t>
      </w:r>
    </w:p>
    <w:p w:rsidR="009E7C00" w:rsidRPr="003F6BD0" w:rsidRDefault="009E7C00" w:rsidP="00EF32CC">
      <w:pPr>
        <w:numPr>
          <w:ilvl w:val="0"/>
          <w:numId w:val="64"/>
        </w:numPr>
        <w:spacing w:after="0"/>
        <w:ind w:left="426"/>
        <w:jc w:val="both"/>
        <w:rPr>
          <w:rFonts w:cs="Arial"/>
        </w:rPr>
      </w:pPr>
      <w:r w:rsidRPr="003F6BD0">
        <w:rPr>
          <w:rFonts w:cs="Arial"/>
        </w:rPr>
        <w:t>prace indywidualne i zespołowe w formie referatów i opracowań wybranego zagadnienia,</w:t>
      </w:r>
    </w:p>
    <w:p w:rsidR="009E7C00" w:rsidRPr="003F6BD0" w:rsidRDefault="009E7C00" w:rsidP="00EF32CC">
      <w:pPr>
        <w:numPr>
          <w:ilvl w:val="0"/>
          <w:numId w:val="64"/>
        </w:numPr>
        <w:spacing w:after="0"/>
        <w:ind w:left="426"/>
        <w:jc w:val="both"/>
        <w:rPr>
          <w:rFonts w:cs="Arial"/>
        </w:rPr>
      </w:pPr>
      <w:r w:rsidRPr="003F6BD0">
        <w:rPr>
          <w:rFonts w:cs="Arial"/>
        </w:rPr>
        <w:t>quizy i konkursy wiedzy indywidualnie lub zespołowe.</w:t>
      </w:r>
    </w:p>
    <w:p w:rsidR="009E7C00" w:rsidRPr="003F6BD0" w:rsidRDefault="009E7C00" w:rsidP="009E7C00">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9E7C00" w:rsidRPr="003F6BD0" w:rsidRDefault="009E7C00" w:rsidP="009E7C00">
      <w:pPr>
        <w:autoSpaceDE w:val="0"/>
        <w:autoSpaceDN w:val="0"/>
        <w:adjustRightInd w:val="0"/>
        <w:jc w:val="both"/>
        <w:rPr>
          <w:rFonts w:eastAsia="Calibri" w:cs="Arial"/>
        </w:rPr>
      </w:pPr>
      <w:r w:rsidRPr="003F6BD0">
        <w:rPr>
          <w:rFonts w:eastAsia="Calibri" w:cs="Arial"/>
        </w:rPr>
        <w:t>W ocenie końcowej należy uwzględnić wyniki wszystkich, stosowanych przez nauczyciela, metod sprawdzania osiągnięć uczniów.</w:t>
      </w:r>
      <w:r w:rsidRPr="003F6BD0">
        <w:rPr>
          <w:rFonts w:cs="Arial"/>
          <w:b/>
          <w:bCs/>
          <w:szCs w:val="20"/>
        </w:rPr>
        <w:t> </w:t>
      </w:r>
    </w:p>
    <w:p w:rsidR="009E7C00" w:rsidRPr="003F6BD0" w:rsidRDefault="009E7C00" w:rsidP="00F47B5B">
      <w:pPr>
        <w:pStyle w:val="Nagwek4"/>
        <w:rPr>
          <w:rFonts w:cs="Arial"/>
        </w:rPr>
      </w:pPr>
      <w:r w:rsidRPr="003F6BD0">
        <w:rPr>
          <w:rFonts w:cs="Arial"/>
        </w:rPr>
        <w:t xml:space="preserve">PROPONOWANE METODY EWALUACJI PRZEDMIOTU </w:t>
      </w:r>
    </w:p>
    <w:p w:rsidR="009E7C00" w:rsidRPr="003F6BD0" w:rsidRDefault="009E7C00" w:rsidP="009E7C00">
      <w:pPr>
        <w:jc w:val="both"/>
        <w:rPr>
          <w:rFonts w:cs="Arial"/>
          <w:szCs w:val="20"/>
        </w:rPr>
      </w:pPr>
      <w:r w:rsidRPr="003F6BD0">
        <w:rPr>
          <w:rFonts w:cs="Arial"/>
          <w:szCs w:val="20"/>
        </w:rPr>
        <w:t>Podczas realizacji procesu ewaluacji przedmiotu o charakterze teoretycznym, jakim jest Geodezja inżynieryjna, zaleca się stosowanie głównie metod jakościowych (wywiad, obserwacja) oraz ilościowych (ankiety). W trakcie badań ewaluacyjnych powinno się zastosować kilka różnych metod badawczych dla lepszej oceny i oszacowania.</w:t>
      </w:r>
    </w:p>
    <w:p w:rsidR="009E7C00" w:rsidRPr="003F6BD0" w:rsidRDefault="009E7C00" w:rsidP="009E7C00">
      <w:pPr>
        <w:jc w:val="both"/>
        <w:rPr>
          <w:rFonts w:cs="Arial"/>
          <w:szCs w:val="20"/>
        </w:rPr>
      </w:pPr>
      <w:r w:rsidRPr="003F6BD0">
        <w:rPr>
          <w:rFonts w:cs="Arial"/>
          <w:szCs w:val="20"/>
        </w:rPr>
        <w:t>W przypadku przedmiotu Geodezja inżynieryjna jedną z ważnych metod wydaje się samoocena nauczyciela, który w ramach ewaluacji przedmiotu powinien ocenić jakość przygotowanych przez siebie treści nauczania, środków dydaktycznych i metod nauczania oraz ich dobór do nauczanej grupy osób, a nawet do poszczególnych uczniów. Nauczyciel podczas działań ewaluacyjnych powinien dokonać też oceny posiadanych materiałów dydaktycznych: aktualności przepisów i instrukcji związanych z geodezyjnymi pomiarami inżynierskimi, dokumentacji technicznej czy też dostępnych elementów wyposażenia pracowni, w których prowadzone są zajęcia – ze szczególnym uwzględnieniem rozwoju i postępu technologicznego w geodezyjnej.</w:t>
      </w:r>
    </w:p>
    <w:p w:rsidR="009E7C00" w:rsidRPr="003F6BD0" w:rsidRDefault="009E7C00" w:rsidP="009E7C00">
      <w:pPr>
        <w:jc w:val="both"/>
        <w:rPr>
          <w:rFonts w:cs="Arial"/>
          <w:szCs w:val="20"/>
        </w:rPr>
      </w:pPr>
      <w:r w:rsidRPr="003F6BD0">
        <w:rPr>
          <w:rFonts w:cs="Arial"/>
          <w:szCs w:val="20"/>
        </w:rPr>
        <w:t>W obliczu bardzo szybko zmieniającej się rzeczywistości i wymagań stawianych geodezji, ewaluacja poprzez samoocenę jest niezbędna do późniejszej oceny stanu aktualności wiedzy przekazywanej uczniom. Uczeń jako absolwent opuszczający szkołę musi bowiem posiadać wiedzę jak najbardziej aktualną.</w:t>
      </w:r>
    </w:p>
    <w:p w:rsidR="009E7C00" w:rsidRPr="003F6BD0" w:rsidRDefault="009E7C00" w:rsidP="009E7C00">
      <w:pPr>
        <w:rPr>
          <w:rFonts w:cs="Arial"/>
          <w:b/>
          <w:bCs/>
          <w:szCs w:val="20"/>
        </w:rPr>
      </w:pPr>
    </w:p>
    <w:p w:rsidR="009E7C00" w:rsidRPr="003F6BD0" w:rsidRDefault="009E7C00">
      <w:pPr>
        <w:rPr>
          <w:rFonts w:cs="Arial"/>
          <w:b/>
          <w:bCs/>
          <w:sz w:val="24"/>
          <w:szCs w:val="24"/>
        </w:rPr>
      </w:pPr>
      <w:r w:rsidRPr="003F6BD0">
        <w:rPr>
          <w:rFonts w:cs="Arial"/>
          <w:b/>
          <w:bCs/>
          <w:sz w:val="24"/>
          <w:szCs w:val="24"/>
        </w:rPr>
        <w:br w:type="page"/>
      </w:r>
    </w:p>
    <w:p w:rsidR="009E7C00" w:rsidRPr="003F6BD0" w:rsidRDefault="004442CE" w:rsidP="004442CE">
      <w:pPr>
        <w:pStyle w:val="Nagwek2"/>
      </w:pPr>
      <w:bookmarkStart w:id="14" w:name="_Toc18612630"/>
      <w:r w:rsidRPr="003F6BD0">
        <w:t>Kataster i gospodarka nieruchomościami</w:t>
      </w:r>
      <w:bookmarkEnd w:id="14"/>
    </w:p>
    <w:p w:rsidR="00615572" w:rsidRPr="003F6BD0" w:rsidRDefault="009E7C00" w:rsidP="00F47B5B">
      <w:pPr>
        <w:pStyle w:val="Nagwek4"/>
        <w:rPr>
          <w:rFonts w:cs="Arial"/>
        </w:rPr>
      </w:pPr>
      <w:r w:rsidRPr="003F6BD0">
        <w:rPr>
          <w:rFonts w:cs="Arial"/>
        </w:rPr>
        <w:t> </w:t>
      </w:r>
      <w:r w:rsidR="00615572" w:rsidRPr="003F6BD0">
        <w:rPr>
          <w:rFonts w:cs="Arial"/>
        </w:rPr>
        <w:t xml:space="preserve">Cele ogólne przedmiotu </w:t>
      </w:r>
    </w:p>
    <w:p w:rsidR="00615572" w:rsidRPr="003F6BD0" w:rsidRDefault="00615572" w:rsidP="003543AA">
      <w:pPr>
        <w:numPr>
          <w:ilvl w:val="0"/>
          <w:numId w:val="99"/>
        </w:numPr>
        <w:spacing w:after="0"/>
        <w:ind w:left="1418"/>
        <w:rPr>
          <w:rFonts w:cs="Arial"/>
          <w:szCs w:val="20"/>
        </w:rPr>
      </w:pPr>
      <w:r w:rsidRPr="003F6BD0">
        <w:rPr>
          <w:rFonts w:cs="Arial"/>
          <w:szCs w:val="20"/>
        </w:rPr>
        <w:t>Poznanie pojęć i dokumentacji gle</w:t>
      </w:r>
      <w:r w:rsidR="00F47B5B" w:rsidRPr="003F6BD0">
        <w:rPr>
          <w:rFonts w:cs="Arial"/>
          <w:szCs w:val="20"/>
        </w:rPr>
        <w:t>boznawczej klasyfikacji gruntów.</w:t>
      </w:r>
    </w:p>
    <w:p w:rsidR="00615572" w:rsidRPr="003F6BD0" w:rsidRDefault="00615572" w:rsidP="003543AA">
      <w:pPr>
        <w:numPr>
          <w:ilvl w:val="0"/>
          <w:numId w:val="99"/>
        </w:numPr>
        <w:spacing w:after="0"/>
        <w:ind w:left="1418"/>
        <w:rPr>
          <w:rFonts w:cs="Arial"/>
          <w:szCs w:val="20"/>
        </w:rPr>
      </w:pPr>
      <w:r w:rsidRPr="003F6BD0">
        <w:rPr>
          <w:rFonts w:cs="Arial"/>
          <w:szCs w:val="20"/>
        </w:rPr>
        <w:t>Określanie stanu prawnego nie</w:t>
      </w:r>
      <w:r w:rsidR="00F47B5B" w:rsidRPr="003F6BD0">
        <w:rPr>
          <w:rFonts w:cs="Arial"/>
          <w:szCs w:val="20"/>
        </w:rPr>
        <w:t>ruchomości w księdze wieczystej.</w:t>
      </w:r>
    </w:p>
    <w:p w:rsidR="00615572" w:rsidRPr="003F6BD0" w:rsidRDefault="00615572" w:rsidP="003543AA">
      <w:pPr>
        <w:numPr>
          <w:ilvl w:val="0"/>
          <w:numId w:val="99"/>
        </w:numPr>
        <w:spacing w:after="0"/>
        <w:ind w:left="1418"/>
        <w:rPr>
          <w:rFonts w:cs="Arial"/>
          <w:szCs w:val="20"/>
        </w:rPr>
      </w:pPr>
      <w:r w:rsidRPr="003F6BD0">
        <w:rPr>
          <w:rFonts w:cs="Arial"/>
          <w:szCs w:val="20"/>
        </w:rPr>
        <w:t>Zakładanie, prowadzenie i aktualizacja bazy dany</w:t>
      </w:r>
      <w:r w:rsidR="00F47B5B" w:rsidRPr="003F6BD0">
        <w:rPr>
          <w:rFonts w:cs="Arial"/>
          <w:szCs w:val="20"/>
        </w:rPr>
        <w:t>ch ewidencji gruntów i budynków.</w:t>
      </w:r>
    </w:p>
    <w:p w:rsidR="00DA5BAF" w:rsidRPr="003F6BD0" w:rsidRDefault="00DA5BAF" w:rsidP="003543AA">
      <w:pPr>
        <w:numPr>
          <w:ilvl w:val="0"/>
          <w:numId w:val="99"/>
        </w:numPr>
        <w:spacing w:after="0"/>
        <w:ind w:left="1418"/>
        <w:rPr>
          <w:rFonts w:cs="Arial"/>
          <w:szCs w:val="20"/>
        </w:rPr>
      </w:pPr>
      <w:r w:rsidRPr="003F6BD0">
        <w:rPr>
          <w:rFonts w:cs="Arial"/>
          <w:szCs w:val="20"/>
        </w:rPr>
        <w:t>Wykorzystanie opracowań planistycznych w pracach z zakr</w:t>
      </w:r>
      <w:r w:rsidR="00F47B5B" w:rsidRPr="003F6BD0">
        <w:rPr>
          <w:rFonts w:cs="Arial"/>
          <w:szCs w:val="20"/>
        </w:rPr>
        <w:t>esu gospodarki nieruchomościami.</w:t>
      </w:r>
    </w:p>
    <w:p w:rsidR="00615572" w:rsidRPr="003F6BD0" w:rsidRDefault="00DA5BAF" w:rsidP="003543AA">
      <w:pPr>
        <w:numPr>
          <w:ilvl w:val="0"/>
          <w:numId w:val="99"/>
        </w:numPr>
        <w:spacing w:after="0"/>
        <w:ind w:left="1418"/>
        <w:rPr>
          <w:rFonts w:cs="Arial"/>
          <w:szCs w:val="20"/>
        </w:rPr>
      </w:pPr>
      <w:r w:rsidRPr="003F6BD0">
        <w:rPr>
          <w:rFonts w:cs="Arial"/>
          <w:szCs w:val="20"/>
        </w:rPr>
        <w:t>Przeprowadzanie procedur związanych z wykonywaniem zadań z zakresu gospodarki nieruchomościam</w:t>
      </w:r>
      <w:r w:rsidR="00F47B5B" w:rsidRPr="003F6BD0">
        <w:rPr>
          <w:rFonts w:cs="Arial"/>
          <w:szCs w:val="20"/>
        </w:rPr>
        <w:t>i.</w:t>
      </w:r>
    </w:p>
    <w:p w:rsidR="00615572" w:rsidRPr="003F6BD0" w:rsidRDefault="00DA5BAF" w:rsidP="003543AA">
      <w:pPr>
        <w:numPr>
          <w:ilvl w:val="0"/>
          <w:numId w:val="99"/>
        </w:numPr>
        <w:ind w:left="1418"/>
        <w:rPr>
          <w:rFonts w:cs="Arial"/>
          <w:szCs w:val="20"/>
        </w:rPr>
      </w:pPr>
      <w:r w:rsidRPr="003F6BD0">
        <w:rPr>
          <w:rFonts w:cs="Arial"/>
          <w:szCs w:val="20"/>
        </w:rPr>
        <w:t>Kształtowanie kompetencji personalnych i społecznych.</w:t>
      </w:r>
    </w:p>
    <w:p w:rsidR="00615572" w:rsidRPr="003F6BD0" w:rsidRDefault="00615572" w:rsidP="00F47B5B">
      <w:pPr>
        <w:pStyle w:val="Nagwek4"/>
        <w:rPr>
          <w:rFonts w:cs="Arial"/>
        </w:rPr>
      </w:pPr>
      <w:r w:rsidRPr="003F6BD0">
        <w:rPr>
          <w:rFonts w:cs="Arial"/>
        </w:rPr>
        <w:t xml:space="preserve">Cele operacyjne </w:t>
      </w:r>
    </w:p>
    <w:p w:rsidR="00615572" w:rsidRPr="003F6BD0" w:rsidRDefault="00615572" w:rsidP="00F47B5B">
      <w:pPr>
        <w:pStyle w:val="Nagwek4"/>
        <w:rPr>
          <w:rFonts w:cs="Arial"/>
        </w:rPr>
      </w:pPr>
      <w:r w:rsidRPr="003F6BD0">
        <w:rPr>
          <w:rFonts w:cs="Arial"/>
        </w:rPr>
        <w:t>Uczeń potrafi:</w:t>
      </w:r>
    </w:p>
    <w:p w:rsidR="00DA5BAF" w:rsidRPr="003F6BD0" w:rsidRDefault="00615572" w:rsidP="003543AA">
      <w:pPr>
        <w:numPr>
          <w:ilvl w:val="0"/>
          <w:numId w:val="100"/>
        </w:numPr>
        <w:spacing w:after="0"/>
        <w:rPr>
          <w:rFonts w:cs="Arial"/>
          <w:szCs w:val="20"/>
        </w:rPr>
      </w:pPr>
      <w:r w:rsidRPr="003F6BD0">
        <w:rPr>
          <w:rFonts w:cs="Arial"/>
          <w:szCs w:val="20"/>
        </w:rPr>
        <w:t xml:space="preserve">odczytać treść </w:t>
      </w:r>
      <w:r w:rsidR="00DA5BAF" w:rsidRPr="003F6BD0">
        <w:rPr>
          <w:rFonts w:cs="Arial"/>
          <w:szCs w:val="20"/>
        </w:rPr>
        <w:t>mapy klasyfikacji</w:t>
      </w:r>
      <w:r w:rsidR="00F47B5B" w:rsidRPr="003F6BD0">
        <w:rPr>
          <w:rFonts w:cs="Arial"/>
          <w:szCs w:val="20"/>
        </w:rPr>
        <w:t>;</w:t>
      </w:r>
    </w:p>
    <w:p w:rsidR="009D6F9F" w:rsidRPr="003F6BD0" w:rsidRDefault="009D6F9F" w:rsidP="003543AA">
      <w:pPr>
        <w:numPr>
          <w:ilvl w:val="0"/>
          <w:numId w:val="100"/>
        </w:numPr>
        <w:spacing w:after="0"/>
        <w:rPr>
          <w:rFonts w:cs="Arial"/>
          <w:szCs w:val="20"/>
        </w:rPr>
      </w:pPr>
      <w:r w:rsidRPr="003F6BD0">
        <w:rPr>
          <w:rFonts w:cs="Arial"/>
          <w:szCs w:val="20"/>
        </w:rPr>
        <w:t>rozpoznawać symbole literowe użytków gruntowych</w:t>
      </w:r>
      <w:r w:rsidR="00F47B5B" w:rsidRPr="003F6BD0">
        <w:rPr>
          <w:rFonts w:cs="Arial"/>
          <w:szCs w:val="20"/>
        </w:rPr>
        <w:t>;</w:t>
      </w:r>
    </w:p>
    <w:p w:rsidR="00DA5BAF" w:rsidRPr="003F6BD0" w:rsidRDefault="00C75099" w:rsidP="003543AA">
      <w:pPr>
        <w:numPr>
          <w:ilvl w:val="0"/>
          <w:numId w:val="100"/>
        </w:numPr>
        <w:spacing w:after="0"/>
        <w:rPr>
          <w:rFonts w:cs="Arial"/>
          <w:szCs w:val="20"/>
        </w:rPr>
      </w:pPr>
      <w:r>
        <w:rPr>
          <w:rFonts w:cs="Arial"/>
          <w:szCs w:val="20"/>
        </w:rPr>
        <w:t>s</w:t>
      </w:r>
      <w:r w:rsidR="009D6F9F" w:rsidRPr="003F6BD0">
        <w:rPr>
          <w:rFonts w:cs="Arial"/>
          <w:szCs w:val="20"/>
        </w:rPr>
        <w:t>charakteryzować</w:t>
      </w:r>
      <w:r w:rsidR="00DA5BAF" w:rsidRPr="003F6BD0">
        <w:rPr>
          <w:rFonts w:cs="Arial"/>
          <w:szCs w:val="20"/>
        </w:rPr>
        <w:t xml:space="preserve"> grupy i rodzaje użytków gruntowych</w:t>
      </w:r>
      <w:r w:rsidR="00F47B5B" w:rsidRPr="003F6BD0">
        <w:rPr>
          <w:rFonts w:cs="Arial"/>
          <w:szCs w:val="20"/>
        </w:rPr>
        <w:t>;</w:t>
      </w:r>
    </w:p>
    <w:p w:rsidR="00DA5BAF" w:rsidRPr="003F6BD0" w:rsidRDefault="00C75099" w:rsidP="003543AA">
      <w:pPr>
        <w:numPr>
          <w:ilvl w:val="0"/>
          <w:numId w:val="100"/>
        </w:numPr>
        <w:spacing w:after="0"/>
        <w:rPr>
          <w:rFonts w:cs="Arial"/>
          <w:szCs w:val="20"/>
        </w:rPr>
      </w:pPr>
      <w:r>
        <w:rPr>
          <w:rFonts w:cs="Arial"/>
          <w:szCs w:val="20"/>
        </w:rPr>
        <w:t>s</w:t>
      </w:r>
      <w:r w:rsidR="00DA5BAF" w:rsidRPr="003F6BD0">
        <w:rPr>
          <w:rFonts w:cs="Arial"/>
          <w:szCs w:val="20"/>
        </w:rPr>
        <w:t>charakteryzować pojęcia dotyczące nieruchomości, własności, praw rzeczowych i ograniczonych praw rzeczowych</w:t>
      </w:r>
      <w:r w:rsidR="00F47B5B" w:rsidRPr="003F6BD0">
        <w:rPr>
          <w:rFonts w:cs="Arial"/>
          <w:szCs w:val="20"/>
        </w:rPr>
        <w:t>;</w:t>
      </w:r>
    </w:p>
    <w:p w:rsidR="00DA5BAF" w:rsidRPr="003F6BD0" w:rsidRDefault="00DA5BAF" w:rsidP="003543AA">
      <w:pPr>
        <w:numPr>
          <w:ilvl w:val="0"/>
          <w:numId w:val="100"/>
        </w:numPr>
        <w:spacing w:after="0"/>
        <w:rPr>
          <w:rFonts w:cs="Arial"/>
          <w:szCs w:val="20"/>
        </w:rPr>
      </w:pPr>
      <w:r w:rsidRPr="003F6BD0">
        <w:rPr>
          <w:rFonts w:cs="Arial"/>
          <w:szCs w:val="20"/>
        </w:rPr>
        <w:t>omawić treść działów księgi wieczystej</w:t>
      </w:r>
      <w:r w:rsidR="00F47B5B" w:rsidRPr="003F6BD0">
        <w:rPr>
          <w:rFonts w:cs="Arial"/>
          <w:szCs w:val="20"/>
        </w:rPr>
        <w:t>;</w:t>
      </w:r>
    </w:p>
    <w:p w:rsidR="00DA5BAF" w:rsidRPr="003F6BD0" w:rsidRDefault="00DA5BAF" w:rsidP="003543AA">
      <w:pPr>
        <w:numPr>
          <w:ilvl w:val="0"/>
          <w:numId w:val="100"/>
        </w:numPr>
        <w:spacing w:after="0"/>
        <w:rPr>
          <w:rFonts w:cs="Arial"/>
          <w:szCs w:val="20"/>
        </w:rPr>
      </w:pPr>
      <w:r w:rsidRPr="003F6BD0">
        <w:rPr>
          <w:rFonts w:cs="Arial"/>
          <w:szCs w:val="20"/>
        </w:rPr>
        <w:t>określ</w:t>
      </w:r>
      <w:r w:rsidR="00C75099">
        <w:rPr>
          <w:rFonts w:cs="Arial"/>
          <w:szCs w:val="20"/>
        </w:rPr>
        <w:t>i</w:t>
      </w:r>
      <w:r w:rsidRPr="003F6BD0">
        <w:rPr>
          <w:rFonts w:cs="Arial"/>
          <w:szCs w:val="20"/>
        </w:rPr>
        <w:t>ć cel zakładania i prowadzenia ewidencji gruntów i budynków</w:t>
      </w:r>
      <w:r w:rsidR="00F47B5B" w:rsidRPr="003F6BD0">
        <w:rPr>
          <w:rFonts w:cs="Arial"/>
          <w:szCs w:val="20"/>
        </w:rPr>
        <w:t>;</w:t>
      </w:r>
    </w:p>
    <w:p w:rsidR="009D6F9F" w:rsidRPr="003F6BD0" w:rsidRDefault="00C75099" w:rsidP="003543AA">
      <w:pPr>
        <w:numPr>
          <w:ilvl w:val="0"/>
          <w:numId w:val="100"/>
        </w:numPr>
        <w:spacing w:after="0"/>
        <w:rPr>
          <w:rFonts w:cs="Arial"/>
          <w:szCs w:val="20"/>
        </w:rPr>
      </w:pPr>
      <w:r>
        <w:rPr>
          <w:rFonts w:cs="Arial"/>
          <w:szCs w:val="20"/>
        </w:rPr>
        <w:t>s</w:t>
      </w:r>
      <w:r w:rsidR="009D6F9F" w:rsidRPr="003F6BD0">
        <w:rPr>
          <w:rFonts w:cs="Arial"/>
          <w:szCs w:val="20"/>
        </w:rPr>
        <w:t>charakteryzować dane ewidencyjne i raporty bazy danych ewidencji gruntów i budynków</w:t>
      </w:r>
      <w:r w:rsidR="00F47B5B" w:rsidRPr="003F6BD0">
        <w:rPr>
          <w:rFonts w:cs="Arial"/>
          <w:szCs w:val="20"/>
        </w:rPr>
        <w:t>;</w:t>
      </w:r>
    </w:p>
    <w:p w:rsidR="004A7349" w:rsidRPr="003F6BD0" w:rsidRDefault="004A7349" w:rsidP="003543AA">
      <w:pPr>
        <w:numPr>
          <w:ilvl w:val="0"/>
          <w:numId w:val="100"/>
        </w:numPr>
        <w:spacing w:after="0"/>
        <w:rPr>
          <w:rFonts w:cs="Arial"/>
          <w:szCs w:val="20"/>
        </w:rPr>
      </w:pPr>
      <w:r w:rsidRPr="003F6BD0">
        <w:rPr>
          <w:rFonts w:cs="Arial"/>
          <w:szCs w:val="20"/>
        </w:rPr>
        <w:t>określać obiekty bazy danych ewidencji gruntów i budynków</w:t>
      </w:r>
      <w:r w:rsidR="00F47B5B" w:rsidRPr="003F6BD0">
        <w:rPr>
          <w:rFonts w:cs="Arial"/>
          <w:szCs w:val="20"/>
        </w:rPr>
        <w:t>;</w:t>
      </w:r>
    </w:p>
    <w:p w:rsidR="004A7349" w:rsidRPr="003F6BD0" w:rsidRDefault="004A7349" w:rsidP="003543AA">
      <w:pPr>
        <w:numPr>
          <w:ilvl w:val="0"/>
          <w:numId w:val="100"/>
        </w:numPr>
        <w:spacing w:after="0"/>
        <w:rPr>
          <w:rFonts w:cs="Arial"/>
          <w:szCs w:val="20"/>
        </w:rPr>
      </w:pPr>
      <w:r w:rsidRPr="003F6BD0">
        <w:rPr>
          <w:rFonts w:cs="Arial"/>
          <w:szCs w:val="20"/>
        </w:rPr>
        <w:t>przedstawić etapy i dokumentację w celu aktualizacji danych katastru nieruchomości</w:t>
      </w:r>
      <w:r w:rsidR="00F47B5B" w:rsidRPr="003F6BD0">
        <w:rPr>
          <w:rFonts w:cs="Arial"/>
          <w:szCs w:val="20"/>
        </w:rPr>
        <w:t>;</w:t>
      </w:r>
    </w:p>
    <w:p w:rsidR="009D6F9F" w:rsidRPr="003F6BD0" w:rsidRDefault="004A7349" w:rsidP="003543AA">
      <w:pPr>
        <w:numPr>
          <w:ilvl w:val="0"/>
          <w:numId w:val="100"/>
        </w:numPr>
        <w:spacing w:after="0"/>
        <w:rPr>
          <w:rFonts w:cs="Arial"/>
          <w:szCs w:val="20"/>
        </w:rPr>
      </w:pPr>
      <w:r w:rsidRPr="003F6BD0">
        <w:rPr>
          <w:rFonts w:cs="Arial"/>
          <w:szCs w:val="20"/>
        </w:rPr>
        <w:t>przedstawić etapy i dokumentację modernizacji ewidencji gruntów i budynków</w:t>
      </w:r>
      <w:r w:rsidR="00F47B5B" w:rsidRPr="003F6BD0">
        <w:rPr>
          <w:rFonts w:cs="Arial"/>
          <w:szCs w:val="20"/>
        </w:rPr>
        <w:t>;</w:t>
      </w:r>
    </w:p>
    <w:p w:rsidR="009D6F9F" w:rsidRPr="003F6BD0" w:rsidRDefault="004A7349" w:rsidP="003543AA">
      <w:pPr>
        <w:numPr>
          <w:ilvl w:val="0"/>
          <w:numId w:val="100"/>
        </w:numPr>
        <w:spacing w:after="0"/>
        <w:rPr>
          <w:rFonts w:cs="Arial"/>
          <w:szCs w:val="20"/>
        </w:rPr>
      </w:pPr>
      <w:r w:rsidRPr="003F6BD0">
        <w:rPr>
          <w:rFonts w:cs="Arial"/>
          <w:szCs w:val="20"/>
        </w:rPr>
        <w:t>przeprowadz</w:t>
      </w:r>
      <w:r w:rsidR="009D6F9F" w:rsidRPr="003F6BD0">
        <w:rPr>
          <w:rFonts w:cs="Arial"/>
          <w:szCs w:val="20"/>
        </w:rPr>
        <w:t>ać procedurę ustalenia przebiegu granic działek ewidencyjnych</w:t>
      </w:r>
      <w:r w:rsidR="00F47B5B" w:rsidRPr="003F6BD0">
        <w:rPr>
          <w:rFonts w:cs="Arial"/>
          <w:szCs w:val="20"/>
        </w:rPr>
        <w:t>;</w:t>
      </w:r>
    </w:p>
    <w:p w:rsidR="002C4704" w:rsidRPr="003F6BD0" w:rsidRDefault="002C4704" w:rsidP="003543AA">
      <w:pPr>
        <w:numPr>
          <w:ilvl w:val="0"/>
          <w:numId w:val="100"/>
        </w:numPr>
        <w:spacing w:after="0"/>
        <w:rPr>
          <w:rFonts w:cs="Arial"/>
          <w:szCs w:val="20"/>
        </w:rPr>
      </w:pPr>
      <w:r w:rsidRPr="003F6BD0">
        <w:rPr>
          <w:rFonts w:cs="Arial"/>
          <w:szCs w:val="20"/>
        </w:rPr>
        <w:t xml:space="preserve">omawiać tryb, czynności </w:t>
      </w:r>
      <w:r w:rsidR="00307D2B" w:rsidRPr="003F6BD0">
        <w:rPr>
          <w:rFonts w:cs="Arial"/>
          <w:szCs w:val="20"/>
        </w:rPr>
        <w:t xml:space="preserve">geodety </w:t>
      </w:r>
      <w:r w:rsidRPr="003F6BD0">
        <w:rPr>
          <w:rFonts w:cs="Arial"/>
          <w:szCs w:val="20"/>
        </w:rPr>
        <w:t>i dokumentację procedur odszukania, wznowienia i wyznaczenia punktów granicznych</w:t>
      </w:r>
      <w:r w:rsidR="00F47B5B" w:rsidRPr="003F6BD0">
        <w:rPr>
          <w:rFonts w:cs="Arial"/>
          <w:szCs w:val="20"/>
        </w:rPr>
        <w:t>;</w:t>
      </w:r>
    </w:p>
    <w:p w:rsidR="009D6F9F" w:rsidRPr="003F6BD0" w:rsidRDefault="002C4704" w:rsidP="003543AA">
      <w:pPr>
        <w:numPr>
          <w:ilvl w:val="0"/>
          <w:numId w:val="100"/>
        </w:numPr>
        <w:spacing w:after="0"/>
        <w:rPr>
          <w:rFonts w:cs="Arial"/>
          <w:szCs w:val="20"/>
        </w:rPr>
      </w:pPr>
      <w:r w:rsidRPr="003F6BD0">
        <w:rPr>
          <w:rFonts w:cs="Arial"/>
          <w:szCs w:val="20"/>
        </w:rPr>
        <w:t>wymieniać opracowania planistyczne</w:t>
      </w:r>
      <w:r w:rsidR="00F47B5B" w:rsidRPr="003F6BD0">
        <w:rPr>
          <w:rFonts w:cs="Arial"/>
          <w:szCs w:val="20"/>
        </w:rPr>
        <w:t>;</w:t>
      </w:r>
    </w:p>
    <w:p w:rsidR="002C4704" w:rsidRPr="003F6BD0" w:rsidRDefault="00C75099" w:rsidP="003543AA">
      <w:pPr>
        <w:numPr>
          <w:ilvl w:val="0"/>
          <w:numId w:val="100"/>
        </w:numPr>
        <w:spacing w:after="0"/>
        <w:rPr>
          <w:rFonts w:cs="Arial"/>
          <w:szCs w:val="20"/>
        </w:rPr>
      </w:pPr>
      <w:r>
        <w:rPr>
          <w:rFonts w:cs="Arial"/>
          <w:szCs w:val="20"/>
        </w:rPr>
        <w:t>s</w:t>
      </w:r>
      <w:r w:rsidR="002C4704" w:rsidRPr="003F6BD0">
        <w:rPr>
          <w:rFonts w:cs="Arial"/>
          <w:szCs w:val="20"/>
        </w:rPr>
        <w:t>charakteryzować treść opracowań planistycznych</w:t>
      </w:r>
      <w:r w:rsidR="00F47B5B" w:rsidRPr="003F6BD0">
        <w:rPr>
          <w:rFonts w:cs="Arial"/>
          <w:szCs w:val="20"/>
        </w:rPr>
        <w:t>;</w:t>
      </w:r>
    </w:p>
    <w:p w:rsidR="002C4704" w:rsidRPr="003F6BD0" w:rsidRDefault="00307D2B" w:rsidP="003543AA">
      <w:pPr>
        <w:numPr>
          <w:ilvl w:val="0"/>
          <w:numId w:val="100"/>
        </w:numPr>
        <w:spacing w:after="0"/>
        <w:rPr>
          <w:rFonts w:cs="Arial"/>
          <w:szCs w:val="20"/>
        </w:rPr>
      </w:pPr>
      <w:r w:rsidRPr="003F6BD0">
        <w:rPr>
          <w:rFonts w:cs="Arial"/>
          <w:szCs w:val="20"/>
        </w:rPr>
        <w:t xml:space="preserve">omawić tryb, czynności geodety i dokumentację </w:t>
      </w:r>
      <w:r w:rsidR="002C4704" w:rsidRPr="003F6BD0">
        <w:rPr>
          <w:rFonts w:cs="Arial"/>
          <w:szCs w:val="20"/>
        </w:rPr>
        <w:t>podziału nieruchomości</w:t>
      </w:r>
      <w:r w:rsidR="00F47B5B" w:rsidRPr="003F6BD0">
        <w:rPr>
          <w:rFonts w:cs="Arial"/>
          <w:szCs w:val="20"/>
        </w:rPr>
        <w:t>;</w:t>
      </w:r>
    </w:p>
    <w:p w:rsidR="002C4704" w:rsidRPr="003F6BD0" w:rsidRDefault="00307D2B" w:rsidP="003543AA">
      <w:pPr>
        <w:numPr>
          <w:ilvl w:val="0"/>
          <w:numId w:val="100"/>
        </w:numPr>
        <w:spacing w:after="0"/>
        <w:rPr>
          <w:rFonts w:cs="Arial"/>
          <w:szCs w:val="20"/>
        </w:rPr>
      </w:pPr>
      <w:r w:rsidRPr="003F6BD0">
        <w:rPr>
          <w:rFonts w:cs="Arial"/>
          <w:szCs w:val="20"/>
        </w:rPr>
        <w:t>omawić tryb,</w:t>
      </w:r>
      <w:r w:rsidR="002C4704" w:rsidRPr="003F6BD0">
        <w:rPr>
          <w:rFonts w:cs="Arial"/>
          <w:szCs w:val="20"/>
        </w:rPr>
        <w:t xml:space="preserve"> czynności geodety i dokumentację scalenia i podziału nieruchomości</w:t>
      </w:r>
      <w:r w:rsidR="00F47B5B" w:rsidRPr="003F6BD0">
        <w:rPr>
          <w:rFonts w:cs="Arial"/>
          <w:szCs w:val="20"/>
        </w:rPr>
        <w:t>;</w:t>
      </w:r>
    </w:p>
    <w:p w:rsidR="002C4704" w:rsidRPr="003F6BD0" w:rsidRDefault="002C4704" w:rsidP="003543AA">
      <w:pPr>
        <w:numPr>
          <w:ilvl w:val="0"/>
          <w:numId w:val="100"/>
        </w:numPr>
        <w:spacing w:after="0"/>
        <w:rPr>
          <w:rFonts w:cs="Arial"/>
          <w:szCs w:val="20"/>
        </w:rPr>
      </w:pPr>
      <w:r w:rsidRPr="003F6BD0">
        <w:rPr>
          <w:rFonts w:cs="Arial"/>
          <w:szCs w:val="20"/>
        </w:rPr>
        <w:t>wymienić treść i rodzaj map do celów prawnych</w:t>
      </w:r>
      <w:r w:rsidR="00F47B5B" w:rsidRPr="003F6BD0">
        <w:rPr>
          <w:rFonts w:cs="Arial"/>
          <w:szCs w:val="20"/>
        </w:rPr>
        <w:t>;</w:t>
      </w:r>
    </w:p>
    <w:p w:rsidR="00307D2B" w:rsidRPr="003F6BD0" w:rsidRDefault="00307D2B" w:rsidP="003543AA">
      <w:pPr>
        <w:numPr>
          <w:ilvl w:val="0"/>
          <w:numId w:val="100"/>
        </w:numPr>
        <w:spacing w:after="0"/>
        <w:rPr>
          <w:rFonts w:cs="Arial"/>
          <w:szCs w:val="20"/>
        </w:rPr>
      </w:pPr>
      <w:r w:rsidRPr="003F6BD0">
        <w:rPr>
          <w:rFonts w:cs="Arial"/>
          <w:szCs w:val="20"/>
        </w:rPr>
        <w:t>omawiać warunki przeprowadzania i czynności geodety podcz</w:t>
      </w:r>
      <w:r w:rsidR="00F47B5B" w:rsidRPr="003F6BD0">
        <w:rPr>
          <w:rFonts w:cs="Arial"/>
          <w:szCs w:val="20"/>
        </w:rPr>
        <w:t>as rozgraniczania nieruchomości;</w:t>
      </w:r>
    </w:p>
    <w:p w:rsidR="00307D2B" w:rsidRPr="003F6BD0" w:rsidRDefault="00307D2B" w:rsidP="003543AA">
      <w:pPr>
        <w:numPr>
          <w:ilvl w:val="0"/>
          <w:numId w:val="100"/>
        </w:numPr>
        <w:spacing w:after="0"/>
        <w:rPr>
          <w:rFonts w:cs="Arial"/>
          <w:szCs w:val="20"/>
        </w:rPr>
      </w:pPr>
      <w:r w:rsidRPr="003F6BD0">
        <w:rPr>
          <w:rFonts w:cs="Arial"/>
          <w:szCs w:val="20"/>
        </w:rPr>
        <w:t xml:space="preserve">omawiać warunki przeprowadzania i czynności geodety podczas </w:t>
      </w:r>
      <w:r w:rsidR="00F47B5B" w:rsidRPr="003F6BD0">
        <w:rPr>
          <w:rFonts w:cs="Arial"/>
          <w:szCs w:val="20"/>
        </w:rPr>
        <w:t>wywłaszczania nieruchomości;</w:t>
      </w:r>
    </w:p>
    <w:p w:rsidR="00307D2B" w:rsidRPr="003F6BD0" w:rsidRDefault="00307D2B" w:rsidP="003543AA">
      <w:pPr>
        <w:numPr>
          <w:ilvl w:val="0"/>
          <w:numId w:val="100"/>
        </w:numPr>
        <w:spacing w:after="0"/>
        <w:rPr>
          <w:rFonts w:cs="Arial"/>
          <w:szCs w:val="20"/>
        </w:rPr>
      </w:pPr>
      <w:r w:rsidRPr="003F6BD0">
        <w:rPr>
          <w:rFonts w:cs="Arial"/>
          <w:szCs w:val="20"/>
        </w:rPr>
        <w:t>omawiać warunki przeprowadzania i czynności geodety podczas scalenia i wymiany gruntó</w:t>
      </w:r>
      <w:r w:rsidR="00F47B5B" w:rsidRPr="003F6BD0">
        <w:rPr>
          <w:rFonts w:cs="Arial"/>
          <w:szCs w:val="20"/>
        </w:rPr>
        <w:t>w;</w:t>
      </w:r>
    </w:p>
    <w:p w:rsidR="00615572" w:rsidRPr="003F6BD0" w:rsidRDefault="00615572" w:rsidP="003543AA">
      <w:pPr>
        <w:numPr>
          <w:ilvl w:val="0"/>
          <w:numId w:val="100"/>
        </w:numPr>
        <w:spacing w:after="0"/>
        <w:rPr>
          <w:rFonts w:cs="Arial"/>
          <w:szCs w:val="20"/>
        </w:rPr>
      </w:pPr>
      <w:r w:rsidRPr="003F6BD0">
        <w:rPr>
          <w:rFonts w:cs="Arial"/>
          <w:szCs w:val="20"/>
        </w:rPr>
        <w:t>prz</w:t>
      </w:r>
      <w:r w:rsidR="00F47B5B" w:rsidRPr="003F6BD0">
        <w:rPr>
          <w:rFonts w:cs="Arial"/>
          <w:szCs w:val="20"/>
        </w:rPr>
        <w:t>estrzegać zasad kultury i etyki;</w:t>
      </w:r>
    </w:p>
    <w:p w:rsidR="00615572" w:rsidRPr="003F6BD0" w:rsidRDefault="00615572" w:rsidP="003543AA">
      <w:pPr>
        <w:numPr>
          <w:ilvl w:val="0"/>
          <w:numId w:val="100"/>
        </w:numPr>
        <w:spacing w:after="0"/>
        <w:rPr>
          <w:rFonts w:cs="Arial"/>
          <w:szCs w:val="20"/>
        </w:rPr>
      </w:pPr>
      <w:r w:rsidRPr="003F6BD0">
        <w:rPr>
          <w:rFonts w:cs="Arial"/>
          <w:szCs w:val="20"/>
        </w:rPr>
        <w:t>realizować zadania kreatywnie i konsekwentnie o</w:t>
      </w:r>
      <w:r w:rsidR="00F47B5B" w:rsidRPr="003F6BD0">
        <w:rPr>
          <w:rFonts w:cs="Arial"/>
          <w:szCs w:val="20"/>
        </w:rPr>
        <w:t>raz radzić sobie ze stresem;</w:t>
      </w:r>
    </w:p>
    <w:p w:rsidR="00615572" w:rsidRPr="003F6BD0" w:rsidRDefault="00615572" w:rsidP="003543AA">
      <w:pPr>
        <w:numPr>
          <w:ilvl w:val="0"/>
          <w:numId w:val="100"/>
        </w:numPr>
        <w:spacing w:after="0"/>
        <w:rPr>
          <w:rFonts w:cs="Arial"/>
          <w:szCs w:val="20"/>
        </w:rPr>
      </w:pPr>
      <w:r w:rsidRPr="003F6BD0">
        <w:rPr>
          <w:rFonts w:cs="Arial"/>
          <w:szCs w:val="20"/>
        </w:rPr>
        <w:t>d</w:t>
      </w:r>
      <w:r w:rsidR="00F47B5B" w:rsidRPr="003F6BD0">
        <w:rPr>
          <w:rFonts w:cs="Arial"/>
          <w:szCs w:val="20"/>
        </w:rPr>
        <w:t>oskonalić umiejętności zawodowe;</w:t>
      </w:r>
    </w:p>
    <w:p w:rsidR="00615572" w:rsidRPr="003F6BD0" w:rsidRDefault="00615572" w:rsidP="003543AA">
      <w:pPr>
        <w:numPr>
          <w:ilvl w:val="0"/>
          <w:numId w:val="100"/>
        </w:numPr>
        <w:rPr>
          <w:rFonts w:cs="Arial"/>
          <w:szCs w:val="20"/>
        </w:rPr>
      </w:pPr>
      <w:r w:rsidRPr="003F6BD0">
        <w:rPr>
          <w:rFonts w:cs="Arial"/>
          <w:szCs w:val="20"/>
        </w:rPr>
        <w:t>komunikować się ze współpracownikami.</w:t>
      </w:r>
    </w:p>
    <w:p w:rsidR="009E7C00" w:rsidRPr="003F6BD0" w:rsidRDefault="009E7C00" w:rsidP="00F47B5B">
      <w:pPr>
        <w:pStyle w:val="Nagwek4"/>
        <w:rPr>
          <w:rFonts w:cs="Arial"/>
        </w:rPr>
      </w:pPr>
      <w:r w:rsidRPr="003F6BD0">
        <w:rPr>
          <w:rFonts w:cs="Arial"/>
        </w:rPr>
        <w:t>MATERIAŁ NAUCZANIA</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4"/>
        <w:gridCol w:w="3034"/>
        <w:gridCol w:w="987"/>
        <w:gridCol w:w="3402"/>
        <w:gridCol w:w="3402"/>
        <w:gridCol w:w="1565"/>
      </w:tblGrid>
      <w:tr w:rsidR="009E7C00" w:rsidRPr="003F6BD0" w:rsidTr="00DA1D9F">
        <w:trPr>
          <w:trHeight w:val="231"/>
        </w:trPr>
        <w:tc>
          <w:tcPr>
            <w:tcW w:w="1644" w:type="dxa"/>
            <w:vMerge w:val="restart"/>
            <w:shd w:val="clear" w:color="auto" w:fill="auto"/>
            <w:tcMar>
              <w:top w:w="15" w:type="dxa"/>
              <w:left w:w="101" w:type="dxa"/>
              <w:bottom w:w="0" w:type="dxa"/>
              <w:right w:w="101" w:type="dxa"/>
            </w:tcMar>
            <w:hideMark/>
          </w:tcPr>
          <w:p w:rsidR="009E7C00" w:rsidRPr="003F6BD0" w:rsidRDefault="009E7C00" w:rsidP="009E7C00">
            <w:pPr>
              <w:jc w:val="center"/>
              <w:rPr>
                <w:rFonts w:cs="Arial"/>
                <w:b/>
                <w:szCs w:val="20"/>
              </w:rPr>
            </w:pPr>
            <w:r w:rsidRPr="003F6BD0">
              <w:rPr>
                <w:rFonts w:cs="Arial"/>
                <w:i/>
                <w:iCs/>
                <w:szCs w:val="20"/>
              </w:rPr>
              <w:t xml:space="preserve"> </w:t>
            </w: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9E7C00" w:rsidRPr="003F6BD0" w:rsidRDefault="009E7C00" w:rsidP="009E7C00">
            <w:pPr>
              <w:ind w:left="360"/>
              <w:jc w:val="center"/>
              <w:rPr>
                <w:rFonts w:cs="Arial"/>
                <w:b/>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9E7C00" w:rsidRPr="003F6BD0" w:rsidRDefault="004442CE" w:rsidP="009E7C00">
            <w:pPr>
              <w:jc w:val="center"/>
              <w:rPr>
                <w:rFonts w:cs="Arial"/>
                <w:b/>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9E7C00" w:rsidRPr="003F6BD0" w:rsidRDefault="009E7C00" w:rsidP="009E7C00">
            <w:pPr>
              <w:pStyle w:val="Bezodstpw"/>
              <w:spacing w:line="276" w:lineRule="auto"/>
              <w:jc w:val="center"/>
              <w:rPr>
                <w:rFonts w:cs="Arial"/>
                <w:b/>
              </w:rPr>
            </w:pPr>
            <w:r w:rsidRPr="003F6BD0">
              <w:rPr>
                <w:rFonts w:cs="Arial"/>
                <w:b/>
              </w:rPr>
              <w:t>Wymagania programowe</w:t>
            </w:r>
          </w:p>
        </w:tc>
        <w:tc>
          <w:tcPr>
            <w:tcW w:w="1565" w:type="dxa"/>
            <w:shd w:val="clear" w:color="auto" w:fill="auto"/>
            <w:tcMar>
              <w:top w:w="15" w:type="dxa"/>
              <w:left w:w="101" w:type="dxa"/>
              <w:bottom w:w="0" w:type="dxa"/>
              <w:right w:w="101" w:type="dxa"/>
            </w:tcMar>
            <w:hideMark/>
          </w:tcPr>
          <w:p w:rsidR="009E7C00" w:rsidRPr="003F6BD0" w:rsidRDefault="009E7C00" w:rsidP="009E7C00">
            <w:pPr>
              <w:jc w:val="center"/>
              <w:rPr>
                <w:rFonts w:cs="Arial"/>
                <w:b/>
                <w:szCs w:val="20"/>
              </w:rPr>
            </w:pPr>
            <w:r w:rsidRPr="003F6BD0">
              <w:rPr>
                <w:rFonts w:cs="Arial"/>
                <w:b/>
                <w:bCs/>
                <w:szCs w:val="20"/>
              </w:rPr>
              <w:t>Uwagi o realizacji</w:t>
            </w:r>
          </w:p>
        </w:tc>
      </w:tr>
      <w:tr w:rsidR="009E7C00" w:rsidRPr="003F6BD0" w:rsidTr="004442CE">
        <w:trPr>
          <w:trHeight w:val="708"/>
        </w:trPr>
        <w:tc>
          <w:tcPr>
            <w:tcW w:w="1644" w:type="dxa"/>
            <w:vMerge/>
            <w:shd w:val="clear" w:color="auto" w:fill="auto"/>
            <w:vAlign w:val="center"/>
            <w:hideMark/>
          </w:tcPr>
          <w:p w:rsidR="009E7C00" w:rsidRPr="003F6BD0" w:rsidRDefault="009E7C00" w:rsidP="009E7C00">
            <w:pPr>
              <w:jc w:val="center"/>
              <w:rPr>
                <w:rFonts w:cs="Arial"/>
                <w:b/>
                <w:szCs w:val="20"/>
              </w:rPr>
            </w:pPr>
          </w:p>
        </w:tc>
        <w:tc>
          <w:tcPr>
            <w:tcW w:w="3034" w:type="dxa"/>
            <w:vMerge/>
            <w:shd w:val="clear" w:color="auto" w:fill="auto"/>
            <w:vAlign w:val="center"/>
            <w:hideMark/>
          </w:tcPr>
          <w:p w:rsidR="009E7C00" w:rsidRPr="003F6BD0" w:rsidRDefault="009E7C00" w:rsidP="009E7C00">
            <w:pPr>
              <w:ind w:left="360"/>
              <w:jc w:val="center"/>
              <w:rPr>
                <w:rFonts w:cs="Arial"/>
                <w:b/>
                <w:szCs w:val="20"/>
              </w:rPr>
            </w:pPr>
          </w:p>
        </w:tc>
        <w:tc>
          <w:tcPr>
            <w:tcW w:w="987" w:type="dxa"/>
            <w:vMerge/>
            <w:shd w:val="clear" w:color="auto" w:fill="auto"/>
            <w:vAlign w:val="center"/>
          </w:tcPr>
          <w:p w:rsidR="009E7C00" w:rsidRPr="003F6BD0" w:rsidRDefault="009E7C00" w:rsidP="009E7C00">
            <w:pPr>
              <w:jc w:val="center"/>
              <w:rPr>
                <w:rFonts w:cs="Arial"/>
                <w:b/>
                <w:szCs w:val="20"/>
              </w:rPr>
            </w:pPr>
          </w:p>
        </w:tc>
        <w:tc>
          <w:tcPr>
            <w:tcW w:w="3402" w:type="dxa"/>
            <w:shd w:val="clear" w:color="auto" w:fill="auto"/>
            <w:tcMar>
              <w:top w:w="15" w:type="dxa"/>
              <w:left w:w="101" w:type="dxa"/>
              <w:bottom w:w="0" w:type="dxa"/>
              <w:right w:w="101" w:type="dxa"/>
            </w:tcMar>
            <w:hideMark/>
          </w:tcPr>
          <w:p w:rsidR="009E7C00" w:rsidRPr="003F6BD0" w:rsidRDefault="009E7C00" w:rsidP="004C2AD6">
            <w:pPr>
              <w:pStyle w:val="Nagwek4"/>
              <w:jc w:val="center"/>
              <w:rPr>
                <w:rFonts w:cs="Arial"/>
              </w:rPr>
            </w:pPr>
            <w:r w:rsidRPr="003F6BD0">
              <w:rPr>
                <w:rFonts w:cs="Arial"/>
              </w:rPr>
              <w:t>Podstawowe</w:t>
            </w:r>
          </w:p>
          <w:p w:rsidR="009E7C00" w:rsidRPr="003F6BD0" w:rsidRDefault="009E7C00" w:rsidP="004C2AD6">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9E7C00" w:rsidRPr="003F6BD0" w:rsidRDefault="009E7C00" w:rsidP="004C2AD6">
            <w:pPr>
              <w:pStyle w:val="Nagwek4"/>
              <w:jc w:val="center"/>
              <w:rPr>
                <w:rFonts w:cs="Arial"/>
              </w:rPr>
            </w:pPr>
            <w:r w:rsidRPr="003F6BD0">
              <w:rPr>
                <w:rFonts w:cs="Arial"/>
              </w:rPr>
              <w:t>Ponadpodstawowe</w:t>
            </w:r>
          </w:p>
          <w:p w:rsidR="009E7C00" w:rsidRPr="003F6BD0" w:rsidRDefault="009E7C00" w:rsidP="004C2AD6">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9E7C00" w:rsidRPr="003F6BD0" w:rsidRDefault="009E7C00" w:rsidP="004C2AD6">
            <w:pPr>
              <w:pStyle w:val="Nagwek4"/>
              <w:rPr>
                <w:rFonts w:cs="Arial"/>
              </w:rPr>
            </w:pPr>
            <w:r w:rsidRPr="003F6BD0">
              <w:rPr>
                <w:rFonts w:cs="Arial"/>
              </w:rPr>
              <w:t>Etap realizacji</w:t>
            </w:r>
          </w:p>
        </w:tc>
      </w:tr>
      <w:tr w:rsidR="009E7C00" w:rsidRPr="003F6BD0" w:rsidTr="004442CE">
        <w:trPr>
          <w:trHeight w:val="259"/>
        </w:trPr>
        <w:tc>
          <w:tcPr>
            <w:tcW w:w="1644" w:type="dxa"/>
            <w:vMerge w:val="restart"/>
            <w:shd w:val="clear" w:color="auto" w:fill="auto"/>
            <w:tcMar>
              <w:top w:w="15" w:type="dxa"/>
              <w:left w:w="101" w:type="dxa"/>
              <w:bottom w:w="0" w:type="dxa"/>
              <w:right w:w="101" w:type="dxa"/>
            </w:tcMar>
            <w:hideMark/>
          </w:tcPr>
          <w:p w:rsidR="009E7C00" w:rsidRPr="003F6BD0" w:rsidRDefault="009E7C00" w:rsidP="003543AA">
            <w:pPr>
              <w:pStyle w:val="Bezodstpw"/>
              <w:numPr>
                <w:ilvl w:val="0"/>
                <w:numId w:val="71"/>
              </w:numPr>
              <w:spacing w:line="276" w:lineRule="auto"/>
              <w:ind w:left="57" w:firstLine="0"/>
              <w:rPr>
                <w:rFonts w:cs="Arial"/>
                <w:b/>
              </w:rPr>
            </w:pPr>
            <w:r w:rsidRPr="003F6BD0">
              <w:rPr>
                <w:rFonts w:cs="Arial"/>
                <w:b/>
              </w:rPr>
              <w:t>Kataster nieruchomości</w:t>
            </w:r>
          </w:p>
        </w:tc>
        <w:tc>
          <w:tcPr>
            <w:tcW w:w="3034" w:type="dxa"/>
            <w:shd w:val="clear" w:color="auto" w:fill="auto"/>
            <w:tcMar>
              <w:top w:w="15" w:type="dxa"/>
              <w:left w:w="101" w:type="dxa"/>
              <w:bottom w:w="0" w:type="dxa"/>
              <w:right w:w="101" w:type="dxa"/>
            </w:tcMar>
            <w:hideMark/>
          </w:tcPr>
          <w:p w:rsidR="009E7C00" w:rsidRPr="003F6BD0" w:rsidRDefault="009E7C00" w:rsidP="003543AA">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Gleboznawcza klasyfikacja gruntów</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8003F1" w:rsidP="009E7C00">
            <w:pPr>
              <w:pStyle w:val="Bezodstpw"/>
              <w:spacing w:line="276" w:lineRule="auto"/>
              <w:rPr>
                <w:rFonts w:cs="Arial"/>
              </w:rPr>
            </w:pPr>
            <w:r>
              <w:rPr>
                <w:rFonts w:cs="Arial"/>
              </w:rPr>
              <w:t xml:space="preserve">- </w:t>
            </w:r>
            <w:r w:rsidR="001270E8">
              <w:rPr>
                <w:rFonts w:cs="Arial"/>
              </w:rPr>
              <w:t>z</w:t>
            </w:r>
            <w:r>
              <w:rPr>
                <w:rFonts w:cs="Arial"/>
              </w:rPr>
              <w:t>definiowa</w:t>
            </w:r>
            <w:r w:rsidR="009E7C00" w:rsidRPr="003F6BD0">
              <w:rPr>
                <w:rFonts w:cs="Arial"/>
              </w:rPr>
              <w:t xml:space="preserve">ć pojęcia użytek gruntowy, klasa bonitacyjna, mapa klasyfikacji; </w:t>
            </w:r>
          </w:p>
          <w:p w:rsidR="009E7C00" w:rsidRPr="003F6BD0" w:rsidRDefault="008003F1" w:rsidP="009E7C00">
            <w:pPr>
              <w:pStyle w:val="Bezodstpw"/>
              <w:spacing w:line="276" w:lineRule="auto"/>
              <w:rPr>
                <w:rFonts w:cs="Arial"/>
              </w:rPr>
            </w:pPr>
            <w:r>
              <w:rPr>
                <w:rFonts w:cs="Arial"/>
              </w:rPr>
              <w:t>- wymieni</w:t>
            </w:r>
            <w:r w:rsidR="009E7C00" w:rsidRPr="003F6BD0">
              <w:rPr>
                <w:rFonts w:cs="Arial"/>
              </w:rPr>
              <w:t xml:space="preserve">ć grupy i rodzaje użytków gruntowych; </w:t>
            </w:r>
          </w:p>
          <w:p w:rsidR="009E7C00" w:rsidRPr="003F6BD0" w:rsidRDefault="009E7C00" w:rsidP="009E7C00">
            <w:pPr>
              <w:pStyle w:val="Bezodstpw"/>
              <w:spacing w:line="276" w:lineRule="auto"/>
              <w:rPr>
                <w:rFonts w:cs="Arial"/>
              </w:rPr>
            </w:pPr>
            <w:r w:rsidRPr="003F6BD0">
              <w:rPr>
                <w:rFonts w:cs="Arial"/>
              </w:rPr>
              <w:t>- przyporządkować grunty do poszczególnych użytków gruntowych;</w:t>
            </w:r>
          </w:p>
          <w:p w:rsidR="009E7C00" w:rsidRPr="003F6BD0" w:rsidRDefault="008003F1" w:rsidP="009E7C00">
            <w:pPr>
              <w:pStyle w:val="Bezodstpw"/>
              <w:spacing w:line="276" w:lineRule="auto"/>
              <w:rPr>
                <w:rFonts w:cs="Arial"/>
              </w:rPr>
            </w:pPr>
            <w:r>
              <w:rPr>
                <w:rFonts w:cs="Arial"/>
              </w:rPr>
              <w:t>- opis</w:t>
            </w:r>
            <w:r w:rsidR="009E7C00" w:rsidRPr="003F6BD0">
              <w:rPr>
                <w:rFonts w:cs="Arial"/>
              </w:rPr>
              <w:t>ać symbolem literowym użytek gruntowy;</w:t>
            </w:r>
          </w:p>
          <w:p w:rsidR="009E7C00" w:rsidRPr="003F6BD0" w:rsidRDefault="009E7C00" w:rsidP="009E7C00">
            <w:pPr>
              <w:pStyle w:val="Bezodstpw"/>
              <w:spacing w:line="276" w:lineRule="auto"/>
              <w:rPr>
                <w:rFonts w:cs="Arial"/>
              </w:rPr>
            </w:pPr>
            <w:r w:rsidRPr="003F6BD0">
              <w:rPr>
                <w:rFonts w:cs="Arial"/>
              </w:rPr>
              <w:t>- rozpoznać użytek gruntowy na podstawie symbolu literowego;</w:t>
            </w:r>
          </w:p>
          <w:p w:rsidR="009E7C00" w:rsidRPr="003F6BD0" w:rsidRDefault="008003F1" w:rsidP="009E7C00">
            <w:pPr>
              <w:pStyle w:val="Bezodstpw"/>
              <w:spacing w:line="276" w:lineRule="auto"/>
              <w:rPr>
                <w:rFonts w:cs="Arial"/>
              </w:rPr>
            </w:pPr>
            <w:r>
              <w:rPr>
                <w:rFonts w:cs="Arial"/>
              </w:rPr>
              <w:t>- wskaz</w:t>
            </w:r>
            <w:r w:rsidR="009E7C00" w:rsidRPr="003F6BD0">
              <w:rPr>
                <w:rFonts w:cs="Arial"/>
              </w:rPr>
              <w:t>ać klasy bonitacyjne użytków gruntowych;</w:t>
            </w:r>
          </w:p>
          <w:p w:rsidR="009E7C00" w:rsidRPr="003F6BD0" w:rsidRDefault="001270E8" w:rsidP="009E7C00">
            <w:pPr>
              <w:pStyle w:val="Bezodstpw"/>
              <w:spacing w:line="276" w:lineRule="auto"/>
              <w:rPr>
                <w:rFonts w:cs="Arial"/>
              </w:rPr>
            </w:pPr>
            <w:r>
              <w:rPr>
                <w:rFonts w:cs="Arial"/>
              </w:rPr>
              <w:t>- przyporządko</w:t>
            </w:r>
            <w:r w:rsidR="009E7C00" w:rsidRPr="003F6BD0">
              <w:rPr>
                <w:rFonts w:cs="Arial"/>
              </w:rPr>
              <w:t>wać klasy bonitacyjne do użytków gruntowych;</w:t>
            </w:r>
          </w:p>
          <w:p w:rsidR="009E7C00" w:rsidRPr="003F6BD0" w:rsidRDefault="001270E8" w:rsidP="009E7C00">
            <w:pPr>
              <w:pStyle w:val="Bezodstpw"/>
              <w:spacing w:line="276" w:lineRule="auto"/>
              <w:rPr>
                <w:rFonts w:cs="Arial"/>
              </w:rPr>
            </w:pPr>
            <w:r>
              <w:rPr>
                <w:rFonts w:cs="Arial"/>
              </w:rPr>
              <w:t>- wymieni</w:t>
            </w:r>
            <w:r w:rsidR="009E7C00" w:rsidRPr="003F6BD0">
              <w:rPr>
                <w:rFonts w:cs="Arial"/>
              </w:rPr>
              <w:t>ć elementy stanowiące treść mapy klasyfikacji.</w:t>
            </w:r>
          </w:p>
        </w:tc>
        <w:tc>
          <w:tcPr>
            <w:tcW w:w="3402" w:type="dxa"/>
            <w:shd w:val="clear" w:color="auto" w:fill="auto"/>
            <w:tcMar>
              <w:top w:w="15" w:type="dxa"/>
              <w:left w:w="101" w:type="dxa"/>
              <w:bottom w:w="0" w:type="dxa"/>
              <w:right w:w="101" w:type="dxa"/>
            </w:tcMar>
            <w:hideMark/>
          </w:tcPr>
          <w:p w:rsidR="009E7C00" w:rsidRPr="003F6BD0" w:rsidRDefault="001270E8" w:rsidP="009E7C00">
            <w:pPr>
              <w:pStyle w:val="Bezodstpw"/>
              <w:spacing w:line="276" w:lineRule="auto"/>
              <w:rPr>
                <w:rFonts w:cs="Arial"/>
              </w:rPr>
            </w:pPr>
            <w:r>
              <w:rPr>
                <w:rFonts w:cs="Arial"/>
              </w:rPr>
              <w:t>- wymieni</w:t>
            </w:r>
            <w:r w:rsidR="009E7C00" w:rsidRPr="003F6BD0">
              <w:rPr>
                <w:rFonts w:cs="Arial"/>
              </w:rPr>
              <w:t>ć główne typy gleb występujące w Polsce;</w:t>
            </w:r>
          </w:p>
          <w:p w:rsidR="009E7C00" w:rsidRPr="003F6BD0" w:rsidRDefault="001270E8" w:rsidP="009E7C00">
            <w:pPr>
              <w:pStyle w:val="Bezodstpw"/>
              <w:spacing w:line="276" w:lineRule="auto"/>
              <w:rPr>
                <w:rFonts w:cs="Arial"/>
              </w:rPr>
            </w:pPr>
            <w:r>
              <w:rPr>
                <w:rFonts w:cs="Arial"/>
              </w:rPr>
              <w:t>- opis</w:t>
            </w:r>
            <w:r w:rsidR="009E7C00" w:rsidRPr="003F6BD0">
              <w:rPr>
                <w:rFonts w:cs="Arial"/>
              </w:rPr>
              <w:t>ać grupy i rodzaje użytków gruntowych;</w:t>
            </w:r>
          </w:p>
          <w:p w:rsidR="009E7C00" w:rsidRPr="003F6BD0" w:rsidRDefault="001270E8" w:rsidP="009E7C00">
            <w:pPr>
              <w:pStyle w:val="Bezodstpw"/>
              <w:spacing w:line="276" w:lineRule="auto"/>
              <w:rPr>
                <w:rFonts w:cs="Arial"/>
              </w:rPr>
            </w:pPr>
            <w:r>
              <w:rPr>
                <w:rFonts w:cs="Arial"/>
              </w:rPr>
              <w:t>- wyjaśni</w:t>
            </w:r>
            <w:r w:rsidR="009E7C00" w:rsidRPr="003F6BD0">
              <w:rPr>
                <w:rFonts w:cs="Arial"/>
              </w:rPr>
              <w:t>ć zasady przeprowadzania klasyfikacji bonitacyjnej gruntów;</w:t>
            </w:r>
          </w:p>
          <w:p w:rsidR="009E7C00" w:rsidRPr="003F6BD0" w:rsidRDefault="009E7C00" w:rsidP="009E7C00">
            <w:pPr>
              <w:pStyle w:val="Bezodstpw"/>
              <w:spacing w:line="276" w:lineRule="auto"/>
              <w:rPr>
                <w:rFonts w:cs="Arial"/>
              </w:rPr>
            </w:pPr>
            <w:r w:rsidRPr="003F6BD0">
              <w:rPr>
                <w:rFonts w:cs="Arial"/>
              </w:rPr>
              <w:t>- wskazać podstawę prawną gleboznawczej klasyfikacji gruntów;</w:t>
            </w:r>
          </w:p>
          <w:p w:rsidR="009E7C00" w:rsidRPr="003F6BD0" w:rsidRDefault="009E7C00" w:rsidP="009E7C00">
            <w:pPr>
              <w:pStyle w:val="Bezodstpw"/>
              <w:spacing w:line="276" w:lineRule="auto"/>
              <w:rPr>
                <w:rFonts w:cs="Arial"/>
              </w:rPr>
            </w:pPr>
            <w:r w:rsidRPr="003F6BD0">
              <w:rPr>
                <w:rFonts w:cs="Arial"/>
              </w:rPr>
              <w:t xml:space="preserve">- </w:t>
            </w:r>
            <w:r w:rsidR="001270E8">
              <w:rPr>
                <w:rFonts w:cs="Arial"/>
              </w:rPr>
              <w:t>z</w:t>
            </w:r>
            <w:r w:rsidRPr="003F6BD0">
              <w:rPr>
                <w:rFonts w:cs="Arial"/>
              </w:rPr>
              <w:t>interpretować treść mapy klasyfikacji.</w:t>
            </w:r>
          </w:p>
        </w:tc>
        <w:tc>
          <w:tcPr>
            <w:tcW w:w="1565" w:type="dxa"/>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szCs w:val="20"/>
              </w:rPr>
              <w:t>Klasa IV</w:t>
            </w:r>
          </w:p>
        </w:tc>
      </w:tr>
      <w:tr w:rsidR="009E7C00" w:rsidRPr="003F6BD0" w:rsidTr="009E7C00">
        <w:trPr>
          <w:trHeight w:val="1152"/>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after="200" w:line="276" w:lineRule="auto"/>
              <w:ind w:left="183" w:hanging="183"/>
              <w:rPr>
                <w:rFonts w:ascii="Arial" w:hAnsi="Arial" w:cs="Arial"/>
              </w:rPr>
            </w:pPr>
          </w:p>
        </w:tc>
        <w:tc>
          <w:tcPr>
            <w:tcW w:w="3034" w:type="dxa"/>
            <w:shd w:val="clear" w:color="auto" w:fill="auto"/>
            <w:tcMar>
              <w:top w:w="15" w:type="dxa"/>
              <w:left w:w="101" w:type="dxa"/>
              <w:bottom w:w="0" w:type="dxa"/>
              <w:right w:w="101" w:type="dxa"/>
            </w:tcMar>
          </w:tcPr>
          <w:p w:rsidR="009E7C00" w:rsidRPr="003F6BD0" w:rsidRDefault="009E7C00" w:rsidP="003543AA">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Stan prawny nieruchomości</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rPr>
                <w:rFonts w:cs="Arial"/>
              </w:rPr>
            </w:pPr>
            <w:r w:rsidRPr="003F6BD0">
              <w:rPr>
                <w:rFonts w:cs="Arial"/>
              </w:rPr>
              <w:t xml:space="preserve">- </w:t>
            </w:r>
            <w:r w:rsidR="001270E8">
              <w:rPr>
                <w:rFonts w:cs="Arial"/>
              </w:rPr>
              <w:t>z</w:t>
            </w:r>
            <w:r w:rsidRPr="003F6BD0">
              <w:rPr>
                <w:rFonts w:cs="Arial"/>
              </w:rPr>
              <w:t>definiować pojęcia nieruchomość, własność, samoistne posiadanie;</w:t>
            </w:r>
          </w:p>
          <w:p w:rsidR="009E7C00" w:rsidRPr="003F6BD0" w:rsidRDefault="009E7C00" w:rsidP="009E7C00">
            <w:pPr>
              <w:pStyle w:val="Bezodstpw"/>
              <w:spacing w:line="276" w:lineRule="auto"/>
              <w:rPr>
                <w:rFonts w:cs="Arial"/>
              </w:rPr>
            </w:pPr>
            <w:r w:rsidRPr="003F6BD0">
              <w:rPr>
                <w:rFonts w:cs="Arial"/>
              </w:rPr>
              <w:t xml:space="preserve">- </w:t>
            </w:r>
            <w:r w:rsidR="001270E8">
              <w:rPr>
                <w:rFonts w:cs="Arial"/>
              </w:rPr>
              <w:t>z</w:t>
            </w:r>
            <w:r w:rsidRPr="003F6BD0">
              <w:rPr>
                <w:rFonts w:cs="Arial"/>
              </w:rPr>
              <w:t xml:space="preserve">definiować prawa rzeczowe i ograniczone prawa rzeczowe; </w:t>
            </w:r>
          </w:p>
          <w:p w:rsidR="009E7C00" w:rsidRPr="003F6BD0" w:rsidRDefault="001270E8" w:rsidP="009E7C00">
            <w:pPr>
              <w:pStyle w:val="Bezodstpw"/>
              <w:spacing w:line="276" w:lineRule="auto"/>
              <w:rPr>
                <w:rFonts w:cs="Arial"/>
              </w:rPr>
            </w:pPr>
            <w:r>
              <w:rPr>
                <w:rFonts w:cs="Arial"/>
              </w:rPr>
              <w:t>- rozróżni</w:t>
            </w:r>
            <w:r w:rsidR="009E7C00" w:rsidRPr="003F6BD0">
              <w:rPr>
                <w:rFonts w:cs="Arial"/>
              </w:rPr>
              <w:t xml:space="preserve">ć pojęcia z zakresu praw rzeczowych i ograniczonych praw rzeczowych; </w:t>
            </w:r>
          </w:p>
          <w:p w:rsidR="009E7C00" w:rsidRPr="003F6BD0" w:rsidRDefault="001270E8" w:rsidP="009E7C00">
            <w:pPr>
              <w:pStyle w:val="Bezodstpw"/>
              <w:spacing w:line="276" w:lineRule="auto"/>
              <w:rPr>
                <w:rFonts w:cs="Arial"/>
              </w:rPr>
            </w:pPr>
            <w:r>
              <w:rPr>
                <w:rFonts w:cs="Arial"/>
              </w:rPr>
              <w:t>- określi</w:t>
            </w:r>
            <w:r w:rsidR="009E7C00" w:rsidRPr="003F6BD0">
              <w:rPr>
                <w:rFonts w:cs="Arial"/>
              </w:rPr>
              <w:t>ć cel i zasady zakładania i</w:t>
            </w:r>
            <w:r w:rsidR="00C81E88">
              <w:rPr>
                <w:rFonts w:cs="Arial"/>
              </w:rPr>
              <w:t xml:space="preserve"> </w:t>
            </w:r>
            <w:r>
              <w:rPr>
                <w:rFonts w:cs="Arial"/>
              </w:rPr>
              <w:t>prowadzenia ksiąg wieczystych; s</w:t>
            </w:r>
            <w:r w:rsidR="009E7C00" w:rsidRPr="003F6BD0">
              <w:rPr>
                <w:rFonts w:cs="Arial"/>
              </w:rPr>
              <w:t xml:space="preserve">charakteryzować treść działów ksiąg wieczystych; </w:t>
            </w:r>
          </w:p>
          <w:p w:rsidR="009E7C00" w:rsidRPr="003F6BD0" w:rsidRDefault="001270E8" w:rsidP="009E7C00">
            <w:pPr>
              <w:pStyle w:val="Bezodstpw"/>
              <w:spacing w:line="276" w:lineRule="auto"/>
              <w:rPr>
                <w:rFonts w:cs="Arial"/>
              </w:rPr>
            </w:pPr>
            <w:r>
              <w:rPr>
                <w:rFonts w:cs="Arial"/>
              </w:rPr>
              <w:t>- wymieni</w:t>
            </w:r>
            <w:r w:rsidR="009E7C00" w:rsidRPr="003F6BD0">
              <w:rPr>
                <w:rFonts w:cs="Arial"/>
              </w:rPr>
              <w:t xml:space="preserve">ć dokumenty stanowiące podstawę wprowadzenia zmian w księdze wieczystej; </w:t>
            </w:r>
          </w:p>
          <w:p w:rsidR="009E7C00" w:rsidRPr="003F6BD0" w:rsidRDefault="001270E8" w:rsidP="009E7C00">
            <w:pPr>
              <w:pStyle w:val="Bezodstpw"/>
              <w:spacing w:line="276" w:lineRule="auto"/>
              <w:rPr>
                <w:rFonts w:cs="Arial"/>
              </w:rPr>
            </w:pPr>
            <w:r>
              <w:rPr>
                <w:rFonts w:cs="Arial"/>
              </w:rPr>
              <w:t>- wymieni</w:t>
            </w:r>
            <w:r w:rsidR="009E7C00" w:rsidRPr="003F6BD0">
              <w:rPr>
                <w:rFonts w:cs="Arial"/>
              </w:rPr>
              <w:t>ć dane, stanowiące przyczynę wprowadzania zmian w księdze wieczystej;</w:t>
            </w:r>
          </w:p>
        </w:tc>
        <w:tc>
          <w:tcPr>
            <w:tcW w:w="3402"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rPr>
                <w:rFonts w:cs="Arial"/>
              </w:rPr>
            </w:pPr>
            <w:r w:rsidRPr="003F6BD0">
              <w:rPr>
                <w:rFonts w:cs="Arial"/>
              </w:rPr>
              <w:t>- wskazać podstawę prawną zakładania i prowadzenia ksiąg wieczystych;</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9E7C00">
        <w:trPr>
          <w:trHeight w:val="1152"/>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after="200" w:line="276" w:lineRule="auto"/>
              <w:ind w:left="183" w:hanging="183"/>
              <w:rPr>
                <w:rFonts w:ascii="Arial" w:hAnsi="Arial" w:cs="Arial"/>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69"/>
              </w:numPr>
              <w:spacing w:line="276" w:lineRule="auto"/>
              <w:ind w:left="240" w:hanging="284"/>
              <w:rPr>
                <w:rFonts w:cs="Arial"/>
                <w:szCs w:val="20"/>
              </w:rPr>
            </w:pPr>
            <w:r w:rsidRPr="003F6BD0">
              <w:rPr>
                <w:rFonts w:cs="Arial"/>
                <w:szCs w:val="20"/>
              </w:rPr>
              <w:t>Ewidencja gruntów i budynków – dane ewidencyjne</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1270E8" w:rsidP="009E7C00">
            <w:pPr>
              <w:pStyle w:val="Bezodstpw"/>
              <w:spacing w:line="276" w:lineRule="auto"/>
              <w:rPr>
                <w:rFonts w:cs="Arial"/>
              </w:rPr>
            </w:pPr>
            <w:r>
              <w:rPr>
                <w:rFonts w:cs="Arial"/>
              </w:rPr>
              <w:t>- określi</w:t>
            </w:r>
            <w:r w:rsidR="009E7C00" w:rsidRPr="003F6BD0">
              <w:rPr>
                <w:rFonts w:cs="Arial"/>
              </w:rPr>
              <w:t>ć cel i zadania ewidencji gruntów i budynków;</w:t>
            </w:r>
          </w:p>
          <w:p w:rsidR="009E7C00" w:rsidRPr="003F6BD0" w:rsidRDefault="001270E8" w:rsidP="009E7C00">
            <w:pPr>
              <w:pStyle w:val="Bezodstpw"/>
              <w:spacing w:line="276" w:lineRule="auto"/>
              <w:rPr>
                <w:rFonts w:cs="Arial"/>
              </w:rPr>
            </w:pPr>
            <w:r>
              <w:rPr>
                <w:rFonts w:cs="Arial"/>
              </w:rPr>
              <w:t>- wymieni</w:t>
            </w:r>
            <w:r w:rsidR="009E7C00" w:rsidRPr="003F6BD0">
              <w:rPr>
                <w:rFonts w:cs="Arial"/>
              </w:rPr>
              <w:t xml:space="preserve">ć dane gromadzone w ewidencji gruntów i budynków; </w:t>
            </w:r>
          </w:p>
          <w:p w:rsidR="009E7C00" w:rsidRPr="003F6BD0" w:rsidRDefault="009E7C00" w:rsidP="009E7C00">
            <w:pPr>
              <w:pStyle w:val="Bezodstpw"/>
              <w:spacing w:line="276" w:lineRule="auto"/>
              <w:rPr>
                <w:rFonts w:cs="Arial"/>
              </w:rPr>
            </w:pPr>
            <w:r w:rsidRPr="003F6BD0">
              <w:rPr>
                <w:rFonts w:cs="Arial"/>
              </w:rPr>
              <w:t xml:space="preserve">- </w:t>
            </w:r>
            <w:r w:rsidR="001270E8">
              <w:rPr>
                <w:rFonts w:cs="Arial"/>
              </w:rPr>
              <w:t>s</w:t>
            </w:r>
            <w:r w:rsidRPr="003F6BD0">
              <w:rPr>
                <w:rFonts w:cs="Arial"/>
              </w:rPr>
              <w:t>charakteryzować dane ewidencyjne;</w:t>
            </w:r>
          </w:p>
          <w:p w:rsidR="009E7C00" w:rsidRPr="003F6BD0" w:rsidRDefault="001270E8" w:rsidP="009E7C00">
            <w:pPr>
              <w:pStyle w:val="Bezodstpw"/>
              <w:spacing w:line="276" w:lineRule="auto"/>
              <w:rPr>
                <w:rFonts w:cs="Arial"/>
              </w:rPr>
            </w:pPr>
            <w:r>
              <w:rPr>
                <w:rFonts w:cs="Arial"/>
              </w:rPr>
              <w:t>- określi</w:t>
            </w:r>
            <w:r w:rsidR="009E7C00" w:rsidRPr="003F6BD0">
              <w:rPr>
                <w:rFonts w:cs="Arial"/>
              </w:rPr>
              <w:t xml:space="preserve">ć dane katastralne niezbędne do wykonania zadania; </w:t>
            </w:r>
          </w:p>
          <w:p w:rsidR="009E7C00" w:rsidRPr="003F6BD0" w:rsidRDefault="009E7C00" w:rsidP="009E7C00">
            <w:pPr>
              <w:pStyle w:val="Bezodstpw"/>
              <w:spacing w:line="276" w:lineRule="auto"/>
              <w:rPr>
                <w:rFonts w:cs="Arial"/>
              </w:rPr>
            </w:pPr>
            <w:r w:rsidRPr="003F6BD0">
              <w:rPr>
                <w:rFonts w:cs="Arial"/>
              </w:rPr>
              <w:t xml:space="preserve">- przygotować dokumenty w celu pozyskania danych katastralnych; </w:t>
            </w:r>
          </w:p>
          <w:p w:rsidR="009E7C00" w:rsidRPr="003F6BD0" w:rsidRDefault="009E7C00" w:rsidP="009E7C00">
            <w:pPr>
              <w:pStyle w:val="Bezodstpw"/>
              <w:spacing w:line="276" w:lineRule="auto"/>
              <w:rPr>
                <w:rFonts w:cs="Arial"/>
              </w:rPr>
            </w:pPr>
            <w:r w:rsidRPr="003F6BD0">
              <w:rPr>
                <w:rFonts w:cs="Arial"/>
              </w:rPr>
              <w:t>- sklasyfikować informacje jako ewidencyjne dane podmiotowe i przedmiotowe;</w:t>
            </w:r>
          </w:p>
          <w:p w:rsidR="009E7C00" w:rsidRPr="003F6BD0" w:rsidRDefault="001270E8" w:rsidP="009E7C00">
            <w:pPr>
              <w:pStyle w:val="Bezodstpw"/>
              <w:spacing w:line="276" w:lineRule="auto"/>
              <w:rPr>
                <w:rFonts w:cs="Arial"/>
              </w:rPr>
            </w:pPr>
            <w:r>
              <w:rPr>
                <w:rFonts w:cs="Arial"/>
              </w:rPr>
              <w:t xml:space="preserve"> - wymieni</w:t>
            </w:r>
            <w:r w:rsidR="009E7C00" w:rsidRPr="003F6BD0">
              <w:rPr>
                <w:rFonts w:cs="Arial"/>
              </w:rPr>
              <w:t>ć katastry archiwalne, które obowiązywały w Polsce;</w:t>
            </w:r>
          </w:p>
          <w:p w:rsidR="009E7C00" w:rsidRPr="003F6BD0" w:rsidRDefault="001270E8" w:rsidP="009E7C00">
            <w:pPr>
              <w:pStyle w:val="Bezodstpw"/>
              <w:spacing w:line="276" w:lineRule="auto"/>
              <w:rPr>
                <w:rFonts w:eastAsia="Times New Roman" w:cs="Arial"/>
              </w:rPr>
            </w:pPr>
            <w:r>
              <w:rPr>
                <w:rFonts w:eastAsia="Times New Roman" w:cs="Arial"/>
              </w:rPr>
              <w:t>- wymieni</w:t>
            </w:r>
            <w:r w:rsidR="009E7C00" w:rsidRPr="003F6BD0">
              <w:rPr>
                <w:rFonts w:eastAsia="Times New Roman" w:cs="Arial"/>
              </w:rPr>
              <w:t>ć obiekty powierzchniowe podziału kraju dla potrzeb ewidencji;</w:t>
            </w:r>
          </w:p>
          <w:p w:rsidR="009E7C00" w:rsidRPr="003F6BD0" w:rsidRDefault="001270E8" w:rsidP="009E7C00">
            <w:pPr>
              <w:pStyle w:val="Bezodstpw"/>
              <w:spacing w:line="276" w:lineRule="auto"/>
              <w:rPr>
                <w:rFonts w:eastAsia="Times New Roman" w:cs="Arial"/>
              </w:rPr>
            </w:pPr>
            <w:r>
              <w:rPr>
                <w:rFonts w:eastAsia="Times New Roman" w:cs="Arial"/>
              </w:rPr>
              <w:t>- wymieni</w:t>
            </w:r>
            <w:r w:rsidR="009E7C00" w:rsidRPr="003F6BD0">
              <w:rPr>
                <w:rFonts w:eastAsia="Times New Roman" w:cs="Arial"/>
              </w:rPr>
              <w:t>ć obiekty bazy danych ewidencyjnych;</w:t>
            </w:r>
          </w:p>
          <w:p w:rsidR="009E7C00" w:rsidRPr="003F6BD0" w:rsidRDefault="001270E8" w:rsidP="009E7C00">
            <w:pPr>
              <w:pStyle w:val="Bezodstpw"/>
              <w:spacing w:line="276" w:lineRule="auto"/>
              <w:rPr>
                <w:rFonts w:eastAsia="Times New Roman" w:cs="Arial"/>
              </w:rPr>
            </w:pPr>
            <w:r>
              <w:rPr>
                <w:rFonts w:eastAsia="Times New Roman" w:cs="Arial"/>
              </w:rPr>
              <w:t>- określi</w:t>
            </w:r>
            <w:r w:rsidR="009E7C00" w:rsidRPr="003F6BD0">
              <w:rPr>
                <w:rFonts w:eastAsia="Times New Roman" w:cs="Arial"/>
              </w:rPr>
              <w:t xml:space="preserve">ć rodzaj jednostki powierzchniowej podziału kraju na podstawie identyfikatora; </w:t>
            </w:r>
          </w:p>
          <w:p w:rsidR="009E7C00" w:rsidRPr="003F6BD0" w:rsidRDefault="009E7C00" w:rsidP="009E7C00">
            <w:pPr>
              <w:pStyle w:val="Bezodstpw"/>
              <w:spacing w:line="276" w:lineRule="auto"/>
              <w:rPr>
                <w:rFonts w:eastAsia="Times New Roman" w:cs="Arial"/>
              </w:rPr>
            </w:pPr>
            <w:r w:rsidRPr="003F6BD0">
              <w:rPr>
                <w:rFonts w:eastAsia="Times New Roman" w:cs="Arial"/>
              </w:rPr>
              <w:t xml:space="preserve">- </w:t>
            </w:r>
            <w:r w:rsidR="001270E8">
              <w:rPr>
                <w:rFonts w:eastAsia="Times New Roman" w:cs="Arial"/>
              </w:rPr>
              <w:t>opis</w:t>
            </w:r>
            <w:r w:rsidRPr="003F6BD0">
              <w:rPr>
                <w:rFonts w:eastAsia="Times New Roman" w:cs="Arial"/>
              </w:rPr>
              <w:t>ać zasady identyfikacji jednostek powierzchniowych podziału kraju;</w:t>
            </w:r>
          </w:p>
          <w:p w:rsidR="009E7C00" w:rsidRPr="003F6BD0" w:rsidRDefault="009E7C00" w:rsidP="009E7C00">
            <w:pPr>
              <w:pStyle w:val="Bezodstpw"/>
              <w:spacing w:line="276" w:lineRule="auto"/>
              <w:rPr>
                <w:rFonts w:cs="Arial"/>
              </w:rPr>
            </w:pPr>
          </w:p>
        </w:tc>
        <w:tc>
          <w:tcPr>
            <w:tcW w:w="3402"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rPr>
                <w:rFonts w:cs="Arial"/>
              </w:rPr>
            </w:pPr>
            <w:r w:rsidRPr="003F6BD0">
              <w:rPr>
                <w:rFonts w:cs="Arial"/>
              </w:rPr>
              <w:t xml:space="preserve">- wskazać podstawę prawną ewidencji gruntów i budynków; </w:t>
            </w:r>
          </w:p>
          <w:p w:rsidR="009E7C00" w:rsidRPr="003F6BD0" w:rsidRDefault="001270E8" w:rsidP="009E7C00">
            <w:pPr>
              <w:pStyle w:val="Bezodstpw"/>
              <w:spacing w:line="276" w:lineRule="auto"/>
              <w:rPr>
                <w:rFonts w:cs="Arial"/>
              </w:rPr>
            </w:pPr>
            <w:r>
              <w:rPr>
                <w:rFonts w:cs="Arial"/>
              </w:rPr>
              <w:t>- wymieni</w:t>
            </w:r>
            <w:r w:rsidR="009E7C00" w:rsidRPr="003F6BD0">
              <w:rPr>
                <w:rFonts w:cs="Arial"/>
              </w:rPr>
              <w:t xml:space="preserve">ć dziedziny gospodarki, w których wykorzystywane są dane ewidencyjne; </w:t>
            </w:r>
          </w:p>
          <w:p w:rsidR="009E7C00" w:rsidRPr="003F6BD0" w:rsidRDefault="001270E8" w:rsidP="009E7C00">
            <w:pPr>
              <w:pStyle w:val="Bezodstpw"/>
              <w:spacing w:line="276" w:lineRule="auto"/>
              <w:rPr>
                <w:rFonts w:cs="Arial"/>
              </w:rPr>
            </w:pPr>
            <w:r>
              <w:rPr>
                <w:rFonts w:cs="Arial"/>
              </w:rPr>
              <w:t>- wskaz</w:t>
            </w:r>
            <w:r w:rsidR="009E7C00" w:rsidRPr="003F6BD0">
              <w:rPr>
                <w:rFonts w:cs="Arial"/>
              </w:rPr>
              <w:t xml:space="preserve">ać dane ewidencyjne wykorzystywane w różnych dziedzinach gospodarki; </w:t>
            </w:r>
          </w:p>
          <w:p w:rsidR="009E7C00" w:rsidRPr="003F6BD0" w:rsidRDefault="009E7C00" w:rsidP="009E7C00">
            <w:pPr>
              <w:pStyle w:val="Bezodstpw"/>
              <w:spacing w:line="276" w:lineRule="auto"/>
              <w:rPr>
                <w:rFonts w:cs="Arial"/>
              </w:rPr>
            </w:pPr>
            <w:r w:rsidRPr="003F6BD0">
              <w:rPr>
                <w:rFonts w:cs="Arial"/>
              </w:rPr>
              <w:t xml:space="preserve">- scharakteryzować informacje podmiotowe i przedmiotowe gromadzone w bazach danych ewidencji gruntów i budynków; </w:t>
            </w:r>
          </w:p>
          <w:p w:rsidR="009E7C00" w:rsidRPr="003F6BD0" w:rsidRDefault="001270E8" w:rsidP="009E7C00">
            <w:pPr>
              <w:pStyle w:val="Bezodstpw"/>
              <w:spacing w:line="276" w:lineRule="auto"/>
              <w:rPr>
                <w:rFonts w:cs="Arial"/>
              </w:rPr>
            </w:pPr>
            <w:r>
              <w:rPr>
                <w:rFonts w:cs="Arial"/>
              </w:rPr>
              <w:t>- wyjaśni</w:t>
            </w:r>
            <w:r w:rsidR="009E7C00" w:rsidRPr="003F6BD0">
              <w:rPr>
                <w:rFonts w:cs="Arial"/>
              </w:rPr>
              <w:t>ć zasady prowadzenia katastrów archiwalnych w Polsce;</w:t>
            </w:r>
          </w:p>
          <w:p w:rsidR="009E7C00" w:rsidRPr="003F6BD0" w:rsidRDefault="001270E8" w:rsidP="009E7C00">
            <w:pPr>
              <w:pStyle w:val="Bezodstpw"/>
              <w:spacing w:line="276" w:lineRule="auto"/>
              <w:rPr>
                <w:rFonts w:eastAsia="Times New Roman" w:cs="Arial"/>
              </w:rPr>
            </w:pPr>
            <w:r>
              <w:rPr>
                <w:rFonts w:eastAsia="Times New Roman" w:cs="Arial"/>
              </w:rPr>
              <w:t>- określi</w:t>
            </w:r>
            <w:r w:rsidR="009E7C00" w:rsidRPr="003F6BD0">
              <w:rPr>
                <w:rFonts w:eastAsia="Times New Roman" w:cs="Arial"/>
              </w:rPr>
              <w:t xml:space="preserve">ć dane podmiotowe i przedmiotowe ewidencji gruntów i budynków; </w:t>
            </w:r>
          </w:p>
          <w:p w:rsidR="009E7C00" w:rsidRPr="003F6BD0" w:rsidRDefault="009E7C00" w:rsidP="009E7C00">
            <w:pPr>
              <w:pStyle w:val="Bezodstpw"/>
              <w:spacing w:line="276" w:lineRule="auto"/>
              <w:rPr>
                <w:rFonts w:eastAsia="Times New Roman" w:cs="Arial"/>
              </w:rPr>
            </w:pPr>
            <w:r w:rsidRPr="003F6BD0">
              <w:rPr>
                <w:rFonts w:eastAsia="Times New Roman" w:cs="Arial"/>
              </w:rPr>
              <w:t xml:space="preserve">- wyszukać obiekty bazy danych ewidencyjnych w katalogu obiektów; </w:t>
            </w:r>
          </w:p>
          <w:p w:rsidR="009E7C00" w:rsidRPr="003F6BD0" w:rsidRDefault="009E7C00" w:rsidP="009E7C00">
            <w:pPr>
              <w:pStyle w:val="Bezodstpw"/>
              <w:spacing w:line="276" w:lineRule="auto"/>
              <w:rPr>
                <w:rFonts w:eastAsia="Times New Roman" w:cs="Arial"/>
              </w:rPr>
            </w:pPr>
            <w:r w:rsidRPr="003F6BD0">
              <w:rPr>
                <w:rFonts w:eastAsia="Times New Roman" w:cs="Arial"/>
              </w:rPr>
              <w:t xml:space="preserve">- </w:t>
            </w:r>
            <w:r w:rsidR="001270E8">
              <w:rPr>
                <w:rFonts w:eastAsia="Times New Roman" w:cs="Arial"/>
              </w:rPr>
              <w:t>s</w:t>
            </w:r>
            <w:r w:rsidRPr="003F6BD0">
              <w:rPr>
                <w:rFonts w:eastAsia="Times New Roman" w:cs="Arial"/>
              </w:rPr>
              <w:t>charakteryzować dane ewidencyjne o gruntach, budynkach i lokalach;</w:t>
            </w:r>
          </w:p>
          <w:p w:rsidR="009E7C00" w:rsidRPr="003F6BD0" w:rsidRDefault="009E7C00" w:rsidP="009E7C00">
            <w:pPr>
              <w:pStyle w:val="Bezodstpw"/>
              <w:spacing w:line="276" w:lineRule="auto"/>
              <w:rPr>
                <w:rFonts w:cs="Arial"/>
              </w:rPr>
            </w:pPr>
            <w:r w:rsidRPr="003F6BD0">
              <w:rPr>
                <w:rFonts w:eastAsia="Times New Roman" w:cs="Arial"/>
              </w:rPr>
              <w:t xml:space="preserve">- </w:t>
            </w:r>
            <w:r w:rsidR="001270E8">
              <w:rPr>
                <w:rFonts w:eastAsia="Times New Roman" w:cs="Arial"/>
              </w:rPr>
              <w:t>za</w:t>
            </w:r>
            <w:r w:rsidRPr="003F6BD0">
              <w:rPr>
                <w:rFonts w:eastAsia="Times New Roman" w:cs="Arial"/>
              </w:rPr>
              <w:t>stosować zasady identyfikacji jednostek powierzchniowych podziału kraju;</w:t>
            </w:r>
            <w:r w:rsidRPr="003F6BD0">
              <w:rPr>
                <w:rFonts w:cs="Arial"/>
              </w:rPr>
              <w:t xml:space="preserve"> </w:t>
            </w:r>
          </w:p>
          <w:p w:rsidR="009E7C00" w:rsidRPr="003F6BD0" w:rsidRDefault="009E7C00" w:rsidP="009E7C00">
            <w:pPr>
              <w:pStyle w:val="Bezodstpw"/>
              <w:spacing w:line="276" w:lineRule="auto"/>
              <w:rPr>
                <w:rFonts w:cs="Arial"/>
              </w:rPr>
            </w:pPr>
            <w:r w:rsidRPr="003F6BD0">
              <w:rPr>
                <w:rFonts w:cs="Arial"/>
              </w:rPr>
              <w:t>- analizować dane pozyskane z ewidencji gruntów i budynków;</w:t>
            </w:r>
          </w:p>
          <w:p w:rsidR="009E7C00" w:rsidRPr="003F6BD0" w:rsidRDefault="001270E8" w:rsidP="009E7C00">
            <w:pPr>
              <w:pStyle w:val="Bezodstpw"/>
              <w:spacing w:line="276" w:lineRule="auto"/>
              <w:rPr>
                <w:rFonts w:cs="Arial"/>
              </w:rPr>
            </w:pPr>
            <w:r>
              <w:rPr>
                <w:rFonts w:cs="Arial"/>
              </w:rPr>
              <w:t>- oceni</w:t>
            </w:r>
            <w:r w:rsidR="009E7C00" w:rsidRPr="003F6BD0">
              <w:rPr>
                <w:rFonts w:cs="Arial"/>
              </w:rPr>
              <w:t>ć przydatność danych ewidencyjnych do wykonywanego zadania;</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9E7C00">
        <w:trPr>
          <w:trHeight w:val="1152"/>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after="200" w:line="276" w:lineRule="auto"/>
              <w:ind w:left="183" w:hanging="183"/>
              <w:rPr>
                <w:rFonts w:ascii="Arial" w:hAnsi="Arial" w:cs="Arial"/>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69"/>
              </w:numPr>
              <w:spacing w:line="276" w:lineRule="auto"/>
              <w:ind w:left="240" w:hanging="284"/>
              <w:rPr>
                <w:rFonts w:cs="Arial"/>
                <w:szCs w:val="20"/>
              </w:rPr>
            </w:pPr>
            <w:r w:rsidRPr="003F6BD0">
              <w:rPr>
                <w:rFonts w:cs="Arial"/>
                <w:szCs w:val="20"/>
              </w:rPr>
              <w:t>Ewidencja gruntów i budynków – zakładanie, prowadzenie, aktualizacja, modernizacja</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84525C" w:rsidP="009E7C00">
            <w:pPr>
              <w:pStyle w:val="Bezodstpw"/>
              <w:spacing w:line="276" w:lineRule="auto"/>
              <w:rPr>
                <w:rFonts w:eastAsia="Times New Roman" w:cs="Arial"/>
              </w:rPr>
            </w:pPr>
            <w:r>
              <w:rPr>
                <w:rFonts w:eastAsia="Times New Roman" w:cs="Arial"/>
              </w:rPr>
              <w:t>- wymieni</w:t>
            </w:r>
            <w:r w:rsidR="009E7C00" w:rsidRPr="003F6BD0">
              <w:rPr>
                <w:rFonts w:eastAsia="Times New Roman" w:cs="Arial"/>
              </w:rPr>
              <w:t>ć raporty stanowiące podstawowe i pomocnicze rejestry ewidencji gruntów i budynków;</w:t>
            </w:r>
          </w:p>
          <w:p w:rsidR="009E7C00" w:rsidRPr="003F6BD0" w:rsidRDefault="0084525C" w:rsidP="009E7C00">
            <w:pPr>
              <w:pStyle w:val="Bezodstpw"/>
              <w:spacing w:line="276" w:lineRule="auto"/>
              <w:rPr>
                <w:rFonts w:eastAsia="Times New Roman" w:cs="Arial"/>
              </w:rPr>
            </w:pPr>
            <w:r>
              <w:rPr>
                <w:rFonts w:eastAsia="Times New Roman" w:cs="Arial"/>
              </w:rPr>
              <w:t>- naz</w:t>
            </w:r>
            <w:r w:rsidR="009E7C00" w:rsidRPr="003F6BD0">
              <w:rPr>
                <w:rFonts w:eastAsia="Times New Roman" w:cs="Arial"/>
              </w:rPr>
              <w:t xml:space="preserve">wać dokument na podstawie zawartych w nim danych ewidencyjnych; </w:t>
            </w:r>
          </w:p>
          <w:p w:rsidR="009E7C00" w:rsidRPr="003F6BD0" w:rsidRDefault="0084525C" w:rsidP="009E7C00">
            <w:pPr>
              <w:pStyle w:val="Bezodstpw"/>
              <w:spacing w:line="276" w:lineRule="auto"/>
              <w:rPr>
                <w:rFonts w:eastAsia="Times New Roman" w:cs="Arial"/>
              </w:rPr>
            </w:pPr>
            <w:r>
              <w:rPr>
                <w:rFonts w:eastAsia="Times New Roman" w:cs="Arial"/>
              </w:rPr>
              <w:t>- wymieni</w:t>
            </w:r>
            <w:r w:rsidR="009E7C00" w:rsidRPr="003F6BD0">
              <w:rPr>
                <w:rFonts w:eastAsia="Times New Roman" w:cs="Arial"/>
              </w:rPr>
              <w:t>ć dokumenty stanowiące podstawę wprowadzania zmian w ewidencji gruntów i budynków;</w:t>
            </w:r>
          </w:p>
          <w:p w:rsidR="009E7C00" w:rsidRPr="003F6BD0" w:rsidRDefault="0084525C" w:rsidP="009E7C00">
            <w:pPr>
              <w:pStyle w:val="Bezodstpw"/>
              <w:spacing w:line="276" w:lineRule="auto"/>
              <w:rPr>
                <w:rFonts w:eastAsia="Times New Roman" w:cs="Arial"/>
              </w:rPr>
            </w:pPr>
            <w:r>
              <w:rPr>
                <w:rFonts w:eastAsia="Times New Roman" w:cs="Arial"/>
              </w:rPr>
              <w:t>- dob</w:t>
            </w:r>
            <w:r w:rsidR="009E7C00" w:rsidRPr="003F6BD0">
              <w:rPr>
                <w:rFonts w:eastAsia="Times New Roman" w:cs="Arial"/>
              </w:rPr>
              <w:t>rać tryb wprowadzania zmiany danych ewidencyjnych do rodzaju zmiany;</w:t>
            </w:r>
          </w:p>
          <w:p w:rsidR="009E7C00" w:rsidRPr="003F6BD0" w:rsidRDefault="009E7C00" w:rsidP="0084525C">
            <w:pPr>
              <w:spacing w:after="0" w:line="240" w:lineRule="auto"/>
              <w:rPr>
                <w:rFonts w:eastAsia="Times New Roman" w:cs="Arial"/>
                <w:color w:val="000000"/>
                <w:szCs w:val="20"/>
              </w:rPr>
            </w:pPr>
            <w:r w:rsidRPr="003F6BD0">
              <w:rPr>
                <w:rFonts w:eastAsia="Times New Roman" w:cs="Arial"/>
              </w:rPr>
              <w:t>- określ</w:t>
            </w:r>
            <w:r w:rsidR="0084525C">
              <w:rPr>
                <w:rFonts w:eastAsia="Times New Roman" w:cs="Arial"/>
              </w:rPr>
              <w:t>i</w:t>
            </w:r>
            <w:r w:rsidRPr="003F6BD0">
              <w:rPr>
                <w:rFonts w:eastAsia="Times New Roman" w:cs="Arial"/>
              </w:rPr>
              <w:t>ć istotę i cel modernizacji ewidencji gruntów i budynków;</w:t>
            </w:r>
          </w:p>
        </w:tc>
        <w:tc>
          <w:tcPr>
            <w:tcW w:w="3402" w:type="dxa"/>
            <w:shd w:val="clear" w:color="auto" w:fill="auto"/>
            <w:tcMar>
              <w:top w:w="15" w:type="dxa"/>
              <w:left w:w="101" w:type="dxa"/>
              <w:bottom w:w="0" w:type="dxa"/>
              <w:right w:w="101" w:type="dxa"/>
            </w:tcMar>
          </w:tcPr>
          <w:p w:rsidR="009E7C00" w:rsidRPr="003F6BD0" w:rsidRDefault="0084525C" w:rsidP="009E7C00">
            <w:pPr>
              <w:pStyle w:val="Bezodstpw"/>
              <w:spacing w:line="276" w:lineRule="auto"/>
              <w:rPr>
                <w:rFonts w:cs="Arial"/>
              </w:rPr>
            </w:pPr>
            <w:r>
              <w:rPr>
                <w:rFonts w:cs="Arial"/>
              </w:rPr>
              <w:t>- omó</w:t>
            </w:r>
            <w:r w:rsidR="009E7C00" w:rsidRPr="003F6BD0">
              <w:rPr>
                <w:rFonts w:cs="Arial"/>
              </w:rPr>
              <w:t>wić zasady i tryb zakładania ewidencji gruntów i budynków;</w:t>
            </w:r>
          </w:p>
          <w:p w:rsidR="009E7C00" w:rsidRPr="003F6BD0" w:rsidRDefault="009E7C00" w:rsidP="009E7C00">
            <w:pPr>
              <w:pStyle w:val="Bezodstpw"/>
              <w:spacing w:line="276" w:lineRule="auto"/>
              <w:rPr>
                <w:rFonts w:eastAsia="Times New Roman" w:cs="Arial"/>
              </w:rPr>
            </w:pPr>
            <w:r w:rsidRPr="003F6BD0">
              <w:rPr>
                <w:rFonts w:eastAsia="Times New Roman" w:cs="Arial"/>
              </w:rPr>
              <w:t>- analizować treść raportów tworzonych na podstawie bazy danych egib;</w:t>
            </w:r>
          </w:p>
          <w:p w:rsidR="009E7C00" w:rsidRPr="003F6BD0" w:rsidRDefault="009E7C00" w:rsidP="009E7C00">
            <w:pPr>
              <w:pStyle w:val="Bezodstpw"/>
              <w:spacing w:line="276" w:lineRule="auto"/>
              <w:rPr>
                <w:rFonts w:eastAsia="Times New Roman" w:cs="Arial"/>
              </w:rPr>
            </w:pPr>
            <w:r w:rsidRPr="003F6BD0">
              <w:rPr>
                <w:rFonts w:eastAsia="Times New Roman" w:cs="Arial"/>
              </w:rPr>
              <w:t>- scharakteryzować tryb wprowadzania zmiany w ewidencji gruntów i budynków z urzędu i na wniosek;</w:t>
            </w:r>
          </w:p>
          <w:p w:rsidR="009E7C00" w:rsidRPr="003F6BD0" w:rsidRDefault="0084525C" w:rsidP="009E7C00">
            <w:pPr>
              <w:pStyle w:val="Bezodstpw"/>
              <w:spacing w:line="276" w:lineRule="auto"/>
              <w:rPr>
                <w:rFonts w:eastAsia="Times New Roman" w:cs="Arial"/>
              </w:rPr>
            </w:pPr>
            <w:r>
              <w:rPr>
                <w:rFonts w:eastAsia="Times New Roman" w:cs="Arial"/>
              </w:rPr>
              <w:t>- wymieni</w:t>
            </w:r>
            <w:r w:rsidR="009E7C00" w:rsidRPr="003F6BD0">
              <w:rPr>
                <w:rFonts w:eastAsia="Times New Roman" w:cs="Arial"/>
              </w:rPr>
              <w:t xml:space="preserve">ć etapy modernizacji ewidencji gruntów i budynków; </w:t>
            </w:r>
          </w:p>
          <w:p w:rsidR="009E7C00" w:rsidRPr="003F6BD0" w:rsidRDefault="0084525C" w:rsidP="009E7C00">
            <w:pPr>
              <w:spacing w:after="0" w:line="240" w:lineRule="auto"/>
              <w:rPr>
                <w:rFonts w:eastAsia="Times New Roman" w:cs="Arial"/>
                <w:szCs w:val="20"/>
              </w:rPr>
            </w:pPr>
            <w:r>
              <w:rPr>
                <w:rFonts w:eastAsia="Times New Roman" w:cs="Arial"/>
              </w:rPr>
              <w:t>- wymieni</w:t>
            </w:r>
            <w:r w:rsidR="009E7C00" w:rsidRPr="003F6BD0">
              <w:rPr>
                <w:rFonts w:eastAsia="Times New Roman" w:cs="Arial"/>
              </w:rPr>
              <w:t>ć dokumenty wchodzące w skład projektu operatu opisowo-kartograficznego;</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9E7C00">
        <w:trPr>
          <w:trHeight w:val="1152"/>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after="200" w:line="276" w:lineRule="auto"/>
              <w:ind w:left="183" w:hanging="183"/>
              <w:rPr>
                <w:rFonts w:ascii="Arial" w:hAnsi="Arial" w:cs="Arial"/>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69"/>
              </w:numPr>
              <w:spacing w:line="276" w:lineRule="auto"/>
              <w:ind w:left="240" w:hanging="240"/>
              <w:rPr>
                <w:rFonts w:cs="Arial"/>
                <w:szCs w:val="20"/>
              </w:rPr>
            </w:pPr>
            <w:r w:rsidRPr="003F6BD0">
              <w:rPr>
                <w:rFonts w:cs="Arial"/>
                <w:szCs w:val="20"/>
              </w:rPr>
              <w:t>Ustalenie przebiegu granic działek ewidencyjnych</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84525C" w:rsidP="009E7C00">
            <w:pPr>
              <w:pStyle w:val="Bezodstpw"/>
              <w:spacing w:line="276" w:lineRule="auto"/>
              <w:rPr>
                <w:rFonts w:cs="Arial"/>
              </w:rPr>
            </w:pPr>
            <w:r>
              <w:rPr>
                <w:rFonts w:cs="Arial"/>
              </w:rPr>
              <w:t>- określi</w:t>
            </w:r>
            <w:r w:rsidR="009E7C00" w:rsidRPr="003F6BD0">
              <w:rPr>
                <w:rFonts w:cs="Arial"/>
              </w:rPr>
              <w:t>ć cel i tryb ustalenia przebiegu granic działek ewidencyjnych;</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dokumentację geodezyjną stanowiącą podstawę do ustalenia przebiegu granic działek ewidencyjnych;</w:t>
            </w:r>
          </w:p>
          <w:p w:rsidR="009E7C00" w:rsidRPr="003F6BD0" w:rsidRDefault="0084525C" w:rsidP="009E7C00">
            <w:pPr>
              <w:pStyle w:val="Bezodstpw"/>
              <w:spacing w:line="276" w:lineRule="auto"/>
              <w:rPr>
                <w:rFonts w:cs="Arial"/>
              </w:rPr>
            </w:pPr>
            <w:r>
              <w:rPr>
                <w:rFonts w:cs="Arial"/>
              </w:rPr>
              <w:t>- wskaz</w:t>
            </w:r>
            <w:r w:rsidR="009E7C00" w:rsidRPr="003F6BD0">
              <w:rPr>
                <w:rFonts w:cs="Arial"/>
              </w:rPr>
              <w:t>ać strony postepowania w sprawie ustalenia przebiegu granic działek ewidencyjnych;</w:t>
            </w:r>
          </w:p>
          <w:p w:rsidR="009E7C00" w:rsidRPr="003F6BD0" w:rsidRDefault="0084525C" w:rsidP="009E7C00">
            <w:pPr>
              <w:pStyle w:val="Bezodstpw"/>
              <w:spacing w:line="276" w:lineRule="auto"/>
              <w:rPr>
                <w:rFonts w:cs="Arial"/>
              </w:rPr>
            </w:pPr>
            <w:r>
              <w:rPr>
                <w:rFonts w:cs="Arial"/>
              </w:rPr>
              <w:t>- przedstawi</w:t>
            </w:r>
            <w:r w:rsidR="009E7C00" w:rsidRPr="003F6BD0">
              <w:rPr>
                <w:rFonts w:cs="Arial"/>
              </w:rPr>
              <w:t>ć tryb zawiadamiania stron o podjęciu czynności ustalenia przebiegu granic działek ewidencyjnych;</w:t>
            </w:r>
          </w:p>
          <w:p w:rsidR="009E7C00" w:rsidRPr="003F6BD0" w:rsidRDefault="0084525C" w:rsidP="009E7C00">
            <w:pPr>
              <w:pStyle w:val="Bezodstpw"/>
              <w:spacing w:line="276" w:lineRule="auto"/>
              <w:rPr>
                <w:rFonts w:cs="Arial"/>
              </w:rPr>
            </w:pPr>
            <w:r>
              <w:rPr>
                <w:rFonts w:cs="Arial"/>
              </w:rPr>
              <w:t>- przedstawi</w:t>
            </w:r>
            <w:r w:rsidR="009E7C00" w:rsidRPr="003F6BD0">
              <w:rPr>
                <w:rFonts w:cs="Arial"/>
              </w:rPr>
              <w:t>ć zasady ustalenia przebiegu granic działek ewidencyjnych na gruncie;</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dokumenty sporządzane podczas ustalenia przebiegu granic działek ewidencyjnych;</w:t>
            </w:r>
          </w:p>
          <w:p w:rsidR="009E7C00" w:rsidRPr="003F6BD0" w:rsidRDefault="0084525C" w:rsidP="009E7C00">
            <w:pPr>
              <w:pStyle w:val="Bezodstpw"/>
              <w:spacing w:line="276" w:lineRule="auto"/>
              <w:rPr>
                <w:rFonts w:cs="Arial"/>
              </w:rPr>
            </w:pPr>
            <w:r>
              <w:rPr>
                <w:rFonts w:cs="Arial"/>
              </w:rPr>
              <w:t>- omó</w:t>
            </w:r>
            <w:r w:rsidR="009E7C00" w:rsidRPr="003F6BD0">
              <w:rPr>
                <w:rFonts w:cs="Arial"/>
              </w:rPr>
              <w:t xml:space="preserve">wić treść protokołu ustalenia przebiegu granic działek ewidencyjnych; </w:t>
            </w:r>
          </w:p>
          <w:p w:rsidR="009E7C00" w:rsidRPr="003F6BD0" w:rsidRDefault="0084525C" w:rsidP="009E7C00">
            <w:pPr>
              <w:pStyle w:val="Bezodstpw"/>
              <w:spacing w:line="276" w:lineRule="auto"/>
              <w:rPr>
                <w:rFonts w:cs="Arial"/>
              </w:rPr>
            </w:pPr>
            <w:r>
              <w:rPr>
                <w:rFonts w:cs="Arial"/>
              </w:rPr>
              <w:t>- określi</w:t>
            </w:r>
            <w:r w:rsidR="009E7C00" w:rsidRPr="003F6BD0">
              <w:rPr>
                <w:rFonts w:cs="Arial"/>
              </w:rPr>
              <w:t>ć zasady sporządzania protokołu ustalenia przebiegu granic działek ewidencyjnych;</w:t>
            </w:r>
          </w:p>
        </w:tc>
        <w:tc>
          <w:tcPr>
            <w:tcW w:w="3402"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rPr>
                <w:rFonts w:cs="Arial"/>
              </w:rPr>
            </w:pPr>
            <w:r w:rsidRPr="003F6BD0">
              <w:rPr>
                <w:rFonts w:cs="Arial"/>
              </w:rPr>
              <w:t>- analizować dane archiwalne dotyczące przebiegu granic działek ewidencyjnych;</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dokumentację wchodzącą w skład operatu technicznego ustalenia przebiegu granic działek ewidencyjnych;</w:t>
            </w:r>
          </w:p>
          <w:p w:rsidR="009E7C00" w:rsidRPr="003F6BD0" w:rsidRDefault="009E7C00" w:rsidP="009E7C00">
            <w:pPr>
              <w:pStyle w:val="Bezodstpw"/>
              <w:spacing w:line="276" w:lineRule="auto"/>
              <w:rPr>
                <w:rFonts w:cs="Arial"/>
              </w:rPr>
            </w:pPr>
            <w:r w:rsidRPr="003F6BD0">
              <w:rPr>
                <w:rFonts w:cs="Arial"/>
              </w:rPr>
              <w:t xml:space="preserve">- </w:t>
            </w:r>
            <w:r w:rsidR="0084525C">
              <w:rPr>
                <w:rFonts w:cs="Arial"/>
              </w:rPr>
              <w:t>za</w:t>
            </w:r>
            <w:r w:rsidRPr="003F6BD0">
              <w:rPr>
                <w:rFonts w:cs="Arial"/>
              </w:rPr>
              <w:t>stosować zasady sporządzania operatu technicznego ustalenia przebiegu granic działek ewidencyjnych;</w:t>
            </w:r>
          </w:p>
        </w:tc>
        <w:tc>
          <w:tcPr>
            <w:tcW w:w="1565" w:type="dxa"/>
            <w:shd w:val="clear" w:color="auto" w:fill="auto"/>
            <w:tcMar>
              <w:top w:w="15" w:type="dxa"/>
              <w:left w:w="101" w:type="dxa"/>
              <w:bottom w:w="0" w:type="dxa"/>
              <w:right w:w="101" w:type="dxa"/>
            </w:tcMar>
          </w:tcPr>
          <w:p w:rsidR="009E7C00" w:rsidRPr="003F6BD0" w:rsidRDefault="009E7C00" w:rsidP="009E7C00">
            <w:pPr>
              <w:pStyle w:val="Bezodstpw"/>
              <w:rPr>
                <w:rFonts w:cs="Arial"/>
              </w:rPr>
            </w:pPr>
            <w:r w:rsidRPr="003F6BD0">
              <w:rPr>
                <w:rFonts w:cs="Arial"/>
              </w:rPr>
              <w:t>Klasa IV</w:t>
            </w:r>
          </w:p>
        </w:tc>
      </w:tr>
      <w:tr w:rsidR="009E7C00" w:rsidRPr="003F6BD0" w:rsidTr="009E7C00">
        <w:trPr>
          <w:trHeight w:val="1152"/>
          <w:hidden/>
        </w:trPr>
        <w:tc>
          <w:tcPr>
            <w:tcW w:w="1644" w:type="dxa"/>
            <w:vMerge w:val="restart"/>
            <w:shd w:val="clear" w:color="auto" w:fill="auto"/>
            <w:tcMar>
              <w:top w:w="15" w:type="dxa"/>
              <w:left w:w="101" w:type="dxa"/>
              <w:bottom w:w="0" w:type="dxa"/>
              <w:right w:w="101" w:type="dxa"/>
            </w:tcMar>
            <w:hideMark/>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eastAsia="MS Mincho" w:hAnsi="Arial" w:cs="Arial"/>
                <w:vanish/>
              </w:rPr>
            </w:pPr>
          </w:p>
          <w:p w:rsidR="009E7C00" w:rsidRPr="003F6BD0" w:rsidRDefault="009E7C00" w:rsidP="003543AA">
            <w:pPr>
              <w:pStyle w:val="Bezodstpw"/>
              <w:numPr>
                <w:ilvl w:val="0"/>
                <w:numId w:val="68"/>
              </w:numPr>
              <w:spacing w:line="276" w:lineRule="auto"/>
              <w:ind w:left="113" w:firstLine="0"/>
              <w:rPr>
                <w:rFonts w:cs="Arial"/>
                <w:b/>
              </w:rPr>
            </w:pPr>
            <w:r w:rsidRPr="003F6BD0">
              <w:rPr>
                <w:rFonts w:cs="Arial"/>
                <w:b/>
              </w:rPr>
              <w:t>Gospodarka nieruchomościami</w:t>
            </w: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70"/>
              </w:numPr>
              <w:spacing w:line="276" w:lineRule="auto"/>
              <w:ind w:left="240" w:hanging="284"/>
              <w:rPr>
                <w:rFonts w:cs="Arial"/>
                <w:szCs w:val="20"/>
              </w:rPr>
            </w:pPr>
            <w:r w:rsidRPr="003F6BD0">
              <w:rPr>
                <w:rFonts w:cs="Arial"/>
                <w:szCs w:val="20"/>
              </w:rPr>
              <w:t>Odszukanie, wznowienie i wyznaczenie punktów granicznych</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84525C" w:rsidP="009E7C00">
            <w:pPr>
              <w:pStyle w:val="Bezodstpw"/>
              <w:spacing w:line="276" w:lineRule="auto"/>
              <w:rPr>
                <w:rFonts w:cs="Arial"/>
              </w:rPr>
            </w:pPr>
            <w:r>
              <w:rPr>
                <w:rFonts w:cs="Arial"/>
              </w:rPr>
              <w:t>- wymieni</w:t>
            </w:r>
            <w:r w:rsidR="009E7C00" w:rsidRPr="003F6BD0">
              <w:rPr>
                <w:rFonts w:cs="Arial"/>
              </w:rPr>
              <w:t>ć materiały geodezyjne i kartograficzne, zawierające dane o położeniu punktów granicznych;</w:t>
            </w:r>
          </w:p>
          <w:p w:rsidR="009E7C00" w:rsidRPr="003F6BD0" w:rsidRDefault="009E7C00" w:rsidP="009E7C00">
            <w:pPr>
              <w:pStyle w:val="Bezodstpw"/>
              <w:spacing w:line="276" w:lineRule="auto"/>
              <w:rPr>
                <w:rFonts w:cs="Arial"/>
              </w:rPr>
            </w:pPr>
            <w:r w:rsidRPr="003F6BD0">
              <w:rPr>
                <w:rFonts w:cs="Arial"/>
              </w:rPr>
              <w:t xml:space="preserve">- wymienić materiały źródłowe stanowiące podstawę odszukania punktów granicznych; </w:t>
            </w:r>
          </w:p>
          <w:p w:rsidR="009E7C00" w:rsidRPr="003F6BD0" w:rsidRDefault="0084525C" w:rsidP="009E7C00">
            <w:pPr>
              <w:pStyle w:val="Bezodstpw"/>
              <w:spacing w:line="276" w:lineRule="auto"/>
              <w:rPr>
                <w:rFonts w:cs="Arial"/>
              </w:rPr>
            </w:pPr>
            <w:r>
              <w:rPr>
                <w:rFonts w:cs="Arial"/>
              </w:rPr>
              <w:t>- rozróżni</w:t>
            </w:r>
            <w:r w:rsidR="009E7C00" w:rsidRPr="003F6BD0">
              <w:rPr>
                <w:rFonts w:cs="Arial"/>
              </w:rPr>
              <w:t>ć materiały geodezyjne i kartograficzne zawierające informacje o położeniu punktów granicznych;</w:t>
            </w:r>
          </w:p>
          <w:p w:rsidR="009E7C00" w:rsidRPr="003F6BD0" w:rsidRDefault="0084525C" w:rsidP="009E7C00">
            <w:pPr>
              <w:pStyle w:val="Bezodstpw"/>
              <w:spacing w:line="276" w:lineRule="auto"/>
              <w:rPr>
                <w:rFonts w:cs="Arial"/>
              </w:rPr>
            </w:pPr>
            <w:r>
              <w:rPr>
                <w:rFonts w:cs="Arial"/>
              </w:rPr>
              <w:t>- wyszuk</w:t>
            </w:r>
            <w:r w:rsidR="009E7C00" w:rsidRPr="003F6BD0">
              <w:rPr>
                <w:rFonts w:cs="Arial"/>
              </w:rPr>
              <w:t xml:space="preserve">ać informacje o położeniu i stabilizacji punktów granicznych; </w:t>
            </w:r>
          </w:p>
          <w:p w:rsidR="009E7C00" w:rsidRPr="003F6BD0" w:rsidRDefault="009E7C00" w:rsidP="009E7C00">
            <w:pPr>
              <w:pStyle w:val="Bezodstpw"/>
              <w:spacing w:line="276" w:lineRule="auto"/>
              <w:rPr>
                <w:rFonts w:cs="Arial"/>
              </w:rPr>
            </w:pPr>
            <w:r w:rsidRPr="003F6BD0">
              <w:rPr>
                <w:rFonts w:cs="Arial"/>
              </w:rPr>
              <w:t>- analizować dane o położeniu i stabilizacji punktów granicznych;</w:t>
            </w:r>
          </w:p>
          <w:p w:rsidR="009E7C00" w:rsidRPr="003F6BD0" w:rsidRDefault="0084525C" w:rsidP="009E7C00">
            <w:pPr>
              <w:pStyle w:val="Bezodstpw"/>
              <w:spacing w:line="276" w:lineRule="auto"/>
              <w:rPr>
                <w:rFonts w:cs="Arial"/>
              </w:rPr>
            </w:pPr>
            <w:r>
              <w:rPr>
                <w:rFonts w:cs="Arial"/>
              </w:rPr>
              <w:t>- określi</w:t>
            </w:r>
            <w:r w:rsidR="009E7C00" w:rsidRPr="003F6BD0">
              <w:rPr>
                <w:rFonts w:cs="Arial"/>
              </w:rPr>
              <w:t xml:space="preserve">ć podstawę zastosowania procedury wznawiania znaków granicznych lub wyznaczania punktów granicznych; </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etapy wznowienia znaków granicznych lub wyznaczania punktów granicznych;</w:t>
            </w:r>
          </w:p>
          <w:p w:rsidR="009E7C00" w:rsidRPr="003F6BD0" w:rsidRDefault="0084525C" w:rsidP="009E7C00">
            <w:pPr>
              <w:pStyle w:val="Bezodstpw"/>
              <w:spacing w:line="276" w:lineRule="auto"/>
              <w:rPr>
                <w:rFonts w:cs="Arial"/>
              </w:rPr>
            </w:pPr>
            <w:r>
              <w:rPr>
                <w:rFonts w:cs="Arial"/>
              </w:rPr>
              <w:t>- wskaz</w:t>
            </w:r>
            <w:r w:rsidR="009E7C00" w:rsidRPr="003F6BD0">
              <w:rPr>
                <w:rFonts w:cs="Arial"/>
              </w:rPr>
              <w:t>ać strony postępowania dotyczącego wznowienia znaków granicznych lub wyznaczenia punktów granicznych;</w:t>
            </w:r>
          </w:p>
          <w:p w:rsidR="009E7C00" w:rsidRPr="003F6BD0" w:rsidRDefault="0084525C" w:rsidP="009E7C00">
            <w:pPr>
              <w:pStyle w:val="Bezodstpw"/>
              <w:spacing w:line="276" w:lineRule="auto"/>
              <w:rPr>
                <w:rFonts w:cs="Arial"/>
              </w:rPr>
            </w:pPr>
            <w:r>
              <w:rPr>
                <w:rFonts w:cs="Arial"/>
              </w:rPr>
              <w:t>- omówi</w:t>
            </w:r>
            <w:r w:rsidR="009E7C00" w:rsidRPr="003F6BD0">
              <w:rPr>
                <w:rFonts w:cs="Arial"/>
              </w:rPr>
              <w:t>ć zasady zawiadamiania stron o czynnościach wznowienia znaków granicznych lub wyznaczania punktów granicznych;</w:t>
            </w:r>
          </w:p>
        </w:tc>
        <w:tc>
          <w:tcPr>
            <w:tcW w:w="3402"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rPr>
                <w:rFonts w:cs="Arial"/>
              </w:rPr>
            </w:pPr>
            <w:r w:rsidRPr="003F6BD0">
              <w:rPr>
                <w:rFonts w:cs="Arial"/>
              </w:rPr>
              <w:t xml:space="preserve">- </w:t>
            </w:r>
            <w:r w:rsidR="0084525C">
              <w:rPr>
                <w:rFonts w:cs="Arial"/>
              </w:rPr>
              <w:t>z</w:t>
            </w:r>
            <w:r w:rsidRPr="003F6BD0">
              <w:rPr>
                <w:rFonts w:cs="Arial"/>
              </w:rPr>
              <w:t xml:space="preserve">interpretować informacje o położeniu punktów granicznych w materiałach archiwalnych; </w:t>
            </w:r>
          </w:p>
          <w:p w:rsidR="009E7C00" w:rsidRPr="003F6BD0" w:rsidRDefault="0084525C" w:rsidP="009E7C00">
            <w:pPr>
              <w:pStyle w:val="Bezodstpw"/>
              <w:spacing w:line="276" w:lineRule="auto"/>
              <w:rPr>
                <w:rFonts w:cs="Arial"/>
              </w:rPr>
            </w:pPr>
            <w:r>
              <w:rPr>
                <w:rFonts w:cs="Arial"/>
              </w:rPr>
              <w:t>- dob</w:t>
            </w:r>
            <w:r w:rsidR="009E7C00" w:rsidRPr="003F6BD0">
              <w:rPr>
                <w:rFonts w:cs="Arial"/>
              </w:rPr>
              <w:t>rać procedurę wznowienia znaków granicznych lub wyznaczenia punktów granicznych do wyników analizy dokumentacji źródłowej;</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skład operatu technicznego wznowienia znaków granicznych lub wyznaczenia punktów granicznych;</w:t>
            </w:r>
          </w:p>
          <w:p w:rsidR="009E7C00" w:rsidRPr="003F6BD0" w:rsidRDefault="009E7C00" w:rsidP="009E7C00">
            <w:pPr>
              <w:pStyle w:val="Bezodstpw"/>
              <w:spacing w:line="276" w:lineRule="auto"/>
              <w:rPr>
                <w:rFonts w:cs="Arial"/>
              </w:rPr>
            </w:pPr>
          </w:p>
          <w:p w:rsidR="009E7C00" w:rsidRPr="003F6BD0" w:rsidRDefault="009E7C00" w:rsidP="009E7C00">
            <w:pPr>
              <w:pStyle w:val="Bezodstpw"/>
              <w:spacing w:line="276" w:lineRule="auto"/>
              <w:rPr>
                <w:rFonts w:cs="Arial"/>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r>
      <w:tr w:rsidR="009E7C00" w:rsidRPr="003F6BD0" w:rsidTr="009E7C00">
        <w:trPr>
          <w:trHeight w:val="1152"/>
          <w:hidden/>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eastAsia="MS Mincho" w:hAnsi="Arial" w:cs="Arial"/>
                <w:vanish/>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70"/>
              </w:numPr>
              <w:spacing w:line="276" w:lineRule="auto"/>
              <w:ind w:left="240" w:hanging="284"/>
              <w:rPr>
                <w:rFonts w:cs="Arial"/>
                <w:szCs w:val="20"/>
              </w:rPr>
            </w:pPr>
            <w:r w:rsidRPr="003F6BD0">
              <w:rPr>
                <w:rFonts w:cs="Arial"/>
                <w:szCs w:val="20"/>
              </w:rPr>
              <w:t>Opracowania planistyczne</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84525C" w:rsidP="009E7C00">
            <w:pPr>
              <w:pStyle w:val="Bezodstpw"/>
              <w:spacing w:line="276" w:lineRule="auto"/>
              <w:rPr>
                <w:rFonts w:cs="Arial"/>
              </w:rPr>
            </w:pPr>
            <w:r>
              <w:rPr>
                <w:rFonts w:cs="Arial"/>
              </w:rPr>
              <w:t>- wymieni</w:t>
            </w:r>
            <w:r w:rsidR="009E7C00" w:rsidRPr="003F6BD0">
              <w:rPr>
                <w:rFonts w:cs="Arial"/>
              </w:rPr>
              <w:t xml:space="preserve">ć opracowania planistyczne wykorzystywane w pracach geodezyjnych; </w:t>
            </w:r>
          </w:p>
          <w:p w:rsidR="009E7C00" w:rsidRPr="003F6BD0" w:rsidRDefault="0084525C" w:rsidP="009E7C00">
            <w:pPr>
              <w:pStyle w:val="Bezodstpw"/>
              <w:spacing w:line="276" w:lineRule="auto"/>
              <w:rPr>
                <w:rFonts w:cs="Arial"/>
              </w:rPr>
            </w:pPr>
            <w:r>
              <w:rPr>
                <w:rFonts w:cs="Arial"/>
              </w:rPr>
              <w:t>- określi</w:t>
            </w:r>
            <w:r w:rsidR="009E7C00" w:rsidRPr="003F6BD0">
              <w:rPr>
                <w:rFonts w:cs="Arial"/>
              </w:rPr>
              <w:t>ć cel sporządzania opracowań planistycznych;</w:t>
            </w:r>
          </w:p>
          <w:p w:rsidR="009E7C00" w:rsidRPr="003F6BD0" w:rsidRDefault="0084525C" w:rsidP="009E7C00">
            <w:pPr>
              <w:pStyle w:val="Bezodstpw"/>
              <w:spacing w:line="276" w:lineRule="auto"/>
              <w:rPr>
                <w:rFonts w:cs="Arial"/>
              </w:rPr>
            </w:pPr>
            <w:r>
              <w:rPr>
                <w:rFonts w:cs="Arial"/>
              </w:rPr>
              <w:t>- odczyt</w:t>
            </w:r>
            <w:r w:rsidR="009E7C00" w:rsidRPr="003F6BD0">
              <w:rPr>
                <w:rFonts w:cs="Arial"/>
              </w:rPr>
              <w:t>ać symbole i oznaczenia na rysunku planu miejscowego na podstawie legendy;</w:t>
            </w:r>
          </w:p>
          <w:p w:rsidR="009E7C00" w:rsidRPr="003F6BD0" w:rsidRDefault="009E7C00" w:rsidP="009E7C00">
            <w:pPr>
              <w:pStyle w:val="Bezodstpw"/>
              <w:spacing w:line="276" w:lineRule="auto"/>
              <w:rPr>
                <w:rFonts w:cs="Arial"/>
              </w:rPr>
            </w:pPr>
            <w:r w:rsidRPr="003F6BD0">
              <w:rPr>
                <w:rFonts w:cs="Arial"/>
              </w:rPr>
              <w:t xml:space="preserve">- </w:t>
            </w:r>
            <w:r w:rsidR="0084525C">
              <w:rPr>
                <w:rFonts w:cs="Arial"/>
              </w:rPr>
              <w:t>s</w:t>
            </w:r>
            <w:r w:rsidRPr="003F6BD0">
              <w:rPr>
                <w:rFonts w:cs="Arial"/>
              </w:rPr>
              <w:t xml:space="preserve">charakteryzować treść decyzji o warunkach zabudowy i zagospodarowania terenu; </w:t>
            </w:r>
          </w:p>
          <w:p w:rsidR="009E7C00" w:rsidRPr="003F6BD0" w:rsidRDefault="009E7C00" w:rsidP="009E7C00">
            <w:pPr>
              <w:pStyle w:val="Bezodstpw"/>
              <w:spacing w:line="276" w:lineRule="auto"/>
              <w:rPr>
                <w:rFonts w:cs="Arial"/>
              </w:rPr>
            </w:pPr>
            <w:r w:rsidRPr="003F6BD0">
              <w:rPr>
                <w:rFonts w:cs="Arial"/>
              </w:rPr>
              <w:t xml:space="preserve">- </w:t>
            </w:r>
            <w:r w:rsidR="0084525C">
              <w:rPr>
                <w:rFonts w:cs="Arial"/>
              </w:rPr>
              <w:t>s</w:t>
            </w:r>
            <w:r w:rsidRPr="003F6BD0">
              <w:rPr>
                <w:rFonts w:cs="Arial"/>
              </w:rPr>
              <w:t>charakteryzować treść miejscowego planu zagospodarowania przestrzennego;</w:t>
            </w:r>
          </w:p>
        </w:tc>
        <w:tc>
          <w:tcPr>
            <w:tcW w:w="3402" w:type="dxa"/>
            <w:shd w:val="clear" w:color="auto" w:fill="auto"/>
            <w:tcMar>
              <w:top w:w="15" w:type="dxa"/>
              <w:left w:w="101" w:type="dxa"/>
              <w:bottom w:w="0" w:type="dxa"/>
              <w:right w:w="101" w:type="dxa"/>
            </w:tcMar>
          </w:tcPr>
          <w:p w:rsidR="009E7C00" w:rsidRPr="003F6BD0" w:rsidRDefault="0084525C" w:rsidP="009E7C00">
            <w:pPr>
              <w:pStyle w:val="Bezodstpw"/>
              <w:spacing w:line="276" w:lineRule="auto"/>
              <w:rPr>
                <w:rFonts w:cs="Arial"/>
              </w:rPr>
            </w:pPr>
            <w:r>
              <w:rPr>
                <w:rFonts w:cs="Arial"/>
              </w:rPr>
              <w:t>- określi</w:t>
            </w:r>
            <w:r w:rsidR="009E7C00" w:rsidRPr="003F6BD0">
              <w:rPr>
                <w:rFonts w:cs="Arial"/>
              </w:rPr>
              <w:t xml:space="preserve">ć tryb sporządzania miejscowego planu zagospodarowania przestrzennego; </w:t>
            </w:r>
          </w:p>
          <w:p w:rsidR="009E7C00" w:rsidRPr="003F6BD0" w:rsidRDefault="0084525C" w:rsidP="009E7C00">
            <w:pPr>
              <w:pStyle w:val="Bezodstpw"/>
              <w:spacing w:line="276" w:lineRule="auto"/>
              <w:rPr>
                <w:rFonts w:cs="Arial"/>
              </w:rPr>
            </w:pPr>
            <w:r>
              <w:rPr>
                <w:rFonts w:cs="Arial"/>
              </w:rPr>
              <w:t>- określi</w:t>
            </w:r>
            <w:r w:rsidR="009E7C00" w:rsidRPr="003F6BD0">
              <w:rPr>
                <w:rFonts w:cs="Arial"/>
              </w:rPr>
              <w:t>ć tryb wydawania decyzji o warunkach zabudowy i zagospodarowania terenu;</w:t>
            </w:r>
          </w:p>
          <w:p w:rsidR="009E7C00" w:rsidRPr="003F6BD0" w:rsidRDefault="0084525C" w:rsidP="009E7C00">
            <w:pPr>
              <w:pStyle w:val="Bezodstpw"/>
              <w:spacing w:line="276" w:lineRule="auto"/>
              <w:rPr>
                <w:rFonts w:cs="Arial"/>
              </w:rPr>
            </w:pPr>
            <w:r>
              <w:rPr>
                <w:rFonts w:cs="Arial"/>
              </w:rPr>
              <w:t>- określi</w:t>
            </w:r>
            <w:r w:rsidR="009E7C00" w:rsidRPr="003F6BD0">
              <w:rPr>
                <w:rFonts w:cs="Arial"/>
              </w:rPr>
              <w:t>ć przeznaczenie terenu na podstawie symboli i oznaczeń rysunku planu miejscowego;</w:t>
            </w:r>
          </w:p>
          <w:p w:rsidR="009E7C00" w:rsidRPr="003F6BD0" w:rsidRDefault="009E7C00" w:rsidP="009E7C00">
            <w:pPr>
              <w:pStyle w:val="Bezodstpw"/>
              <w:spacing w:line="276" w:lineRule="auto"/>
              <w:rPr>
                <w:rFonts w:cs="Arial"/>
              </w:rPr>
            </w:pPr>
            <w:r w:rsidRPr="003F6BD0">
              <w:rPr>
                <w:rFonts w:cs="Arial"/>
              </w:rPr>
              <w:t xml:space="preserve">- </w:t>
            </w:r>
            <w:r w:rsidR="0084525C">
              <w:rPr>
                <w:rFonts w:cs="Arial"/>
              </w:rPr>
              <w:t>z</w:t>
            </w:r>
            <w:r w:rsidRPr="003F6BD0">
              <w:rPr>
                <w:rFonts w:cs="Arial"/>
              </w:rPr>
              <w:t>interpretować treść decyzji o warunkach zabudowy i zagospodarowania terenu oraz miejscowego planu zagospodarowania przestrzennego;</w:t>
            </w:r>
          </w:p>
          <w:p w:rsidR="009E7C00" w:rsidRPr="003F6BD0" w:rsidRDefault="0084525C" w:rsidP="009E7C00">
            <w:pPr>
              <w:pStyle w:val="Bezodstpw"/>
              <w:spacing w:line="276" w:lineRule="auto"/>
              <w:rPr>
                <w:rFonts w:cs="Arial"/>
              </w:rPr>
            </w:pPr>
            <w:r>
              <w:rPr>
                <w:rFonts w:cs="Arial"/>
              </w:rPr>
              <w:t>- określi</w:t>
            </w:r>
            <w:r w:rsidR="009E7C00" w:rsidRPr="003F6BD0">
              <w:rPr>
                <w:rFonts w:cs="Arial"/>
              </w:rPr>
              <w:t>ć przebieg granic i parametry nowych działek w oparciu o treść miejscowego planu zagospodarowania przestrzennego i decyzji o warunkach zabudowy i zagospodarowania terenu;</w:t>
            </w:r>
          </w:p>
          <w:p w:rsidR="009E7C00" w:rsidRPr="003F6BD0" w:rsidRDefault="0084525C" w:rsidP="009E7C00">
            <w:pPr>
              <w:pStyle w:val="Bezodstpw"/>
              <w:spacing w:line="276" w:lineRule="auto"/>
              <w:rPr>
                <w:rFonts w:cs="Arial"/>
              </w:rPr>
            </w:pPr>
            <w:r>
              <w:rPr>
                <w:rFonts w:cs="Arial"/>
              </w:rPr>
              <w:t>- określi</w:t>
            </w:r>
            <w:r w:rsidR="009E7C00" w:rsidRPr="003F6BD0">
              <w:rPr>
                <w:rFonts w:cs="Arial"/>
              </w:rPr>
              <w:t>ć przeznaczenie i warunki zagospodarowania i zabudowy terenu na podstawie treści miejscowego planu zagospodarowania przestrzennego i decyzji o warunkach zabudowy i zagospodaro</w:t>
            </w:r>
            <w:r>
              <w:rPr>
                <w:rFonts w:cs="Arial"/>
              </w:rPr>
              <w:t>wania przestrzennego; - sprawdzi</w:t>
            </w:r>
            <w:r w:rsidR="009E7C00" w:rsidRPr="003F6BD0">
              <w:rPr>
                <w:rFonts w:cs="Arial"/>
              </w:rPr>
              <w:t>ć zgodność dokumentacji geodezyjnej i prawnej z treścią decyzji o warunkach zabudowy i zagospodarowania przestrzennego oraz miejscowych planów zagospodarowania przestrzennego;</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9E7C00">
        <w:trPr>
          <w:trHeight w:val="1152"/>
          <w:hidden/>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eastAsia="MS Mincho" w:hAnsi="Arial" w:cs="Arial"/>
                <w:vanish/>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70"/>
              </w:numPr>
              <w:spacing w:line="276" w:lineRule="auto"/>
              <w:ind w:left="240" w:hanging="284"/>
              <w:rPr>
                <w:rFonts w:cs="Arial"/>
                <w:szCs w:val="20"/>
              </w:rPr>
            </w:pPr>
            <w:r w:rsidRPr="003F6BD0">
              <w:rPr>
                <w:rFonts w:cs="Arial"/>
                <w:szCs w:val="20"/>
              </w:rPr>
              <w:t>Podział nieruchomości</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84525C" w:rsidRDefault="0084525C" w:rsidP="009E7C00">
            <w:pPr>
              <w:pStyle w:val="Bezodstpw"/>
              <w:spacing w:line="276" w:lineRule="auto"/>
              <w:rPr>
                <w:rFonts w:cs="Arial"/>
              </w:rPr>
            </w:pPr>
            <w:r>
              <w:rPr>
                <w:rFonts w:cs="Arial"/>
              </w:rPr>
              <w:t>- wymieni</w:t>
            </w:r>
            <w:r w:rsidR="009E7C00" w:rsidRPr="003F6BD0">
              <w:rPr>
                <w:rFonts w:cs="Arial"/>
              </w:rPr>
              <w:t>ć dokumenty zawierające dane wyjściowe do dokonania po</w:t>
            </w:r>
            <w:r>
              <w:rPr>
                <w:rFonts w:cs="Arial"/>
              </w:rPr>
              <w:t xml:space="preserve">działu nieruchomości; </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warunki podziału nieruchomości</w:t>
            </w:r>
            <w:r>
              <w:rPr>
                <w:rFonts w:cs="Arial"/>
              </w:rPr>
              <w:t xml:space="preserve"> rolnych lub leśnych; - wymieni</w:t>
            </w:r>
            <w:r w:rsidR="009E7C00" w:rsidRPr="003F6BD0">
              <w:rPr>
                <w:rFonts w:cs="Arial"/>
              </w:rPr>
              <w:t>ć etapy dokonywania podziału nieruchomości rolnych lub leśnych;</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warunki podziałów nieruchomości zgodnie z przepisami ustawy o gospodarce nieruchomościami;</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etapy wykonywania podziału nieruchomości zgodnie z przepisami ustawy o gospodarce nieruchomościami;</w:t>
            </w:r>
          </w:p>
          <w:p w:rsidR="0084525C" w:rsidRDefault="009E7C00" w:rsidP="009E7C00">
            <w:pPr>
              <w:pStyle w:val="Bezodstpw"/>
              <w:spacing w:line="276" w:lineRule="auto"/>
              <w:rPr>
                <w:rFonts w:cs="Arial"/>
              </w:rPr>
            </w:pPr>
            <w:r w:rsidRPr="003F6BD0">
              <w:rPr>
                <w:rFonts w:cs="Arial"/>
              </w:rPr>
              <w:t>- wymienić dokumenty sporządzane w wyniku podziału nieruchomości rolnych lub leśnych;</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 xml:space="preserve">ć dokumenty, które należy dołączyć do wniosku o podział nieruchomości; </w:t>
            </w:r>
          </w:p>
          <w:p w:rsidR="009E7C00" w:rsidRPr="003F6BD0" w:rsidRDefault="00057891" w:rsidP="00057891">
            <w:pPr>
              <w:pStyle w:val="Bezodstpw"/>
              <w:spacing w:line="276" w:lineRule="auto"/>
              <w:rPr>
                <w:rFonts w:cs="Arial"/>
              </w:rPr>
            </w:pPr>
            <w:r>
              <w:rPr>
                <w:rFonts w:cs="Arial"/>
              </w:rPr>
              <w:t>- omówi</w:t>
            </w:r>
            <w:r w:rsidR="009E7C00" w:rsidRPr="003F6BD0">
              <w:rPr>
                <w:rFonts w:cs="Arial"/>
              </w:rPr>
              <w:t>ć treść dokumentów dołączanych do wniosku o podział nieruchomości;</w:t>
            </w:r>
          </w:p>
        </w:tc>
        <w:tc>
          <w:tcPr>
            <w:tcW w:w="3402"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rPr>
                <w:rFonts w:cs="Arial"/>
              </w:rPr>
            </w:pPr>
            <w:r w:rsidRPr="003F6BD0">
              <w:rPr>
                <w:rFonts w:cs="Arial"/>
              </w:rPr>
              <w:t xml:space="preserve">- wskazać podstawy prawne dokonywania podziałów nieruchomości; </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tryby dokonywania podziałów nieruchomości;</w:t>
            </w:r>
          </w:p>
          <w:p w:rsidR="009E7C00" w:rsidRPr="003F6BD0" w:rsidRDefault="0084525C" w:rsidP="009E7C00">
            <w:pPr>
              <w:pStyle w:val="Bezodstpw"/>
              <w:spacing w:line="276" w:lineRule="auto"/>
              <w:rPr>
                <w:rFonts w:cs="Arial"/>
              </w:rPr>
            </w:pPr>
            <w:r>
              <w:rPr>
                <w:rFonts w:cs="Arial"/>
              </w:rPr>
              <w:t>- dob</w:t>
            </w:r>
            <w:r w:rsidR="009E7C00" w:rsidRPr="003F6BD0">
              <w:rPr>
                <w:rFonts w:cs="Arial"/>
              </w:rPr>
              <w:t>rać tryb podziału nieruchomości do rodzaju nieruchomości, warunków i celu podziału;</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przypadki dokonywania podziału nieruchomości niezależnie od ustaleń planów miejscowych;</w:t>
            </w:r>
          </w:p>
          <w:p w:rsidR="009E7C00" w:rsidRPr="003F6BD0" w:rsidRDefault="0084525C" w:rsidP="009E7C00">
            <w:pPr>
              <w:pStyle w:val="Bezodstpw"/>
              <w:spacing w:line="276" w:lineRule="auto"/>
              <w:rPr>
                <w:rFonts w:cs="Arial"/>
              </w:rPr>
            </w:pPr>
            <w:r>
              <w:rPr>
                <w:rFonts w:cs="Arial"/>
              </w:rPr>
              <w:t>- wymieni</w:t>
            </w:r>
            <w:r w:rsidR="009E7C00" w:rsidRPr="003F6BD0">
              <w:rPr>
                <w:rFonts w:cs="Arial"/>
              </w:rPr>
              <w:t>ć skład operatu technicznego podziału nieruchomości;</w:t>
            </w:r>
          </w:p>
          <w:p w:rsidR="009E7C00" w:rsidRPr="003F6BD0" w:rsidRDefault="0084525C" w:rsidP="009E7C00">
            <w:pPr>
              <w:pStyle w:val="Bezodstpw"/>
              <w:spacing w:line="276" w:lineRule="auto"/>
              <w:rPr>
                <w:rFonts w:cs="Arial"/>
              </w:rPr>
            </w:pPr>
            <w:r>
              <w:rPr>
                <w:rFonts w:cs="Arial"/>
              </w:rPr>
              <w:t>- omówi</w:t>
            </w:r>
            <w:r w:rsidR="009E7C00" w:rsidRPr="003F6BD0">
              <w:rPr>
                <w:rFonts w:cs="Arial"/>
              </w:rPr>
              <w:t>ć obieg dokumentacji geodezyjnej dotyczącej podziału nieruchomości;</w:t>
            </w:r>
          </w:p>
          <w:p w:rsidR="009E7C00" w:rsidRPr="003F6BD0" w:rsidRDefault="009E7C00" w:rsidP="009E7C00">
            <w:pPr>
              <w:tabs>
                <w:tab w:val="left" w:pos="636"/>
              </w:tabs>
              <w:rPr>
                <w:rFonts w:cs="Arial"/>
              </w:rPr>
            </w:pPr>
            <w:r w:rsidRPr="003F6BD0">
              <w:rPr>
                <w:rFonts w:cs="Arial"/>
              </w:rPr>
              <w:tab/>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9E7C00">
        <w:trPr>
          <w:trHeight w:val="401"/>
          <w:hidden/>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eastAsia="MS Mincho" w:hAnsi="Arial" w:cs="Arial"/>
                <w:vanish/>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70"/>
              </w:numPr>
              <w:spacing w:line="276" w:lineRule="auto"/>
              <w:ind w:left="240" w:hanging="284"/>
              <w:rPr>
                <w:rFonts w:cs="Arial"/>
                <w:szCs w:val="20"/>
              </w:rPr>
            </w:pPr>
            <w:r w:rsidRPr="003F6BD0">
              <w:rPr>
                <w:rFonts w:cs="Arial"/>
                <w:szCs w:val="20"/>
              </w:rPr>
              <w:t>Scalenie i podział nieruchomości</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057891" w:rsidP="009E7C00">
            <w:pPr>
              <w:pStyle w:val="Bezodstpw"/>
              <w:spacing w:line="276" w:lineRule="auto"/>
              <w:rPr>
                <w:rFonts w:cs="Arial"/>
              </w:rPr>
            </w:pPr>
            <w:r>
              <w:rPr>
                <w:rFonts w:cs="Arial"/>
              </w:rPr>
              <w:t>- określi</w:t>
            </w:r>
            <w:r w:rsidR="009E7C00" w:rsidRPr="003F6BD0">
              <w:rPr>
                <w:rFonts w:cs="Arial"/>
              </w:rPr>
              <w:t xml:space="preserve">ć warunki dokonywania scalenia i podziału nieruchomości; </w:t>
            </w:r>
          </w:p>
          <w:p w:rsidR="009E7C00" w:rsidRPr="003F6BD0" w:rsidRDefault="00057891" w:rsidP="009E7C00">
            <w:pPr>
              <w:pStyle w:val="Bezodstpw"/>
              <w:spacing w:line="276" w:lineRule="auto"/>
              <w:rPr>
                <w:rFonts w:cs="Arial"/>
              </w:rPr>
            </w:pPr>
            <w:r>
              <w:rPr>
                <w:rFonts w:cs="Arial"/>
              </w:rPr>
              <w:t>- wymieni</w:t>
            </w:r>
            <w:r w:rsidR="009E7C00" w:rsidRPr="003F6BD0">
              <w:rPr>
                <w:rFonts w:cs="Arial"/>
              </w:rPr>
              <w:t>ć etapy dokonywania scalenia i podziału nieruchomości;</w:t>
            </w:r>
          </w:p>
          <w:p w:rsidR="009E7C00" w:rsidRPr="003F6BD0" w:rsidRDefault="009E7C00" w:rsidP="009E7C00">
            <w:pPr>
              <w:pStyle w:val="Bezodstpw"/>
              <w:spacing w:line="276" w:lineRule="auto"/>
              <w:rPr>
                <w:rFonts w:cs="Arial"/>
              </w:rPr>
            </w:pPr>
            <w:r w:rsidRPr="003F6BD0">
              <w:rPr>
                <w:rFonts w:cs="Arial"/>
              </w:rPr>
              <w:t>- wskazać czynności geodety w trakcie scalenia i podziału nieruchomości;</w:t>
            </w:r>
          </w:p>
        </w:tc>
        <w:tc>
          <w:tcPr>
            <w:tcW w:w="3402"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rPr>
                <w:rFonts w:cs="Arial"/>
              </w:rPr>
            </w:pPr>
            <w:r w:rsidRPr="003F6BD0">
              <w:rPr>
                <w:rFonts w:cs="Arial"/>
              </w:rPr>
              <w:t>- wskazać podstawę prawną scalenia i podziału nieruchomości;</w:t>
            </w:r>
          </w:p>
          <w:p w:rsidR="009E7C00" w:rsidRPr="003F6BD0" w:rsidRDefault="00057891" w:rsidP="009E7C00">
            <w:pPr>
              <w:pStyle w:val="Bezodstpw"/>
              <w:spacing w:line="276" w:lineRule="auto"/>
              <w:rPr>
                <w:rFonts w:cs="Arial"/>
              </w:rPr>
            </w:pPr>
            <w:r>
              <w:rPr>
                <w:rFonts w:cs="Arial"/>
              </w:rPr>
              <w:t>- określi</w:t>
            </w:r>
            <w:r w:rsidR="009E7C00" w:rsidRPr="003F6BD0">
              <w:rPr>
                <w:rFonts w:cs="Arial"/>
              </w:rPr>
              <w:t>ć przebieg granic i warunki projektowania nowych działek w oparciu o treść miejscowego planu zagospodarowania przestrzennego w związku ze scaleniem i podziałem nieruchomości;</w:t>
            </w:r>
          </w:p>
          <w:p w:rsidR="009E7C00" w:rsidRPr="003F6BD0" w:rsidRDefault="00057891" w:rsidP="009E7C00">
            <w:pPr>
              <w:pStyle w:val="Bezodstpw"/>
              <w:spacing w:line="276" w:lineRule="auto"/>
              <w:rPr>
                <w:rFonts w:cs="Arial"/>
              </w:rPr>
            </w:pPr>
            <w:r>
              <w:rPr>
                <w:rFonts w:cs="Arial"/>
              </w:rPr>
              <w:t>- wymieni</w:t>
            </w:r>
            <w:r w:rsidR="009E7C00" w:rsidRPr="003F6BD0">
              <w:rPr>
                <w:rFonts w:cs="Arial"/>
              </w:rPr>
              <w:t xml:space="preserve">ć dokumenty sporządzane przez geodetę podczas scalenia i podziału nieruchomości; </w:t>
            </w:r>
          </w:p>
          <w:p w:rsidR="009E7C00" w:rsidRPr="003F6BD0" w:rsidRDefault="00057891" w:rsidP="00057891">
            <w:pPr>
              <w:pStyle w:val="Bezodstpw"/>
              <w:spacing w:line="276" w:lineRule="auto"/>
              <w:rPr>
                <w:rFonts w:cs="Arial"/>
              </w:rPr>
            </w:pPr>
            <w:r>
              <w:rPr>
                <w:rFonts w:cs="Arial"/>
              </w:rPr>
              <w:t>- omó</w:t>
            </w:r>
            <w:r w:rsidR="009E7C00" w:rsidRPr="003F6BD0">
              <w:rPr>
                <w:rFonts w:cs="Arial"/>
              </w:rPr>
              <w:t>wić treść dokumentów sporządzanych przez geodetę podczas scalenia i podziału nieruchomości;</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V</w:t>
            </w:r>
          </w:p>
        </w:tc>
      </w:tr>
      <w:tr w:rsidR="009E7C00" w:rsidRPr="003F6BD0" w:rsidTr="009E7C00">
        <w:trPr>
          <w:trHeight w:val="1152"/>
          <w:hidden/>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eastAsia="MS Mincho" w:hAnsi="Arial" w:cs="Arial"/>
                <w:vanish/>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70"/>
              </w:numPr>
              <w:spacing w:line="276" w:lineRule="auto"/>
              <w:ind w:left="240" w:hanging="284"/>
              <w:rPr>
                <w:rFonts w:cs="Arial"/>
                <w:szCs w:val="20"/>
              </w:rPr>
            </w:pPr>
            <w:r w:rsidRPr="003F6BD0">
              <w:rPr>
                <w:rFonts w:cs="Arial"/>
                <w:szCs w:val="20"/>
              </w:rPr>
              <w:t>Dokumentacja do celów prawnych</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057891" w:rsidP="009E7C00">
            <w:pPr>
              <w:pStyle w:val="Bezodstpw"/>
              <w:spacing w:line="276" w:lineRule="auto"/>
              <w:rPr>
                <w:rFonts w:cs="Arial"/>
              </w:rPr>
            </w:pPr>
            <w:r>
              <w:rPr>
                <w:rFonts w:cs="Arial"/>
              </w:rPr>
              <w:t>- wymieni</w:t>
            </w:r>
            <w:r w:rsidR="009E7C00" w:rsidRPr="003F6BD0">
              <w:rPr>
                <w:rFonts w:cs="Arial"/>
              </w:rPr>
              <w:t xml:space="preserve">ć przykłady map do celów prawnych; </w:t>
            </w:r>
          </w:p>
          <w:p w:rsidR="009E7C00" w:rsidRPr="003F6BD0" w:rsidRDefault="00057891" w:rsidP="009E7C00">
            <w:pPr>
              <w:pStyle w:val="Bezodstpw"/>
              <w:spacing w:line="276" w:lineRule="auto"/>
              <w:rPr>
                <w:rFonts w:cs="Arial"/>
              </w:rPr>
            </w:pPr>
            <w:r>
              <w:rPr>
                <w:rFonts w:cs="Arial"/>
              </w:rPr>
              <w:t>- opis</w:t>
            </w:r>
            <w:r w:rsidR="009E7C00" w:rsidRPr="003F6BD0">
              <w:rPr>
                <w:rFonts w:cs="Arial"/>
              </w:rPr>
              <w:t>ać treść map do celów prawnych; określać zasady opracowywania mapy do celów prawnych;</w:t>
            </w:r>
          </w:p>
        </w:tc>
        <w:tc>
          <w:tcPr>
            <w:tcW w:w="3402" w:type="dxa"/>
            <w:shd w:val="clear" w:color="auto" w:fill="auto"/>
            <w:tcMar>
              <w:top w:w="15" w:type="dxa"/>
              <w:left w:w="101" w:type="dxa"/>
              <w:bottom w:w="0" w:type="dxa"/>
              <w:right w:w="101" w:type="dxa"/>
            </w:tcMar>
          </w:tcPr>
          <w:p w:rsidR="009E7C00" w:rsidRPr="003F6BD0" w:rsidRDefault="00057891" w:rsidP="009E7C00">
            <w:pPr>
              <w:pStyle w:val="Bezodstpw"/>
              <w:spacing w:line="276" w:lineRule="auto"/>
              <w:rPr>
                <w:rFonts w:cs="Arial"/>
                <w:color w:val="000000"/>
              </w:rPr>
            </w:pPr>
            <w:r>
              <w:rPr>
                <w:rFonts w:cs="Arial"/>
                <w:color w:val="000000"/>
              </w:rPr>
              <w:t>- pod</w:t>
            </w:r>
            <w:r w:rsidR="009E7C00" w:rsidRPr="003F6BD0">
              <w:rPr>
                <w:rFonts w:cs="Arial"/>
                <w:color w:val="000000"/>
              </w:rPr>
              <w:t xml:space="preserve">ać przykłady sytuacji wymagających sporządzenia mapy do celów prawnych; </w:t>
            </w:r>
          </w:p>
          <w:p w:rsidR="009E7C00" w:rsidRPr="003F6BD0" w:rsidRDefault="00057891" w:rsidP="009E7C00">
            <w:pPr>
              <w:pStyle w:val="Bezodstpw"/>
              <w:spacing w:line="276" w:lineRule="auto"/>
              <w:rPr>
                <w:rFonts w:cs="Arial"/>
                <w:color w:val="000000"/>
              </w:rPr>
            </w:pPr>
            <w:r>
              <w:rPr>
                <w:rFonts w:cs="Arial"/>
                <w:color w:val="000000"/>
              </w:rPr>
              <w:t>- dob</w:t>
            </w:r>
            <w:r w:rsidR="009E7C00" w:rsidRPr="003F6BD0">
              <w:rPr>
                <w:rFonts w:cs="Arial"/>
                <w:color w:val="000000"/>
              </w:rPr>
              <w:t>rać rodzaj mapy do celów prawnych do sytuacji;</w:t>
            </w:r>
          </w:p>
          <w:p w:rsidR="009E7C00" w:rsidRPr="003F6BD0" w:rsidRDefault="00057891" w:rsidP="009E7C00">
            <w:pPr>
              <w:pStyle w:val="Bezodstpw"/>
              <w:spacing w:line="276" w:lineRule="auto"/>
              <w:rPr>
                <w:rFonts w:cs="Arial"/>
              </w:rPr>
            </w:pPr>
            <w:r>
              <w:rPr>
                <w:rFonts w:cs="Arial"/>
              </w:rPr>
              <w:t>- omó</w:t>
            </w:r>
            <w:r w:rsidR="009E7C00" w:rsidRPr="003F6BD0">
              <w:rPr>
                <w:rFonts w:cs="Arial"/>
              </w:rPr>
              <w:t>wić obieg dokumentacji geodezyjnej dotyczącej opracowania map do celów prawnych;</w:t>
            </w:r>
          </w:p>
          <w:p w:rsidR="009E7C00" w:rsidRPr="003F6BD0" w:rsidRDefault="009E7C00" w:rsidP="009E7C00">
            <w:pPr>
              <w:pStyle w:val="Bezodstpw"/>
              <w:spacing w:line="276" w:lineRule="auto"/>
              <w:rPr>
                <w:rFonts w:cs="Arial"/>
                <w:color w:val="00000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V</w:t>
            </w:r>
          </w:p>
        </w:tc>
      </w:tr>
      <w:tr w:rsidR="009E7C00" w:rsidRPr="003F6BD0" w:rsidTr="009E7C00">
        <w:trPr>
          <w:trHeight w:val="1152"/>
          <w:hidden/>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eastAsia="MS Mincho" w:hAnsi="Arial" w:cs="Arial"/>
                <w:vanish/>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70"/>
              </w:numPr>
              <w:spacing w:line="276" w:lineRule="auto"/>
              <w:ind w:left="240" w:hanging="284"/>
              <w:rPr>
                <w:rFonts w:cs="Arial"/>
                <w:szCs w:val="20"/>
              </w:rPr>
            </w:pPr>
            <w:r w:rsidRPr="003F6BD0">
              <w:rPr>
                <w:rFonts w:cs="Arial"/>
                <w:szCs w:val="20"/>
              </w:rPr>
              <w:t>Rozgraniczanie nieruchomości</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057891" w:rsidP="009E7C00">
            <w:pPr>
              <w:pStyle w:val="Bezodstpw"/>
              <w:spacing w:line="276" w:lineRule="auto"/>
              <w:rPr>
                <w:rFonts w:cs="Arial"/>
              </w:rPr>
            </w:pPr>
            <w:r>
              <w:rPr>
                <w:rFonts w:cs="Arial"/>
              </w:rPr>
              <w:t>- określi</w:t>
            </w:r>
            <w:r w:rsidR="009E7C00" w:rsidRPr="003F6BD0">
              <w:rPr>
                <w:rFonts w:cs="Arial"/>
              </w:rPr>
              <w:t>ć cel dokonywania rozgraniczania nieruchomości;</w:t>
            </w:r>
          </w:p>
          <w:p w:rsidR="009E7C00" w:rsidRPr="003F6BD0" w:rsidRDefault="009E7C00" w:rsidP="009E7C00">
            <w:pPr>
              <w:pStyle w:val="Bezodstpw"/>
              <w:spacing w:line="276" w:lineRule="auto"/>
              <w:rPr>
                <w:rFonts w:cs="Arial"/>
              </w:rPr>
            </w:pPr>
            <w:r w:rsidRPr="003F6BD0">
              <w:rPr>
                <w:rFonts w:cs="Arial"/>
              </w:rPr>
              <w:t>- określ</w:t>
            </w:r>
            <w:r w:rsidR="00057891">
              <w:rPr>
                <w:rFonts w:cs="Arial"/>
              </w:rPr>
              <w:t>i</w:t>
            </w:r>
            <w:r w:rsidRPr="003F6BD0">
              <w:rPr>
                <w:rFonts w:cs="Arial"/>
              </w:rPr>
              <w:t xml:space="preserve">ć tryby dokonywania rozgraniczania nieruchomości; </w:t>
            </w:r>
          </w:p>
          <w:p w:rsidR="009E7C00" w:rsidRPr="003F6BD0" w:rsidRDefault="00057891" w:rsidP="009E7C00">
            <w:pPr>
              <w:pStyle w:val="Bezodstpw"/>
              <w:spacing w:line="276" w:lineRule="auto"/>
              <w:rPr>
                <w:rFonts w:cs="Arial"/>
              </w:rPr>
            </w:pPr>
            <w:r>
              <w:rPr>
                <w:rFonts w:cs="Arial"/>
              </w:rPr>
              <w:t>- dob</w:t>
            </w:r>
            <w:r w:rsidR="009E7C00" w:rsidRPr="003F6BD0">
              <w:rPr>
                <w:rFonts w:cs="Arial"/>
              </w:rPr>
              <w:t>rać postępowanie do wyniku analizy materiałów źródłowych i ustaleń podczas rozprawy granicznej;</w:t>
            </w:r>
          </w:p>
          <w:p w:rsidR="009E7C00" w:rsidRPr="003F6BD0" w:rsidRDefault="00057891" w:rsidP="009E7C00">
            <w:pPr>
              <w:pStyle w:val="Bezodstpw"/>
              <w:spacing w:line="276" w:lineRule="auto"/>
              <w:rPr>
                <w:rFonts w:cs="Arial"/>
              </w:rPr>
            </w:pPr>
            <w:r>
              <w:rPr>
                <w:rFonts w:cs="Arial"/>
              </w:rPr>
              <w:t>- wymieni</w:t>
            </w:r>
            <w:r w:rsidR="009E7C00" w:rsidRPr="003F6BD0">
              <w:rPr>
                <w:rFonts w:cs="Arial"/>
              </w:rPr>
              <w:t xml:space="preserve">ć etapy rozgraniczania nieruchomości; </w:t>
            </w:r>
          </w:p>
          <w:p w:rsidR="009E7C00" w:rsidRPr="003F6BD0" w:rsidRDefault="009E7C00" w:rsidP="009E7C00">
            <w:pPr>
              <w:pStyle w:val="Bezodstpw"/>
              <w:spacing w:line="276" w:lineRule="auto"/>
              <w:rPr>
                <w:rFonts w:cs="Arial"/>
              </w:rPr>
            </w:pPr>
            <w:r w:rsidRPr="003F6BD0">
              <w:rPr>
                <w:rFonts w:cs="Arial"/>
              </w:rPr>
              <w:t>- wskazać tryb wzywania stron do stawienia się na gruncie;</w:t>
            </w:r>
          </w:p>
          <w:p w:rsidR="009E7C00" w:rsidRPr="003F6BD0" w:rsidRDefault="009E7C00" w:rsidP="009E7C00">
            <w:pPr>
              <w:pStyle w:val="Bezodstpw"/>
              <w:spacing w:line="276" w:lineRule="auto"/>
              <w:rPr>
                <w:rFonts w:cs="Arial"/>
              </w:rPr>
            </w:pPr>
            <w:r w:rsidRPr="003F6BD0">
              <w:rPr>
                <w:rFonts w:cs="Arial"/>
              </w:rPr>
              <w:t xml:space="preserve">- wymienić dokumenty sporządzane w wyniku rozgraniczania nieruchomości; </w:t>
            </w:r>
          </w:p>
          <w:p w:rsidR="009E7C00" w:rsidRPr="003F6BD0" w:rsidRDefault="009E7C00" w:rsidP="009E7C00">
            <w:pPr>
              <w:pStyle w:val="Bezodstpw"/>
              <w:spacing w:line="276" w:lineRule="auto"/>
              <w:rPr>
                <w:rFonts w:cs="Arial"/>
              </w:rPr>
            </w:pPr>
            <w:r w:rsidRPr="003F6BD0">
              <w:rPr>
                <w:rFonts w:cs="Arial"/>
              </w:rPr>
              <w:t>- wskazać czynności geodety na gruncie podczas ustalania przebiegu granic;</w:t>
            </w:r>
          </w:p>
        </w:tc>
        <w:tc>
          <w:tcPr>
            <w:tcW w:w="3402" w:type="dxa"/>
            <w:shd w:val="clear" w:color="auto" w:fill="auto"/>
            <w:tcMar>
              <w:top w:w="15" w:type="dxa"/>
              <w:left w:w="101" w:type="dxa"/>
              <w:bottom w:w="0" w:type="dxa"/>
              <w:right w:w="101" w:type="dxa"/>
            </w:tcMar>
          </w:tcPr>
          <w:p w:rsidR="009E7C00" w:rsidRPr="003F6BD0" w:rsidRDefault="00057891" w:rsidP="009E7C00">
            <w:pPr>
              <w:pStyle w:val="Bezodstpw"/>
              <w:spacing w:line="276" w:lineRule="auto"/>
              <w:rPr>
                <w:rFonts w:cs="Arial"/>
              </w:rPr>
            </w:pPr>
            <w:r>
              <w:rPr>
                <w:rFonts w:cs="Arial"/>
              </w:rPr>
              <w:t>- wymieni</w:t>
            </w:r>
            <w:r w:rsidR="009E7C00" w:rsidRPr="003F6BD0">
              <w:rPr>
                <w:rFonts w:cs="Arial"/>
              </w:rPr>
              <w:t xml:space="preserve">ć dokumenty mogące stanowić dane źródłowe przy rozgraniczaniu nieruchomości; </w:t>
            </w:r>
          </w:p>
          <w:p w:rsidR="009E7C00" w:rsidRPr="003F6BD0" w:rsidRDefault="009E7C00" w:rsidP="009E7C00">
            <w:pPr>
              <w:pStyle w:val="Bezodstpw"/>
              <w:spacing w:line="276" w:lineRule="auto"/>
              <w:rPr>
                <w:rFonts w:cs="Arial"/>
              </w:rPr>
            </w:pPr>
            <w:r w:rsidRPr="003F6BD0">
              <w:rPr>
                <w:rFonts w:cs="Arial"/>
              </w:rPr>
              <w:t xml:space="preserve">- analizować treść materiałów źródłowych dotyczących rozgraniczania nieruchomości; </w:t>
            </w:r>
          </w:p>
          <w:p w:rsidR="009E7C00" w:rsidRPr="003F6BD0" w:rsidRDefault="009E7C00" w:rsidP="009E7C00">
            <w:pPr>
              <w:pStyle w:val="Bezodstpw"/>
              <w:spacing w:line="276" w:lineRule="auto"/>
              <w:rPr>
                <w:rFonts w:cs="Arial"/>
              </w:rPr>
            </w:pPr>
            <w:r w:rsidRPr="003F6BD0">
              <w:rPr>
                <w:rFonts w:cs="Arial"/>
              </w:rPr>
              <w:t>- wskazać podstawę prawną rozgraniczania nieruchomości;</w:t>
            </w:r>
          </w:p>
          <w:p w:rsidR="009E7C00" w:rsidRPr="003F6BD0" w:rsidRDefault="00057891" w:rsidP="009E7C00">
            <w:pPr>
              <w:pStyle w:val="Bezodstpw"/>
              <w:spacing w:line="276" w:lineRule="auto"/>
              <w:rPr>
                <w:rFonts w:cs="Arial"/>
              </w:rPr>
            </w:pPr>
            <w:r>
              <w:rPr>
                <w:rFonts w:cs="Arial"/>
              </w:rPr>
              <w:t>- wymieni</w:t>
            </w:r>
            <w:r w:rsidR="009E7C00" w:rsidRPr="003F6BD0">
              <w:rPr>
                <w:rFonts w:cs="Arial"/>
              </w:rPr>
              <w:t>ć skład operatu technicznego rozgraniczania nieruchomości;</w:t>
            </w:r>
          </w:p>
          <w:p w:rsidR="009E7C00" w:rsidRPr="003F6BD0" w:rsidRDefault="009E7C00" w:rsidP="009E7C00">
            <w:pPr>
              <w:pStyle w:val="Bezodstpw"/>
              <w:spacing w:line="276" w:lineRule="auto"/>
              <w:rPr>
                <w:rFonts w:cs="Arial"/>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V</w:t>
            </w:r>
          </w:p>
        </w:tc>
      </w:tr>
      <w:tr w:rsidR="009E7C00" w:rsidRPr="003F6BD0" w:rsidTr="009E7C00">
        <w:trPr>
          <w:trHeight w:val="1152"/>
          <w:hidden/>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eastAsia="MS Mincho" w:hAnsi="Arial" w:cs="Arial"/>
                <w:vanish/>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70"/>
              </w:numPr>
              <w:spacing w:line="276" w:lineRule="auto"/>
              <w:ind w:left="240" w:hanging="284"/>
              <w:rPr>
                <w:rFonts w:cs="Arial"/>
                <w:szCs w:val="20"/>
              </w:rPr>
            </w:pPr>
            <w:r w:rsidRPr="003F6BD0">
              <w:rPr>
                <w:rFonts w:cs="Arial"/>
                <w:szCs w:val="20"/>
              </w:rPr>
              <w:t>Wywłaszczenie nieruchomości</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057891" w:rsidP="009E7C00">
            <w:pPr>
              <w:pStyle w:val="Bezodstpw"/>
              <w:spacing w:line="276" w:lineRule="auto"/>
              <w:rPr>
                <w:rFonts w:cs="Arial"/>
              </w:rPr>
            </w:pPr>
            <w:r>
              <w:rPr>
                <w:rFonts w:cs="Arial"/>
              </w:rPr>
              <w:t>- określi</w:t>
            </w:r>
            <w:r w:rsidR="009E7C00" w:rsidRPr="003F6BD0">
              <w:rPr>
                <w:rFonts w:cs="Arial"/>
              </w:rPr>
              <w:t xml:space="preserve">ć cel dokonywania wywłaszczenia nieruchomości; </w:t>
            </w:r>
          </w:p>
          <w:p w:rsidR="009E7C00" w:rsidRPr="003F6BD0" w:rsidRDefault="00057891" w:rsidP="009E7C00">
            <w:pPr>
              <w:pStyle w:val="Bezodstpw"/>
              <w:spacing w:line="276" w:lineRule="auto"/>
              <w:rPr>
                <w:rFonts w:cs="Arial"/>
              </w:rPr>
            </w:pPr>
            <w:r>
              <w:rPr>
                <w:rFonts w:cs="Arial"/>
              </w:rPr>
              <w:t>- pod</w:t>
            </w:r>
            <w:r w:rsidR="009E7C00" w:rsidRPr="003F6BD0">
              <w:rPr>
                <w:rFonts w:cs="Arial"/>
              </w:rPr>
              <w:t>ać przykłady celów publicznych, na jakie może zostać wywłaszczona nieruchomość;</w:t>
            </w:r>
          </w:p>
          <w:p w:rsidR="00057891" w:rsidRDefault="00057891" w:rsidP="009E7C00">
            <w:pPr>
              <w:pStyle w:val="Bezodstpw"/>
              <w:spacing w:line="276" w:lineRule="auto"/>
              <w:rPr>
                <w:rFonts w:cs="Arial"/>
              </w:rPr>
            </w:pPr>
            <w:r>
              <w:rPr>
                <w:rFonts w:cs="Arial"/>
              </w:rPr>
              <w:t>- wymieni</w:t>
            </w:r>
            <w:r w:rsidR="009E7C00" w:rsidRPr="003F6BD0">
              <w:rPr>
                <w:rFonts w:cs="Arial"/>
              </w:rPr>
              <w:t xml:space="preserve">ć dokumenty sporządzane przez geodetę w postępowaniu wywłaszczeniowym; </w:t>
            </w:r>
          </w:p>
          <w:p w:rsidR="009E7C00" w:rsidRPr="003F6BD0" w:rsidRDefault="00057891" w:rsidP="00057891">
            <w:pPr>
              <w:pStyle w:val="Bezodstpw"/>
              <w:spacing w:line="276" w:lineRule="auto"/>
              <w:rPr>
                <w:rFonts w:cs="Arial"/>
              </w:rPr>
            </w:pPr>
            <w:r>
              <w:rPr>
                <w:rFonts w:cs="Arial"/>
              </w:rPr>
              <w:t>- omó</w:t>
            </w:r>
            <w:r w:rsidR="009E7C00" w:rsidRPr="003F6BD0">
              <w:rPr>
                <w:rFonts w:cs="Arial"/>
              </w:rPr>
              <w:t>wić treść dokumentów sporządzanych przez geodetę w postępowaniu wywłaszczeniowym;</w:t>
            </w:r>
          </w:p>
        </w:tc>
        <w:tc>
          <w:tcPr>
            <w:tcW w:w="3402"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rPr>
                <w:rFonts w:cs="Arial"/>
              </w:rPr>
            </w:pPr>
            <w:r w:rsidRPr="003F6BD0">
              <w:rPr>
                <w:rFonts w:cs="Arial"/>
              </w:rPr>
              <w:t>- wskazać podstawę prawną wywłaszczania nieruchomości;</w:t>
            </w:r>
          </w:p>
          <w:p w:rsidR="009E7C00" w:rsidRPr="003F6BD0" w:rsidRDefault="00057891" w:rsidP="009E7C00">
            <w:pPr>
              <w:pStyle w:val="Bezodstpw"/>
              <w:spacing w:line="276" w:lineRule="auto"/>
              <w:rPr>
                <w:rFonts w:cs="Arial"/>
              </w:rPr>
            </w:pPr>
            <w:r>
              <w:rPr>
                <w:rFonts w:cs="Arial"/>
              </w:rPr>
              <w:t>- wymieni</w:t>
            </w:r>
            <w:r w:rsidR="009E7C00" w:rsidRPr="003F6BD0">
              <w:rPr>
                <w:rFonts w:cs="Arial"/>
              </w:rPr>
              <w:t>ć etapy rozgraniczania nieruchomości; wskazać czynności geodety w postępowaniu wywłaszczeniowym;</w:t>
            </w:r>
          </w:p>
          <w:p w:rsidR="009E7C00" w:rsidRPr="003F6BD0" w:rsidRDefault="00057891" w:rsidP="009E7C00">
            <w:pPr>
              <w:pStyle w:val="Bezodstpw"/>
              <w:spacing w:line="276" w:lineRule="auto"/>
              <w:rPr>
                <w:rFonts w:cs="Arial"/>
              </w:rPr>
            </w:pPr>
            <w:r>
              <w:rPr>
                <w:rFonts w:cs="Arial"/>
              </w:rPr>
              <w:t>- wymieni</w:t>
            </w:r>
            <w:r w:rsidR="009E7C00" w:rsidRPr="003F6BD0">
              <w:rPr>
                <w:rFonts w:cs="Arial"/>
              </w:rPr>
              <w:t>ć przypadki, w których może nastąpić zwrot wywłaszczonych nieruchomości;</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V</w:t>
            </w:r>
          </w:p>
        </w:tc>
      </w:tr>
      <w:tr w:rsidR="009E7C00" w:rsidRPr="003F6BD0" w:rsidTr="009E7C00">
        <w:trPr>
          <w:trHeight w:val="1152"/>
          <w:hidden/>
        </w:trPr>
        <w:tc>
          <w:tcPr>
            <w:tcW w:w="1644" w:type="dxa"/>
            <w:vMerge/>
            <w:shd w:val="clear" w:color="auto" w:fill="auto"/>
            <w:tcMar>
              <w:top w:w="15" w:type="dxa"/>
              <w:left w:w="101" w:type="dxa"/>
              <w:bottom w:w="0" w:type="dxa"/>
              <w:right w:w="101" w:type="dxa"/>
            </w:tcMar>
          </w:tcPr>
          <w:p w:rsidR="009E7C00" w:rsidRPr="003F6BD0" w:rsidRDefault="009E7C00" w:rsidP="003543AA">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eastAsia="MS Mincho" w:hAnsi="Arial" w:cs="Arial"/>
                <w:vanish/>
              </w:rPr>
            </w:pPr>
          </w:p>
        </w:tc>
        <w:tc>
          <w:tcPr>
            <w:tcW w:w="3034" w:type="dxa"/>
            <w:shd w:val="clear" w:color="auto" w:fill="auto"/>
            <w:tcMar>
              <w:top w:w="15" w:type="dxa"/>
              <w:left w:w="101" w:type="dxa"/>
              <w:bottom w:w="0" w:type="dxa"/>
              <w:right w:w="101" w:type="dxa"/>
            </w:tcMar>
          </w:tcPr>
          <w:p w:rsidR="009E7C00" w:rsidRPr="003F6BD0" w:rsidRDefault="009E7C00" w:rsidP="003543AA">
            <w:pPr>
              <w:pStyle w:val="Bezodstpw"/>
              <w:numPr>
                <w:ilvl w:val="0"/>
                <w:numId w:val="70"/>
              </w:numPr>
              <w:spacing w:line="276" w:lineRule="auto"/>
              <w:ind w:left="240" w:hanging="284"/>
              <w:rPr>
                <w:rFonts w:cs="Arial"/>
                <w:szCs w:val="20"/>
              </w:rPr>
            </w:pPr>
            <w:r w:rsidRPr="003F6BD0">
              <w:rPr>
                <w:rFonts w:cs="Arial"/>
                <w:szCs w:val="20"/>
              </w:rPr>
              <w:t>Scalenie i wymiana gruntów</w:t>
            </w:r>
          </w:p>
        </w:tc>
        <w:tc>
          <w:tcPr>
            <w:tcW w:w="987"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057891" w:rsidP="009E7C00">
            <w:pPr>
              <w:pStyle w:val="Bezodstpw"/>
              <w:spacing w:line="276" w:lineRule="auto"/>
              <w:rPr>
                <w:rFonts w:cs="Arial"/>
              </w:rPr>
            </w:pPr>
            <w:r>
              <w:rPr>
                <w:rFonts w:cs="Arial"/>
              </w:rPr>
              <w:t>- określi</w:t>
            </w:r>
            <w:r w:rsidR="009E7C00" w:rsidRPr="003F6BD0">
              <w:rPr>
                <w:rFonts w:cs="Arial"/>
              </w:rPr>
              <w:t>ć cel i warunki dokonywania scalenia i wymiany gruntów;</w:t>
            </w:r>
          </w:p>
          <w:p w:rsidR="009E7C00" w:rsidRPr="003F6BD0" w:rsidRDefault="009E7C00" w:rsidP="009E7C00">
            <w:pPr>
              <w:pStyle w:val="Bezodstpw"/>
              <w:spacing w:line="276" w:lineRule="auto"/>
              <w:rPr>
                <w:rFonts w:cs="Arial"/>
              </w:rPr>
            </w:pPr>
            <w:r w:rsidRPr="003F6BD0">
              <w:rPr>
                <w:rFonts w:cs="Arial"/>
              </w:rPr>
              <w:t>- wskazać czynności geodety w trakcie scalenia i wymiany gruntów;</w:t>
            </w:r>
          </w:p>
        </w:tc>
        <w:tc>
          <w:tcPr>
            <w:tcW w:w="3402" w:type="dxa"/>
            <w:shd w:val="clear" w:color="auto" w:fill="auto"/>
            <w:tcMar>
              <w:top w:w="15" w:type="dxa"/>
              <w:left w:w="101" w:type="dxa"/>
              <w:bottom w:w="0" w:type="dxa"/>
              <w:right w:w="101" w:type="dxa"/>
            </w:tcMar>
          </w:tcPr>
          <w:p w:rsidR="009E7C00" w:rsidRPr="003F6BD0" w:rsidRDefault="009E7C00" w:rsidP="009E7C00">
            <w:pPr>
              <w:pStyle w:val="Bezodstpw"/>
              <w:spacing w:line="276" w:lineRule="auto"/>
              <w:rPr>
                <w:rFonts w:cs="Arial"/>
              </w:rPr>
            </w:pPr>
            <w:r w:rsidRPr="003F6BD0">
              <w:rPr>
                <w:rFonts w:cs="Arial"/>
              </w:rPr>
              <w:t>- wskazać podstawę prawną scalenia i wymiany gruntów;</w:t>
            </w:r>
          </w:p>
          <w:p w:rsidR="009E7C00" w:rsidRPr="003F6BD0" w:rsidRDefault="009E7C00" w:rsidP="009E7C00">
            <w:pPr>
              <w:pStyle w:val="Bezodstpw"/>
              <w:spacing w:line="276" w:lineRule="auto"/>
              <w:rPr>
                <w:rFonts w:cs="Arial"/>
              </w:rPr>
            </w:pPr>
            <w:r w:rsidRPr="003F6BD0">
              <w:rPr>
                <w:rFonts w:cs="Arial"/>
              </w:rPr>
              <w:t>wymieniać etapy scalenia i wymiany gruntów;</w:t>
            </w:r>
          </w:p>
          <w:p w:rsidR="00057891" w:rsidRDefault="00057891" w:rsidP="009E7C00">
            <w:pPr>
              <w:pStyle w:val="Bezodstpw"/>
              <w:spacing w:line="276" w:lineRule="auto"/>
              <w:rPr>
                <w:rFonts w:cs="Arial"/>
              </w:rPr>
            </w:pPr>
            <w:r>
              <w:rPr>
                <w:rFonts w:cs="Arial"/>
              </w:rPr>
              <w:t>- wymieni</w:t>
            </w:r>
            <w:r w:rsidR="009E7C00" w:rsidRPr="003F6BD0">
              <w:rPr>
                <w:rFonts w:cs="Arial"/>
              </w:rPr>
              <w:t>ć dokumenty sporządzane przez geodetę w wyniku scalenia i wymiany gruntów;</w:t>
            </w:r>
          </w:p>
          <w:p w:rsidR="009E7C00" w:rsidRPr="003F6BD0" w:rsidRDefault="00057891" w:rsidP="00057891">
            <w:pPr>
              <w:pStyle w:val="Bezodstpw"/>
              <w:spacing w:line="276" w:lineRule="auto"/>
              <w:rPr>
                <w:rFonts w:cs="Arial"/>
              </w:rPr>
            </w:pPr>
            <w:r>
              <w:rPr>
                <w:rFonts w:cs="Arial"/>
              </w:rPr>
              <w:t>- omó</w:t>
            </w:r>
            <w:r w:rsidR="009E7C00" w:rsidRPr="003F6BD0">
              <w:rPr>
                <w:rFonts w:cs="Arial"/>
              </w:rPr>
              <w:t>wić treść dokumentów sporządzanych przez geodetę podczas scalenia i wymiany gruntów;</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V</w:t>
            </w:r>
          </w:p>
        </w:tc>
      </w:tr>
      <w:tr w:rsidR="002601CF" w:rsidRPr="003F6BD0" w:rsidTr="009E7C00">
        <w:trPr>
          <w:trHeight w:val="613"/>
        </w:trPr>
        <w:tc>
          <w:tcPr>
            <w:tcW w:w="1644" w:type="dxa"/>
            <w:vMerge w:val="restart"/>
            <w:shd w:val="clear" w:color="auto" w:fill="auto"/>
            <w:tcMar>
              <w:top w:w="15" w:type="dxa"/>
              <w:left w:w="101" w:type="dxa"/>
              <w:bottom w:w="0" w:type="dxa"/>
              <w:right w:w="101" w:type="dxa"/>
            </w:tcMar>
          </w:tcPr>
          <w:p w:rsidR="002601CF" w:rsidRPr="003F6BD0" w:rsidRDefault="002601CF" w:rsidP="004C2AD6">
            <w:pPr>
              <w:rPr>
                <w:rFonts w:cs="Arial"/>
                <w:b/>
                <w:bCs/>
                <w:szCs w:val="20"/>
              </w:rPr>
            </w:pPr>
            <w:r w:rsidRPr="003F6BD0">
              <w:rPr>
                <w:rFonts w:cs="Arial"/>
                <w:b/>
                <w:bCs/>
                <w:szCs w:val="20"/>
              </w:rPr>
              <w:t>III. Kompetencje personalne i społeczne</w:t>
            </w:r>
          </w:p>
        </w:tc>
        <w:tc>
          <w:tcPr>
            <w:tcW w:w="3034" w:type="dxa"/>
            <w:shd w:val="clear" w:color="auto" w:fill="auto"/>
            <w:tcMar>
              <w:top w:w="15" w:type="dxa"/>
              <w:left w:w="101" w:type="dxa"/>
              <w:bottom w:w="0" w:type="dxa"/>
              <w:right w:w="101" w:type="dxa"/>
            </w:tcMar>
          </w:tcPr>
          <w:p w:rsidR="002601CF" w:rsidRPr="003F6BD0" w:rsidRDefault="002601CF" w:rsidP="004C2AD6">
            <w:pPr>
              <w:pStyle w:val="Kolumna2"/>
              <w:numPr>
                <w:ilvl w:val="0"/>
                <w:numId w:val="38"/>
              </w:numPr>
              <w:ind w:left="240" w:hanging="240"/>
            </w:pPr>
            <w:r w:rsidRPr="003F6BD0">
              <w:t>Zasady kultury osobistej i etyki zawodowej</w:t>
            </w:r>
          </w:p>
        </w:tc>
        <w:tc>
          <w:tcPr>
            <w:tcW w:w="987" w:type="dxa"/>
            <w:shd w:val="clear" w:color="auto" w:fill="auto"/>
            <w:tcMar>
              <w:top w:w="15" w:type="dxa"/>
              <w:left w:w="101" w:type="dxa"/>
              <w:bottom w:w="0" w:type="dxa"/>
              <w:right w:w="101" w:type="dxa"/>
            </w:tcMar>
          </w:tcPr>
          <w:p w:rsidR="002601CF" w:rsidRPr="003F6BD0" w:rsidRDefault="002601CF" w:rsidP="004C2AD6">
            <w:pPr>
              <w:jc w:val="center"/>
              <w:rPr>
                <w:rFonts w:cs="Arial"/>
                <w:szCs w:val="20"/>
              </w:rPr>
            </w:pPr>
          </w:p>
        </w:tc>
        <w:tc>
          <w:tcPr>
            <w:tcW w:w="3402"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w:t>
            </w:r>
            <w:r w:rsidRPr="003F6BD0">
              <w:rPr>
                <w:rFonts w:cs="Arial"/>
              </w:rPr>
              <w:t xml:space="preserve"> </w:t>
            </w:r>
            <w:r w:rsidR="00057891">
              <w:rPr>
                <w:rFonts w:cs="Arial"/>
              </w:rPr>
              <w:t>za</w:t>
            </w:r>
            <w:r w:rsidRPr="003F6BD0">
              <w:rPr>
                <w:rFonts w:cs="Arial"/>
                <w:szCs w:val="20"/>
              </w:rPr>
              <w:t>stosować zasady kultury osobistej i ogólnie przyjęte normy zachowania w środowisku pracy;</w:t>
            </w:r>
          </w:p>
          <w:p w:rsidR="002601CF" w:rsidRPr="003F6BD0" w:rsidRDefault="002601CF" w:rsidP="004C2AD6">
            <w:pPr>
              <w:spacing w:after="0"/>
              <w:rPr>
                <w:rFonts w:cs="Arial"/>
                <w:szCs w:val="20"/>
              </w:rPr>
            </w:pPr>
            <w:r w:rsidRPr="003F6BD0">
              <w:rPr>
                <w:rFonts w:cs="Arial"/>
                <w:szCs w:val="20"/>
              </w:rPr>
              <w:t>-</w:t>
            </w:r>
            <w:r w:rsidRPr="003F6BD0">
              <w:rPr>
                <w:rFonts w:cs="Arial"/>
              </w:rPr>
              <w:t xml:space="preserve"> </w:t>
            </w:r>
            <w:r w:rsidRPr="003F6BD0">
              <w:rPr>
                <w:rFonts w:cs="Arial"/>
                <w:szCs w:val="20"/>
              </w:rPr>
              <w:t>przyj</w:t>
            </w:r>
            <w:r w:rsidR="00057891">
              <w:rPr>
                <w:rFonts w:cs="Arial"/>
                <w:szCs w:val="20"/>
              </w:rPr>
              <w:t>ą</w:t>
            </w:r>
            <w:r w:rsidRPr="003F6BD0">
              <w:rPr>
                <w:rFonts w:cs="Arial"/>
                <w:szCs w:val="20"/>
              </w:rPr>
              <w:t>ć odpowiedzialność za powierzone informacje zawodowe;</w:t>
            </w:r>
          </w:p>
          <w:p w:rsidR="002601CF" w:rsidRPr="003F6BD0" w:rsidRDefault="002601CF" w:rsidP="004C2AD6">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z ochroną danych ewidencyjnych;</w:t>
            </w:r>
          </w:p>
          <w:p w:rsidR="002601CF" w:rsidRPr="003F6BD0" w:rsidRDefault="002601CF" w:rsidP="004C2AD6">
            <w:pPr>
              <w:spacing w:after="0"/>
              <w:rPr>
                <w:rFonts w:cs="Arial"/>
                <w:szCs w:val="20"/>
              </w:rPr>
            </w:pPr>
            <w:r w:rsidRPr="003F6BD0">
              <w:rPr>
                <w:rFonts w:cs="Arial"/>
                <w:szCs w:val="20"/>
              </w:rPr>
              <w:t>-</w:t>
            </w:r>
            <w:r w:rsidRPr="003F6BD0">
              <w:rPr>
                <w:rFonts w:cs="Arial"/>
              </w:rPr>
              <w:t xml:space="preserve"> </w:t>
            </w:r>
            <w:r w:rsidR="00057891">
              <w:rPr>
                <w:rFonts w:cs="Arial"/>
                <w:szCs w:val="20"/>
              </w:rPr>
              <w:t>wyjaśni</w:t>
            </w:r>
            <w:r w:rsidRPr="003F6BD0">
              <w:rPr>
                <w:rFonts w:cs="Arial"/>
                <w:szCs w:val="20"/>
              </w:rPr>
              <w:t>ć, na czym polega zachowanie etyczne podczas wykonywania zadań z zakresu gospodarki nieruchomościami;</w:t>
            </w:r>
          </w:p>
        </w:tc>
        <w:tc>
          <w:tcPr>
            <w:tcW w:w="3402" w:type="dxa"/>
            <w:shd w:val="clear" w:color="auto" w:fill="auto"/>
            <w:tcMar>
              <w:top w:w="15" w:type="dxa"/>
              <w:left w:w="101" w:type="dxa"/>
              <w:bottom w:w="0" w:type="dxa"/>
              <w:right w:w="101" w:type="dxa"/>
            </w:tcMar>
          </w:tcPr>
          <w:p w:rsidR="002601CF" w:rsidRPr="003F6BD0" w:rsidRDefault="002601CF" w:rsidP="004C2AD6">
            <w:pPr>
              <w:rPr>
                <w:rFonts w:cs="Arial"/>
                <w:szCs w:val="20"/>
              </w:rPr>
            </w:pPr>
          </w:p>
        </w:tc>
        <w:tc>
          <w:tcPr>
            <w:tcW w:w="1565"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Klasa IV i V</w:t>
            </w:r>
          </w:p>
        </w:tc>
      </w:tr>
      <w:tr w:rsidR="002601CF" w:rsidRPr="003F6BD0" w:rsidTr="009E7C00">
        <w:trPr>
          <w:trHeight w:val="613"/>
        </w:trPr>
        <w:tc>
          <w:tcPr>
            <w:tcW w:w="1644" w:type="dxa"/>
            <w:vMerge/>
            <w:shd w:val="clear" w:color="auto" w:fill="auto"/>
            <w:tcMar>
              <w:top w:w="15" w:type="dxa"/>
              <w:left w:w="101" w:type="dxa"/>
              <w:bottom w:w="0" w:type="dxa"/>
              <w:right w:w="101" w:type="dxa"/>
            </w:tcMar>
          </w:tcPr>
          <w:p w:rsidR="002601CF" w:rsidRPr="003F6BD0" w:rsidRDefault="002601CF" w:rsidP="004C2AD6">
            <w:pPr>
              <w:spacing w:after="0"/>
              <w:rPr>
                <w:rFonts w:cs="Arial"/>
                <w:b/>
                <w:bCs/>
                <w:szCs w:val="20"/>
              </w:rPr>
            </w:pPr>
          </w:p>
        </w:tc>
        <w:tc>
          <w:tcPr>
            <w:tcW w:w="3034" w:type="dxa"/>
            <w:shd w:val="clear" w:color="auto" w:fill="auto"/>
            <w:tcMar>
              <w:top w:w="15" w:type="dxa"/>
              <w:left w:w="101" w:type="dxa"/>
              <w:bottom w:w="0" w:type="dxa"/>
              <w:right w:w="101" w:type="dxa"/>
            </w:tcMar>
          </w:tcPr>
          <w:p w:rsidR="002601CF" w:rsidRPr="003F6BD0" w:rsidRDefault="002601CF" w:rsidP="004C2AD6">
            <w:pPr>
              <w:pStyle w:val="Kolumna2"/>
              <w:numPr>
                <w:ilvl w:val="0"/>
                <w:numId w:val="38"/>
              </w:numPr>
              <w:ind w:left="240" w:hanging="240"/>
            </w:pPr>
            <w:r w:rsidRPr="003F6BD0">
              <w:t>Kreatywność i otwartość na zmiany</w:t>
            </w:r>
          </w:p>
        </w:tc>
        <w:tc>
          <w:tcPr>
            <w:tcW w:w="987" w:type="dxa"/>
            <w:shd w:val="clear" w:color="auto" w:fill="auto"/>
            <w:tcMar>
              <w:top w:w="15" w:type="dxa"/>
              <w:left w:w="101" w:type="dxa"/>
              <w:bottom w:w="0" w:type="dxa"/>
              <w:right w:w="101" w:type="dxa"/>
            </w:tcMar>
          </w:tcPr>
          <w:p w:rsidR="002601CF" w:rsidRPr="003F6BD0" w:rsidRDefault="002601CF" w:rsidP="004C2AD6">
            <w:pPr>
              <w:spacing w:after="0"/>
              <w:jc w:val="center"/>
              <w:rPr>
                <w:rFonts w:cs="Arial"/>
                <w:szCs w:val="20"/>
              </w:rPr>
            </w:pPr>
          </w:p>
        </w:tc>
        <w:tc>
          <w:tcPr>
            <w:tcW w:w="3402"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p>
        </w:tc>
        <w:tc>
          <w:tcPr>
            <w:tcW w:w="3402" w:type="dxa"/>
            <w:shd w:val="clear" w:color="auto" w:fill="auto"/>
            <w:tcMar>
              <w:top w:w="15" w:type="dxa"/>
              <w:left w:w="101" w:type="dxa"/>
              <w:bottom w:w="0" w:type="dxa"/>
              <w:right w:w="101" w:type="dxa"/>
            </w:tcMar>
          </w:tcPr>
          <w:p w:rsidR="002601CF" w:rsidRPr="003F6BD0" w:rsidRDefault="00057891" w:rsidP="004C2AD6">
            <w:pPr>
              <w:spacing w:after="0"/>
              <w:rPr>
                <w:rFonts w:cs="Arial"/>
                <w:szCs w:val="20"/>
              </w:rPr>
            </w:pPr>
            <w:r>
              <w:rPr>
                <w:rFonts w:cs="Arial"/>
                <w:szCs w:val="20"/>
              </w:rPr>
              <w:t>- pod</w:t>
            </w:r>
            <w:r w:rsidR="002601CF" w:rsidRPr="003F6BD0">
              <w:rPr>
                <w:rFonts w:cs="Arial"/>
                <w:szCs w:val="20"/>
              </w:rPr>
              <w:t>ać przykłady wpływu zmiany na różne sytuacje życia społecznego i gospodarczego;</w:t>
            </w:r>
          </w:p>
          <w:p w:rsidR="002601CF" w:rsidRPr="003F6BD0" w:rsidRDefault="002601CF" w:rsidP="004C2AD6">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2601CF" w:rsidRPr="003F6BD0" w:rsidRDefault="002601CF" w:rsidP="004C2AD6">
            <w:pPr>
              <w:spacing w:after="0"/>
              <w:rPr>
                <w:rFonts w:cs="Arial"/>
                <w:szCs w:val="20"/>
              </w:rPr>
            </w:pPr>
            <w:r w:rsidRPr="003F6BD0">
              <w:rPr>
                <w:rFonts w:cs="Arial"/>
                <w:szCs w:val="20"/>
              </w:rPr>
              <w:t>-</w:t>
            </w:r>
            <w:r w:rsidR="00C81E88">
              <w:rPr>
                <w:rFonts w:cs="Arial"/>
                <w:szCs w:val="20"/>
              </w:rPr>
              <w:t xml:space="preserve"> </w:t>
            </w:r>
            <w:r w:rsidR="00057891">
              <w:rPr>
                <w:rFonts w:cs="Arial"/>
                <w:szCs w:val="20"/>
              </w:rPr>
              <w:t>za</w:t>
            </w:r>
            <w:r w:rsidRPr="003F6BD0">
              <w:rPr>
                <w:rFonts w:cs="Arial"/>
                <w:szCs w:val="20"/>
              </w:rPr>
              <w:t>proponować sposoby rozwiązywania problemów związanych z wykonywaniem zadań dotyczących prawa własności i przebiegu granic;</w:t>
            </w:r>
          </w:p>
        </w:tc>
        <w:tc>
          <w:tcPr>
            <w:tcW w:w="1565"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Klasa IV i V</w:t>
            </w:r>
          </w:p>
        </w:tc>
      </w:tr>
      <w:tr w:rsidR="002601CF" w:rsidRPr="003F6BD0" w:rsidTr="009E7C00">
        <w:trPr>
          <w:trHeight w:val="613"/>
        </w:trPr>
        <w:tc>
          <w:tcPr>
            <w:tcW w:w="1644" w:type="dxa"/>
            <w:vMerge/>
            <w:shd w:val="clear" w:color="auto" w:fill="auto"/>
            <w:tcMar>
              <w:top w:w="15" w:type="dxa"/>
              <w:left w:w="101" w:type="dxa"/>
              <w:bottom w:w="0" w:type="dxa"/>
              <w:right w:w="101" w:type="dxa"/>
            </w:tcMar>
          </w:tcPr>
          <w:p w:rsidR="002601CF" w:rsidRPr="003F6BD0" w:rsidRDefault="002601CF" w:rsidP="004C2AD6">
            <w:pPr>
              <w:spacing w:after="0"/>
              <w:rPr>
                <w:rFonts w:cs="Arial"/>
                <w:b/>
                <w:bCs/>
                <w:szCs w:val="20"/>
              </w:rPr>
            </w:pPr>
          </w:p>
        </w:tc>
        <w:tc>
          <w:tcPr>
            <w:tcW w:w="3034" w:type="dxa"/>
            <w:shd w:val="clear" w:color="auto" w:fill="auto"/>
            <w:tcMar>
              <w:top w:w="15" w:type="dxa"/>
              <w:left w:w="101" w:type="dxa"/>
              <w:bottom w:w="0" w:type="dxa"/>
              <w:right w:w="101" w:type="dxa"/>
            </w:tcMar>
          </w:tcPr>
          <w:p w:rsidR="002601CF" w:rsidRPr="003F6BD0" w:rsidRDefault="002601CF" w:rsidP="004C2AD6">
            <w:pPr>
              <w:pStyle w:val="Kolumna2"/>
              <w:numPr>
                <w:ilvl w:val="0"/>
                <w:numId w:val="38"/>
              </w:numPr>
              <w:ind w:left="240" w:hanging="240"/>
            </w:pPr>
            <w:r w:rsidRPr="003F6BD0">
              <w:t>Techniki radzenia sobie ze stresem</w:t>
            </w:r>
          </w:p>
        </w:tc>
        <w:tc>
          <w:tcPr>
            <w:tcW w:w="987" w:type="dxa"/>
            <w:shd w:val="clear" w:color="auto" w:fill="auto"/>
            <w:tcMar>
              <w:top w:w="15" w:type="dxa"/>
              <w:left w:w="101" w:type="dxa"/>
              <w:bottom w:w="0" w:type="dxa"/>
              <w:right w:w="101" w:type="dxa"/>
            </w:tcMar>
          </w:tcPr>
          <w:p w:rsidR="002601CF" w:rsidRPr="003F6BD0" w:rsidRDefault="002601CF" w:rsidP="004C2AD6">
            <w:pPr>
              <w:spacing w:after="0"/>
              <w:jc w:val="center"/>
              <w:rPr>
                <w:rFonts w:cs="Arial"/>
                <w:szCs w:val="20"/>
              </w:rPr>
            </w:pPr>
          </w:p>
        </w:tc>
        <w:tc>
          <w:tcPr>
            <w:tcW w:w="3402" w:type="dxa"/>
            <w:shd w:val="clear" w:color="auto" w:fill="auto"/>
            <w:tcMar>
              <w:top w:w="15" w:type="dxa"/>
              <w:left w:w="101" w:type="dxa"/>
              <w:bottom w:w="0" w:type="dxa"/>
              <w:right w:w="101" w:type="dxa"/>
            </w:tcMar>
          </w:tcPr>
          <w:p w:rsidR="002601CF" w:rsidRPr="003F6BD0" w:rsidRDefault="00057891" w:rsidP="004C2AD6">
            <w:pPr>
              <w:spacing w:after="0"/>
              <w:rPr>
                <w:rFonts w:cs="Arial"/>
                <w:szCs w:val="20"/>
              </w:rPr>
            </w:pPr>
            <w:r>
              <w:rPr>
                <w:rFonts w:cs="Arial"/>
                <w:szCs w:val="20"/>
              </w:rPr>
              <w:t>- rozpozna</w:t>
            </w:r>
            <w:r w:rsidR="002601CF" w:rsidRPr="003F6BD0">
              <w:rPr>
                <w:rFonts w:cs="Arial"/>
                <w:szCs w:val="20"/>
              </w:rPr>
              <w:t>ć źródła stresu podczas wykonywania zadań zawodowych;</w:t>
            </w:r>
          </w:p>
          <w:p w:rsidR="002601CF" w:rsidRPr="003F6BD0" w:rsidRDefault="00057891" w:rsidP="004C2AD6">
            <w:pPr>
              <w:spacing w:after="0"/>
              <w:rPr>
                <w:rFonts w:cs="Arial"/>
                <w:szCs w:val="20"/>
              </w:rPr>
            </w:pPr>
            <w:r>
              <w:rPr>
                <w:rFonts w:cs="Arial"/>
                <w:szCs w:val="20"/>
              </w:rPr>
              <w:t>-</w:t>
            </w:r>
            <w:r w:rsidR="00C81E88">
              <w:rPr>
                <w:rFonts w:cs="Arial"/>
                <w:szCs w:val="20"/>
              </w:rPr>
              <w:t xml:space="preserve"> </w:t>
            </w:r>
            <w:r>
              <w:rPr>
                <w:rFonts w:cs="Arial"/>
                <w:szCs w:val="20"/>
              </w:rPr>
              <w:t>wskaz</w:t>
            </w:r>
            <w:r w:rsidR="002601CF" w:rsidRPr="003F6BD0">
              <w:rPr>
                <w:rFonts w:cs="Arial"/>
                <w:szCs w:val="20"/>
              </w:rPr>
              <w:t>ać najczęstsze przyczyny sytuacji stresowych w pracy zawodowej;</w:t>
            </w:r>
          </w:p>
          <w:p w:rsidR="002601CF" w:rsidRPr="003F6BD0" w:rsidRDefault="00057891" w:rsidP="004C2AD6">
            <w:pPr>
              <w:spacing w:after="0"/>
              <w:rPr>
                <w:rFonts w:cs="Arial"/>
                <w:szCs w:val="20"/>
              </w:rPr>
            </w:pPr>
            <w:r>
              <w:rPr>
                <w:rFonts w:cs="Arial"/>
                <w:szCs w:val="20"/>
              </w:rPr>
              <w:t>-</w:t>
            </w:r>
            <w:r w:rsidR="00C81E88">
              <w:rPr>
                <w:rFonts w:cs="Arial"/>
                <w:szCs w:val="20"/>
              </w:rPr>
              <w:t xml:space="preserve"> </w:t>
            </w:r>
            <w:r>
              <w:rPr>
                <w:rFonts w:cs="Arial"/>
                <w:szCs w:val="20"/>
              </w:rPr>
              <w:t>określi</w:t>
            </w:r>
            <w:r w:rsidR="002601CF" w:rsidRPr="003F6BD0">
              <w:rPr>
                <w:rFonts w:cs="Arial"/>
                <w:szCs w:val="20"/>
              </w:rPr>
              <w:t xml:space="preserve">ć skutki stresu; </w:t>
            </w:r>
          </w:p>
        </w:tc>
        <w:tc>
          <w:tcPr>
            <w:tcW w:w="3402" w:type="dxa"/>
            <w:shd w:val="clear" w:color="auto" w:fill="auto"/>
            <w:tcMar>
              <w:top w:w="15" w:type="dxa"/>
              <w:left w:w="101" w:type="dxa"/>
              <w:bottom w:w="0" w:type="dxa"/>
              <w:right w:w="101" w:type="dxa"/>
            </w:tcMar>
          </w:tcPr>
          <w:p w:rsidR="002601CF" w:rsidRPr="003F6BD0" w:rsidRDefault="00057891" w:rsidP="004C2AD6">
            <w:pPr>
              <w:spacing w:after="0"/>
              <w:rPr>
                <w:rFonts w:cs="Arial"/>
                <w:szCs w:val="20"/>
              </w:rPr>
            </w:pPr>
            <w:r>
              <w:rPr>
                <w:rFonts w:cs="Arial"/>
                <w:szCs w:val="20"/>
              </w:rPr>
              <w:t>-</w:t>
            </w:r>
            <w:r w:rsidR="00C81E88">
              <w:rPr>
                <w:rFonts w:cs="Arial"/>
                <w:szCs w:val="20"/>
              </w:rPr>
              <w:t xml:space="preserve"> </w:t>
            </w:r>
            <w:r>
              <w:rPr>
                <w:rFonts w:cs="Arial"/>
                <w:szCs w:val="20"/>
              </w:rPr>
              <w:t>wyb</w:t>
            </w:r>
            <w:r w:rsidR="002601CF" w:rsidRPr="003F6BD0">
              <w:rPr>
                <w:rFonts w:cs="Arial"/>
                <w:szCs w:val="20"/>
              </w:rPr>
              <w:t>rać techniki radzenia sobie ze stresem odpowiednio do sytuacji;</w:t>
            </w:r>
          </w:p>
          <w:p w:rsidR="002601CF" w:rsidRPr="003F6BD0" w:rsidRDefault="00057891" w:rsidP="004C2AD6">
            <w:pPr>
              <w:spacing w:after="0"/>
              <w:rPr>
                <w:rFonts w:cs="Arial"/>
                <w:szCs w:val="20"/>
              </w:rPr>
            </w:pPr>
            <w:r>
              <w:rPr>
                <w:rFonts w:cs="Arial"/>
                <w:szCs w:val="20"/>
              </w:rPr>
              <w:t>- przedstawi</w:t>
            </w:r>
            <w:r w:rsidR="002601CF" w:rsidRPr="003F6BD0">
              <w:rPr>
                <w:rFonts w:cs="Arial"/>
                <w:szCs w:val="20"/>
              </w:rPr>
              <w:t>ć różne formy zachowań asertywnych, jako sposobów radzenia sobie ze stresem;</w:t>
            </w:r>
          </w:p>
          <w:p w:rsidR="002601CF" w:rsidRPr="003F6BD0" w:rsidRDefault="002601CF" w:rsidP="004C2AD6">
            <w:pPr>
              <w:spacing w:after="0"/>
              <w:rPr>
                <w:rFonts w:cs="Arial"/>
                <w:szCs w:val="20"/>
              </w:rPr>
            </w:pPr>
            <w:r w:rsidRPr="003F6BD0">
              <w:rPr>
                <w:rFonts w:cs="Arial"/>
                <w:szCs w:val="20"/>
              </w:rPr>
              <w:t>-</w:t>
            </w:r>
            <w:r w:rsidR="00C81E88">
              <w:rPr>
                <w:rFonts w:cs="Arial"/>
                <w:szCs w:val="20"/>
              </w:rPr>
              <w:t xml:space="preserve"> </w:t>
            </w:r>
            <w:r w:rsidR="00057891">
              <w:rPr>
                <w:rFonts w:cs="Arial"/>
                <w:szCs w:val="20"/>
              </w:rPr>
              <w:t>za</w:t>
            </w:r>
            <w:r w:rsidRPr="003F6BD0">
              <w:rPr>
                <w:rFonts w:cs="Arial"/>
                <w:szCs w:val="20"/>
              </w:rPr>
              <w:t>stosować technikę mediacji podczas wykonywania rozgraniczania nieruchomości;</w:t>
            </w:r>
          </w:p>
        </w:tc>
        <w:tc>
          <w:tcPr>
            <w:tcW w:w="1565"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Klasa IV i V</w:t>
            </w:r>
          </w:p>
        </w:tc>
      </w:tr>
      <w:tr w:rsidR="002601CF" w:rsidRPr="003F6BD0" w:rsidTr="009E7C00">
        <w:trPr>
          <w:trHeight w:val="613"/>
        </w:trPr>
        <w:tc>
          <w:tcPr>
            <w:tcW w:w="1644" w:type="dxa"/>
            <w:vMerge/>
            <w:shd w:val="clear" w:color="auto" w:fill="auto"/>
            <w:tcMar>
              <w:top w:w="15" w:type="dxa"/>
              <w:left w:w="101" w:type="dxa"/>
              <w:bottom w:w="0" w:type="dxa"/>
              <w:right w:w="101" w:type="dxa"/>
            </w:tcMar>
          </w:tcPr>
          <w:p w:rsidR="002601CF" w:rsidRPr="003F6BD0" w:rsidRDefault="002601CF" w:rsidP="004C2AD6">
            <w:pPr>
              <w:rPr>
                <w:rFonts w:cs="Arial"/>
                <w:b/>
                <w:bCs/>
                <w:szCs w:val="20"/>
              </w:rPr>
            </w:pPr>
          </w:p>
        </w:tc>
        <w:tc>
          <w:tcPr>
            <w:tcW w:w="3034" w:type="dxa"/>
            <w:shd w:val="clear" w:color="auto" w:fill="auto"/>
            <w:tcMar>
              <w:top w:w="15" w:type="dxa"/>
              <w:left w:w="101" w:type="dxa"/>
              <w:bottom w:w="0" w:type="dxa"/>
              <w:right w:w="101" w:type="dxa"/>
            </w:tcMar>
          </w:tcPr>
          <w:p w:rsidR="002601CF" w:rsidRPr="003F6BD0" w:rsidRDefault="002601CF" w:rsidP="004C2AD6">
            <w:pPr>
              <w:pStyle w:val="Kolumna2"/>
              <w:numPr>
                <w:ilvl w:val="0"/>
                <w:numId w:val="38"/>
              </w:numPr>
              <w:ind w:left="240" w:hanging="240"/>
            </w:pPr>
            <w:r w:rsidRPr="003F6BD0">
              <w:t>Doskonalenie umiejętności zawodowych</w:t>
            </w:r>
          </w:p>
        </w:tc>
        <w:tc>
          <w:tcPr>
            <w:tcW w:w="987" w:type="dxa"/>
            <w:shd w:val="clear" w:color="auto" w:fill="auto"/>
            <w:tcMar>
              <w:top w:w="15" w:type="dxa"/>
              <w:left w:w="101" w:type="dxa"/>
              <w:bottom w:w="0" w:type="dxa"/>
              <w:right w:w="101" w:type="dxa"/>
            </w:tcMar>
          </w:tcPr>
          <w:p w:rsidR="002601CF" w:rsidRPr="003F6BD0" w:rsidRDefault="002601CF" w:rsidP="004C2AD6">
            <w:pPr>
              <w:jc w:val="center"/>
              <w:rPr>
                <w:rFonts w:cs="Arial"/>
                <w:szCs w:val="20"/>
              </w:rPr>
            </w:pPr>
          </w:p>
        </w:tc>
        <w:tc>
          <w:tcPr>
            <w:tcW w:w="3402" w:type="dxa"/>
            <w:shd w:val="clear" w:color="auto" w:fill="auto"/>
            <w:tcMar>
              <w:top w:w="15" w:type="dxa"/>
              <w:left w:w="101" w:type="dxa"/>
              <w:bottom w:w="0" w:type="dxa"/>
              <w:right w:w="101" w:type="dxa"/>
            </w:tcMar>
          </w:tcPr>
          <w:p w:rsidR="002601CF" w:rsidRPr="003F6BD0" w:rsidRDefault="00057891" w:rsidP="004C2AD6">
            <w:pPr>
              <w:spacing w:after="0"/>
              <w:rPr>
                <w:rFonts w:cs="Arial"/>
                <w:szCs w:val="20"/>
              </w:rPr>
            </w:pPr>
            <w:r>
              <w:rPr>
                <w:rFonts w:cs="Arial"/>
                <w:szCs w:val="20"/>
              </w:rPr>
              <w:t>- określi</w:t>
            </w:r>
            <w:r w:rsidR="002601CF" w:rsidRPr="003F6BD0">
              <w:rPr>
                <w:rFonts w:cs="Arial"/>
                <w:szCs w:val="20"/>
              </w:rPr>
              <w:t>ć zakres umiejętności i kompetencji niezbędnych do wykonywania zawodu;</w:t>
            </w:r>
          </w:p>
          <w:p w:rsidR="002601CF" w:rsidRPr="003F6BD0" w:rsidRDefault="002601CF" w:rsidP="004C2AD6">
            <w:pPr>
              <w:spacing w:after="0"/>
              <w:rPr>
                <w:rFonts w:cs="Arial"/>
                <w:szCs w:val="20"/>
              </w:rPr>
            </w:pPr>
            <w:r w:rsidRPr="003F6BD0">
              <w:rPr>
                <w:rFonts w:cs="Arial"/>
                <w:szCs w:val="20"/>
              </w:rPr>
              <w:t>- analizować własne kompetencje;</w:t>
            </w:r>
          </w:p>
          <w:p w:rsidR="002601CF" w:rsidRPr="003F6BD0" w:rsidRDefault="00057891" w:rsidP="004C2AD6">
            <w:pPr>
              <w:spacing w:after="0"/>
              <w:rPr>
                <w:rFonts w:cs="Arial"/>
                <w:szCs w:val="20"/>
              </w:rPr>
            </w:pPr>
            <w:r>
              <w:rPr>
                <w:rFonts w:cs="Arial"/>
                <w:szCs w:val="20"/>
              </w:rPr>
              <w:t>- wskaz</w:t>
            </w:r>
            <w:r w:rsidR="002601CF" w:rsidRPr="003F6BD0">
              <w:rPr>
                <w:rFonts w:cs="Arial"/>
                <w:szCs w:val="20"/>
              </w:rPr>
              <w:t>ać możliwości podnoszenia kompetencji zawodowych, osobistych i społecznych;</w:t>
            </w:r>
          </w:p>
        </w:tc>
        <w:tc>
          <w:tcPr>
            <w:tcW w:w="3402" w:type="dxa"/>
            <w:shd w:val="clear" w:color="auto" w:fill="auto"/>
            <w:tcMar>
              <w:top w:w="15" w:type="dxa"/>
              <w:left w:w="101" w:type="dxa"/>
              <w:bottom w:w="0" w:type="dxa"/>
              <w:right w:w="101" w:type="dxa"/>
            </w:tcMar>
          </w:tcPr>
          <w:p w:rsidR="002601CF" w:rsidRPr="003F6BD0" w:rsidRDefault="00057891" w:rsidP="004C2AD6">
            <w:pPr>
              <w:spacing w:after="0"/>
              <w:rPr>
                <w:rFonts w:cs="Arial"/>
                <w:szCs w:val="20"/>
              </w:rPr>
            </w:pPr>
            <w:r>
              <w:rPr>
                <w:rFonts w:cs="Arial"/>
                <w:szCs w:val="20"/>
              </w:rPr>
              <w:t>- wyznaczy</w:t>
            </w:r>
            <w:r w:rsidR="002601CF" w:rsidRPr="003F6BD0">
              <w:rPr>
                <w:rFonts w:cs="Arial"/>
                <w:szCs w:val="20"/>
              </w:rPr>
              <w:t>ć własne cele rozwoju zawodowego;</w:t>
            </w:r>
          </w:p>
          <w:p w:rsidR="002601CF" w:rsidRPr="003F6BD0" w:rsidRDefault="002601CF" w:rsidP="004C2AD6">
            <w:pPr>
              <w:spacing w:after="0"/>
              <w:rPr>
                <w:rFonts w:cs="Arial"/>
                <w:szCs w:val="20"/>
              </w:rPr>
            </w:pPr>
            <w:r w:rsidRPr="003F6BD0">
              <w:rPr>
                <w:rFonts w:cs="Arial"/>
                <w:szCs w:val="20"/>
              </w:rPr>
              <w:t xml:space="preserve">- </w:t>
            </w:r>
            <w:r w:rsidR="00057891">
              <w:rPr>
                <w:rFonts w:cs="Arial"/>
                <w:szCs w:val="20"/>
              </w:rPr>
              <w:t>za</w:t>
            </w:r>
            <w:r w:rsidRPr="003F6BD0">
              <w:rPr>
                <w:rFonts w:cs="Arial"/>
                <w:szCs w:val="20"/>
              </w:rPr>
              <w:t>planować</w:t>
            </w:r>
            <w:r w:rsidR="00C81E88">
              <w:rPr>
                <w:rFonts w:cs="Arial"/>
                <w:szCs w:val="20"/>
              </w:rPr>
              <w:t xml:space="preserve"> </w:t>
            </w:r>
            <w:r w:rsidRPr="003F6BD0">
              <w:rPr>
                <w:rFonts w:cs="Arial"/>
                <w:szCs w:val="20"/>
              </w:rPr>
              <w:t>drogę rozwoju zawodowego;</w:t>
            </w:r>
          </w:p>
        </w:tc>
        <w:tc>
          <w:tcPr>
            <w:tcW w:w="1565"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Klasa IV i V</w:t>
            </w:r>
          </w:p>
        </w:tc>
      </w:tr>
      <w:tr w:rsidR="002601CF" w:rsidRPr="003F6BD0" w:rsidTr="009E7C00">
        <w:trPr>
          <w:trHeight w:val="613"/>
        </w:trPr>
        <w:tc>
          <w:tcPr>
            <w:tcW w:w="1644" w:type="dxa"/>
            <w:vMerge/>
            <w:shd w:val="clear" w:color="auto" w:fill="auto"/>
            <w:tcMar>
              <w:top w:w="15" w:type="dxa"/>
              <w:left w:w="101" w:type="dxa"/>
              <w:bottom w:w="0" w:type="dxa"/>
              <w:right w:w="101" w:type="dxa"/>
            </w:tcMar>
          </w:tcPr>
          <w:p w:rsidR="002601CF" w:rsidRPr="003F6BD0" w:rsidRDefault="002601CF" w:rsidP="004C2AD6">
            <w:pPr>
              <w:spacing w:after="0"/>
              <w:rPr>
                <w:rFonts w:cs="Arial"/>
                <w:b/>
                <w:bCs/>
                <w:szCs w:val="20"/>
              </w:rPr>
            </w:pPr>
          </w:p>
        </w:tc>
        <w:tc>
          <w:tcPr>
            <w:tcW w:w="3034" w:type="dxa"/>
            <w:shd w:val="clear" w:color="auto" w:fill="auto"/>
            <w:tcMar>
              <w:top w:w="15" w:type="dxa"/>
              <w:left w:w="101" w:type="dxa"/>
              <w:bottom w:w="0" w:type="dxa"/>
              <w:right w:w="101" w:type="dxa"/>
            </w:tcMar>
          </w:tcPr>
          <w:p w:rsidR="002601CF" w:rsidRPr="003F6BD0" w:rsidRDefault="002601CF" w:rsidP="004C2AD6">
            <w:pPr>
              <w:pStyle w:val="Kolumna2"/>
              <w:numPr>
                <w:ilvl w:val="0"/>
                <w:numId w:val="38"/>
              </w:numPr>
              <w:ind w:left="240" w:hanging="240"/>
            </w:pPr>
            <w:r w:rsidRPr="003F6BD0">
              <w:t>Zasady komunikacji interpersonalnej</w:t>
            </w:r>
          </w:p>
        </w:tc>
        <w:tc>
          <w:tcPr>
            <w:tcW w:w="987" w:type="dxa"/>
            <w:shd w:val="clear" w:color="auto" w:fill="auto"/>
            <w:tcMar>
              <w:top w:w="15" w:type="dxa"/>
              <w:left w:w="101" w:type="dxa"/>
              <w:bottom w:w="0" w:type="dxa"/>
              <w:right w:w="101" w:type="dxa"/>
            </w:tcMar>
          </w:tcPr>
          <w:p w:rsidR="002601CF" w:rsidRPr="003F6BD0" w:rsidRDefault="002601CF" w:rsidP="004C2AD6">
            <w:pPr>
              <w:spacing w:after="0"/>
              <w:jc w:val="center"/>
              <w:rPr>
                <w:rFonts w:cs="Arial"/>
                <w:szCs w:val="20"/>
              </w:rPr>
            </w:pPr>
          </w:p>
        </w:tc>
        <w:tc>
          <w:tcPr>
            <w:tcW w:w="3402"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 xml:space="preserve">- </w:t>
            </w:r>
            <w:r w:rsidR="00057891">
              <w:rPr>
                <w:rFonts w:cs="Arial"/>
                <w:szCs w:val="20"/>
              </w:rPr>
              <w:t>za</w:t>
            </w:r>
            <w:r w:rsidRPr="003F6BD0">
              <w:rPr>
                <w:rFonts w:cs="Arial"/>
                <w:szCs w:val="20"/>
              </w:rPr>
              <w:t>stosować aktywne metody słuchania;</w:t>
            </w:r>
          </w:p>
          <w:p w:rsidR="002601CF" w:rsidRPr="003F6BD0" w:rsidRDefault="00057891" w:rsidP="004C2AD6">
            <w:pPr>
              <w:spacing w:after="0"/>
              <w:rPr>
                <w:rFonts w:cs="Arial"/>
                <w:szCs w:val="20"/>
              </w:rPr>
            </w:pPr>
            <w:r>
              <w:rPr>
                <w:rFonts w:cs="Arial"/>
                <w:szCs w:val="20"/>
              </w:rPr>
              <w:t>- udzieli</w:t>
            </w:r>
            <w:r w:rsidR="002601CF" w:rsidRPr="003F6BD0">
              <w:rPr>
                <w:rFonts w:cs="Arial"/>
                <w:szCs w:val="20"/>
              </w:rPr>
              <w:t>ć informacji zwrotnej;</w:t>
            </w:r>
          </w:p>
        </w:tc>
        <w:tc>
          <w:tcPr>
            <w:tcW w:w="3402"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 xml:space="preserve">- </w:t>
            </w:r>
            <w:r w:rsidR="00057891">
              <w:rPr>
                <w:rFonts w:cs="Arial"/>
                <w:szCs w:val="20"/>
              </w:rPr>
              <w:t>z</w:t>
            </w:r>
            <w:r w:rsidRPr="003F6BD0">
              <w:rPr>
                <w:rFonts w:cs="Arial"/>
                <w:szCs w:val="20"/>
              </w:rPr>
              <w:t>identyfikować sygnały werbalne i niewerbalne;</w:t>
            </w:r>
          </w:p>
          <w:p w:rsidR="002601CF" w:rsidRPr="003F6BD0" w:rsidRDefault="002601CF" w:rsidP="004C2AD6">
            <w:pPr>
              <w:spacing w:after="0"/>
              <w:rPr>
                <w:rFonts w:cs="Arial"/>
                <w:szCs w:val="20"/>
              </w:rPr>
            </w:pPr>
            <w:r w:rsidRPr="003F6BD0">
              <w:rPr>
                <w:rFonts w:cs="Arial"/>
                <w:szCs w:val="20"/>
              </w:rPr>
              <w:t xml:space="preserve">- </w:t>
            </w:r>
            <w:r w:rsidR="00057891">
              <w:rPr>
                <w:rFonts w:cs="Arial"/>
                <w:szCs w:val="20"/>
              </w:rPr>
              <w:t>po</w:t>
            </w:r>
            <w:r w:rsidRPr="003F6BD0">
              <w:rPr>
                <w:rFonts w:cs="Arial"/>
                <w:szCs w:val="20"/>
              </w:rPr>
              <w:t>prowadzić dyskusje;</w:t>
            </w:r>
          </w:p>
        </w:tc>
        <w:tc>
          <w:tcPr>
            <w:tcW w:w="1565"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Klasa IV i V</w:t>
            </w:r>
          </w:p>
        </w:tc>
      </w:tr>
      <w:tr w:rsidR="002601CF" w:rsidRPr="003F6BD0" w:rsidTr="009E7C00">
        <w:trPr>
          <w:trHeight w:val="613"/>
        </w:trPr>
        <w:tc>
          <w:tcPr>
            <w:tcW w:w="1644" w:type="dxa"/>
            <w:vMerge/>
            <w:shd w:val="clear" w:color="auto" w:fill="auto"/>
            <w:tcMar>
              <w:top w:w="15" w:type="dxa"/>
              <w:left w:w="101" w:type="dxa"/>
              <w:bottom w:w="0" w:type="dxa"/>
              <w:right w:w="101" w:type="dxa"/>
            </w:tcMar>
          </w:tcPr>
          <w:p w:rsidR="002601CF" w:rsidRPr="003F6BD0" w:rsidRDefault="002601CF" w:rsidP="004C2AD6">
            <w:pPr>
              <w:rPr>
                <w:rFonts w:cs="Arial"/>
                <w:b/>
                <w:bCs/>
                <w:szCs w:val="20"/>
              </w:rPr>
            </w:pPr>
          </w:p>
        </w:tc>
        <w:tc>
          <w:tcPr>
            <w:tcW w:w="3034" w:type="dxa"/>
            <w:shd w:val="clear" w:color="auto" w:fill="auto"/>
            <w:tcMar>
              <w:top w:w="15" w:type="dxa"/>
              <w:left w:w="101" w:type="dxa"/>
              <w:bottom w:w="0" w:type="dxa"/>
              <w:right w:w="101" w:type="dxa"/>
            </w:tcMar>
          </w:tcPr>
          <w:p w:rsidR="002601CF" w:rsidRPr="003F6BD0" w:rsidRDefault="002601CF" w:rsidP="004C2AD6">
            <w:pPr>
              <w:pStyle w:val="Kolumna2"/>
              <w:numPr>
                <w:ilvl w:val="0"/>
                <w:numId w:val="38"/>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2601CF" w:rsidRPr="003F6BD0" w:rsidRDefault="002601CF" w:rsidP="004C2AD6">
            <w:pPr>
              <w:jc w:val="center"/>
              <w:rPr>
                <w:rFonts w:cs="Arial"/>
                <w:szCs w:val="20"/>
              </w:rPr>
            </w:pPr>
          </w:p>
        </w:tc>
        <w:tc>
          <w:tcPr>
            <w:tcW w:w="3402"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p>
        </w:tc>
        <w:tc>
          <w:tcPr>
            <w:tcW w:w="3402"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 xml:space="preserve">- </w:t>
            </w:r>
            <w:r w:rsidR="00057891">
              <w:rPr>
                <w:rFonts w:cs="Arial"/>
                <w:szCs w:val="20"/>
              </w:rPr>
              <w:t>s</w:t>
            </w:r>
            <w:r w:rsidRPr="003F6BD0">
              <w:rPr>
                <w:rFonts w:cs="Arial"/>
                <w:szCs w:val="20"/>
              </w:rPr>
              <w:t>charakteryzować pożądaną postawę podczas prowadzenia negocjacji;</w:t>
            </w:r>
          </w:p>
          <w:p w:rsidR="002601CF" w:rsidRPr="003F6BD0" w:rsidRDefault="00057891" w:rsidP="004C2AD6">
            <w:pPr>
              <w:spacing w:after="0"/>
              <w:rPr>
                <w:rFonts w:cs="Arial"/>
                <w:szCs w:val="20"/>
              </w:rPr>
            </w:pPr>
            <w:r>
              <w:rPr>
                <w:rFonts w:cs="Arial"/>
                <w:szCs w:val="20"/>
              </w:rPr>
              <w:t>- wskaz</w:t>
            </w:r>
            <w:r w:rsidR="002601CF" w:rsidRPr="003F6BD0">
              <w:rPr>
                <w:rFonts w:cs="Arial"/>
                <w:szCs w:val="20"/>
              </w:rPr>
              <w:t>ać sposób prowadzenia negocjacji warunków porozumienia;</w:t>
            </w:r>
          </w:p>
        </w:tc>
        <w:tc>
          <w:tcPr>
            <w:tcW w:w="1565" w:type="dxa"/>
            <w:shd w:val="clear" w:color="auto" w:fill="auto"/>
            <w:tcMar>
              <w:top w:w="15" w:type="dxa"/>
              <w:left w:w="101" w:type="dxa"/>
              <w:bottom w:w="0" w:type="dxa"/>
              <w:right w:w="101" w:type="dxa"/>
            </w:tcMar>
          </w:tcPr>
          <w:p w:rsidR="002601CF" w:rsidRPr="003F6BD0" w:rsidRDefault="002601CF" w:rsidP="004C2AD6">
            <w:pPr>
              <w:spacing w:after="0"/>
              <w:rPr>
                <w:rFonts w:cs="Arial"/>
                <w:szCs w:val="20"/>
              </w:rPr>
            </w:pPr>
            <w:r w:rsidRPr="003F6BD0">
              <w:rPr>
                <w:rFonts w:cs="Arial"/>
                <w:szCs w:val="20"/>
              </w:rPr>
              <w:t>Klasa IV i V</w:t>
            </w:r>
          </w:p>
        </w:tc>
      </w:tr>
      <w:tr w:rsidR="002601CF" w:rsidRPr="003F6BD0" w:rsidTr="004C2AD6">
        <w:trPr>
          <w:trHeight w:val="613"/>
          <w:hidden/>
        </w:trPr>
        <w:tc>
          <w:tcPr>
            <w:tcW w:w="1644" w:type="dxa"/>
            <w:shd w:val="clear" w:color="auto" w:fill="auto"/>
            <w:tcMar>
              <w:top w:w="15" w:type="dxa"/>
              <w:left w:w="101" w:type="dxa"/>
              <w:bottom w:w="0" w:type="dxa"/>
              <w:right w:w="101" w:type="dxa"/>
            </w:tcMar>
          </w:tcPr>
          <w:p w:rsidR="002601CF" w:rsidRPr="003F6BD0" w:rsidRDefault="002601CF" w:rsidP="004C2AD6">
            <w:pPr>
              <w:spacing w:after="0"/>
              <w:jc w:val="right"/>
              <w:rPr>
                <w:rFonts w:cs="Arial"/>
                <w:vanish/>
              </w:rPr>
            </w:pPr>
          </w:p>
        </w:tc>
        <w:tc>
          <w:tcPr>
            <w:tcW w:w="3034" w:type="dxa"/>
            <w:shd w:val="clear" w:color="auto" w:fill="auto"/>
            <w:tcMar>
              <w:top w:w="15" w:type="dxa"/>
              <w:left w:w="101" w:type="dxa"/>
              <w:bottom w:w="0" w:type="dxa"/>
              <w:right w:w="101" w:type="dxa"/>
            </w:tcMar>
          </w:tcPr>
          <w:p w:rsidR="002601CF" w:rsidRPr="003F6BD0" w:rsidRDefault="004C2AD6" w:rsidP="004C2AD6">
            <w:pPr>
              <w:pStyle w:val="Bezodstpw"/>
              <w:spacing w:line="276" w:lineRule="auto"/>
              <w:ind w:left="98"/>
              <w:rPr>
                <w:rFonts w:cs="Arial"/>
                <w:b/>
                <w:szCs w:val="20"/>
              </w:rPr>
            </w:pPr>
            <w:r w:rsidRPr="003F6BD0">
              <w:rPr>
                <w:rFonts w:cs="Arial"/>
                <w:b/>
                <w:szCs w:val="20"/>
              </w:rPr>
              <w:t>Razem:</w:t>
            </w:r>
          </w:p>
        </w:tc>
        <w:tc>
          <w:tcPr>
            <w:tcW w:w="987" w:type="dxa"/>
            <w:shd w:val="clear" w:color="auto" w:fill="auto"/>
            <w:tcMar>
              <w:top w:w="15" w:type="dxa"/>
              <w:left w:w="101" w:type="dxa"/>
              <w:bottom w:w="0" w:type="dxa"/>
              <w:right w:w="101" w:type="dxa"/>
            </w:tcMar>
          </w:tcPr>
          <w:p w:rsidR="002601CF" w:rsidRPr="003F6BD0" w:rsidRDefault="002601CF" w:rsidP="004C2AD6">
            <w:pPr>
              <w:pStyle w:val="Bezodstpw"/>
              <w:spacing w:line="276" w:lineRule="auto"/>
              <w:jc w:val="center"/>
              <w:rPr>
                <w:rFonts w:cs="Arial"/>
                <w:b/>
                <w:szCs w:val="20"/>
              </w:rPr>
            </w:pPr>
          </w:p>
        </w:tc>
        <w:tc>
          <w:tcPr>
            <w:tcW w:w="3402" w:type="dxa"/>
            <w:shd w:val="clear" w:color="auto" w:fill="auto"/>
            <w:tcMar>
              <w:top w:w="15" w:type="dxa"/>
              <w:left w:w="101" w:type="dxa"/>
              <w:bottom w:w="0" w:type="dxa"/>
              <w:right w:w="101" w:type="dxa"/>
            </w:tcMar>
          </w:tcPr>
          <w:p w:rsidR="002601CF" w:rsidRPr="003F6BD0" w:rsidRDefault="002601CF" w:rsidP="004C2AD6">
            <w:pPr>
              <w:pStyle w:val="Bezodstpw"/>
              <w:spacing w:line="276" w:lineRule="auto"/>
              <w:rPr>
                <w:rFonts w:cs="Arial"/>
              </w:rPr>
            </w:pPr>
          </w:p>
        </w:tc>
        <w:tc>
          <w:tcPr>
            <w:tcW w:w="3402" w:type="dxa"/>
            <w:shd w:val="clear" w:color="auto" w:fill="auto"/>
            <w:tcMar>
              <w:top w:w="15" w:type="dxa"/>
              <w:left w:w="101" w:type="dxa"/>
              <w:bottom w:w="0" w:type="dxa"/>
              <w:right w:w="101" w:type="dxa"/>
            </w:tcMar>
          </w:tcPr>
          <w:p w:rsidR="002601CF" w:rsidRPr="003F6BD0" w:rsidRDefault="002601CF" w:rsidP="004C2AD6">
            <w:pPr>
              <w:pStyle w:val="Bezodstpw"/>
              <w:spacing w:line="276" w:lineRule="auto"/>
              <w:rPr>
                <w:rFonts w:cs="Arial"/>
              </w:rPr>
            </w:pPr>
          </w:p>
        </w:tc>
        <w:tc>
          <w:tcPr>
            <w:tcW w:w="1565" w:type="dxa"/>
            <w:shd w:val="clear" w:color="auto" w:fill="auto"/>
            <w:tcMar>
              <w:top w:w="15" w:type="dxa"/>
              <w:left w:w="101" w:type="dxa"/>
              <w:bottom w:w="0" w:type="dxa"/>
              <w:right w:w="101" w:type="dxa"/>
            </w:tcMar>
          </w:tcPr>
          <w:p w:rsidR="002601CF" w:rsidRPr="003F6BD0" w:rsidRDefault="002601CF" w:rsidP="004C2AD6">
            <w:pPr>
              <w:rPr>
                <w:rFonts w:cs="Arial"/>
                <w:szCs w:val="20"/>
              </w:rPr>
            </w:pPr>
          </w:p>
        </w:tc>
      </w:tr>
    </w:tbl>
    <w:p w:rsidR="009E7C00" w:rsidRPr="003F6BD0" w:rsidRDefault="009E7C00" w:rsidP="009E7C00">
      <w:pPr>
        <w:rPr>
          <w:rFonts w:cs="Arial"/>
          <w:szCs w:val="20"/>
        </w:rPr>
      </w:pPr>
    </w:p>
    <w:p w:rsidR="00F75661" w:rsidRPr="003F6BD0" w:rsidRDefault="00F75661" w:rsidP="00F75661">
      <w:pPr>
        <w:pStyle w:val="Nagwek4"/>
        <w:rPr>
          <w:rFonts w:cs="Arial"/>
        </w:rPr>
      </w:pPr>
      <w:r w:rsidRPr="003F6BD0">
        <w:rPr>
          <w:rFonts w:cs="Arial"/>
        </w:rPr>
        <w:t>PROCEDURY OSIĄGANIA CELÓW KSZTAŁCENIA PRZEDMIOTU</w:t>
      </w:r>
    </w:p>
    <w:p w:rsidR="00F75661" w:rsidRPr="003F6BD0" w:rsidRDefault="00F75661" w:rsidP="00F75661">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F75661" w:rsidRPr="003F6BD0" w:rsidRDefault="00F75661" w:rsidP="00F75661">
      <w:pPr>
        <w:spacing w:after="0"/>
        <w:ind w:left="360"/>
        <w:jc w:val="both"/>
        <w:rPr>
          <w:rFonts w:cs="Arial"/>
          <w:szCs w:val="20"/>
        </w:rPr>
      </w:pPr>
      <w:r w:rsidRPr="003F6BD0">
        <w:rPr>
          <w:rFonts w:cs="Arial"/>
          <w:szCs w:val="20"/>
        </w:rPr>
        <w:t xml:space="preserve">1. metody podające – wykład informacyjny, opis; </w:t>
      </w:r>
    </w:p>
    <w:p w:rsidR="00F75661" w:rsidRPr="003F6BD0" w:rsidRDefault="00F75661" w:rsidP="00F75661">
      <w:pPr>
        <w:spacing w:after="0"/>
        <w:ind w:left="360"/>
        <w:jc w:val="both"/>
        <w:rPr>
          <w:rFonts w:cs="Arial"/>
          <w:szCs w:val="20"/>
        </w:rPr>
      </w:pPr>
      <w:r w:rsidRPr="003F6BD0">
        <w:rPr>
          <w:rFonts w:cs="Arial"/>
          <w:szCs w:val="20"/>
        </w:rPr>
        <w:t xml:space="preserve">2. metody aktywizujące – </w:t>
      </w:r>
      <w:r>
        <w:rPr>
          <w:rFonts w:cs="Arial"/>
          <w:szCs w:val="20"/>
        </w:rPr>
        <w:t xml:space="preserve">metoda przypadków, </w:t>
      </w:r>
      <w:r w:rsidRPr="003F6BD0">
        <w:rPr>
          <w:rFonts w:cs="Arial"/>
          <w:szCs w:val="20"/>
        </w:rPr>
        <w:t>gry dydaktycznej, dyskusji dydaktycznej;</w:t>
      </w:r>
    </w:p>
    <w:p w:rsidR="00F75661" w:rsidRPr="003F6BD0" w:rsidRDefault="00F75661" w:rsidP="00F75661">
      <w:pPr>
        <w:ind w:left="360"/>
        <w:jc w:val="both"/>
        <w:rPr>
          <w:rFonts w:cs="Arial"/>
          <w:szCs w:val="20"/>
        </w:rPr>
      </w:pPr>
      <w:r w:rsidRPr="003F6BD0">
        <w:rPr>
          <w:rFonts w:cs="Arial"/>
          <w:szCs w:val="20"/>
        </w:rPr>
        <w:t>3. metody praktyczne – pokaz z instruktażem, metoda projektu, metoda tekstu przewodniego.</w:t>
      </w:r>
    </w:p>
    <w:p w:rsidR="00F75661" w:rsidRPr="003F6BD0" w:rsidRDefault="00F75661" w:rsidP="00F75661">
      <w:pPr>
        <w:jc w:val="both"/>
        <w:rPr>
          <w:rFonts w:cs="Arial"/>
          <w:szCs w:val="20"/>
        </w:rPr>
      </w:pPr>
      <w:r w:rsidRPr="003F6BD0">
        <w:rPr>
          <w:rFonts w:cs="Arial"/>
          <w:szCs w:val="20"/>
        </w:rPr>
        <w:t xml:space="preserve">Treści kształcenia powinny być aktualne i uwzględniać rzetelną wiedzę. W trakcie realizacji programu nauczania należy zwrócić uwagę na samokształcenie uczniów. Kształtować świadome korzystanie z różnych źródeł informacji: podręczniki, poradniki, </w:t>
      </w:r>
      <w:r>
        <w:rPr>
          <w:rFonts w:cs="Arial"/>
          <w:szCs w:val="20"/>
        </w:rPr>
        <w:t xml:space="preserve">przepisy prawa, </w:t>
      </w:r>
      <w:r w:rsidRPr="003F6BD0">
        <w:rPr>
          <w:rFonts w:cs="Arial"/>
          <w:szCs w:val="20"/>
        </w:rPr>
        <w:t xml:space="preserve">instrukcje, Internet. Nauczyciele powinni rozwijać zainteresowanie zawodem, wskazywać możliwości dalszego kształcenia, zdobywania nowych umiejętności i kwalifikacji zawodowych. </w:t>
      </w:r>
    </w:p>
    <w:p w:rsidR="00F75661" w:rsidRPr="003F6BD0" w:rsidRDefault="00F75661" w:rsidP="00F75661">
      <w:pPr>
        <w:jc w:val="both"/>
        <w:rPr>
          <w:rFonts w:cs="Arial"/>
          <w:szCs w:val="20"/>
        </w:rPr>
      </w:pPr>
      <w:r>
        <w:rPr>
          <w:rFonts w:cs="Arial"/>
          <w:szCs w:val="20"/>
        </w:rPr>
        <w:t>Ś</w:t>
      </w:r>
      <w:r w:rsidRPr="003F6BD0">
        <w:rPr>
          <w:rFonts w:cs="Arial"/>
          <w:szCs w:val="20"/>
        </w:rPr>
        <w:t xml:space="preserve">rodki dydaktyczne powinny uwzględniać najnowsze rozwiązania techniczno – dydaktyczne oraz </w:t>
      </w:r>
      <w:r>
        <w:rPr>
          <w:rFonts w:cs="Arial"/>
          <w:szCs w:val="20"/>
        </w:rPr>
        <w:t>prezentacje multimedialne,</w:t>
      </w:r>
      <w:r w:rsidRPr="003F6BD0">
        <w:rPr>
          <w:rFonts w:cs="Arial"/>
          <w:szCs w:val="20"/>
        </w:rPr>
        <w:t xml:space="preserve"> standardy techniczne wykonywania prac geodezyjnych, dokumentacje geodezyjno-kartograficzn</w:t>
      </w:r>
      <w:r>
        <w:rPr>
          <w:rFonts w:cs="Arial"/>
          <w:szCs w:val="20"/>
        </w:rPr>
        <w:t>ą</w:t>
      </w:r>
      <w:r w:rsidRPr="003F6BD0">
        <w:rPr>
          <w:rFonts w:cs="Arial"/>
          <w:szCs w:val="20"/>
        </w:rPr>
        <w:t>.</w:t>
      </w:r>
    </w:p>
    <w:p w:rsidR="00F75661" w:rsidRPr="003F6BD0" w:rsidRDefault="00F75661" w:rsidP="00F75661">
      <w:pPr>
        <w:spacing w:after="0"/>
        <w:jc w:val="both"/>
        <w:rPr>
          <w:rFonts w:cs="Arial"/>
          <w:szCs w:val="20"/>
        </w:rPr>
      </w:pPr>
      <w:r w:rsidRPr="003F6BD0">
        <w:rPr>
          <w:rFonts w:cs="Arial"/>
          <w:szCs w:val="20"/>
        </w:rPr>
        <w:t>Zajęcia edukacyjne powinny być prowadzone w pracowni geodezji wyposażonej w:</w:t>
      </w:r>
    </w:p>
    <w:p w:rsidR="00F75661" w:rsidRPr="003F6BD0" w:rsidRDefault="00F75661" w:rsidP="00F75661">
      <w:pPr>
        <w:numPr>
          <w:ilvl w:val="0"/>
          <w:numId w:val="65"/>
        </w:numPr>
        <w:spacing w:after="0"/>
        <w:jc w:val="both"/>
        <w:rPr>
          <w:rFonts w:cs="Arial"/>
          <w:szCs w:val="20"/>
        </w:rPr>
      </w:pPr>
      <w:r w:rsidRPr="003F6BD0">
        <w:rPr>
          <w:rFonts w:cs="Arial"/>
          <w:szCs w:val="20"/>
        </w:rPr>
        <w:t xml:space="preserve">stanowisko komputerowe dla nauczyciela z dostępem do internetu, wyposażone w urządzenie wielofunkcyjne i projektor multimedialny lub tablicę multimedialną, </w:t>
      </w:r>
    </w:p>
    <w:p w:rsidR="00F75661" w:rsidRPr="003F6BD0" w:rsidRDefault="00F75661" w:rsidP="00F75661">
      <w:pPr>
        <w:numPr>
          <w:ilvl w:val="0"/>
          <w:numId w:val="65"/>
        </w:numPr>
        <w:spacing w:after="0"/>
        <w:jc w:val="both"/>
        <w:rPr>
          <w:rFonts w:cs="Arial"/>
          <w:szCs w:val="20"/>
        </w:rPr>
      </w:pPr>
      <w:r w:rsidRPr="003F6BD0">
        <w:rPr>
          <w:rFonts w:cs="Arial"/>
          <w:szCs w:val="20"/>
        </w:rPr>
        <w:t>zbiór przepisów prawa dotyczących geodezji i kartografii,</w:t>
      </w:r>
      <w:r w:rsidR="00F72B72">
        <w:rPr>
          <w:rFonts w:cs="Arial"/>
          <w:szCs w:val="20"/>
        </w:rPr>
        <w:t xml:space="preserve"> planowania przestrzennego,</w:t>
      </w:r>
      <w:r>
        <w:rPr>
          <w:rFonts w:cs="Arial"/>
          <w:szCs w:val="20"/>
        </w:rPr>
        <w:t xml:space="preserve"> gospodarki nieruchomościami,</w:t>
      </w:r>
      <w:r w:rsidR="00F72B72">
        <w:rPr>
          <w:rFonts w:cs="Arial"/>
          <w:szCs w:val="20"/>
        </w:rPr>
        <w:t xml:space="preserve"> postępowania administracyjnego i cywilnego, ksiąg wieczystych,</w:t>
      </w:r>
    </w:p>
    <w:p w:rsidR="00F75661" w:rsidRPr="003F6BD0" w:rsidRDefault="00F75661" w:rsidP="00F75661">
      <w:pPr>
        <w:numPr>
          <w:ilvl w:val="0"/>
          <w:numId w:val="65"/>
        </w:numPr>
        <w:jc w:val="both"/>
        <w:rPr>
          <w:rFonts w:cs="Arial"/>
          <w:szCs w:val="20"/>
        </w:rPr>
      </w:pPr>
      <w:r w:rsidRPr="003F6BD0">
        <w:rPr>
          <w:rFonts w:cs="Arial"/>
          <w:szCs w:val="20"/>
        </w:rPr>
        <w:t>poglądowe arkusze mapy zasadniczej, map ewidencyjnych i topograficznych</w:t>
      </w:r>
      <w:r>
        <w:rPr>
          <w:rFonts w:cs="Arial"/>
          <w:szCs w:val="20"/>
        </w:rPr>
        <w:t>, dokumentację katastru nieruchomości (raporty, wykazy, rejestry)</w:t>
      </w:r>
      <w:r w:rsidRPr="003F6BD0">
        <w:rPr>
          <w:rFonts w:cs="Arial"/>
          <w:szCs w:val="20"/>
        </w:rPr>
        <w:t>.</w:t>
      </w:r>
    </w:p>
    <w:p w:rsidR="00F75661" w:rsidRPr="003F6BD0" w:rsidRDefault="00F75661" w:rsidP="00F75661">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F75661" w:rsidRPr="003F6BD0" w:rsidRDefault="00C81E88" w:rsidP="00F75661">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F75661" w:rsidRPr="003F6BD0">
        <w:rPr>
          <w:rFonts w:ascii="Arial" w:eastAsia="Arial" w:hAnsi="Arial" w:cs="Arial"/>
          <w:sz w:val="20"/>
          <w:szCs w:val="20"/>
        </w:rPr>
        <w:t>– dostosowanie warunków, środków, metod i form kształcenia do potrzeb ucznia,</w:t>
      </w:r>
    </w:p>
    <w:p w:rsidR="00F75661" w:rsidRPr="003F6BD0" w:rsidRDefault="00C81E88" w:rsidP="00F75661">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F75661" w:rsidRPr="003F6BD0">
        <w:rPr>
          <w:rFonts w:ascii="Arial" w:eastAsia="Arial" w:hAnsi="Arial" w:cs="Arial"/>
          <w:sz w:val="20"/>
          <w:szCs w:val="20"/>
        </w:rPr>
        <w:t>– dostosowanie warunków, środków, metod i form kształcenia do możliwości ucznia.</w:t>
      </w:r>
    </w:p>
    <w:p w:rsidR="00F75661" w:rsidRPr="003F6BD0" w:rsidRDefault="00F75661" w:rsidP="00F75661">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F75661" w:rsidRPr="003F6BD0" w:rsidRDefault="00C81E88" w:rsidP="00F75661">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F75661" w:rsidRPr="003F6BD0">
        <w:rPr>
          <w:rFonts w:ascii="Arial" w:eastAsia="Arial" w:hAnsi="Arial" w:cs="Arial"/>
          <w:sz w:val="20"/>
          <w:szCs w:val="20"/>
        </w:rPr>
        <w:t>– motywować uczniów do pracy,</w:t>
      </w:r>
    </w:p>
    <w:p w:rsidR="00F75661" w:rsidRPr="003F6BD0" w:rsidRDefault="00F75661" w:rsidP="00F75661">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dostosowywać stopień trudności planowanych zadań do możliwości uczniów,</w:t>
      </w:r>
    </w:p>
    <w:p w:rsidR="00F75661" w:rsidRPr="003F6BD0" w:rsidRDefault="00F75661" w:rsidP="00F75661">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uwzględniać zainteresowania uczniów,</w:t>
      </w:r>
    </w:p>
    <w:p w:rsidR="00F75661" w:rsidRPr="003F6BD0" w:rsidRDefault="00F75661" w:rsidP="00F75661">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przygotowywać zadania o różnym stopniu trudności i złożoności,</w:t>
      </w:r>
    </w:p>
    <w:p w:rsidR="00F75661" w:rsidRPr="003F6BD0" w:rsidRDefault="00F75661" w:rsidP="00F75661">
      <w:pPr>
        <w:pStyle w:val="Normalny1"/>
        <w:spacing w:line="276" w:lineRule="auto"/>
        <w:ind w:left="720"/>
        <w:rPr>
          <w:rFonts w:ascii="Arial" w:eastAsia="Arial" w:hAnsi="Arial" w:cs="Arial"/>
          <w:sz w:val="20"/>
          <w:szCs w:val="20"/>
        </w:rPr>
      </w:pPr>
      <w:r w:rsidRPr="003F6BD0">
        <w:rPr>
          <w:rFonts w:ascii="Arial" w:eastAsia="Arial" w:hAnsi="Arial" w:cs="Arial"/>
          <w:sz w:val="20"/>
          <w:szCs w:val="20"/>
        </w:rPr>
        <w:t>– zachęcać uczniów do korzystania z różnych źródeł informacji zawodowej.</w:t>
      </w:r>
    </w:p>
    <w:p w:rsidR="00F75661" w:rsidRPr="003F6BD0" w:rsidRDefault="00F75661" w:rsidP="00F75661">
      <w:pPr>
        <w:pStyle w:val="Nagwek4"/>
        <w:rPr>
          <w:rFonts w:cs="Arial"/>
        </w:rPr>
      </w:pPr>
      <w:r w:rsidRPr="003F6BD0">
        <w:rPr>
          <w:rFonts w:cs="Arial"/>
        </w:rPr>
        <w:t>PROPONOWANE METODY SPRAWDZANIA OSIĄGNIĘĆ EDUKACYJNYCH UCZNIA</w:t>
      </w:r>
    </w:p>
    <w:p w:rsidR="00F75661" w:rsidRPr="003F6BD0" w:rsidRDefault="00F75661" w:rsidP="00F75661">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F75661" w:rsidRPr="003F6BD0" w:rsidRDefault="00F75661" w:rsidP="00F75661">
      <w:pPr>
        <w:numPr>
          <w:ilvl w:val="0"/>
          <w:numId w:val="64"/>
        </w:numPr>
        <w:spacing w:after="0"/>
        <w:ind w:left="426"/>
        <w:jc w:val="both"/>
        <w:rPr>
          <w:rFonts w:cs="Arial"/>
        </w:rPr>
      </w:pPr>
      <w:r w:rsidRPr="003F6BD0">
        <w:rPr>
          <w:rFonts w:cs="Arial"/>
        </w:rPr>
        <w:t>testy z pytaniami zamkniętymi (np. prawda/fałsz, wyboru wielokrotnego, z luką),</w:t>
      </w:r>
    </w:p>
    <w:p w:rsidR="00F75661" w:rsidRPr="003F6BD0" w:rsidRDefault="00F75661" w:rsidP="00F75661">
      <w:pPr>
        <w:numPr>
          <w:ilvl w:val="0"/>
          <w:numId w:val="64"/>
        </w:numPr>
        <w:spacing w:after="0"/>
        <w:ind w:left="426"/>
        <w:jc w:val="both"/>
        <w:rPr>
          <w:rFonts w:cs="Arial"/>
        </w:rPr>
      </w:pPr>
      <w:r w:rsidRPr="003F6BD0">
        <w:rPr>
          <w:rFonts w:cs="Arial"/>
        </w:rPr>
        <w:t>testy mieszane,</w:t>
      </w:r>
    </w:p>
    <w:p w:rsidR="00F75661" w:rsidRPr="003F6BD0" w:rsidRDefault="00F75661" w:rsidP="00F75661">
      <w:pPr>
        <w:numPr>
          <w:ilvl w:val="0"/>
          <w:numId w:val="64"/>
        </w:numPr>
        <w:spacing w:after="0"/>
        <w:ind w:left="426"/>
        <w:jc w:val="both"/>
        <w:rPr>
          <w:rFonts w:cs="Arial"/>
        </w:rPr>
      </w:pPr>
      <w:r w:rsidRPr="003F6BD0">
        <w:rPr>
          <w:rFonts w:cs="Arial"/>
        </w:rPr>
        <w:t>systemy e-learning umożliwiające analizę osiągnięć ucznia,</w:t>
      </w:r>
    </w:p>
    <w:p w:rsidR="00F75661" w:rsidRPr="003F6BD0" w:rsidRDefault="00F75661" w:rsidP="00F75661">
      <w:pPr>
        <w:numPr>
          <w:ilvl w:val="0"/>
          <w:numId w:val="64"/>
        </w:numPr>
        <w:spacing w:after="0"/>
        <w:ind w:left="426"/>
        <w:jc w:val="both"/>
        <w:rPr>
          <w:rFonts w:cs="Arial"/>
        </w:rPr>
      </w:pPr>
      <w:r w:rsidRPr="003F6BD0">
        <w:rPr>
          <w:rFonts w:cs="Arial"/>
        </w:rPr>
        <w:t>prace indywidualne i zespołowe w formie referatów i opracowań wybranego zagadnienia,</w:t>
      </w:r>
    </w:p>
    <w:p w:rsidR="00F75661" w:rsidRPr="003F6BD0" w:rsidRDefault="00F75661" w:rsidP="00F75661">
      <w:pPr>
        <w:numPr>
          <w:ilvl w:val="0"/>
          <w:numId w:val="64"/>
        </w:numPr>
        <w:spacing w:after="0"/>
        <w:ind w:left="426"/>
        <w:jc w:val="both"/>
        <w:rPr>
          <w:rFonts w:cs="Arial"/>
        </w:rPr>
      </w:pPr>
      <w:r w:rsidRPr="003F6BD0">
        <w:rPr>
          <w:rFonts w:cs="Arial"/>
        </w:rPr>
        <w:t>quizy i konkursy wiedzy indywidualnie lub zespołowe.</w:t>
      </w:r>
    </w:p>
    <w:p w:rsidR="00F75661" w:rsidRPr="003F6BD0" w:rsidRDefault="00F75661" w:rsidP="00F75661">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F75661" w:rsidRPr="003F6BD0" w:rsidRDefault="00F75661" w:rsidP="00F75661">
      <w:pPr>
        <w:autoSpaceDE w:val="0"/>
        <w:autoSpaceDN w:val="0"/>
        <w:adjustRightInd w:val="0"/>
        <w:jc w:val="both"/>
        <w:rPr>
          <w:rFonts w:eastAsia="Calibri" w:cs="Arial"/>
        </w:rPr>
      </w:pPr>
      <w:r w:rsidRPr="003F6BD0">
        <w:rPr>
          <w:rFonts w:eastAsia="Calibri" w:cs="Arial"/>
        </w:rPr>
        <w:t>W ocenie końcowej należy uwzględnić wyniki wszystkich, stosowanych przez nauczyciela, metod sprawdzania osiągnięć uczniów.</w:t>
      </w:r>
      <w:r w:rsidRPr="003F6BD0">
        <w:rPr>
          <w:rFonts w:cs="Arial"/>
          <w:b/>
          <w:bCs/>
          <w:szCs w:val="20"/>
        </w:rPr>
        <w:t> </w:t>
      </w:r>
    </w:p>
    <w:p w:rsidR="00F75661" w:rsidRPr="003F6BD0" w:rsidRDefault="00F75661" w:rsidP="00F75661">
      <w:pPr>
        <w:pStyle w:val="Normalny1"/>
        <w:spacing w:after="0" w:line="276" w:lineRule="auto"/>
        <w:jc w:val="both"/>
        <w:rPr>
          <w:rFonts w:ascii="Arial" w:eastAsia="Arial" w:hAnsi="Arial" w:cs="Arial"/>
          <w:sz w:val="20"/>
          <w:szCs w:val="20"/>
        </w:rPr>
      </w:pPr>
      <w:r w:rsidRPr="003F6BD0">
        <w:rPr>
          <w:rFonts w:ascii="Arial" w:eastAsia="Arial" w:hAnsi="Arial" w:cs="Arial"/>
          <w:b/>
          <w:sz w:val="20"/>
          <w:szCs w:val="20"/>
        </w:rPr>
        <w:t xml:space="preserve">Przykładowe zadanie: </w:t>
      </w:r>
      <w:r w:rsidR="00A83D43">
        <w:rPr>
          <w:rFonts w:ascii="Arial" w:eastAsia="Arial" w:hAnsi="Arial" w:cs="Arial"/>
          <w:b/>
          <w:sz w:val="20"/>
          <w:szCs w:val="20"/>
        </w:rPr>
        <w:t>Odczytanie treści mapy klasyfikacji</w:t>
      </w:r>
      <w:r w:rsidRPr="003F6BD0">
        <w:rPr>
          <w:rFonts w:ascii="Arial" w:eastAsia="Arial" w:hAnsi="Arial" w:cs="Arial"/>
          <w:b/>
          <w:sz w:val="20"/>
          <w:szCs w:val="20"/>
        </w:rPr>
        <w:t>.</w:t>
      </w:r>
      <w:r w:rsidR="00C81E88">
        <w:rPr>
          <w:rFonts w:ascii="Arial" w:eastAsia="Arial" w:hAnsi="Arial" w:cs="Arial"/>
          <w:b/>
          <w:sz w:val="20"/>
          <w:szCs w:val="20"/>
        </w:rPr>
        <w:t xml:space="preserve"> </w:t>
      </w:r>
    </w:p>
    <w:p w:rsidR="00F75661" w:rsidRPr="003F6BD0" w:rsidRDefault="00F75661" w:rsidP="00F75661">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F75661" w:rsidRPr="003F6BD0" w:rsidRDefault="00F75661" w:rsidP="00F75661">
      <w:pPr>
        <w:pStyle w:val="Normalny1"/>
        <w:spacing w:line="276" w:lineRule="auto"/>
        <w:jc w:val="both"/>
        <w:rPr>
          <w:rFonts w:ascii="Arial" w:hAnsi="Arial" w:cs="Arial"/>
        </w:rPr>
      </w:pPr>
      <w:r w:rsidRPr="003F6BD0">
        <w:rPr>
          <w:rFonts w:ascii="Arial" w:eastAsia="Arial" w:hAnsi="Arial" w:cs="Arial"/>
          <w:sz w:val="20"/>
          <w:szCs w:val="20"/>
        </w:rPr>
        <w:t xml:space="preserve">Każdy z uczniów powinien otrzymać fragment mapy </w:t>
      </w:r>
      <w:r w:rsidR="00A83D43">
        <w:rPr>
          <w:rFonts w:ascii="Arial" w:eastAsia="Arial" w:hAnsi="Arial" w:cs="Arial"/>
          <w:sz w:val="20"/>
          <w:szCs w:val="20"/>
        </w:rPr>
        <w:t>klasyfikacji i w formie opisu informację o użytkach, które należy zmienić w wyniku klasyfikacji</w:t>
      </w:r>
      <w:r w:rsidRPr="003F6BD0">
        <w:rPr>
          <w:rFonts w:ascii="Arial" w:eastAsia="Arial" w:hAnsi="Arial" w:cs="Arial"/>
          <w:sz w:val="20"/>
          <w:szCs w:val="20"/>
        </w:rPr>
        <w:t xml:space="preserve">. Na podstawie rysunku mapy należy określić </w:t>
      </w:r>
      <w:r w:rsidR="00A83D43">
        <w:rPr>
          <w:rFonts w:ascii="Arial" w:eastAsia="Arial" w:hAnsi="Arial" w:cs="Arial"/>
          <w:sz w:val="20"/>
          <w:szCs w:val="20"/>
        </w:rPr>
        <w:t>rodzaj użytków gruntowych występujących na danej działce ewidencyjnej, a następnie wprowadzić zmiany wynikające z opisu.</w:t>
      </w:r>
      <w:r w:rsidR="00C81E88">
        <w:rPr>
          <w:rFonts w:ascii="Arial" w:eastAsia="Arial" w:hAnsi="Arial" w:cs="Arial"/>
          <w:sz w:val="20"/>
          <w:szCs w:val="20"/>
        </w:rPr>
        <w:t xml:space="preserve"> </w:t>
      </w:r>
      <w:r w:rsidRPr="003F6BD0">
        <w:rPr>
          <w:rFonts w:ascii="Arial" w:eastAsia="Arial" w:hAnsi="Arial" w:cs="Arial"/>
          <w:sz w:val="20"/>
          <w:szCs w:val="20"/>
        </w:rPr>
        <w:t>Wykonane prace należy porównać z podanym rozwiązaniem i dokonać samooceny prawidłowości wykonania zadania.</w:t>
      </w:r>
    </w:p>
    <w:p w:rsidR="00F75661" w:rsidRPr="003F6BD0" w:rsidRDefault="00F75661" w:rsidP="00F75661">
      <w:pPr>
        <w:pStyle w:val="Nagwek4"/>
        <w:rPr>
          <w:rFonts w:cs="Arial"/>
        </w:rPr>
      </w:pPr>
      <w:r w:rsidRPr="003F6BD0">
        <w:rPr>
          <w:rFonts w:cs="Arial"/>
        </w:rPr>
        <w:t xml:space="preserve">PROPONOWANE METODY EWALUACJI PRZEDMIOTU </w:t>
      </w:r>
    </w:p>
    <w:p w:rsidR="00F75661" w:rsidRPr="003F6BD0" w:rsidRDefault="00F75661" w:rsidP="00F75661">
      <w:pPr>
        <w:jc w:val="both"/>
        <w:rPr>
          <w:rFonts w:cs="Arial"/>
          <w:szCs w:val="20"/>
        </w:rPr>
      </w:pPr>
      <w:r w:rsidRPr="003F6BD0">
        <w:rPr>
          <w:rFonts w:cs="Arial"/>
          <w:szCs w:val="20"/>
        </w:rPr>
        <w:t xml:space="preserve">Podczas realizacji procesu ewaluacji przedmiotu o charakterze teoretycznym, jakim jest </w:t>
      </w:r>
      <w:r w:rsidR="00A83D43">
        <w:rPr>
          <w:rFonts w:cs="Arial"/>
          <w:szCs w:val="20"/>
        </w:rPr>
        <w:t>Kataster i gospodarka nieruchomościami</w:t>
      </w:r>
      <w:r w:rsidRPr="003F6BD0">
        <w:rPr>
          <w:rFonts w:cs="Arial"/>
          <w:szCs w:val="20"/>
        </w:rPr>
        <w:t>, zaleca się stosowanie głównie metod jakościowych (wywiad, obserwacja) oraz ilościowych (ankiety). W trakcie badań ewaluacyjnych powinno się zastosować kilka różnych metod badawczych dla lepszej oceny i oszacowania.</w:t>
      </w:r>
    </w:p>
    <w:p w:rsidR="00F75661" w:rsidRPr="003F6BD0" w:rsidRDefault="00F75661" w:rsidP="00F75661">
      <w:pPr>
        <w:jc w:val="both"/>
        <w:rPr>
          <w:rFonts w:cs="Arial"/>
          <w:szCs w:val="20"/>
        </w:rPr>
      </w:pPr>
      <w:r w:rsidRPr="003F6BD0">
        <w:rPr>
          <w:rFonts w:cs="Arial"/>
          <w:szCs w:val="20"/>
        </w:rPr>
        <w:t xml:space="preserve">W przypadku przedmiotu </w:t>
      </w:r>
      <w:r w:rsidR="00A83D43">
        <w:rPr>
          <w:rFonts w:cs="Arial"/>
          <w:szCs w:val="20"/>
        </w:rPr>
        <w:t>Kataster i gospodarka nieruchomościami</w:t>
      </w:r>
      <w:r w:rsidRPr="003F6BD0">
        <w:rPr>
          <w:rFonts w:cs="Arial"/>
          <w:szCs w:val="20"/>
        </w:rPr>
        <w:t xml:space="preserve"> jedną z ważnych metod wydaje się samoocena nauczyciela, który w ramach ewaluacji przedmiotu powinien ocenić jakość przygotowanych przez siebie treści nauczania, środków dydaktycznych i metod nauczania oraz ich dobór do nauczanej grupy osób, a nawet do poszczególnych uczniów. Nauczyciel podczas działań ewaluacyjnych powinien dokonać też oceny posiadanych materiałów dydaktycznych: aktualności przepisów i instrukcji związanych z </w:t>
      </w:r>
      <w:r w:rsidR="00A83D43">
        <w:rPr>
          <w:rFonts w:cs="Arial"/>
          <w:szCs w:val="20"/>
        </w:rPr>
        <w:t>katastrem i gospodarką nieruchomościami</w:t>
      </w:r>
      <w:r w:rsidRPr="003F6BD0">
        <w:rPr>
          <w:rFonts w:cs="Arial"/>
          <w:szCs w:val="20"/>
        </w:rPr>
        <w:t>, dokumentacji technicznej czy też dostępnych elementów wyposażenia pracowni, w których prowadzone są zajęcia – ze szczególnym uwzględnieniem rozwoju i postępu technologicznego.</w:t>
      </w:r>
    </w:p>
    <w:p w:rsidR="009E7C00" w:rsidRPr="00F75661" w:rsidRDefault="00F75661" w:rsidP="00F75661">
      <w:pPr>
        <w:jc w:val="both"/>
        <w:rPr>
          <w:rFonts w:cs="Arial"/>
          <w:szCs w:val="20"/>
        </w:rPr>
      </w:pPr>
      <w:r w:rsidRPr="003F6BD0">
        <w:rPr>
          <w:rFonts w:cs="Arial"/>
          <w:szCs w:val="20"/>
        </w:rPr>
        <w:t>W obliczu bardzo szybko zmieniającej się rzeczywistości i wymagań stawianych geodezji, ewaluacja poprzez samoocenę jest niezbędna do późniejszej oceny stanu aktualności wiedzy przekazywanej uczniom. Uczeń jako absolwent opuszczający szkołę musi bowiem posiadać wiedzę jak najbardziej aktualną.</w:t>
      </w:r>
      <w:r w:rsidR="009E7C00" w:rsidRPr="003F6BD0">
        <w:rPr>
          <w:rFonts w:cs="Arial"/>
          <w:b/>
          <w:bCs/>
          <w:sz w:val="24"/>
          <w:szCs w:val="24"/>
        </w:rPr>
        <w:br w:type="page"/>
      </w:r>
    </w:p>
    <w:p w:rsidR="00CE44D5" w:rsidRPr="003F6BD0" w:rsidRDefault="00DA1D9F" w:rsidP="00C43ADF">
      <w:pPr>
        <w:pStyle w:val="Nagwek2"/>
      </w:pPr>
      <w:bookmarkStart w:id="15" w:name="_Toc18612631"/>
      <w:r w:rsidRPr="003F6BD0">
        <w:t xml:space="preserve">Język </w:t>
      </w:r>
      <w:r>
        <w:t>obcy</w:t>
      </w:r>
      <w:r w:rsidRPr="003F6BD0">
        <w:t xml:space="preserve"> w geodezji</w:t>
      </w:r>
      <w:bookmarkEnd w:id="15"/>
      <w:r w:rsidRPr="003F6BD0">
        <w:t xml:space="preserve"> </w:t>
      </w:r>
    </w:p>
    <w:p w:rsidR="00CE44D5" w:rsidRPr="003F6BD0" w:rsidRDefault="000F3287" w:rsidP="004C2AD6">
      <w:pPr>
        <w:pStyle w:val="Nagwek4"/>
        <w:rPr>
          <w:rFonts w:cs="Arial"/>
        </w:rPr>
      </w:pPr>
      <w:r w:rsidRPr="003F6BD0">
        <w:rPr>
          <w:rFonts w:cs="Arial"/>
        </w:rPr>
        <w:t>Cele ogólne przedmiotu</w:t>
      </w:r>
    </w:p>
    <w:p w:rsidR="00CE44D5" w:rsidRPr="003F6BD0" w:rsidRDefault="00CE44D5" w:rsidP="003543AA">
      <w:pPr>
        <w:numPr>
          <w:ilvl w:val="0"/>
          <w:numId w:val="78"/>
        </w:numPr>
        <w:spacing w:after="0"/>
        <w:ind w:left="1434" w:hanging="357"/>
        <w:rPr>
          <w:rFonts w:cs="Arial"/>
          <w:szCs w:val="20"/>
        </w:rPr>
      </w:pPr>
      <w:r w:rsidRPr="003F6BD0">
        <w:rPr>
          <w:rFonts w:cs="Arial"/>
          <w:szCs w:val="20"/>
        </w:rPr>
        <w:t xml:space="preserve">Poznanie </w:t>
      </w:r>
      <w:r w:rsidR="002601CF" w:rsidRPr="003F6BD0">
        <w:rPr>
          <w:rFonts w:cs="Arial"/>
          <w:szCs w:val="20"/>
        </w:rPr>
        <w:t>terminologii związanej z zawodem geodety</w:t>
      </w:r>
      <w:r w:rsidRPr="003F6BD0">
        <w:rPr>
          <w:rFonts w:cs="Arial"/>
          <w:szCs w:val="20"/>
        </w:rPr>
        <w:t>.</w:t>
      </w:r>
    </w:p>
    <w:p w:rsidR="00CE44D5" w:rsidRPr="003F6BD0" w:rsidRDefault="002601CF" w:rsidP="003543AA">
      <w:pPr>
        <w:numPr>
          <w:ilvl w:val="0"/>
          <w:numId w:val="78"/>
        </w:numPr>
        <w:spacing w:after="0"/>
        <w:ind w:left="1434" w:hanging="357"/>
        <w:rPr>
          <w:rFonts w:cs="Arial"/>
          <w:szCs w:val="20"/>
        </w:rPr>
      </w:pPr>
      <w:r w:rsidRPr="003F6BD0">
        <w:rPr>
          <w:rFonts w:cs="Arial"/>
          <w:szCs w:val="20"/>
        </w:rPr>
        <w:t>Prowadzenie rozmów zawodowych z pracodawcą, współpracownikiem i zleceniodawcą</w:t>
      </w:r>
      <w:r w:rsidR="00CE44D5" w:rsidRPr="003F6BD0">
        <w:rPr>
          <w:rFonts w:cs="Arial"/>
          <w:szCs w:val="20"/>
        </w:rPr>
        <w:t>.</w:t>
      </w:r>
    </w:p>
    <w:p w:rsidR="002601CF" w:rsidRPr="003F6BD0" w:rsidRDefault="000F3287" w:rsidP="003543AA">
      <w:pPr>
        <w:numPr>
          <w:ilvl w:val="0"/>
          <w:numId w:val="78"/>
        </w:numPr>
        <w:spacing w:after="0"/>
        <w:ind w:left="1434" w:hanging="357"/>
        <w:rPr>
          <w:rFonts w:cs="Arial"/>
          <w:szCs w:val="20"/>
        </w:rPr>
      </w:pPr>
      <w:r w:rsidRPr="003F6BD0">
        <w:rPr>
          <w:rFonts w:cs="Arial"/>
          <w:szCs w:val="20"/>
        </w:rPr>
        <w:t>Zbieranie informacji związanych z czynnościami zawodowymi</w:t>
      </w:r>
      <w:r w:rsidR="002601CF" w:rsidRPr="003F6BD0">
        <w:rPr>
          <w:rFonts w:cs="Arial"/>
          <w:szCs w:val="20"/>
        </w:rPr>
        <w:t>.</w:t>
      </w:r>
    </w:p>
    <w:p w:rsidR="002601CF" w:rsidRPr="003F6BD0" w:rsidRDefault="002601CF" w:rsidP="003543AA">
      <w:pPr>
        <w:numPr>
          <w:ilvl w:val="0"/>
          <w:numId w:val="78"/>
        </w:numPr>
        <w:spacing w:after="0"/>
        <w:ind w:left="1434" w:hanging="357"/>
        <w:rPr>
          <w:rFonts w:cs="Arial"/>
          <w:szCs w:val="20"/>
        </w:rPr>
      </w:pPr>
      <w:r w:rsidRPr="003F6BD0">
        <w:rPr>
          <w:rFonts w:cs="Arial"/>
          <w:szCs w:val="20"/>
        </w:rPr>
        <w:t xml:space="preserve">Posługiwanie się literaturą, instrukcjami technicznymi i zasobami Internetu w języku </w:t>
      </w:r>
      <w:r w:rsidR="00D14147">
        <w:rPr>
          <w:rFonts w:cs="Arial"/>
          <w:szCs w:val="20"/>
        </w:rPr>
        <w:t>obcym</w:t>
      </w:r>
      <w:r w:rsidRPr="003F6BD0">
        <w:rPr>
          <w:rFonts w:cs="Arial"/>
          <w:szCs w:val="20"/>
        </w:rPr>
        <w:t>.</w:t>
      </w:r>
    </w:p>
    <w:p w:rsidR="000F3287" w:rsidRPr="003F6BD0" w:rsidRDefault="000F3287" w:rsidP="003543AA">
      <w:pPr>
        <w:numPr>
          <w:ilvl w:val="0"/>
          <w:numId w:val="78"/>
        </w:numPr>
        <w:spacing w:after="0"/>
        <w:ind w:left="1434" w:hanging="357"/>
        <w:rPr>
          <w:rFonts w:cs="Arial"/>
          <w:szCs w:val="20"/>
        </w:rPr>
      </w:pPr>
      <w:r w:rsidRPr="003F6BD0">
        <w:rPr>
          <w:rFonts w:cs="Arial"/>
          <w:szCs w:val="20"/>
        </w:rPr>
        <w:t>Kształtowanie kompetencji personalnych i społecznych.</w:t>
      </w:r>
    </w:p>
    <w:p w:rsidR="00CE44D5" w:rsidRPr="003F6BD0" w:rsidRDefault="00CE44D5" w:rsidP="00CE44D5">
      <w:pPr>
        <w:rPr>
          <w:rFonts w:cs="Arial"/>
          <w:color w:val="FF0000"/>
          <w:szCs w:val="20"/>
        </w:rPr>
      </w:pPr>
    </w:p>
    <w:p w:rsidR="002601CF" w:rsidRPr="003F6BD0" w:rsidRDefault="00CE44D5" w:rsidP="004C2AD6">
      <w:pPr>
        <w:pStyle w:val="Nagwek4"/>
        <w:rPr>
          <w:rFonts w:cs="Arial"/>
        </w:rPr>
      </w:pPr>
      <w:r w:rsidRPr="003F6BD0">
        <w:rPr>
          <w:rFonts w:cs="Arial"/>
        </w:rPr>
        <w:t xml:space="preserve">Cele operacyjne </w:t>
      </w:r>
    </w:p>
    <w:p w:rsidR="00CE44D5" w:rsidRPr="003F6BD0" w:rsidRDefault="00CE44D5" w:rsidP="004C2AD6">
      <w:pPr>
        <w:pStyle w:val="Nagwek4"/>
        <w:rPr>
          <w:rFonts w:cs="Arial"/>
        </w:rPr>
      </w:pPr>
      <w:r w:rsidRPr="003F6BD0">
        <w:rPr>
          <w:rFonts w:cs="Arial"/>
        </w:rPr>
        <w:t>Uczeń potrafi:</w:t>
      </w:r>
    </w:p>
    <w:p w:rsidR="001E5E09" w:rsidRPr="003F6BD0" w:rsidRDefault="001E5E09" w:rsidP="003543AA">
      <w:pPr>
        <w:numPr>
          <w:ilvl w:val="0"/>
          <w:numId w:val="101"/>
        </w:numPr>
        <w:spacing w:after="0"/>
        <w:rPr>
          <w:rFonts w:cs="Arial"/>
        </w:rPr>
      </w:pPr>
      <w:r w:rsidRPr="003F6BD0">
        <w:rPr>
          <w:rFonts w:cs="Arial"/>
          <w:szCs w:val="20"/>
        </w:rPr>
        <w:t>stosować słownictwo z zakresu geodezji, kartografii i gospodarki nieruchomościami;</w:t>
      </w:r>
    </w:p>
    <w:p w:rsidR="001E5E09" w:rsidRPr="003F6BD0" w:rsidRDefault="001E5E09" w:rsidP="003543AA">
      <w:pPr>
        <w:numPr>
          <w:ilvl w:val="0"/>
          <w:numId w:val="101"/>
        </w:numPr>
        <w:spacing w:after="0"/>
        <w:rPr>
          <w:rFonts w:cs="Arial"/>
        </w:rPr>
      </w:pPr>
      <w:r w:rsidRPr="003F6BD0">
        <w:rPr>
          <w:rFonts w:cs="Arial"/>
          <w:szCs w:val="20"/>
        </w:rPr>
        <w:t>nazywać narzędzia i urządzenia pomiarowe w geodezji i kartografii;</w:t>
      </w:r>
    </w:p>
    <w:p w:rsidR="002601CF" w:rsidRPr="003F6BD0" w:rsidRDefault="001E5E09" w:rsidP="003543AA">
      <w:pPr>
        <w:numPr>
          <w:ilvl w:val="0"/>
          <w:numId w:val="101"/>
        </w:numPr>
        <w:spacing w:after="0"/>
        <w:rPr>
          <w:rFonts w:cs="Arial"/>
        </w:rPr>
      </w:pPr>
      <w:r w:rsidRPr="003F6BD0">
        <w:rPr>
          <w:rFonts w:cs="Arial"/>
          <w:szCs w:val="20"/>
        </w:rPr>
        <w:t>przeprowadzać rozmowę zawodową</w:t>
      </w:r>
      <w:r w:rsidR="002601CF" w:rsidRPr="003F6BD0">
        <w:rPr>
          <w:rFonts w:cs="Arial"/>
          <w:szCs w:val="20"/>
        </w:rPr>
        <w:t>;</w:t>
      </w:r>
    </w:p>
    <w:p w:rsidR="001E5E09" w:rsidRPr="003F6BD0" w:rsidRDefault="001E5E09" w:rsidP="003543AA">
      <w:pPr>
        <w:numPr>
          <w:ilvl w:val="0"/>
          <w:numId w:val="101"/>
        </w:numPr>
        <w:spacing w:after="0"/>
        <w:rPr>
          <w:rFonts w:cs="Arial"/>
        </w:rPr>
      </w:pPr>
      <w:r w:rsidRPr="003F6BD0">
        <w:rPr>
          <w:rFonts w:cs="Arial"/>
          <w:szCs w:val="20"/>
        </w:rPr>
        <w:t>tworzyć krótkie wypowiedzi ustne i pisemne;</w:t>
      </w:r>
    </w:p>
    <w:p w:rsidR="001E5E09" w:rsidRPr="003F6BD0" w:rsidRDefault="001E5E09" w:rsidP="003543AA">
      <w:pPr>
        <w:numPr>
          <w:ilvl w:val="0"/>
          <w:numId w:val="101"/>
        </w:numPr>
        <w:spacing w:after="0"/>
        <w:rPr>
          <w:rFonts w:cs="Arial"/>
        </w:rPr>
      </w:pPr>
      <w:r w:rsidRPr="003F6BD0">
        <w:rPr>
          <w:rFonts w:cs="Arial"/>
          <w:szCs w:val="20"/>
        </w:rPr>
        <w:t>rozumieć treść rozmów i tekstów specjalistycznych związanych z zawodem geodety;</w:t>
      </w:r>
    </w:p>
    <w:p w:rsidR="002601CF" w:rsidRPr="003F6BD0" w:rsidRDefault="002601CF" w:rsidP="003543AA">
      <w:pPr>
        <w:numPr>
          <w:ilvl w:val="0"/>
          <w:numId w:val="101"/>
        </w:numPr>
        <w:spacing w:after="0"/>
        <w:rPr>
          <w:rFonts w:cs="Arial"/>
        </w:rPr>
      </w:pPr>
      <w:r w:rsidRPr="003F6BD0">
        <w:rPr>
          <w:rFonts w:cs="Arial"/>
        </w:rPr>
        <w:t>interpretować teksty specjalistyczne</w:t>
      </w:r>
      <w:r w:rsidR="001E5E09" w:rsidRPr="003F6BD0">
        <w:rPr>
          <w:rFonts w:cs="Arial"/>
        </w:rPr>
        <w:t>.</w:t>
      </w:r>
    </w:p>
    <w:p w:rsidR="000F3287" w:rsidRPr="003F6BD0" w:rsidRDefault="000F3287" w:rsidP="003543AA">
      <w:pPr>
        <w:numPr>
          <w:ilvl w:val="0"/>
          <w:numId w:val="101"/>
        </w:numPr>
        <w:spacing w:after="0"/>
        <w:rPr>
          <w:rFonts w:cs="Arial"/>
          <w:szCs w:val="20"/>
        </w:rPr>
      </w:pPr>
      <w:r w:rsidRPr="003F6BD0">
        <w:rPr>
          <w:rFonts w:cs="Arial"/>
          <w:szCs w:val="20"/>
        </w:rPr>
        <w:t>przestrzegać zasad kultury i etyki;</w:t>
      </w:r>
    </w:p>
    <w:p w:rsidR="000F3287" w:rsidRPr="003F6BD0" w:rsidRDefault="000F3287" w:rsidP="003543AA">
      <w:pPr>
        <w:numPr>
          <w:ilvl w:val="0"/>
          <w:numId w:val="101"/>
        </w:numPr>
        <w:spacing w:after="0"/>
        <w:rPr>
          <w:rFonts w:cs="Arial"/>
          <w:szCs w:val="20"/>
        </w:rPr>
      </w:pPr>
      <w:r w:rsidRPr="003F6BD0">
        <w:rPr>
          <w:rFonts w:cs="Arial"/>
          <w:szCs w:val="20"/>
        </w:rPr>
        <w:t>realizować zadania kreatywnie i konsekwentnie oraz radzić sobie ze stresem;</w:t>
      </w:r>
    </w:p>
    <w:p w:rsidR="000F3287" w:rsidRPr="003F6BD0" w:rsidRDefault="000F3287" w:rsidP="003543AA">
      <w:pPr>
        <w:numPr>
          <w:ilvl w:val="0"/>
          <w:numId w:val="101"/>
        </w:numPr>
        <w:spacing w:after="0"/>
        <w:rPr>
          <w:rFonts w:cs="Arial"/>
          <w:szCs w:val="20"/>
        </w:rPr>
      </w:pPr>
      <w:r w:rsidRPr="003F6BD0">
        <w:rPr>
          <w:rFonts w:cs="Arial"/>
          <w:szCs w:val="20"/>
        </w:rPr>
        <w:t>doskonalić umiejętności zawodowe;</w:t>
      </w:r>
    </w:p>
    <w:p w:rsidR="000F3287" w:rsidRPr="003F6BD0" w:rsidRDefault="000F3287" w:rsidP="003543AA">
      <w:pPr>
        <w:numPr>
          <w:ilvl w:val="0"/>
          <w:numId w:val="101"/>
        </w:numPr>
        <w:rPr>
          <w:rFonts w:cs="Arial"/>
          <w:szCs w:val="20"/>
        </w:rPr>
      </w:pPr>
      <w:r w:rsidRPr="003F6BD0">
        <w:rPr>
          <w:rFonts w:cs="Arial"/>
          <w:szCs w:val="20"/>
        </w:rPr>
        <w:t>komunikować się ze współpracownikami.</w:t>
      </w:r>
    </w:p>
    <w:p w:rsidR="004C2AD6" w:rsidRPr="003F6BD0" w:rsidRDefault="004C2AD6">
      <w:pPr>
        <w:rPr>
          <w:rFonts w:eastAsiaTheme="majorEastAsia" w:cs="Arial"/>
          <w:b/>
          <w:bCs/>
          <w:iCs/>
        </w:rPr>
      </w:pPr>
      <w:r w:rsidRPr="003F6BD0">
        <w:rPr>
          <w:rFonts w:cs="Arial"/>
        </w:rPr>
        <w:br w:type="page"/>
      </w:r>
    </w:p>
    <w:p w:rsidR="00CE44D5" w:rsidRPr="003F6BD0" w:rsidRDefault="00CE44D5" w:rsidP="004C2AD6">
      <w:pPr>
        <w:pStyle w:val="Nagwek4"/>
        <w:rPr>
          <w:rFonts w:cs="Arial"/>
        </w:rPr>
      </w:pPr>
      <w:r w:rsidRPr="003F6BD0">
        <w:rPr>
          <w:rFonts w:cs="Arial"/>
        </w:rPr>
        <w:t>MATERIAŁ NAUCZANIA</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4"/>
        <w:gridCol w:w="3034"/>
        <w:gridCol w:w="987"/>
        <w:gridCol w:w="3402"/>
        <w:gridCol w:w="3402"/>
        <w:gridCol w:w="1565"/>
      </w:tblGrid>
      <w:tr w:rsidR="00CE44D5" w:rsidRPr="003F6BD0" w:rsidTr="004442CE">
        <w:trPr>
          <w:trHeight w:val="612"/>
        </w:trPr>
        <w:tc>
          <w:tcPr>
            <w:tcW w:w="1644" w:type="dxa"/>
            <w:vMerge w:val="restart"/>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CE44D5" w:rsidRPr="003F6BD0" w:rsidRDefault="00CE44D5" w:rsidP="009B63C4">
            <w:pPr>
              <w:ind w:left="360"/>
              <w:jc w:val="center"/>
              <w:rPr>
                <w:rFonts w:cs="Arial"/>
                <w:b/>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CE44D5" w:rsidRPr="003F6BD0" w:rsidRDefault="004442CE" w:rsidP="009B63C4">
            <w:pPr>
              <w:jc w:val="center"/>
              <w:rPr>
                <w:rFonts w:cs="Arial"/>
                <w:b/>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CE44D5" w:rsidRPr="003F6BD0" w:rsidRDefault="00CE44D5" w:rsidP="009B63C4">
            <w:pPr>
              <w:pStyle w:val="Bezodstpw"/>
              <w:spacing w:line="276" w:lineRule="auto"/>
              <w:jc w:val="center"/>
              <w:rPr>
                <w:rFonts w:cs="Arial"/>
                <w:b/>
                <w:szCs w:val="20"/>
              </w:rPr>
            </w:pPr>
            <w:r w:rsidRPr="003F6BD0">
              <w:rPr>
                <w:rFonts w:cs="Arial"/>
                <w:b/>
                <w:szCs w:val="20"/>
              </w:rPr>
              <w:t>Wymagania programowe</w:t>
            </w:r>
          </w:p>
        </w:tc>
        <w:tc>
          <w:tcPr>
            <w:tcW w:w="1565" w:type="dxa"/>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Uwagi o realizacji</w:t>
            </w:r>
          </w:p>
        </w:tc>
      </w:tr>
      <w:tr w:rsidR="00CE44D5" w:rsidRPr="003F6BD0" w:rsidTr="004442CE">
        <w:trPr>
          <w:trHeight w:val="708"/>
        </w:trPr>
        <w:tc>
          <w:tcPr>
            <w:tcW w:w="1644" w:type="dxa"/>
            <w:vMerge/>
            <w:shd w:val="clear" w:color="auto" w:fill="auto"/>
            <w:vAlign w:val="center"/>
            <w:hideMark/>
          </w:tcPr>
          <w:p w:rsidR="00CE44D5" w:rsidRPr="003F6BD0" w:rsidRDefault="00CE44D5" w:rsidP="009B63C4">
            <w:pPr>
              <w:rPr>
                <w:rFonts w:cs="Arial"/>
                <w:b/>
                <w:szCs w:val="20"/>
              </w:rPr>
            </w:pPr>
          </w:p>
        </w:tc>
        <w:tc>
          <w:tcPr>
            <w:tcW w:w="3034" w:type="dxa"/>
            <w:vMerge/>
            <w:shd w:val="clear" w:color="auto" w:fill="auto"/>
            <w:vAlign w:val="center"/>
            <w:hideMark/>
          </w:tcPr>
          <w:p w:rsidR="00CE44D5" w:rsidRPr="003F6BD0" w:rsidRDefault="00CE44D5" w:rsidP="009B63C4">
            <w:pPr>
              <w:ind w:left="360"/>
              <w:rPr>
                <w:rFonts w:cs="Arial"/>
                <w:szCs w:val="20"/>
              </w:rPr>
            </w:pPr>
          </w:p>
        </w:tc>
        <w:tc>
          <w:tcPr>
            <w:tcW w:w="987" w:type="dxa"/>
            <w:vMerge/>
            <w:shd w:val="clear" w:color="auto" w:fill="auto"/>
            <w:vAlign w:val="cente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hideMark/>
          </w:tcPr>
          <w:p w:rsidR="00CE44D5" w:rsidRPr="003F6BD0" w:rsidRDefault="00CE44D5" w:rsidP="004C2AD6">
            <w:pPr>
              <w:pStyle w:val="Nagwek4"/>
              <w:jc w:val="center"/>
              <w:rPr>
                <w:rFonts w:cs="Arial"/>
              </w:rPr>
            </w:pPr>
            <w:r w:rsidRPr="003F6BD0">
              <w:rPr>
                <w:rFonts w:cs="Arial"/>
              </w:rPr>
              <w:t>Podstawowe</w:t>
            </w:r>
          </w:p>
          <w:p w:rsidR="00CE44D5" w:rsidRPr="003F6BD0" w:rsidRDefault="00CE44D5" w:rsidP="004C2AD6">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CE44D5" w:rsidRPr="003F6BD0" w:rsidRDefault="00CE44D5" w:rsidP="004C2AD6">
            <w:pPr>
              <w:pStyle w:val="Nagwek4"/>
              <w:jc w:val="center"/>
              <w:rPr>
                <w:rFonts w:cs="Arial"/>
              </w:rPr>
            </w:pPr>
            <w:r w:rsidRPr="003F6BD0">
              <w:rPr>
                <w:rFonts w:cs="Arial"/>
              </w:rPr>
              <w:t>Ponadpodstawowe</w:t>
            </w:r>
          </w:p>
          <w:p w:rsidR="00CE44D5" w:rsidRPr="003F6BD0" w:rsidRDefault="00CE44D5" w:rsidP="004C2AD6">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CE44D5" w:rsidRPr="003F6BD0" w:rsidRDefault="00CE44D5" w:rsidP="004C2AD6">
            <w:pPr>
              <w:pStyle w:val="Nagwek4"/>
              <w:jc w:val="center"/>
              <w:rPr>
                <w:rFonts w:cs="Arial"/>
              </w:rPr>
            </w:pPr>
            <w:r w:rsidRPr="003F6BD0">
              <w:rPr>
                <w:rFonts w:cs="Arial"/>
              </w:rPr>
              <w:t>Etap realizacji</w:t>
            </w:r>
          </w:p>
        </w:tc>
      </w:tr>
      <w:tr w:rsidR="00CE44D5" w:rsidRPr="003F6BD0" w:rsidTr="009B63C4">
        <w:trPr>
          <w:trHeight w:val="1152"/>
        </w:trPr>
        <w:tc>
          <w:tcPr>
            <w:tcW w:w="1644" w:type="dxa"/>
            <w:vMerge w:val="restart"/>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Porozumiewanie się w sprawach zawodowych</w:t>
            </w:r>
          </w:p>
        </w:tc>
        <w:tc>
          <w:tcPr>
            <w:tcW w:w="3034" w:type="dxa"/>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Prowadzenie rozmowy</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057891" w:rsidP="009B63C4">
            <w:pPr>
              <w:pStyle w:val="Bezodstpw"/>
              <w:spacing w:line="276" w:lineRule="auto"/>
              <w:rPr>
                <w:rFonts w:cs="Arial"/>
              </w:rPr>
            </w:pPr>
            <w:r>
              <w:rPr>
                <w:rFonts w:cs="Arial"/>
              </w:rPr>
              <w:t>- określi</w:t>
            </w:r>
            <w:r w:rsidR="00CE44D5" w:rsidRPr="003F6BD0">
              <w:rPr>
                <w:rFonts w:cs="Arial"/>
              </w:rPr>
              <w:t xml:space="preserve">ć temat przewodni wypowiedzi lub tekstu; </w:t>
            </w:r>
          </w:p>
          <w:p w:rsidR="00CE44D5" w:rsidRPr="003F6BD0" w:rsidRDefault="00057891" w:rsidP="009B63C4">
            <w:pPr>
              <w:pStyle w:val="Bezodstpw"/>
              <w:spacing w:line="276" w:lineRule="auto"/>
              <w:rPr>
                <w:rFonts w:cs="Arial"/>
              </w:rPr>
            </w:pPr>
            <w:r>
              <w:rPr>
                <w:rFonts w:cs="Arial"/>
              </w:rPr>
              <w:t xml:space="preserve">- </w:t>
            </w:r>
            <w:r w:rsidR="00CE44D5" w:rsidRPr="003F6BD0">
              <w:rPr>
                <w:rFonts w:cs="Arial"/>
              </w:rPr>
              <w:t>porządkować uzyskane informacje;</w:t>
            </w:r>
          </w:p>
          <w:p w:rsidR="00CE44D5" w:rsidRPr="003F6BD0" w:rsidRDefault="00057891" w:rsidP="009B63C4">
            <w:pPr>
              <w:pStyle w:val="Bezodstpw"/>
              <w:spacing w:line="276" w:lineRule="auto"/>
              <w:rPr>
                <w:rFonts w:cs="Arial"/>
              </w:rPr>
            </w:pPr>
            <w:r>
              <w:rPr>
                <w:rFonts w:cs="Arial"/>
              </w:rPr>
              <w:t>- za</w:t>
            </w:r>
            <w:r w:rsidR="00CE44D5" w:rsidRPr="003F6BD0">
              <w:rPr>
                <w:rFonts w:cs="Arial"/>
              </w:rPr>
              <w:t xml:space="preserve">stosować zasady konstruowania wypowiedzi ustnych; </w:t>
            </w:r>
          </w:p>
          <w:p w:rsidR="00CE44D5" w:rsidRPr="003F6BD0" w:rsidRDefault="00057891" w:rsidP="009B63C4">
            <w:pPr>
              <w:pStyle w:val="Bezodstpw"/>
              <w:spacing w:line="276" w:lineRule="auto"/>
              <w:rPr>
                <w:rFonts w:cs="Arial"/>
              </w:rPr>
            </w:pPr>
            <w:r>
              <w:rPr>
                <w:rFonts w:cs="Arial"/>
              </w:rPr>
              <w:t>- wyrazić i uzasadni</w:t>
            </w:r>
            <w:r w:rsidR="00CE44D5" w:rsidRPr="003F6BD0">
              <w:rPr>
                <w:rFonts w:cs="Arial"/>
              </w:rPr>
              <w:t>ć swoje stanowisko;</w:t>
            </w:r>
          </w:p>
          <w:p w:rsidR="00CE44D5" w:rsidRPr="003F6BD0" w:rsidRDefault="00057891" w:rsidP="009B63C4">
            <w:pPr>
              <w:pStyle w:val="Bezodstpw"/>
              <w:spacing w:line="276" w:lineRule="auto"/>
              <w:rPr>
                <w:rFonts w:cs="Arial"/>
              </w:rPr>
            </w:pPr>
            <w:r>
              <w:rPr>
                <w:rFonts w:cs="Arial"/>
              </w:rPr>
              <w:t>- prze</w:t>
            </w:r>
            <w:r w:rsidR="00CE44D5" w:rsidRPr="003F6BD0">
              <w:rPr>
                <w:rFonts w:cs="Arial"/>
              </w:rPr>
              <w:t xml:space="preserve">prowadzić rozmowę zawodową w sposób zrozumiały; </w:t>
            </w:r>
          </w:p>
          <w:p w:rsidR="00CE44D5" w:rsidRPr="003F6BD0" w:rsidRDefault="00057891" w:rsidP="009B63C4">
            <w:pPr>
              <w:pStyle w:val="Bezodstpw"/>
              <w:spacing w:line="276" w:lineRule="auto"/>
              <w:rPr>
                <w:rFonts w:cs="Arial"/>
              </w:rPr>
            </w:pPr>
            <w:r>
              <w:rPr>
                <w:rFonts w:cs="Arial"/>
              </w:rPr>
              <w:t xml:space="preserve">- </w:t>
            </w:r>
            <w:r w:rsidR="00CE44D5" w:rsidRPr="003F6BD0">
              <w:rPr>
                <w:rFonts w:cs="Arial"/>
              </w:rPr>
              <w:t xml:space="preserve">negocjować warunki wykonywania pracy; </w:t>
            </w:r>
          </w:p>
          <w:p w:rsidR="00CE44D5" w:rsidRPr="003F6BD0" w:rsidRDefault="00057891" w:rsidP="009B63C4">
            <w:pPr>
              <w:pStyle w:val="Bezodstpw"/>
              <w:spacing w:line="276" w:lineRule="auto"/>
              <w:rPr>
                <w:rFonts w:cs="Arial"/>
              </w:rPr>
            </w:pPr>
            <w:r>
              <w:rPr>
                <w:rFonts w:eastAsia="Times New Roman" w:cs="Arial"/>
                <w:color w:val="000000"/>
                <w:szCs w:val="20"/>
              </w:rPr>
              <w:t>- przekaz</w:t>
            </w:r>
            <w:r w:rsidR="00CE44D5" w:rsidRPr="003F6BD0">
              <w:rPr>
                <w:rFonts w:eastAsia="Times New Roman" w:cs="Arial"/>
                <w:color w:val="000000"/>
                <w:szCs w:val="20"/>
              </w:rPr>
              <w:t xml:space="preserve">ać w języku </w:t>
            </w:r>
            <w:r w:rsidR="00D14147">
              <w:rPr>
                <w:rFonts w:eastAsia="Times New Roman" w:cs="Arial"/>
                <w:color w:val="000000"/>
                <w:szCs w:val="20"/>
              </w:rPr>
              <w:t>obcym</w:t>
            </w:r>
            <w:r w:rsidR="00CE44D5" w:rsidRPr="003F6BD0">
              <w:rPr>
                <w:rFonts w:eastAsia="Times New Roman" w:cs="Arial"/>
                <w:color w:val="000000"/>
                <w:szCs w:val="20"/>
              </w:rPr>
              <w:t xml:space="preserve"> informacje zawarte w materiałach graficznych;</w:t>
            </w:r>
          </w:p>
          <w:p w:rsidR="00CE44D5" w:rsidRPr="003F6BD0" w:rsidRDefault="00057891" w:rsidP="009B63C4">
            <w:pPr>
              <w:pStyle w:val="Bezodstpw"/>
              <w:spacing w:line="276" w:lineRule="auto"/>
              <w:rPr>
                <w:rFonts w:cs="Arial"/>
              </w:rPr>
            </w:pPr>
            <w:r>
              <w:rPr>
                <w:rFonts w:cs="Arial"/>
              </w:rPr>
              <w:t>- za</w:t>
            </w:r>
            <w:r w:rsidR="00CE44D5" w:rsidRPr="003F6BD0">
              <w:rPr>
                <w:rFonts w:cs="Arial"/>
              </w:rPr>
              <w:t>stosować zwroty i formy grzecznościowe;</w:t>
            </w:r>
          </w:p>
          <w:p w:rsidR="00CE44D5" w:rsidRPr="003F6BD0" w:rsidRDefault="005D1E6F" w:rsidP="009B63C4">
            <w:pPr>
              <w:pStyle w:val="Bezodstpw"/>
              <w:spacing w:line="276" w:lineRule="auto"/>
              <w:rPr>
                <w:rFonts w:cs="Arial"/>
              </w:rPr>
            </w:pPr>
            <w:r>
              <w:rPr>
                <w:rFonts w:cs="Arial"/>
              </w:rPr>
              <w:t>- przekaz</w:t>
            </w:r>
            <w:r w:rsidR="00CE44D5" w:rsidRPr="003F6BD0">
              <w:rPr>
                <w:rFonts w:cs="Arial"/>
              </w:rPr>
              <w:t xml:space="preserve">ać w języku polskim informacje sformułowane w języku </w:t>
            </w:r>
            <w:r w:rsidR="00D14147">
              <w:rPr>
                <w:rFonts w:cs="Arial"/>
              </w:rPr>
              <w:t>obcym</w:t>
            </w:r>
            <w:r w:rsidR="00CE44D5" w:rsidRPr="003F6BD0">
              <w:rPr>
                <w:rFonts w:cs="Arial"/>
              </w:rPr>
              <w:t xml:space="preserve"> i odwrotnie; </w:t>
            </w:r>
          </w:p>
          <w:p w:rsidR="005D1E6F" w:rsidRDefault="005D1E6F" w:rsidP="009B63C4">
            <w:pPr>
              <w:pStyle w:val="Bezodstpw"/>
              <w:spacing w:line="276" w:lineRule="auto"/>
              <w:rPr>
                <w:rFonts w:cs="Arial"/>
              </w:rPr>
            </w:pPr>
            <w:r>
              <w:rPr>
                <w:rFonts w:cs="Arial"/>
              </w:rPr>
              <w:t>- s</w:t>
            </w:r>
            <w:r w:rsidR="00CE44D5" w:rsidRPr="003F6BD0">
              <w:rPr>
                <w:rFonts w:cs="Arial"/>
              </w:rPr>
              <w:t>korzystać ze słownika dwujęzycznego i jednojęzycznego;</w:t>
            </w:r>
          </w:p>
          <w:p w:rsidR="005D1E6F" w:rsidRDefault="005D1E6F" w:rsidP="009B63C4">
            <w:pPr>
              <w:pStyle w:val="Bezodstpw"/>
              <w:spacing w:line="276" w:lineRule="auto"/>
              <w:rPr>
                <w:rFonts w:cs="Arial"/>
              </w:rPr>
            </w:pPr>
            <w:r>
              <w:rPr>
                <w:rFonts w:cs="Arial"/>
              </w:rPr>
              <w:t xml:space="preserve">- </w:t>
            </w:r>
            <w:r w:rsidR="00CE44D5" w:rsidRPr="003F6BD0">
              <w:rPr>
                <w:rFonts w:cs="Arial"/>
              </w:rPr>
              <w:t>współdziałać z innymi osobami, realizując zadania językowe;</w:t>
            </w:r>
          </w:p>
          <w:p w:rsidR="00CE44D5" w:rsidRPr="003F6BD0" w:rsidRDefault="005D1E6F" w:rsidP="00D14147">
            <w:pPr>
              <w:pStyle w:val="Bezodstpw"/>
              <w:spacing w:line="276" w:lineRule="auto"/>
              <w:rPr>
                <w:rFonts w:cs="Arial"/>
              </w:rPr>
            </w:pPr>
            <w:r>
              <w:rPr>
                <w:rFonts w:cs="Arial"/>
              </w:rPr>
              <w:t>- s</w:t>
            </w:r>
            <w:r w:rsidR="00CE44D5" w:rsidRPr="003F6BD0">
              <w:rPr>
                <w:rFonts w:cs="Arial"/>
              </w:rPr>
              <w:t xml:space="preserve">korzystać z tekstów w języku </w:t>
            </w:r>
            <w:r w:rsidR="00D14147">
              <w:rPr>
                <w:rFonts w:cs="Arial"/>
              </w:rPr>
              <w:t>obcym</w:t>
            </w:r>
            <w:r w:rsidR="00CE44D5" w:rsidRPr="003F6BD0">
              <w:rPr>
                <w:rFonts w:cs="Arial"/>
              </w:rPr>
              <w:t>, również w technologii informacyjno-komunikacyjnej;</w:t>
            </w:r>
          </w:p>
        </w:tc>
        <w:tc>
          <w:tcPr>
            <w:tcW w:w="3402" w:type="dxa"/>
            <w:shd w:val="clear" w:color="auto" w:fill="auto"/>
            <w:tcMar>
              <w:top w:w="15" w:type="dxa"/>
              <w:left w:w="101" w:type="dxa"/>
              <w:bottom w:w="0" w:type="dxa"/>
              <w:right w:w="101" w:type="dxa"/>
            </w:tcMar>
          </w:tcPr>
          <w:p w:rsidR="00CE44D5" w:rsidRPr="003F6BD0" w:rsidRDefault="00057891" w:rsidP="009B63C4">
            <w:pPr>
              <w:pStyle w:val="Bezodstpw"/>
              <w:spacing w:line="276" w:lineRule="auto"/>
              <w:rPr>
                <w:rFonts w:cs="Arial"/>
              </w:rPr>
            </w:pPr>
            <w:r>
              <w:rPr>
                <w:rFonts w:cs="Arial"/>
              </w:rPr>
              <w:t xml:space="preserve">- </w:t>
            </w:r>
            <w:r w:rsidR="00CE44D5" w:rsidRPr="003F6BD0">
              <w:rPr>
                <w:rFonts w:cs="Arial"/>
              </w:rPr>
              <w:t>przeprowadz</w:t>
            </w:r>
            <w:r w:rsidR="005D1E6F">
              <w:rPr>
                <w:rFonts w:cs="Arial"/>
              </w:rPr>
              <w:t>i</w:t>
            </w:r>
            <w:r w:rsidR="00CE44D5" w:rsidRPr="003F6BD0">
              <w:rPr>
                <w:rFonts w:cs="Arial"/>
              </w:rPr>
              <w:t>ć rozmowę zawodową z pracodawcą</w:t>
            </w:r>
            <w:r w:rsidR="001E5E09" w:rsidRPr="003F6BD0">
              <w:rPr>
                <w:rFonts w:cs="Arial"/>
              </w:rPr>
              <w:t>, współpracownikiem</w:t>
            </w:r>
            <w:r w:rsidR="00CE44D5" w:rsidRPr="003F6BD0">
              <w:rPr>
                <w:rFonts w:cs="Arial"/>
              </w:rPr>
              <w:t xml:space="preserve"> i zleceniodawcą; </w:t>
            </w:r>
          </w:p>
          <w:p w:rsidR="00CE44D5" w:rsidRPr="003F6BD0" w:rsidRDefault="005D1E6F" w:rsidP="009B63C4">
            <w:pPr>
              <w:pStyle w:val="Bezodstpw"/>
              <w:spacing w:line="276" w:lineRule="auto"/>
              <w:rPr>
                <w:rFonts w:cs="Arial"/>
              </w:rPr>
            </w:pPr>
            <w:r>
              <w:rPr>
                <w:rFonts w:eastAsia="Times New Roman" w:cs="Arial"/>
                <w:color w:val="000000"/>
                <w:szCs w:val="20"/>
              </w:rPr>
              <w:t>- przedstawi</w:t>
            </w:r>
            <w:r w:rsidR="00CE44D5" w:rsidRPr="003F6BD0">
              <w:rPr>
                <w:rFonts w:eastAsia="Times New Roman" w:cs="Arial"/>
                <w:color w:val="000000"/>
                <w:szCs w:val="20"/>
              </w:rPr>
              <w:t>ć sposób postępowania w różnych sytuacjach zawodowych;</w:t>
            </w:r>
          </w:p>
          <w:p w:rsidR="00CE44D5" w:rsidRPr="003F6BD0" w:rsidRDefault="005D1E6F" w:rsidP="009B63C4">
            <w:pPr>
              <w:pStyle w:val="Bezodstpw"/>
              <w:spacing w:line="276" w:lineRule="auto"/>
              <w:rPr>
                <w:rFonts w:cs="Arial"/>
              </w:rPr>
            </w:pPr>
            <w:r>
              <w:rPr>
                <w:rFonts w:cs="Arial"/>
              </w:rPr>
              <w:t>- za</w:t>
            </w:r>
            <w:r w:rsidR="00CE44D5" w:rsidRPr="003F6BD0">
              <w:rPr>
                <w:rFonts w:cs="Arial"/>
              </w:rPr>
              <w:t>stosować formalny i nieformalny styl wypowiedzi;</w:t>
            </w:r>
          </w:p>
          <w:p w:rsidR="00CE44D5" w:rsidRPr="003F6BD0" w:rsidRDefault="005D1E6F" w:rsidP="009B63C4">
            <w:pPr>
              <w:pStyle w:val="Bezodstpw"/>
              <w:spacing w:line="276" w:lineRule="auto"/>
              <w:rPr>
                <w:rFonts w:cs="Arial"/>
              </w:rPr>
            </w:pPr>
            <w:r>
              <w:rPr>
                <w:rFonts w:cs="Arial"/>
              </w:rPr>
              <w:t xml:space="preserve">- </w:t>
            </w:r>
            <w:r w:rsidR="00CE44D5" w:rsidRPr="003F6BD0">
              <w:rPr>
                <w:rFonts w:cs="Arial"/>
              </w:rPr>
              <w:t xml:space="preserve">rozpoczynać, prowadzić i kończyć rozmowę; </w:t>
            </w:r>
          </w:p>
          <w:p w:rsidR="00CE44D5" w:rsidRPr="003F6BD0" w:rsidRDefault="005D1E6F" w:rsidP="009B63C4">
            <w:pPr>
              <w:pStyle w:val="Bezodstpw"/>
              <w:spacing w:line="276" w:lineRule="auto"/>
              <w:rPr>
                <w:rFonts w:cs="Arial"/>
              </w:rPr>
            </w:pPr>
            <w:r>
              <w:rPr>
                <w:rFonts w:cs="Arial"/>
              </w:rPr>
              <w:t>- uzyskiw</w:t>
            </w:r>
            <w:r w:rsidR="00CE44D5" w:rsidRPr="003F6BD0">
              <w:rPr>
                <w:rFonts w:cs="Arial"/>
              </w:rPr>
              <w:t xml:space="preserve">ać i przekazywać informacje i wyjaśnienia podczas rozmowy; </w:t>
            </w:r>
          </w:p>
          <w:p w:rsidR="00CE44D5" w:rsidRPr="003F6BD0" w:rsidRDefault="005D1E6F" w:rsidP="009B63C4">
            <w:pPr>
              <w:pStyle w:val="Bezodstpw"/>
              <w:spacing w:line="276" w:lineRule="auto"/>
              <w:rPr>
                <w:rFonts w:cs="Arial"/>
              </w:rPr>
            </w:pPr>
            <w:r>
              <w:rPr>
                <w:rFonts w:cs="Arial"/>
              </w:rPr>
              <w:t>- wyrazić i uzasadni</w:t>
            </w:r>
            <w:r w:rsidR="00CE44D5" w:rsidRPr="003F6BD0">
              <w:rPr>
                <w:rFonts w:cs="Arial"/>
              </w:rPr>
              <w:t>ć swoje opin</w:t>
            </w:r>
            <w:r>
              <w:rPr>
                <w:rFonts w:cs="Arial"/>
              </w:rPr>
              <w:t>ie; dostoso</w:t>
            </w:r>
            <w:r w:rsidR="00CE44D5" w:rsidRPr="003F6BD0">
              <w:rPr>
                <w:rFonts w:cs="Arial"/>
              </w:rPr>
              <w:t>wać styl wypowiedzi do sytuacji;</w:t>
            </w:r>
          </w:p>
          <w:p w:rsidR="00CE44D5" w:rsidRPr="003F6BD0" w:rsidRDefault="005D1E6F" w:rsidP="009B63C4">
            <w:pPr>
              <w:pStyle w:val="Bezodstpw"/>
              <w:spacing w:line="276" w:lineRule="auto"/>
              <w:rPr>
                <w:rFonts w:cs="Arial"/>
              </w:rPr>
            </w:pPr>
            <w:r>
              <w:rPr>
                <w:rFonts w:cs="Arial"/>
              </w:rPr>
              <w:t>- wykorzyst</w:t>
            </w:r>
            <w:r w:rsidR="00CE44D5" w:rsidRPr="003F6BD0">
              <w:rPr>
                <w:rFonts w:cs="Arial"/>
              </w:rPr>
              <w:t xml:space="preserve">ać kontekst, aby w przybliżeniu określić znaczenie słowa; </w:t>
            </w:r>
          </w:p>
          <w:p w:rsidR="00CE44D5" w:rsidRPr="003F6BD0" w:rsidRDefault="005D1E6F" w:rsidP="009B63C4">
            <w:pPr>
              <w:pStyle w:val="Bezodstpw"/>
              <w:spacing w:line="276" w:lineRule="auto"/>
              <w:rPr>
                <w:rFonts w:cs="Arial"/>
              </w:rPr>
            </w:pPr>
            <w:r>
              <w:rPr>
                <w:rFonts w:cs="Arial"/>
              </w:rPr>
              <w:t xml:space="preserve">- </w:t>
            </w:r>
            <w:r w:rsidR="00CE44D5" w:rsidRPr="003F6BD0">
              <w:rPr>
                <w:rFonts w:cs="Arial"/>
              </w:rPr>
              <w:t>upr</w:t>
            </w:r>
            <w:r>
              <w:rPr>
                <w:rFonts w:cs="Arial"/>
              </w:rPr>
              <w:t>ości</w:t>
            </w:r>
            <w:r w:rsidR="00CE44D5" w:rsidRPr="003F6BD0">
              <w:rPr>
                <w:rFonts w:cs="Arial"/>
              </w:rPr>
              <w:t>ć wypowiedź, zastępując słowa, wykorzystując opis i środki niewerbalne;</w:t>
            </w:r>
          </w:p>
          <w:p w:rsidR="00CE44D5" w:rsidRPr="003F6BD0" w:rsidRDefault="00CE44D5" w:rsidP="009B63C4">
            <w:pPr>
              <w:pStyle w:val="Bezodstpw"/>
              <w:spacing w:line="276" w:lineRule="auto"/>
              <w:rPr>
                <w:rFonts w:eastAsia="Times New Roman" w:cs="Arial"/>
                <w:color w:val="000000"/>
              </w:rPr>
            </w:pPr>
          </w:p>
        </w:tc>
        <w:tc>
          <w:tcPr>
            <w:tcW w:w="1565" w:type="dxa"/>
            <w:shd w:val="clear" w:color="auto" w:fill="auto"/>
            <w:tcMar>
              <w:top w:w="15" w:type="dxa"/>
              <w:left w:w="101" w:type="dxa"/>
              <w:bottom w:w="0" w:type="dxa"/>
              <w:right w:w="101" w:type="dxa"/>
            </w:tcMar>
            <w:hideMark/>
          </w:tcPr>
          <w:p w:rsidR="00CE44D5" w:rsidRPr="003F6BD0" w:rsidRDefault="00CE44D5" w:rsidP="009B63C4">
            <w:pPr>
              <w:rPr>
                <w:rFonts w:cs="Arial"/>
                <w:szCs w:val="20"/>
              </w:rPr>
            </w:pPr>
            <w:r w:rsidRPr="003F6BD0">
              <w:rPr>
                <w:rFonts w:cs="Arial"/>
                <w:szCs w:val="20"/>
              </w:rPr>
              <w:t>Klasa IV</w:t>
            </w:r>
          </w:p>
        </w:tc>
      </w:tr>
      <w:tr w:rsidR="00CE44D5" w:rsidRPr="003F6BD0" w:rsidTr="009B63C4">
        <w:trPr>
          <w:trHeight w:val="1152"/>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Porozumiewanie się w związku z wykonywaniem prac geodezyjnych i kartograficznych</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5D1E6F" w:rsidP="009B63C4">
            <w:pPr>
              <w:pStyle w:val="Bezodstpw"/>
              <w:spacing w:line="276" w:lineRule="auto"/>
              <w:rPr>
                <w:rFonts w:cs="Arial"/>
              </w:rPr>
            </w:pPr>
            <w:r>
              <w:rPr>
                <w:rFonts w:cs="Arial"/>
              </w:rPr>
              <w:t>- za</w:t>
            </w:r>
            <w:r w:rsidR="00CE44D5" w:rsidRPr="003F6BD0">
              <w:rPr>
                <w:rFonts w:cs="Arial"/>
              </w:rPr>
              <w:t xml:space="preserve">stosować środki językowe umożliwiające realizację czynności zawodowych; </w:t>
            </w:r>
          </w:p>
          <w:p w:rsidR="00CE44D5" w:rsidRPr="003F6BD0" w:rsidRDefault="005D1E6F" w:rsidP="009B63C4">
            <w:pPr>
              <w:pStyle w:val="Bezodstpw"/>
              <w:spacing w:line="276" w:lineRule="auto"/>
              <w:rPr>
                <w:rFonts w:cs="Arial"/>
              </w:rPr>
            </w:pPr>
            <w:r>
              <w:rPr>
                <w:rFonts w:cs="Arial"/>
              </w:rPr>
              <w:t>- nazw</w:t>
            </w:r>
            <w:r w:rsidR="00CE44D5" w:rsidRPr="003F6BD0">
              <w:rPr>
                <w:rFonts w:cs="Arial"/>
              </w:rPr>
              <w:t xml:space="preserve">ać narzędzia i urządzenia konieczne do wykonania pomiarów geodezyjnych i opracowań kartograficznych; </w:t>
            </w:r>
          </w:p>
          <w:p w:rsidR="00CE44D5" w:rsidRPr="003F6BD0" w:rsidRDefault="005D1E6F" w:rsidP="009B63C4">
            <w:pPr>
              <w:pStyle w:val="Bezodstpw"/>
              <w:spacing w:line="276" w:lineRule="auto"/>
              <w:rPr>
                <w:rFonts w:cs="Arial"/>
              </w:rPr>
            </w:pPr>
            <w:r>
              <w:rPr>
                <w:rFonts w:cs="Arial"/>
              </w:rPr>
              <w:t>- rozpozna</w:t>
            </w:r>
            <w:r w:rsidR="00CE44D5" w:rsidRPr="003F6BD0">
              <w:rPr>
                <w:rFonts w:cs="Arial"/>
              </w:rPr>
              <w:t>ć metody i techniki pomiarowe oraz procedury związane z realizacją zadań geodezyjnych i kartograficznych;</w:t>
            </w:r>
          </w:p>
          <w:p w:rsidR="00CE44D5" w:rsidRPr="003F6BD0" w:rsidRDefault="005D1E6F" w:rsidP="009B63C4">
            <w:pPr>
              <w:pStyle w:val="Bezodstpw"/>
              <w:spacing w:line="276" w:lineRule="auto"/>
              <w:rPr>
                <w:rFonts w:cs="Arial"/>
              </w:rPr>
            </w:pPr>
            <w:r>
              <w:rPr>
                <w:rFonts w:cs="Arial"/>
              </w:rPr>
              <w:t xml:space="preserve">- </w:t>
            </w:r>
            <w:r w:rsidR="00CE44D5" w:rsidRPr="003F6BD0">
              <w:rPr>
                <w:rFonts w:cs="Arial"/>
              </w:rPr>
              <w:t xml:space="preserve">wyszukać informacje w języku </w:t>
            </w:r>
            <w:r w:rsidR="00D14147">
              <w:rPr>
                <w:rFonts w:cs="Arial"/>
              </w:rPr>
              <w:t>obcym</w:t>
            </w:r>
            <w:r w:rsidR="00CE44D5" w:rsidRPr="003F6BD0">
              <w:rPr>
                <w:rFonts w:cs="Arial"/>
              </w:rPr>
              <w:t xml:space="preserve"> o tematyce geodezyjnej;</w:t>
            </w:r>
            <w:r w:rsidR="00CE44D5" w:rsidRPr="003F6BD0">
              <w:rPr>
                <w:rFonts w:eastAsia="Times New Roman" w:cs="Arial"/>
                <w:color w:val="000000"/>
                <w:szCs w:val="20"/>
              </w:rPr>
              <w:t xml:space="preserve"> </w:t>
            </w:r>
            <w:r>
              <w:rPr>
                <w:rFonts w:eastAsia="Times New Roman" w:cs="Arial"/>
                <w:color w:val="000000"/>
                <w:szCs w:val="20"/>
              </w:rPr>
              <w:t>- rozpozna</w:t>
            </w:r>
            <w:r w:rsidR="00CE44D5" w:rsidRPr="003F6BD0">
              <w:rPr>
                <w:rFonts w:eastAsia="Times New Roman" w:cs="Arial"/>
                <w:color w:val="000000"/>
                <w:szCs w:val="20"/>
              </w:rPr>
              <w:t>ć związki między częściami tekstu;</w:t>
            </w:r>
          </w:p>
          <w:p w:rsidR="00CE44D5" w:rsidRPr="003F6BD0" w:rsidRDefault="005D1E6F" w:rsidP="009B63C4">
            <w:pPr>
              <w:pStyle w:val="Bezodstpw"/>
              <w:spacing w:line="276" w:lineRule="auto"/>
              <w:rPr>
                <w:rFonts w:cs="Arial"/>
              </w:rPr>
            </w:pPr>
            <w:r>
              <w:rPr>
                <w:rFonts w:cs="Arial"/>
              </w:rPr>
              <w:t>- wyszuk</w:t>
            </w:r>
            <w:r w:rsidR="00CE44D5" w:rsidRPr="003F6BD0">
              <w:rPr>
                <w:rFonts w:cs="Arial"/>
              </w:rPr>
              <w:t>ać informacje o szkoleniach geodezyjnych;</w:t>
            </w:r>
          </w:p>
        </w:tc>
        <w:tc>
          <w:tcPr>
            <w:tcW w:w="3402" w:type="dxa"/>
            <w:shd w:val="clear" w:color="auto" w:fill="auto"/>
            <w:tcMar>
              <w:top w:w="15" w:type="dxa"/>
              <w:left w:w="101" w:type="dxa"/>
              <w:bottom w:w="0" w:type="dxa"/>
              <w:right w:w="101" w:type="dxa"/>
            </w:tcMar>
          </w:tcPr>
          <w:p w:rsidR="00CE44D5" w:rsidRPr="003F6BD0" w:rsidRDefault="005D1E6F" w:rsidP="009B63C4">
            <w:pPr>
              <w:pStyle w:val="Bezodstpw"/>
              <w:spacing w:line="276" w:lineRule="auto"/>
              <w:rPr>
                <w:rFonts w:cs="Arial"/>
              </w:rPr>
            </w:pPr>
            <w:r>
              <w:rPr>
                <w:rFonts w:cs="Arial"/>
              </w:rPr>
              <w:t>- rozpozna</w:t>
            </w:r>
            <w:r w:rsidR="00CE44D5" w:rsidRPr="003F6BD0">
              <w:rPr>
                <w:rFonts w:cs="Arial"/>
              </w:rPr>
              <w:t>ć formularze i inne dokumenty związane z wykonywaniem zadań geodezyjnych i kartograficznych;</w:t>
            </w:r>
          </w:p>
          <w:p w:rsidR="00CE44D5" w:rsidRPr="003F6BD0" w:rsidRDefault="005D1E6F" w:rsidP="009B63C4">
            <w:pPr>
              <w:pStyle w:val="Bezodstpw"/>
              <w:spacing w:line="276" w:lineRule="auto"/>
              <w:rPr>
                <w:rFonts w:cs="Arial"/>
              </w:rPr>
            </w:pPr>
            <w:r>
              <w:rPr>
                <w:rFonts w:cs="Arial"/>
              </w:rPr>
              <w:t>- omó</w:t>
            </w:r>
            <w:r w:rsidR="00CE44D5" w:rsidRPr="003F6BD0">
              <w:rPr>
                <w:rFonts w:cs="Arial"/>
              </w:rPr>
              <w:t xml:space="preserve">wić zapisy w instrukcjach technicznych w języku </w:t>
            </w:r>
            <w:r w:rsidR="00D14147">
              <w:rPr>
                <w:rFonts w:cs="Arial"/>
              </w:rPr>
              <w:t>obcym</w:t>
            </w:r>
            <w:r w:rsidR="00CE44D5" w:rsidRPr="003F6BD0">
              <w:rPr>
                <w:rFonts w:cs="Arial"/>
              </w:rPr>
              <w:t>;</w:t>
            </w:r>
          </w:p>
          <w:p w:rsidR="00CE44D5" w:rsidRPr="003F6BD0" w:rsidRDefault="005D1E6F" w:rsidP="009B63C4">
            <w:pPr>
              <w:pStyle w:val="Bezodstpw"/>
              <w:spacing w:line="276" w:lineRule="auto"/>
              <w:rPr>
                <w:rFonts w:cs="Arial"/>
              </w:rPr>
            </w:pPr>
            <w:r>
              <w:rPr>
                <w:rFonts w:cs="Arial"/>
              </w:rPr>
              <w:t>- opis</w:t>
            </w:r>
            <w:r w:rsidR="00CE44D5" w:rsidRPr="003F6BD0">
              <w:rPr>
                <w:rFonts w:cs="Arial"/>
              </w:rPr>
              <w:t xml:space="preserve">ać czynności zawodowe z uwzględnieniem słownictwa technicznego; </w:t>
            </w:r>
          </w:p>
          <w:p w:rsidR="00CE44D5" w:rsidRPr="003F6BD0" w:rsidRDefault="005D1E6F" w:rsidP="009B63C4">
            <w:pPr>
              <w:pStyle w:val="Bezodstpw"/>
              <w:spacing w:line="276" w:lineRule="auto"/>
              <w:rPr>
                <w:rFonts w:eastAsia="Times New Roman" w:cs="Arial"/>
                <w:color w:val="000000"/>
                <w:szCs w:val="20"/>
              </w:rPr>
            </w:pPr>
            <w:r>
              <w:rPr>
                <w:rFonts w:eastAsia="Times New Roman" w:cs="Arial"/>
                <w:color w:val="000000"/>
                <w:szCs w:val="20"/>
              </w:rPr>
              <w:t xml:space="preserve">- </w:t>
            </w:r>
            <w:r w:rsidR="00CE44D5" w:rsidRPr="003F6BD0">
              <w:rPr>
                <w:rFonts w:eastAsia="Times New Roman" w:cs="Arial"/>
                <w:color w:val="000000"/>
                <w:szCs w:val="20"/>
              </w:rPr>
              <w:t xml:space="preserve">przedstawić publicznie w języku </w:t>
            </w:r>
            <w:r w:rsidR="00D14147">
              <w:rPr>
                <w:rFonts w:eastAsia="Times New Roman" w:cs="Arial"/>
                <w:color w:val="000000"/>
                <w:szCs w:val="20"/>
              </w:rPr>
              <w:t>obcym</w:t>
            </w:r>
            <w:r w:rsidR="00CE44D5" w:rsidRPr="003F6BD0">
              <w:rPr>
                <w:rFonts w:eastAsia="Times New Roman" w:cs="Arial"/>
                <w:color w:val="000000"/>
                <w:szCs w:val="20"/>
              </w:rPr>
              <w:t xml:space="preserve"> informacje z opracowanego wcześniej materiału</w:t>
            </w:r>
            <w:r w:rsidR="00C81E88">
              <w:rPr>
                <w:rFonts w:eastAsia="Times New Roman" w:cs="Arial"/>
                <w:color w:val="000000"/>
                <w:szCs w:val="20"/>
              </w:rPr>
              <w:t xml:space="preserve"> </w:t>
            </w:r>
            <w:r w:rsidR="00CE44D5" w:rsidRPr="003F6BD0">
              <w:rPr>
                <w:rFonts w:eastAsia="Times New Roman" w:cs="Arial"/>
                <w:color w:val="000000"/>
                <w:szCs w:val="20"/>
              </w:rPr>
              <w:t>(np. wykres, prezentacja, film);</w:t>
            </w:r>
          </w:p>
          <w:p w:rsidR="00CE44D5" w:rsidRPr="003F6BD0" w:rsidRDefault="005D1E6F" w:rsidP="009B63C4">
            <w:pPr>
              <w:pStyle w:val="Bezodstpw"/>
              <w:spacing w:line="276" w:lineRule="auto"/>
              <w:rPr>
                <w:rFonts w:cs="Arial"/>
              </w:rPr>
            </w:pPr>
            <w:r>
              <w:rPr>
                <w:rFonts w:eastAsia="Times New Roman" w:cs="Arial"/>
                <w:color w:val="000000"/>
                <w:szCs w:val="20"/>
              </w:rPr>
              <w:t>- z</w:t>
            </w:r>
            <w:r w:rsidR="00CE44D5" w:rsidRPr="003F6BD0">
              <w:rPr>
                <w:rFonts w:eastAsia="Times New Roman" w:cs="Arial"/>
                <w:color w:val="000000"/>
                <w:szCs w:val="20"/>
              </w:rPr>
              <w:t>identyfikować w tekście słowa klucze oraz internacjonalizmy;</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IV</w:t>
            </w:r>
          </w:p>
        </w:tc>
      </w:tr>
      <w:tr w:rsidR="004C2AD6" w:rsidRPr="003F6BD0" w:rsidTr="009B63C4">
        <w:trPr>
          <w:trHeight w:val="2239"/>
        </w:trPr>
        <w:tc>
          <w:tcPr>
            <w:tcW w:w="1644" w:type="dxa"/>
            <w:vMerge w:val="restart"/>
            <w:shd w:val="clear" w:color="auto" w:fill="auto"/>
            <w:tcMar>
              <w:top w:w="15" w:type="dxa"/>
              <w:left w:w="101" w:type="dxa"/>
              <w:bottom w:w="0" w:type="dxa"/>
              <w:right w:w="101" w:type="dxa"/>
            </w:tcMar>
          </w:tcPr>
          <w:p w:rsidR="004C2AD6" w:rsidRPr="003F6BD0" w:rsidRDefault="004C2AD6" w:rsidP="003543AA">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after="200" w:line="276" w:lineRule="auto"/>
              <w:ind w:left="325" w:hanging="142"/>
              <w:rPr>
                <w:rFonts w:ascii="Arial" w:hAnsi="Arial" w:cs="Arial"/>
                <w:b/>
              </w:rPr>
            </w:pPr>
            <w:r w:rsidRPr="003F6BD0">
              <w:rPr>
                <w:rFonts w:ascii="Arial" w:hAnsi="Arial" w:cs="Arial"/>
                <w:b/>
              </w:rPr>
              <w:t>Wyszukiwani i prezentacja informacji zawodowych</w:t>
            </w:r>
          </w:p>
        </w:tc>
        <w:tc>
          <w:tcPr>
            <w:tcW w:w="3034" w:type="dxa"/>
            <w:shd w:val="clear" w:color="auto" w:fill="auto"/>
            <w:tcMar>
              <w:top w:w="15" w:type="dxa"/>
              <w:left w:w="101" w:type="dxa"/>
              <w:bottom w:w="0" w:type="dxa"/>
              <w:right w:w="101" w:type="dxa"/>
            </w:tcMar>
          </w:tcPr>
          <w:p w:rsidR="004C2AD6" w:rsidRPr="003F6BD0" w:rsidRDefault="004C2AD6" w:rsidP="003543AA">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Wyszukiwanie i prezentacja informacji</w:t>
            </w:r>
          </w:p>
        </w:tc>
        <w:tc>
          <w:tcPr>
            <w:tcW w:w="987" w:type="dxa"/>
            <w:shd w:val="clear" w:color="auto" w:fill="auto"/>
            <w:tcMar>
              <w:top w:w="15" w:type="dxa"/>
              <w:left w:w="101" w:type="dxa"/>
              <w:bottom w:w="0" w:type="dxa"/>
              <w:right w:w="101" w:type="dxa"/>
            </w:tcMar>
          </w:tcPr>
          <w:p w:rsidR="004C2AD6" w:rsidRPr="003F6BD0" w:rsidRDefault="004C2AD6" w:rsidP="009B63C4">
            <w:pPr>
              <w:jc w:val="center"/>
              <w:rPr>
                <w:rFonts w:cs="Arial"/>
                <w:szCs w:val="20"/>
              </w:rPr>
            </w:pPr>
          </w:p>
        </w:tc>
        <w:tc>
          <w:tcPr>
            <w:tcW w:w="3402" w:type="dxa"/>
            <w:shd w:val="clear" w:color="auto" w:fill="auto"/>
            <w:tcMar>
              <w:top w:w="15" w:type="dxa"/>
              <w:left w:w="101" w:type="dxa"/>
              <w:bottom w:w="0" w:type="dxa"/>
              <w:right w:w="101" w:type="dxa"/>
            </w:tcMar>
          </w:tcPr>
          <w:p w:rsidR="004C2AD6" w:rsidRPr="003F6BD0" w:rsidRDefault="005D1E6F" w:rsidP="009B63C4">
            <w:pPr>
              <w:pStyle w:val="Bezodstpw"/>
              <w:spacing w:line="276" w:lineRule="auto"/>
              <w:rPr>
                <w:rFonts w:cs="Arial"/>
              </w:rPr>
            </w:pPr>
            <w:r>
              <w:rPr>
                <w:rFonts w:cs="Arial"/>
              </w:rPr>
              <w:t xml:space="preserve">- </w:t>
            </w:r>
            <w:r w:rsidR="004C2AD6" w:rsidRPr="003F6BD0">
              <w:rPr>
                <w:rFonts w:cs="Arial"/>
              </w:rPr>
              <w:t>określ</w:t>
            </w:r>
            <w:r>
              <w:rPr>
                <w:rFonts w:cs="Arial"/>
              </w:rPr>
              <w:t>i</w:t>
            </w:r>
            <w:r w:rsidR="004C2AD6" w:rsidRPr="003F6BD0">
              <w:rPr>
                <w:rFonts w:cs="Arial"/>
              </w:rPr>
              <w:t xml:space="preserve">ć temat przewodni wypowiedzi lub tekstu; </w:t>
            </w:r>
          </w:p>
          <w:p w:rsidR="004C2AD6" w:rsidRPr="003F6BD0" w:rsidRDefault="005D1E6F" w:rsidP="009B63C4">
            <w:pPr>
              <w:pStyle w:val="Bezodstpw"/>
              <w:spacing w:line="276" w:lineRule="auto"/>
              <w:rPr>
                <w:rFonts w:cs="Arial"/>
              </w:rPr>
            </w:pPr>
            <w:r>
              <w:rPr>
                <w:rFonts w:cs="Arial"/>
              </w:rPr>
              <w:t xml:space="preserve">- </w:t>
            </w:r>
            <w:r w:rsidR="004C2AD6" w:rsidRPr="003F6BD0">
              <w:rPr>
                <w:rFonts w:cs="Arial"/>
              </w:rPr>
              <w:t xml:space="preserve">wyszukać w wypowiedzi lub tekście określone informacje; </w:t>
            </w:r>
          </w:p>
          <w:p w:rsidR="004C2AD6" w:rsidRPr="003F6BD0" w:rsidRDefault="005D1E6F" w:rsidP="009B63C4">
            <w:pPr>
              <w:pStyle w:val="Bezodstpw"/>
              <w:spacing w:line="276" w:lineRule="auto"/>
              <w:rPr>
                <w:rFonts w:cs="Arial"/>
              </w:rPr>
            </w:pPr>
            <w:r>
              <w:rPr>
                <w:rFonts w:cs="Arial"/>
              </w:rPr>
              <w:t>- rozpozna</w:t>
            </w:r>
            <w:r w:rsidR="004C2AD6" w:rsidRPr="003F6BD0">
              <w:rPr>
                <w:rFonts w:cs="Arial"/>
              </w:rPr>
              <w:t xml:space="preserve">ć związki między częściami tekstu; </w:t>
            </w:r>
          </w:p>
          <w:p w:rsidR="005D1E6F" w:rsidRDefault="005D1E6F" w:rsidP="009B63C4">
            <w:pPr>
              <w:pStyle w:val="Bezodstpw"/>
              <w:spacing w:line="276" w:lineRule="auto"/>
              <w:rPr>
                <w:rFonts w:cs="Arial"/>
              </w:rPr>
            </w:pPr>
            <w:r>
              <w:rPr>
                <w:rFonts w:cs="Arial"/>
              </w:rPr>
              <w:t xml:space="preserve">- </w:t>
            </w:r>
            <w:r w:rsidR="004C2AD6" w:rsidRPr="003F6BD0">
              <w:rPr>
                <w:rFonts w:cs="Arial"/>
              </w:rPr>
              <w:t>porządkować uzyskane informacje;</w:t>
            </w:r>
          </w:p>
          <w:p w:rsidR="004C2AD6" w:rsidRPr="003F6BD0" w:rsidRDefault="005D1E6F" w:rsidP="009B63C4">
            <w:pPr>
              <w:pStyle w:val="Bezodstpw"/>
              <w:spacing w:line="276" w:lineRule="auto"/>
              <w:rPr>
                <w:rFonts w:cs="Arial"/>
              </w:rPr>
            </w:pPr>
            <w:r>
              <w:rPr>
                <w:rFonts w:cs="Arial"/>
              </w:rPr>
              <w:t xml:space="preserve">- </w:t>
            </w:r>
            <w:r w:rsidR="004C2AD6" w:rsidRPr="003F6BD0">
              <w:rPr>
                <w:rFonts w:cs="Arial"/>
              </w:rPr>
              <w:t xml:space="preserve">przekazać w języku </w:t>
            </w:r>
            <w:r w:rsidR="00D14147">
              <w:rPr>
                <w:rFonts w:cs="Arial"/>
              </w:rPr>
              <w:t>obcym</w:t>
            </w:r>
            <w:r w:rsidR="004C2AD6" w:rsidRPr="003F6BD0">
              <w:rPr>
                <w:rFonts w:cs="Arial"/>
              </w:rPr>
              <w:t xml:space="preserve"> informacje zawarte w materiałach graficznych;</w:t>
            </w:r>
          </w:p>
          <w:p w:rsidR="005D1E6F" w:rsidRDefault="005D1E6F" w:rsidP="009B63C4">
            <w:pPr>
              <w:pStyle w:val="Bezodstpw"/>
              <w:spacing w:line="276" w:lineRule="auto"/>
              <w:rPr>
                <w:rFonts w:cs="Arial"/>
              </w:rPr>
            </w:pPr>
            <w:r>
              <w:rPr>
                <w:rFonts w:cs="Arial"/>
              </w:rPr>
              <w:t>- s</w:t>
            </w:r>
            <w:r w:rsidR="004C2AD6" w:rsidRPr="003F6BD0">
              <w:rPr>
                <w:rFonts w:cs="Arial"/>
              </w:rPr>
              <w:t xml:space="preserve">korzystać ze słownika dwujęzycznego i jednojęzycznego; </w:t>
            </w:r>
          </w:p>
          <w:p w:rsidR="005D1E6F" w:rsidRDefault="005D1E6F" w:rsidP="009B63C4">
            <w:pPr>
              <w:pStyle w:val="Bezodstpw"/>
              <w:spacing w:line="276" w:lineRule="auto"/>
              <w:rPr>
                <w:rFonts w:cs="Arial"/>
              </w:rPr>
            </w:pPr>
            <w:r>
              <w:rPr>
                <w:rFonts w:cs="Arial"/>
              </w:rPr>
              <w:t xml:space="preserve">- </w:t>
            </w:r>
            <w:r w:rsidR="004C2AD6" w:rsidRPr="003F6BD0">
              <w:rPr>
                <w:rFonts w:cs="Arial"/>
              </w:rPr>
              <w:t xml:space="preserve">współdziałać z innymi osobami, realizując zadania językowe; </w:t>
            </w:r>
          </w:p>
          <w:p w:rsidR="004C2AD6" w:rsidRPr="003F6BD0" w:rsidRDefault="005D1E6F" w:rsidP="009B63C4">
            <w:pPr>
              <w:pStyle w:val="Bezodstpw"/>
              <w:spacing w:line="276" w:lineRule="auto"/>
              <w:rPr>
                <w:rFonts w:cs="Arial"/>
              </w:rPr>
            </w:pPr>
            <w:r>
              <w:rPr>
                <w:rFonts w:cs="Arial"/>
              </w:rPr>
              <w:t>- s</w:t>
            </w:r>
            <w:r w:rsidR="004C2AD6" w:rsidRPr="003F6BD0">
              <w:rPr>
                <w:rFonts w:cs="Arial"/>
              </w:rPr>
              <w:t xml:space="preserve">korzystać z tekstów w języku </w:t>
            </w:r>
            <w:r w:rsidR="00D14147">
              <w:rPr>
                <w:rFonts w:cs="Arial"/>
              </w:rPr>
              <w:t>obcy</w:t>
            </w:r>
            <w:r w:rsidR="004C2AD6" w:rsidRPr="003F6BD0">
              <w:rPr>
                <w:rFonts w:cs="Arial"/>
              </w:rPr>
              <w:t>m, również w technologii informacyjno-komunikacyjnej;</w:t>
            </w:r>
          </w:p>
          <w:p w:rsidR="004C2AD6" w:rsidRPr="003F6BD0" w:rsidRDefault="000144EB" w:rsidP="009B63C4">
            <w:pPr>
              <w:pStyle w:val="Bezodstpw"/>
              <w:spacing w:line="276" w:lineRule="auto"/>
              <w:rPr>
                <w:rFonts w:cs="Arial"/>
                <w:szCs w:val="20"/>
              </w:rPr>
            </w:pPr>
            <w:r>
              <w:rPr>
                <w:rFonts w:cs="Arial"/>
                <w:szCs w:val="20"/>
              </w:rPr>
              <w:t>- za</w:t>
            </w:r>
            <w:r w:rsidR="004C2AD6" w:rsidRPr="003F6BD0">
              <w:rPr>
                <w:rFonts w:cs="Arial"/>
                <w:szCs w:val="20"/>
              </w:rPr>
              <w:t xml:space="preserve">stosować zasady konstruowania krótkich tekstów i wypowiedzi ustnych; </w:t>
            </w:r>
          </w:p>
          <w:p w:rsidR="004C2AD6" w:rsidRPr="003F6BD0" w:rsidRDefault="000144EB" w:rsidP="009B63C4">
            <w:pPr>
              <w:pStyle w:val="Bezodstpw"/>
              <w:spacing w:line="276" w:lineRule="auto"/>
              <w:rPr>
                <w:rFonts w:cs="Arial"/>
                <w:szCs w:val="20"/>
              </w:rPr>
            </w:pPr>
            <w:r>
              <w:rPr>
                <w:rFonts w:cs="Arial"/>
                <w:szCs w:val="20"/>
              </w:rPr>
              <w:t>- za</w:t>
            </w:r>
            <w:r w:rsidR="004C2AD6" w:rsidRPr="003F6BD0">
              <w:rPr>
                <w:rFonts w:cs="Arial"/>
                <w:szCs w:val="20"/>
              </w:rPr>
              <w:t>stosować zwroty i formy grzecznościowe;</w:t>
            </w:r>
          </w:p>
        </w:tc>
        <w:tc>
          <w:tcPr>
            <w:tcW w:w="3402" w:type="dxa"/>
            <w:shd w:val="clear" w:color="auto" w:fill="auto"/>
            <w:tcMar>
              <w:top w:w="15" w:type="dxa"/>
              <w:left w:w="101" w:type="dxa"/>
              <w:bottom w:w="0" w:type="dxa"/>
              <w:right w:w="101" w:type="dxa"/>
            </w:tcMar>
          </w:tcPr>
          <w:p w:rsidR="004C2AD6" w:rsidRPr="003F6BD0" w:rsidRDefault="005D1E6F" w:rsidP="009B63C4">
            <w:pPr>
              <w:pStyle w:val="Bezodstpw"/>
              <w:spacing w:line="276" w:lineRule="auto"/>
              <w:rPr>
                <w:rFonts w:cs="Arial"/>
              </w:rPr>
            </w:pPr>
            <w:r>
              <w:rPr>
                <w:rFonts w:cs="Arial"/>
              </w:rPr>
              <w:t xml:space="preserve">- </w:t>
            </w:r>
            <w:r w:rsidR="004C2AD6" w:rsidRPr="003F6BD0">
              <w:rPr>
                <w:rFonts w:cs="Arial"/>
              </w:rPr>
              <w:t>uzyskiwać i przekazywać informacje i wyjaśnienia;</w:t>
            </w:r>
          </w:p>
          <w:p w:rsidR="004C2AD6" w:rsidRPr="003F6BD0" w:rsidRDefault="005D1E6F" w:rsidP="009B63C4">
            <w:pPr>
              <w:pStyle w:val="Bezodstpw"/>
              <w:spacing w:line="276" w:lineRule="auto"/>
              <w:rPr>
                <w:rFonts w:cs="Arial"/>
              </w:rPr>
            </w:pPr>
            <w:r>
              <w:rPr>
                <w:rFonts w:cs="Arial"/>
              </w:rPr>
              <w:t xml:space="preserve">- </w:t>
            </w:r>
            <w:r w:rsidR="004C2AD6" w:rsidRPr="003F6BD0">
              <w:rPr>
                <w:rFonts w:cs="Arial"/>
              </w:rPr>
              <w:t xml:space="preserve">przedstawić sposób postępowania w różnych sytuacjach zawodowych; </w:t>
            </w:r>
            <w:r>
              <w:rPr>
                <w:rFonts w:cs="Arial"/>
              </w:rPr>
              <w:t>- wyszuk</w:t>
            </w:r>
            <w:r w:rsidR="004C2AD6" w:rsidRPr="003F6BD0">
              <w:rPr>
                <w:rFonts w:cs="Arial"/>
              </w:rPr>
              <w:t xml:space="preserve">ać w języku </w:t>
            </w:r>
            <w:r w:rsidR="00D14147">
              <w:rPr>
                <w:rFonts w:cs="Arial"/>
              </w:rPr>
              <w:t>obcym</w:t>
            </w:r>
            <w:r w:rsidR="004C2AD6" w:rsidRPr="003F6BD0">
              <w:rPr>
                <w:rFonts w:cs="Arial"/>
              </w:rPr>
              <w:t xml:space="preserve"> informacje z różnych źródeł;</w:t>
            </w:r>
          </w:p>
          <w:p w:rsidR="004C2AD6" w:rsidRPr="003F6BD0" w:rsidRDefault="005D1E6F" w:rsidP="009B63C4">
            <w:pPr>
              <w:pStyle w:val="Bezodstpw"/>
              <w:spacing w:line="276" w:lineRule="auto"/>
              <w:rPr>
                <w:rFonts w:cs="Arial"/>
              </w:rPr>
            </w:pPr>
            <w:r>
              <w:rPr>
                <w:rFonts w:cs="Arial"/>
              </w:rPr>
              <w:t>- przedstawi</w:t>
            </w:r>
            <w:r w:rsidR="004C2AD6" w:rsidRPr="003F6BD0">
              <w:rPr>
                <w:rFonts w:cs="Arial"/>
              </w:rPr>
              <w:t xml:space="preserve">ć publicznie w języku </w:t>
            </w:r>
            <w:r w:rsidR="00D14147">
              <w:rPr>
                <w:rFonts w:cs="Arial"/>
              </w:rPr>
              <w:t>obcym</w:t>
            </w:r>
            <w:r w:rsidR="004C2AD6" w:rsidRPr="003F6BD0">
              <w:rPr>
                <w:rFonts w:cs="Arial"/>
              </w:rPr>
              <w:t xml:space="preserve"> informacje z opracowanego wcześniej materiału</w:t>
            </w:r>
            <w:r w:rsidR="00C81E88">
              <w:rPr>
                <w:rFonts w:cs="Arial"/>
              </w:rPr>
              <w:t xml:space="preserve"> </w:t>
            </w:r>
            <w:r w:rsidR="004C2AD6" w:rsidRPr="003F6BD0">
              <w:rPr>
                <w:rFonts w:cs="Arial"/>
              </w:rPr>
              <w:t>(np. wykres, prezentacja, film);</w:t>
            </w:r>
          </w:p>
          <w:p w:rsidR="005D1E6F" w:rsidRDefault="005D1E6F" w:rsidP="009B63C4">
            <w:pPr>
              <w:pStyle w:val="Bezodstpw"/>
              <w:spacing w:line="276" w:lineRule="auto"/>
              <w:rPr>
                <w:rFonts w:cs="Arial"/>
                <w:szCs w:val="20"/>
              </w:rPr>
            </w:pPr>
            <w:r>
              <w:rPr>
                <w:rFonts w:cs="Arial"/>
                <w:szCs w:val="20"/>
              </w:rPr>
              <w:t>- z</w:t>
            </w:r>
            <w:r w:rsidR="004C2AD6" w:rsidRPr="003F6BD0">
              <w:rPr>
                <w:rFonts w:cs="Arial"/>
                <w:szCs w:val="20"/>
              </w:rPr>
              <w:t xml:space="preserve">identyfikować w tekście słowa klucze oraz internacjonalizmy; </w:t>
            </w:r>
          </w:p>
          <w:p w:rsidR="004C2AD6" w:rsidRPr="003F6BD0" w:rsidRDefault="005D1E6F" w:rsidP="009B63C4">
            <w:pPr>
              <w:pStyle w:val="Bezodstpw"/>
              <w:spacing w:line="276" w:lineRule="auto"/>
              <w:rPr>
                <w:rFonts w:cs="Arial"/>
                <w:szCs w:val="20"/>
              </w:rPr>
            </w:pPr>
            <w:r>
              <w:rPr>
                <w:rFonts w:cs="Arial"/>
                <w:szCs w:val="20"/>
              </w:rPr>
              <w:t>- wykorzyst</w:t>
            </w:r>
            <w:r w:rsidR="004C2AD6" w:rsidRPr="003F6BD0">
              <w:rPr>
                <w:rFonts w:cs="Arial"/>
                <w:szCs w:val="20"/>
              </w:rPr>
              <w:t xml:space="preserve">ać kontekst, aby w przybliżeniu określić znaczenie słowa; </w:t>
            </w:r>
          </w:p>
          <w:p w:rsidR="004C2AD6" w:rsidRPr="003F6BD0" w:rsidRDefault="005D1E6F" w:rsidP="005D1E6F">
            <w:pPr>
              <w:pStyle w:val="Bezodstpw"/>
              <w:spacing w:line="276" w:lineRule="auto"/>
              <w:rPr>
                <w:rFonts w:cs="Arial"/>
              </w:rPr>
            </w:pPr>
            <w:r>
              <w:rPr>
                <w:rFonts w:cs="Arial"/>
                <w:szCs w:val="20"/>
              </w:rPr>
              <w:t xml:space="preserve">- </w:t>
            </w:r>
            <w:r w:rsidR="004C2AD6" w:rsidRPr="003F6BD0">
              <w:rPr>
                <w:rFonts w:cs="Arial"/>
                <w:szCs w:val="20"/>
              </w:rPr>
              <w:t>upr</w:t>
            </w:r>
            <w:r>
              <w:rPr>
                <w:rFonts w:cs="Arial"/>
                <w:szCs w:val="20"/>
              </w:rPr>
              <w:t>ości</w:t>
            </w:r>
            <w:r w:rsidR="004C2AD6" w:rsidRPr="003F6BD0">
              <w:rPr>
                <w:rFonts w:cs="Arial"/>
                <w:szCs w:val="20"/>
              </w:rPr>
              <w:t>ć wypowiedź, zastępując słowa, wykorzystując opis i środki niewerbalne;</w:t>
            </w:r>
          </w:p>
        </w:tc>
        <w:tc>
          <w:tcPr>
            <w:tcW w:w="1565" w:type="dxa"/>
            <w:shd w:val="clear" w:color="auto" w:fill="auto"/>
            <w:tcMar>
              <w:top w:w="15" w:type="dxa"/>
              <w:left w:w="101" w:type="dxa"/>
              <w:bottom w:w="0" w:type="dxa"/>
              <w:right w:w="101" w:type="dxa"/>
            </w:tcMar>
          </w:tcPr>
          <w:p w:rsidR="004C2AD6" w:rsidRPr="003F6BD0" w:rsidRDefault="004C2AD6" w:rsidP="009B63C4">
            <w:pPr>
              <w:rPr>
                <w:rFonts w:cs="Arial"/>
                <w:szCs w:val="20"/>
              </w:rPr>
            </w:pPr>
            <w:r w:rsidRPr="003F6BD0">
              <w:rPr>
                <w:rFonts w:cs="Arial"/>
                <w:szCs w:val="20"/>
              </w:rPr>
              <w:t>Klasa V</w:t>
            </w:r>
          </w:p>
        </w:tc>
      </w:tr>
      <w:tr w:rsidR="004C2AD6" w:rsidRPr="003F6BD0" w:rsidTr="009B63C4">
        <w:trPr>
          <w:trHeight w:val="489"/>
        </w:trPr>
        <w:tc>
          <w:tcPr>
            <w:tcW w:w="1644" w:type="dxa"/>
            <w:vMerge/>
            <w:shd w:val="clear" w:color="auto" w:fill="auto"/>
            <w:tcMar>
              <w:top w:w="15" w:type="dxa"/>
              <w:left w:w="101" w:type="dxa"/>
              <w:bottom w:w="0" w:type="dxa"/>
              <w:right w:w="101" w:type="dxa"/>
            </w:tcMar>
          </w:tcPr>
          <w:p w:rsidR="004C2AD6" w:rsidRPr="003F6BD0" w:rsidRDefault="004C2AD6" w:rsidP="009B63C4">
            <w:pPr>
              <w:rPr>
                <w:rFonts w:cs="Arial"/>
                <w:b/>
                <w:szCs w:val="20"/>
              </w:rPr>
            </w:pPr>
          </w:p>
        </w:tc>
        <w:tc>
          <w:tcPr>
            <w:tcW w:w="3034" w:type="dxa"/>
            <w:shd w:val="clear" w:color="auto" w:fill="auto"/>
            <w:tcMar>
              <w:top w:w="15" w:type="dxa"/>
              <w:left w:w="101" w:type="dxa"/>
              <w:bottom w:w="0" w:type="dxa"/>
              <w:right w:w="101" w:type="dxa"/>
            </w:tcMar>
          </w:tcPr>
          <w:p w:rsidR="004C2AD6" w:rsidRPr="003F6BD0" w:rsidRDefault="004C2AD6" w:rsidP="003543AA">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Wykonywanie prac zawodowych z zakresu gospodarki nieruchomościami</w:t>
            </w:r>
          </w:p>
        </w:tc>
        <w:tc>
          <w:tcPr>
            <w:tcW w:w="987" w:type="dxa"/>
            <w:shd w:val="clear" w:color="auto" w:fill="auto"/>
            <w:tcMar>
              <w:top w:w="15" w:type="dxa"/>
              <w:left w:w="101" w:type="dxa"/>
              <w:bottom w:w="0" w:type="dxa"/>
              <w:right w:w="101" w:type="dxa"/>
            </w:tcMar>
          </w:tcPr>
          <w:p w:rsidR="004C2AD6" w:rsidRPr="003F6BD0" w:rsidRDefault="004C2AD6" w:rsidP="009B63C4">
            <w:pPr>
              <w:jc w:val="center"/>
              <w:rPr>
                <w:rFonts w:cs="Arial"/>
                <w:szCs w:val="20"/>
              </w:rPr>
            </w:pPr>
          </w:p>
        </w:tc>
        <w:tc>
          <w:tcPr>
            <w:tcW w:w="3402" w:type="dxa"/>
            <w:shd w:val="clear" w:color="auto" w:fill="auto"/>
            <w:tcMar>
              <w:top w:w="15" w:type="dxa"/>
              <w:left w:w="101" w:type="dxa"/>
              <w:bottom w:w="0" w:type="dxa"/>
              <w:right w:w="101" w:type="dxa"/>
            </w:tcMar>
          </w:tcPr>
          <w:p w:rsidR="004C2AD6" w:rsidRPr="003F6BD0" w:rsidRDefault="000144EB" w:rsidP="009B63C4">
            <w:pPr>
              <w:pStyle w:val="Bezodstpw"/>
              <w:spacing w:line="276" w:lineRule="auto"/>
              <w:rPr>
                <w:rFonts w:cs="Arial"/>
                <w:szCs w:val="20"/>
              </w:rPr>
            </w:pPr>
            <w:r>
              <w:rPr>
                <w:rFonts w:cs="Arial"/>
              </w:rPr>
              <w:t>- za</w:t>
            </w:r>
            <w:r w:rsidR="004C2AD6" w:rsidRPr="003F6BD0">
              <w:rPr>
                <w:rFonts w:cs="Arial"/>
              </w:rPr>
              <w:t>stosować środki językowe umożliwiające realizację czynności zawodowych z zakresu gospodarki nieruchomościami;</w:t>
            </w:r>
            <w:r w:rsidR="004C2AD6" w:rsidRPr="003F6BD0">
              <w:rPr>
                <w:rFonts w:cs="Arial"/>
                <w:szCs w:val="20"/>
              </w:rPr>
              <w:t xml:space="preserve"> </w:t>
            </w:r>
          </w:p>
          <w:p w:rsidR="004C2AD6" w:rsidRPr="003F6BD0" w:rsidRDefault="000144EB" w:rsidP="009B63C4">
            <w:pPr>
              <w:pStyle w:val="Bezodstpw"/>
              <w:spacing w:line="276" w:lineRule="auto"/>
              <w:rPr>
                <w:rFonts w:cs="Arial"/>
                <w:szCs w:val="20"/>
              </w:rPr>
            </w:pPr>
            <w:r>
              <w:rPr>
                <w:rFonts w:cs="Arial"/>
                <w:szCs w:val="20"/>
              </w:rPr>
              <w:t>- wyrazić i uzasadni</w:t>
            </w:r>
            <w:r w:rsidR="004C2AD6" w:rsidRPr="003F6BD0">
              <w:rPr>
                <w:rFonts w:cs="Arial"/>
                <w:szCs w:val="20"/>
              </w:rPr>
              <w:t>ć swoje stanowisko;</w:t>
            </w:r>
          </w:p>
          <w:p w:rsidR="004C2AD6" w:rsidRPr="003F6BD0" w:rsidRDefault="000144EB" w:rsidP="009B63C4">
            <w:pPr>
              <w:pStyle w:val="Bezodstpw"/>
              <w:spacing w:line="276" w:lineRule="auto"/>
              <w:rPr>
                <w:rFonts w:cs="Arial"/>
                <w:szCs w:val="20"/>
              </w:rPr>
            </w:pPr>
            <w:r>
              <w:rPr>
                <w:rFonts w:cs="Arial"/>
                <w:szCs w:val="20"/>
              </w:rPr>
              <w:t>- wypowiedzie</w:t>
            </w:r>
            <w:r w:rsidR="004C2AD6" w:rsidRPr="003F6BD0">
              <w:rPr>
                <w:rFonts w:cs="Arial"/>
                <w:szCs w:val="20"/>
              </w:rPr>
              <w:t xml:space="preserve">ć się w sposób zrozumiały; </w:t>
            </w:r>
          </w:p>
          <w:p w:rsidR="004C2AD6" w:rsidRPr="003F6BD0" w:rsidRDefault="000144EB" w:rsidP="009B63C4">
            <w:pPr>
              <w:pStyle w:val="Bezodstpw"/>
              <w:spacing w:line="276" w:lineRule="auto"/>
              <w:rPr>
                <w:rFonts w:cs="Arial"/>
                <w:szCs w:val="20"/>
              </w:rPr>
            </w:pPr>
            <w:r>
              <w:rPr>
                <w:rFonts w:cs="Arial"/>
                <w:szCs w:val="20"/>
              </w:rPr>
              <w:t xml:space="preserve">- </w:t>
            </w:r>
            <w:r w:rsidR="004C2AD6" w:rsidRPr="003F6BD0">
              <w:rPr>
                <w:rFonts w:cs="Arial"/>
                <w:szCs w:val="20"/>
              </w:rPr>
              <w:t xml:space="preserve">negocjować warunki wykonywania pracy; </w:t>
            </w:r>
          </w:p>
          <w:p w:rsidR="004C2AD6" w:rsidRPr="003F6BD0" w:rsidRDefault="000144EB" w:rsidP="009B63C4">
            <w:pPr>
              <w:pStyle w:val="Bezodstpw"/>
              <w:spacing w:line="276" w:lineRule="auto"/>
              <w:rPr>
                <w:rFonts w:cs="Arial"/>
              </w:rPr>
            </w:pPr>
            <w:r>
              <w:rPr>
                <w:rFonts w:cs="Arial"/>
              </w:rPr>
              <w:t>- posłuży</w:t>
            </w:r>
            <w:r w:rsidR="004C2AD6" w:rsidRPr="003F6BD0">
              <w:rPr>
                <w:rFonts w:cs="Arial"/>
              </w:rPr>
              <w:t xml:space="preserve">ć się słownictwem z zakresu podstawowych pojęć gospodarki nieruchomościami; </w:t>
            </w:r>
          </w:p>
          <w:p w:rsidR="004C2AD6" w:rsidRPr="003F6BD0" w:rsidRDefault="000144EB" w:rsidP="009B63C4">
            <w:pPr>
              <w:pStyle w:val="Bezodstpw"/>
              <w:spacing w:line="276" w:lineRule="auto"/>
              <w:rPr>
                <w:rFonts w:cs="Arial"/>
              </w:rPr>
            </w:pPr>
            <w:r>
              <w:rPr>
                <w:rFonts w:cs="Arial"/>
              </w:rPr>
              <w:t>- rozpozna</w:t>
            </w:r>
            <w:r w:rsidR="004C2AD6" w:rsidRPr="003F6BD0">
              <w:rPr>
                <w:rFonts w:cs="Arial"/>
              </w:rPr>
              <w:t>ć czynności związane z realizacją zadań gospodarki nieruchomościami;</w:t>
            </w:r>
          </w:p>
          <w:p w:rsidR="004C2AD6" w:rsidRPr="003F6BD0" w:rsidRDefault="000144EB" w:rsidP="009B63C4">
            <w:pPr>
              <w:pStyle w:val="Bezodstpw"/>
              <w:spacing w:line="276" w:lineRule="auto"/>
              <w:rPr>
                <w:rFonts w:cs="Arial"/>
              </w:rPr>
            </w:pPr>
            <w:r>
              <w:rPr>
                <w:rFonts w:cs="Arial"/>
              </w:rPr>
              <w:t>- przekaz</w:t>
            </w:r>
            <w:r w:rsidR="004C2AD6" w:rsidRPr="003F6BD0">
              <w:rPr>
                <w:rFonts w:cs="Arial"/>
              </w:rPr>
              <w:t xml:space="preserve">ać w języku </w:t>
            </w:r>
            <w:r w:rsidR="00D14147">
              <w:rPr>
                <w:rFonts w:cs="Arial"/>
              </w:rPr>
              <w:t>obcy</w:t>
            </w:r>
            <w:r w:rsidR="004C2AD6" w:rsidRPr="003F6BD0">
              <w:rPr>
                <w:rFonts w:cs="Arial"/>
              </w:rPr>
              <w:t xml:space="preserve">m informacje zawarte w materiałach graficznych; </w:t>
            </w:r>
          </w:p>
          <w:p w:rsidR="004C2AD6" w:rsidRPr="003F6BD0" w:rsidRDefault="000144EB" w:rsidP="009B63C4">
            <w:pPr>
              <w:pStyle w:val="Bezodstpw"/>
              <w:spacing w:line="276" w:lineRule="auto"/>
              <w:rPr>
                <w:rFonts w:cs="Arial"/>
              </w:rPr>
            </w:pPr>
            <w:r>
              <w:rPr>
                <w:rFonts w:cs="Arial"/>
              </w:rPr>
              <w:t>- przekaz</w:t>
            </w:r>
            <w:r w:rsidR="004C2AD6" w:rsidRPr="003F6BD0">
              <w:rPr>
                <w:rFonts w:cs="Arial"/>
              </w:rPr>
              <w:t>ać w języku polskim info</w:t>
            </w:r>
            <w:r w:rsidR="00D14147">
              <w:rPr>
                <w:rFonts w:cs="Arial"/>
              </w:rPr>
              <w:t>rmacje sformułowane w języku obcy</w:t>
            </w:r>
            <w:r w:rsidR="004C2AD6" w:rsidRPr="003F6BD0">
              <w:rPr>
                <w:rFonts w:cs="Arial"/>
              </w:rPr>
              <w:t xml:space="preserve">m i odwrotnie; </w:t>
            </w:r>
          </w:p>
          <w:p w:rsidR="000144EB" w:rsidRDefault="000144EB" w:rsidP="009B63C4">
            <w:pPr>
              <w:pStyle w:val="Bezodstpw"/>
              <w:spacing w:line="276" w:lineRule="auto"/>
              <w:rPr>
                <w:rFonts w:cs="Arial"/>
              </w:rPr>
            </w:pPr>
            <w:r>
              <w:rPr>
                <w:rFonts w:cs="Arial"/>
              </w:rPr>
              <w:t>- s</w:t>
            </w:r>
            <w:r w:rsidR="004C2AD6" w:rsidRPr="003F6BD0">
              <w:rPr>
                <w:rFonts w:cs="Arial"/>
              </w:rPr>
              <w:t xml:space="preserve">korzystać ze słownika dwujęzycznego i jednojęzycznego; </w:t>
            </w:r>
          </w:p>
          <w:p w:rsidR="000144EB" w:rsidRDefault="000144EB" w:rsidP="009B63C4">
            <w:pPr>
              <w:pStyle w:val="Bezodstpw"/>
              <w:spacing w:line="276" w:lineRule="auto"/>
              <w:rPr>
                <w:rFonts w:cs="Arial"/>
              </w:rPr>
            </w:pPr>
            <w:r>
              <w:rPr>
                <w:rFonts w:cs="Arial"/>
              </w:rPr>
              <w:t xml:space="preserve">- </w:t>
            </w:r>
            <w:r w:rsidR="004C2AD6" w:rsidRPr="003F6BD0">
              <w:rPr>
                <w:rFonts w:cs="Arial"/>
              </w:rPr>
              <w:t xml:space="preserve">współdziałać z innymi osobami, realizując zadania językowe; </w:t>
            </w:r>
          </w:p>
          <w:p w:rsidR="004C2AD6" w:rsidRPr="003F6BD0" w:rsidRDefault="000144EB" w:rsidP="00D14147">
            <w:pPr>
              <w:pStyle w:val="Bezodstpw"/>
              <w:spacing w:line="276" w:lineRule="auto"/>
              <w:rPr>
                <w:rFonts w:cs="Arial"/>
              </w:rPr>
            </w:pPr>
            <w:r>
              <w:rPr>
                <w:rFonts w:cs="Arial"/>
              </w:rPr>
              <w:t>- s</w:t>
            </w:r>
            <w:r w:rsidR="004C2AD6" w:rsidRPr="003F6BD0">
              <w:rPr>
                <w:rFonts w:cs="Arial"/>
              </w:rPr>
              <w:t xml:space="preserve">korzystać z tekstów w języku </w:t>
            </w:r>
            <w:r w:rsidR="00D14147">
              <w:rPr>
                <w:rFonts w:cs="Arial"/>
              </w:rPr>
              <w:t>obcy</w:t>
            </w:r>
            <w:r w:rsidR="004C2AD6" w:rsidRPr="003F6BD0">
              <w:rPr>
                <w:rFonts w:cs="Arial"/>
              </w:rPr>
              <w:t>m, również w technologii informacyjno-komunikacyjnej;</w:t>
            </w:r>
          </w:p>
        </w:tc>
        <w:tc>
          <w:tcPr>
            <w:tcW w:w="3402" w:type="dxa"/>
            <w:shd w:val="clear" w:color="auto" w:fill="auto"/>
            <w:tcMar>
              <w:top w:w="15" w:type="dxa"/>
              <w:left w:w="101" w:type="dxa"/>
              <w:bottom w:w="0" w:type="dxa"/>
              <w:right w:w="101" w:type="dxa"/>
            </w:tcMar>
          </w:tcPr>
          <w:p w:rsidR="004C2AD6" w:rsidRPr="003F6BD0" w:rsidRDefault="000144EB" w:rsidP="009B63C4">
            <w:pPr>
              <w:pStyle w:val="Bezodstpw"/>
              <w:spacing w:line="276" w:lineRule="auto"/>
              <w:rPr>
                <w:rFonts w:cs="Arial"/>
              </w:rPr>
            </w:pPr>
            <w:r>
              <w:rPr>
                <w:rFonts w:cs="Arial"/>
              </w:rPr>
              <w:t>- przeprowadzi</w:t>
            </w:r>
            <w:r w:rsidR="004C2AD6" w:rsidRPr="003F6BD0">
              <w:rPr>
                <w:rFonts w:cs="Arial"/>
              </w:rPr>
              <w:t xml:space="preserve">ć rozmowę zawodową z pracodawcą, współpracownikiem i zleceniodawcą; </w:t>
            </w:r>
          </w:p>
          <w:p w:rsidR="004C2AD6" w:rsidRPr="003F6BD0" w:rsidRDefault="000144EB" w:rsidP="009B63C4">
            <w:pPr>
              <w:pStyle w:val="Bezodstpw"/>
              <w:spacing w:line="276" w:lineRule="auto"/>
              <w:rPr>
                <w:rFonts w:cs="Arial"/>
                <w:szCs w:val="20"/>
              </w:rPr>
            </w:pPr>
            <w:r>
              <w:rPr>
                <w:rFonts w:cs="Arial"/>
                <w:szCs w:val="20"/>
              </w:rPr>
              <w:t>- za</w:t>
            </w:r>
            <w:r w:rsidR="004C2AD6" w:rsidRPr="003F6BD0">
              <w:rPr>
                <w:rFonts w:cs="Arial"/>
                <w:szCs w:val="20"/>
              </w:rPr>
              <w:t>stosować formalny i nieformalny styl wypowiedzi;</w:t>
            </w:r>
          </w:p>
          <w:p w:rsidR="004C2AD6" w:rsidRPr="003F6BD0" w:rsidRDefault="000144EB" w:rsidP="009B63C4">
            <w:pPr>
              <w:pStyle w:val="Bezodstpw"/>
              <w:spacing w:line="276" w:lineRule="auto"/>
              <w:rPr>
                <w:rFonts w:cs="Arial"/>
                <w:szCs w:val="20"/>
              </w:rPr>
            </w:pPr>
            <w:r>
              <w:rPr>
                <w:rFonts w:cs="Arial"/>
                <w:szCs w:val="20"/>
              </w:rPr>
              <w:t xml:space="preserve">- </w:t>
            </w:r>
            <w:r w:rsidR="004C2AD6" w:rsidRPr="003F6BD0">
              <w:rPr>
                <w:rFonts w:cs="Arial"/>
                <w:szCs w:val="20"/>
              </w:rPr>
              <w:t xml:space="preserve">rozpoczynać, prowadzić i kończyć rozmowę; </w:t>
            </w:r>
          </w:p>
          <w:p w:rsidR="004C2AD6" w:rsidRPr="003F6BD0" w:rsidRDefault="000144EB" w:rsidP="009B63C4">
            <w:pPr>
              <w:pStyle w:val="Bezodstpw"/>
              <w:spacing w:line="276" w:lineRule="auto"/>
              <w:rPr>
                <w:rFonts w:cs="Arial"/>
              </w:rPr>
            </w:pPr>
            <w:r>
              <w:rPr>
                <w:rFonts w:cs="Arial"/>
              </w:rPr>
              <w:t xml:space="preserve">- </w:t>
            </w:r>
            <w:r w:rsidR="004C2AD6" w:rsidRPr="003F6BD0">
              <w:rPr>
                <w:rFonts w:cs="Arial"/>
              </w:rPr>
              <w:t>rozpoznać formularze i inne dokumenty związane z wykonywaniem zadań z zakresu katastru i gospodarki nieruchomościami;</w:t>
            </w:r>
          </w:p>
          <w:p w:rsidR="004C2AD6" w:rsidRPr="003F6BD0" w:rsidRDefault="000144EB" w:rsidP="009B63C4">
            <w:pPr>
              <w:pStyle w:val="Bezodstpw"/>
              <w:spacing w:line="276" w:lineRule="auto"/>
              <w:rPr>
                <w:rFonts w:cs="Arial"/>
              </w:rPr>
            </w:pPr>
            <w:r>
              <w:rPr>
                <w:rFonts w:cs="Arial"/>
              </w:rPr>
              <w:t>- opis</w:t>
            </w:r>
            <w:r w:rsidR="004C2AD6" w:rsidRPr="003F6BD0">
              <w:rPr>
                <w:rFonts w:cs="Arial"/>
              </w:rPr>
              <w:t xml:space="preserve">ać czynności zawodowe z uwzględnieniem słownictwa technicznego; </w:t>
            </w:r>
          </w:p>
          <w:p w:rsidR="004C2AD6" w:rsidRPr="003F6BD0" w:rsidRDefault="000144EB" w:rsidP="009B63C4">
            <w:pPr>
              <w:pStyle w:val="Bezodstpw"/>
              <w:spacing w:line="276" w:lineRule="auto"/>
              <w:rPr>
                <w:rFonts w:cs="Arial"/>
              </w:rPr>
            </w:pPr>
            <w:r>
              <w:rPr>
                <w:rFonts w:cs="Arial"/>
              </w:rPr>
              <w:t>- przedstawi</w:t>
            </w:r>
            <w:r w:rsidR="004C2AD6" w:rsidRPr="003F6BD0">
              <w:rPr>
                <w:rFonts w:cs="Arial"/>
              </w:rPr>
              <w:t xml:space="preserve">ć sposób postępowania podczas wykonywania czynności z zakresu gospodarki nieruchomościami; </w:t>
            </w:r>
          </w:p>
          <w:p w:rsidR="004C2AD6" w:rsidRPr="003F6BD0" w:rsidRDefault="000144EB" w:rsidP="009B63C4">
            <w:pPr>
              <w:pStyle w:val="Bezodstpw"/>
              <w:spacing w:line="276" w:lineRule="auto"/>
              <w:rPr>
                <w:rFonts w:cs="Arial"/>
              </w:rPr>
            </w:pPr>
            <w:r>
              <w:rPr>
                <w:rFonts w:cs="Arial"/>
              </w:rPr>
              <w:t xml:space="preserve">- </w:t>
            </w:r>
            <w:r w:rsidR="004C2AD6" w:rsidRPr="003F6BD0">
              <w:rPr>
                <w:rFonts w:cs="Arial"/>
              </w:rPr>
              <w:t xml:space="preserve">uzyskiwać i przekazywać informacje i wyjaśnienia; </w:t>
            </w:r>
          </w:p>
          <w:p w:rsidR="000144EB" w:rsidRDefault="000144EB" w:rsidP="009B63C4">
            <w:pPr>
              <w:pStyle w:val="Bezodstpw"/>
              <w:spacing w:line="276" w:lineRule="auto"/>
              <w:rPr>
                <w:rFonts w:cs="Arial"/>
              </w:rPr>
            </w:pPr>
            <w:r>
              <w:rPr>
                <w:rFonts w:cs="Arial"/>
              </w:rPr>
              <w:t>- wyrazić i uzasadni</w:t>
            </w:r>
            <w:r w:rsidR="004C2AD6" w:rsidRPr="003F6BD0">
              <w:rPr>
                <w:rFonts w:cs="Arial"/>
              </w:rPr>
              <w:t xml:space="preserve">ć swoje opinie; </w:t>
            </w:r>
          </w:p>
          <w:p w:rsidR="004C2AD6" w:rsidRPr="003F6BD0" w:rsidRDefault="000144EB" w:rsidP="009B63C4">
            <w:pPr>
              <w:pStyle w:val="Bezodstpw"/>
              <w:spacing w:line="276" w:lineRule="auto"/>
              <w:rPr>
                <w:rFonts w:cs="Arial"/>
              </w:rPr>
            </w:pPr>
            <w:r>
              <w:rPr>
                <w:rFonts w:cs="Arial"/>
              </w:rPr>
              <w:t>- dostoso</w:t>
            </w:r>
            <w:r w:rsidR="004C2AD6" w:rsidRPr="003F6BD0">
              <w:rPr>
                <w:rFonts w:cs="Arial"/>
              </w:rPr>
              <w:t>wać styl wypowiedzi do sytuacji;</w:t>
            </w:r>
          </w:p>
        </w:tc>
        <w:tc>
          <w:tcPr>
            <w:tcW w:w="1565" w:type="dxa"/>
            <w:shd w:val="clear" w:color="auto" w:fill="auto"/>
            <w:tcMar>
              <w:top w:w="15" w:type="dxa"/>
              <w:left w:w="101" w:type="dxa"/>
              <w:bottom w:w="0" w:type="dxa"/>
              <w:right w:w="101" w:type="dxa"/>
            </w:tcMar>
          </w:tcPr>
          <w:p w:rsidR="004C2AD6" w:rsidRPr="003F6BD0" w:rsidRDefault="004C2AD6" w:rsidP="009B63C4">
            <w:pPr>
              <w:rPr>
                <w:rFonts w:cs="Arial"/>
                <w:szCs w:val="20"/>
              </w:rPr>
            </w:pPr>
            <w:r w:rsidRPr="003F6BD0">
              <w:rPr>
                <w:rFonts w:cs="Arial"/>
                <w:szCs w:val="20"/>
              </w:rPr>
              <w:t>Klas V</w:t>
            </w:r>
          </w:p>
        </w:tc>
      </w:tr>
      <w:tr w:rsidR="004C2AD6" w:rsidRPr="003F6BD0" w:rsidTr="004C2AD6">
        <w:trPr>
          <w:trHeight w:val="489"/>
        </w:trPr>
        <w:tc>
          <w:tcPr>
            <w:tcW w:w="1644" w:type="dxa"/>
            <w:vMerge w:val="restart"/>
            <w:shd w:val="clear" w:color="auto" w:fill="auto"/>
            <w:tcMar>
              <w:top w:w="15" w:type="dxa"/>
              <w:left w:w="101" w:type="dxa"/>
              <w:bottom w:w="0" w:type="dxa"/>
              <w:right w:w="101" w:type="dxa"/>
            </w:tcMar>
          </w:tcPr>
          <w:p w:rsidR="004C2AD6" w:rsidRPr="003F6BD0" w:rsidRDefault="004C2AD6" w:rsidP="004C2AD6">
            <w:pPr>
              <w:rPr>
                <w:rFonts w:cs="Arial"/>
                <w:b/>
                <w:bCs/>
                <w:szCs w:val="20"/>
              </w:rPr>
            </w:pPr>
            <w:r w:rsidRPr="003F6BD0">
              <w:rPr>
                <w:rFonts w:cs="Arial"/>
                <w:b/>
                <w:bCs/>
                <w:szCs w:val="20"/>
              </w:rPr>
              <w:t>III. Kompetencje personalne i społeczne</w:t>
            </w:r>
          </w:p>
        </w:tc>
        <w:tc>
          <w:tcPr>
            <w:tcW w:w="3034" w:type="dxa"/>
            <w:tcBorders>
              <w:bottom w:val="single" w:sz="4" w:space="0" w:color="auto"/>
            </w:tcBorders>
            <w:shd w:val="clear" w:color="auto" w:fill="auto"/>
            <w:tcMar>
              <w:top w:w="15" w:type="dxa"/>
              <w:left w:w="101" w:type="dxa"/>
              <w:bottom w:w="0" w:type="dxa"/>
              <w:right w:w="101" w:type="dxa"/>
            </w:tcMar>
          </w:tcPr>
          <w:p w:rsidR="004C2AD6" w:rsidRPr="003F6BD0" w:rsidRDefault="004C2AD6" w:rsidP="003543AA">
            <w:pPr>
              <w:pStyle w:val="Kolumna2"/>
              <w:numPr>
                <w:ilvl w:val="0"/>
                <w:numId w:val="102"/>
              </w:numPr>
              <w:ind w:left="240" w:hanging="240"/>
            </w:pPr>
            <w:r w:rsidRPr="003F6BD0">
              <w:t>Zasady kultury osobistej i etyki zawodowej</w:t>
            </w:r>
          </w:p>
        </w:tc>
        <w:tc>
          <w:tcPr>
            <w:tcW w:w="987"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w:t>
            </w:r>
            <w:r w:rsidRPr="003F6BD0">
              <w:rPr>
                <w:rFonts w:cs="Arial"/>
              </w:rPr>
              <w:t xml:space="preserve"> </w:t>
            </w:r>
            <w:r w:rsidR="000144EB">
              <w:rPr>
                <w:rFonts w:cs="Arial"/>
              </w:rPr>
              <w:t>za</w:t>
            </w:r>
            <w:r w:rsidRPr="003F6BD0">
              <w:rPr>
                <w:rFonts w:cs="Arial"/>
                <w:szCs w:val="20"/>
              </w:rPr>
              <w:t>stosować zasady kultury osobistej i ogólnie przyjęte normy zachowania w środowisku pracy;</w:t>
            </w:r>
          </w:p>
          <w:p w:rsidR="004C2AD6" w:rsidRPr="003F6BD0" w:rsidRDefault="004C2AD6" w:rsidP="004C2AD6">
            <w:pPr>
              <w:spacing w:after="0"/>
              <w:rPr>
                <w:rFonts w:cs="Arial"/>
                <w:szCs w:val="20"/>
              </w:rPr>
            </w:pPr>
            <w:r w:rsidRPr="003F6BD0">
              <w:rPr>
                <w:rFonts w:cs="Arial"/>
                <w:szCs w:val="20"/>
              </w:rPr>
              <w:t>-</w:t>
            </w:r>
            <w:r w:rsidRPr="003F6BD0">
              <w:rPr>
                <w:rFonts w:cs="Arial"/>
              </w:rPr>
              <w:t xml:space="preserve"> </w:t>
            </w:r>
            <w:r w:rsidR="000144EB">
              <w:rPr>
                <w:rFonts w:cs="Arial"/>
                <w:szCs w:val="20"/>
              </w:rPr>
              <w:t>przyją</w:t>
            </w:r>
            <w:r w:rsidRPr="003F6BD0">
              <w:rPr>
                <w:rFonts w:cs="Arial"/>
                <w:szCs w:val="20"/>
              </w:rPr>
              <w:t>ć odpowiedzialność za powierzone informacje zawodowe;</w:t>
            </w:r>
          </w:p>
          <w:p w:rsidR="004C2AD6" w:rsidRPr="003F6BD0" w:rsidRDefault="004C2AD6" w:rsidP="004C2AD6">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z wykonywanym</w:t>
            </w:r>
            <w:r w:rsidR="00C81E88">
              <w:rPr>
                <w:rFonts w:cs="Arial"/>
                <w:szCs w:val="20"/>
              </w:rPr>
              <w:t xml:space="preserve"> </w:t>
            </w:r>
            <w:r w:rsidRPr="003F6BD0">
              <w:rPr>
                <w:rFonts w:cs="Arial"/>
                <w:szCs w:val="20"/>
              </w:rPr>
              <w:t>zawodem i miejscem pracy;</w:t>
            </w:r>
          </w:p>
          <w:p w:rsidR="004C2AD6" w:rsidRPr="003F6BD0" w:rsidRDefault="004C2AD6" w:rsidP="004C2AD6">
            <w:pPr>
              <w:spacing w:after="0"/>
              <w:rPr>
                <w:rFonts w:cs="Arial"/>
                <w:szCs w:val="20"/>
              </w:rPr>
            </w:pPr>
            <w:r w:rsidRPr="003F6BD0">
              <w:rPr>
                <w:rFonts w:cs="Arial"/>
                <w:szCs w:val="20"/>
              </w:rPr>
              <w:t>-</w:t>
            </w:r>
            <w:r w:rsidRPr="003F6BD0">
              <w:rPr>
                <w:rFonts w:cs="Arial"/>
              </w:rPr>
              <w:t xml:space="preserve"> </w:t>
            </w:r>
            <w:r w:rsidR="000144EB">
              <w:rPr>
                <w:rFonts w:cs="Arial"/>
                <w:szCs w:val="20"/>
              </w:rPr>
              <w:t>wyjaśni</w:t>
            </w:r>
            <w:r w:rsidRPr="003F6BD0">
              <w:rPr>
                <w:rFonts w:cs="Arial"/>
                <w:szCs w:val="20"/>
              </w:rPr>
              <w:t>ć, na czym polega zachowanie etyczne w zawodzie;</w:t>
            </w: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0144EB" w:rsidP="004C2AD6">
            <w:pPr>
              <w:rPr>
                <w:rFonts w:cs="Arial"/>
                <w:szCs w:val="20"/>
              </w:rPr>
            </w:pPr>
            <w:r>
              <w:rPr>
                <w:rFonts w:cs="Arial"/>
                <w:szCs w:val="20"/>
              </w:rPr>
              <w:t>- wskaz</w:t>
            </w:r>
            <w:r w:rsidR="004C2AD6" w:rsidRPr="003F6BD0">
              <w:rPr>
                <w:rFonts w:cs="Arial"/>
                <w:szCs w:val="20"/>
              </w:rPr>
              <w:t>ać przykłady zachowań etycznych w zawodzie;</w:t>
            </w:r>
          </w:p>
        </w:tc>
        <w:tc>
          <w:tcPr>
            <w:tcW w:w="1565"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Klasa IV i V</w:t>
            </w:r>
          </w:p>
        </w:tc>
      </w:tr>
      <w:tr w:rsidR="004C2AD6" w:rsidRPr="003F6BD0" w:rsidTr="004C2AD6">
        <w:trPr>
          <w:trHeight w:val="489"/>
        </w:trPr>
        <w:tc>
          <w:tcPr>
            <w:tcW w:w="1644" w:type="dxa"/>
            <w:vMerge/>
            <w:shd w:val="clear" w:color="auto" w:fill="auto"/>
            <w:tcMar>
              <w:top w:w="15" w:type="dxa"/>
              <w:left w:w="101" w:type="dxa"/>
              <w:bottom w:w="0" w:type="dxa"/>
              <w:right w:w="101" w:type="dxa"/>
            </w:tcMar>
          </w:tcPr>
          <w:p w:rsidR="004C2AD6" w:rsidRPr="003F6BD0" w:rsidRDefault="004C2AD6" w:rsidP="004C2AD6">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4C2AD6" w:rsidRPr="003F6BD0" w:rsidRDefault="004C2AD6" w:rsidP="003543AA">
            <w:pPr>
              <w:pStyle w:val="Kolumna2"/>
              <w:numPr>
                <w:ilvl w:val="0"/>
                <w:numId w:val="102"/>
              </w:numPr>
              <w:ind w:left="240" w:hanging="240"/>
            </w:pPr>
            <w:r w:rsidRPr="003F6BD0">
              <w:t>Kreatywność i otwartość na zmiany</w:t>
            </w:r>
          </w:p>
        </w:tc>
        <w:tc>
          <w:tcPr>
            <w:tcW w:w="987"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0144EB" w:rsidP="004C2AD6">
            <w:pPr>
              <w:spacing w:after="0"/>
              <w:rPr>
                <w:rFonts w:cs="Arial"/>
                <w:szCs w:val="20"/>
              </w:rPr>
            </w:pPr>
            <w:r>
              <w:rPr>
                <w:rFonts w:cs="Arial"/>
                <w:szCs w:val="20"/>
              </w:rPr>
              <w:t>- pod</w:t>
            </w:r>
            <w:r w:rsidR="004C2AD6" w:rsidRPr="003F6BD0">
              <w:rPr>
                <w:rFonts w:cs="Arial"/>
                <w:szCs w:val="20"/>
              </w:rPr>
              <w:t>ać przykłady wpływu zmiany na różne sytuacje życia społecznego i gospodarczego;</w:t>
            </w:r>
          </w:p>
          <w:p w:rsidR="004C2AD6" w:rsidRPr="003F6BD0" w:rsidRDefault="004C2AD6" w:rsidP="004C2AD6">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4C2AD6" w:rsidRPr="003F6BD0" w:rsidRDefault="004C2AD6" w:rsidP="004C2AD6">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proponować sposoby rozwiązywania problemów związanych z wykonywaniem zadań zawodowych w nieprzewidywalnych warunkach;</w:t>
            </w:r>
          </w:p>
        </w:tc>
        <w:tc>
          <w:tcPr>
            <w:tcW w:w="1565"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Klasa IV i V</w:t>
            </w:r>
          </w:p>
        </w:tc>
      </w:tr>
      <w:tr w:rsidR="004C2AD6" w:rsidRPr="003F6BD0" w:rsidTr="004C2AD6">
        <w:trPr>
          <w:trHeight w:val="489"/>
        </w:trPr>
        <w:tc>
          <w:tcPr>
            <w:tcW w:w="1644" w:type="dxa"/>
            <w:vMerge/>
            <w:shd w:val="clear" w:color="auto" w:fill="auto"/>
            <w:tcMar>
              <w:top w:w="15" w:type="dxa"/>
              <w:left w:w="101" w:type="dxa"/>
              <w:bottom w:w="0" w:type="dxa"/>
              <w:right w:w="101" w:type="dxa"/>
            </w:tcMar>
          </w:tcPr>
          <w:p w:rsidR="004C2AD6" w:rsidRPr="003F6BD0" w:rsidRDefault="004C2AD6" w:rsidP="004C2AD6">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4C2AD6" w:rsidRPr="003F6BD0" w:rsidRDefault="004C2AD6" w:rsidP="003543AA">
            <w:pPr>
              <w:pStyle w:val="Kolumna2"/>
              <w:numPr>
                <w:ilvl w:val="0"/>
                <w:numId w:val="102"/>
              </w:numPr>
              <w:ind w:left="240" w:hanging="240"/>
            </w:pPr>
            <w:r w:rsidRPr="003F6BD0">
              <w:t>Techniki radzenia sobie ze stresem</w:t>
            </w:r>
          </w:p>
        </w:tc>
        <w:tc>
          <w:tcPr>
            <w:tcW w:w="987"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0144EB" w:rsidP="004C2AD6">
            <w:pPr>
              <w:spacing w:after="0"/>
              <w:rPr>
                <w:rFonts w:cs="Arial"/>
                <w:szCs w:val="20"/>
              </w:rPr>
            </w:pPr>
            <w:r>
              <w:rPr>
                <w:rFonts w:cs="Arial"/>
                <w:szCs w:val="20"/>
              </w:rPr>
              <w:t>- rozpozna</w:t>
            </w:r>
            <w:r w:rsidR="004C2AD6" w:rsidRPr="003F6BD0">
              <w:rPr>
                <w:rFonts w:cs="Arial"/>
                <w:szCs w:val="20"/>
              </w:rPr>
              <w:t>ć źródła stresu podczas wykonywania zadań zawodowych;</w:t>
            </w:r>
          </w:p>
          <w:p w:rsidR="004C2AD6" w:rsidRPr="003F6BD0" w:rsidRDefault="000144EB" w:rsidP="004C2AD6">
            <w:pPr>
              <w:spacing w:after="0"/>
              <w:rPr>
                <w:rFonts w:cs="Arial"/>
                <w:szCs w:val="20"/>
              </w:rPr>
            </w:pPr>
            <w:r>
              <w:rPr>
                <w:rFonts w:cs="Arial"/>
                <w:szCs w:val="20"/>
              </w:rPr>
              <w:t>-</w:t>
            </w:r>
            <w:r w:rsidR="00C81E88">
              <w:rPr>
                <w:rFonts w:cs="Arial"/>
                <w:szCs w:val="20"/>
              </w:rPr>
              <w:t xml:space="preserve"> </w:t>
            </w:r>
            <w:r>
              <w:rPr>
                <w:rFonts w:cs="Arial"/>
                <w:szCs w:val="20"/>
              </w:rPr>
              <w:t>wskaz</w:t>
            </w:r>
            <w:r w:rsidR="004C2AD6" w:rsidRPr="003F6BD0">
              <w:rPr>
                <w:rFonts w:cs="Arial"/>
                <w:szCs w:val="20"/>
              </w:rPr>
              <w:t>ać najczęstsze przyczyny sytuacji stresowych w pracy zawodowej;</w:t>
            </w:r>
          </w:p>
          <w:p w:rsidR="004C2AD6" w:rsidRPr="003F6BD0" w:rsidRDefault="004C2AD6" w:rsidP="000144EB">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w:t>
            </w:r>
            <w:r w:rsidR="000144EB">
              <w:rPr>
                <w:rFonts w:cs="Arial"/>
                <w:szCs w:val="20"/>
              </w:rPr>
              <w:t>i</w:t>
            </w:r>
            <w:r w:rsidRPr="003F6BD0">
              <w:rPr>
                <w:rFonts w:cs="Arial"/>
                <w:szCs w:val="20"/>
              </w:rPr>
              <w:t>ć skutki stresu;</w:t>
            </w: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0144EB" w:rsidP="004C2AD6">
            <w:pPr>
              <w:spacing w:after="0"/>
              <w:rPr>
                <w:rFonts w:cs="Arial"/>
                <w:szCs w:val="20"/>
              </w:rPr>
            </w:pPr>
            <w:r>
              <w:rPr>
                <w:rFonts w:cs="Arial"/>
                <w:szCs w:val="20"/>
              </w:rPr>
              <w:t>-</w:t>
            </w:r>
            <w:r w:rsidR="00C81E88">
              <w:rPr>
                <w:rFonts w:cs="Arial"/>
                <w:szCs w:val="20"/>
              </w:rPr>
              <w:t xml:space="preserve"> </w:t>
            </w:r>
            <w:r>
              <w:rPr>
                <w:rFonts w:cs="Arial"/>
                <w:szCs w:val="20"/>
              </w:rPr>
              <w:t>wyb</w:t>
            </w:r>
            <w:r w:rsidR="004C2AD6" w:rsidRPr="003F6BD0">
              <w:rPr>
                <w:rFonts w:cs="Arial"/>
                <w:szCs w:val="20"/>
              </w:rPr>
              <w:t>rać techniki radzenia sobie ze stresem odpowiednio do sytuacji;</w:t>
            </w:r>
          </w:p>
          <w:p w:rsidR="004C2AD6" w:rsidRPr="003F6BD0" w:rsidRDefault="000144EB" w:rsidP="004C2AD6">
            <w:pPr>
              <w:spacing w:after="0"/>
              <w:rPr>
                <w:rFonts w:cs="Arial"/>
                <w:szCs w:val="20"/>
              </w:rPr>
            </w:pPr>
            <w:r>
              <w:rPr>
                <w:rFonts w:cs="Arial"/>
                <w:szCs w:val="20"/>
              </w:rPr>
              <w:t>- przedstawi</w:t>
            </w:r>
            <w:r w:rsidR="004C2AD6" w:rsidRPr="003F6BD0">
              <w:rPr>
                <w:rFonts w:cs="Arial"/>
                <w:szCs w:val="20"/>
              </w:rPr>
              <w:t>ć różne formy zachowań asertywnych, jako sposobów radzenia sobie ze stresem;</w:t>
            </w:r>
          </w:p>
          <w:p w:rsidR="004C2AD6" w:rsidRPr="003F6BD0" w:rsidRDefault="000144EB" w:rsidP="004C2AD6">
            <w:pPr>
              <w:spacing w:after="0"/>
              <w:rPr>
                <w:rFonts w:cs="Arial"/>
                <w:szCs w:val="20"/>
              </w:rPr>
            </w:pPr>
            <w:r>
              <w:rPr>
                <w:rFonts w:cs="Arial"/>
                <w:szCs w:val="20"/>
              </w:rPr>
              <w:t>-</w:t>
            </w:r>
            <w:r w:rsidR="00C81E88">
              <w:rPr>
                <w:rFonts w:cs="Arial"/>
                <w:szCs w:val="20"/>
              </w:rPr>
              <w:t xml:space="preserve"> </w:t>
            </w:r>
            <w:r>
              <w:rPr>
                <w:rFonts w:cs="Arial"/>
                <w:szCs w:val="20"/>
              </w:rPr>
              <w:t>rozróżni</w:t>
            </w:r>
            <w:r w:rsidR="004C2AD6" w:rsidRPr="003F6BD0">
              <w:rPr>
                <w:rFonts w:cs="Arial"/>
                <w:szCs w:val="20"/>
              </w:rPr>
              <w:t>ć techniki rozwiązywania konfliktów związanych z wykonywaniem zadań zawodowych;</w:t>
            </w:r>
          </w:p>
        </w:tc>
        <w:tc>
          <w:tcPr>
            <w:tcW w:w="1565"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Klasa IV i V</w:t>
            </w:r>
          </w:p>
        </w:tc>
      </w:tr>
      <w:tr w:rsidR="004C2AD6" w:rsidRPr="003F6BD0" w:rsidTr="004C2AD6">
        <w:trPr>
          <w:trHeight w:val="489"/>
        </w:trPr>
        <w:tc>
          <w:tcPr>
            <w:tcW w:w="1644" w:type="dxa"/>
            <w:vMerge/>
            <w:shd w:val="clear" w:color="auto" w:fill="auto"/>
            <w:tcMar>
              <w:top w:w="15" w:type="dxa"/>
              <w:left w:w="101" w:type="dxa"/>
              <w:bottom w:w="0" w:type="dxa"/>
              <w:right w:w="101" w:type="dxa"/>
            </w:tcMar>
          </w:tcPr>
          <w:p w:rsidR="004C2AD6" w:rsidRPr="003F6BD0" w:rsidRDefault="004C2AD6" w:rsidP="004C2AD6">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4C2AD6" w:rsidRPr="003F6BD0" w:rsidRDefault="004C2AD6" w:rsidP="003543AA">
            <w:pPr>
              <w:pStyle w:val="Kolumna2"/>
              <w:numPr>
                <w:ilvl w:val="0"/>
                <w:numId w:val="102"/>
              </w:numPr>
              <w:ind w:left="240" w:hanging="240"/>
            </w:pPr>
            <w:r w:rsidRPr="003F6BD0">
              <w:t>Doskonalenie umiejętności zawodowych</w:t>
            </w:r>
          </w:p>
        </w:tc>
        <w:tc>
          <w:tcPr>
            <w:tcW w:w="987"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0144EB" w:rsidP="004C2AD6">
            <w:pPr>
              <w:spacing w:after="0"/>
              <w:rPr>
                <w:rFonts w:cs="Arial"/>
                <w:szCs w:val="20"/>
              </w:rPr>
            </w:pPr>
            <w:r>
              <w:rPr>
                <w:rFonts w:cs="Arial"/>
                <w:szCs w:val="20"/>
              </w:rPr>
              <w:t>- określi</w:t>
            </w:r>
            <w:r w:rsidR="004C2AD6" w:rsidRPr="003F6BD0">
              <w:rPr>
                <w:rFonts w:cs="Arial"/>
                <w:szCs w:val="20"/>
              </w:rPr>
              <w:t>ć zakres umiejętności i kompetencji językowych niezbędnych do wykonywania zawodu;</w:t>
            </w:r>
          </w:p>
          <w:p w:rsidR="004C2AD6" w:rsidRPr="003F6BD0" w:rsidRDefault="004C2AD6" w:rsidP="004C2AD6">
            <w:pPr>
              <w:spacing w:after="0"/>
              <w:rPr>
                <w:rFonts w:cs="Arial"/>
                <w:szCs w:val="20"/>
              </w:rPr>
            </w:pPr>
            <w:r w:rsidRPr="003F6BD0">
              <w:rPr>
                <w:rFonts w:cs="Arial"/>
                <w:szCs w:val="20"/>
              </w:rPr>
              <w:t>- analizować własne kompetencje;</w:t>
            </w:r>
          </w:p>
          <w:p w:rsidR="004C2AD6" w:rsidRPr="003F6BD0" w:rsidRDefault="000144EB" w:rsidP="000144EB">
            <w:pPr>
              <w:spacing w:after="0"/>
              <w:rPr>
                <w:rFonts w:cs="Arial"/>
                <w:szCs w:val="20"/>
              </w:rPr>
            </w:pPr>
            <w:r>
              <w:rPr>
                <w:rFonts w:cs="Arial"/>
                <w:szCs w:val="20"/>
              </w:rPr>
              <w:t>- wskaz</w:t>
            </w:r>
            <w:r w:rsidR="004C2AD6" w:rsidRPr="003F6BD0">
              <w:rPr>
                <w:rFonts w:cs="Arial"/>
                <w:szCs w:val="20"/>
              </w:rPr>
              <w:t>ać możliwości podnoszenia kompetencji w zakresie wielojęzyczności;</w:t>
            </w: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0144EB" w:rsidP="004C2AD6">
            <w:pPr>
              <w:spacing w:after="0"/>
              <w:rPr>
                <w:rFonts w:cs="Arial"/>
                <w:szCs w:val="20"/>
              </w:rPr>
            </w:pPr>
            <w:r>
              <w:rPr>
                <w:rFonts w:cs="Arial"/>
                <w:szCs w:val="20"/>
              </w:rPr>
              <w:t>- wyznaczy</w:t>
            </w:r>
            <w:r w:rsidR="004C2AD6" w:rsidRPr="003F6BD0">
              <w:rPr>
                <w:rFonts w:cs="Arial"/>
                <w:szCs w:val="20"/>
              </w:rPr>
              <w:t>ć własne cele rozwoju zawodowego;</w:t>
            </w:r>
          </w:p>
          <w:p w:rsidR="004C2AD6" w:rsidRPr="003F6BD0" w:rsidRDefault="004C2AD6" w:rsidP="004C2AD6">
            <w:pPr>
              <w:spacing w:after="0"/>
              <w:rPr>
                <w:rFonts w:cs="Arial"/>
                <w:szCs w:val="20"/>
              </w:rPr>
            </w:pPr>
            <w:r w:rsidRPr="003F6BD0">
              <w:rPr>
                <w:rFonts w:cs="Arial"/>
                <w:szCs w:val="20"/>
              </w:rPr>
              <w:t xml:space="preserve">- </w:t>
            </w:r>
            <w:r w:rsidR="000144EB">
              <w:rPr>
                <w:rFonts w:cs="Arial"/>
                <w:szCs w:val="20"/>
              </w:rPr>
              <w:t>za</w:t>
            </w:r>
            <w:r w:rsidRPr="003F6BD0">
              <w:rPr>
                <w:rFonts w:cs="Arial"/>
                <w:szCs w:val="20"/>
              </w:rPr>
              <w:t>planować</w:t>
            </w:r>
            <w:r w:rsidR="00C81E88">
              <w:rPr>
                <w:rFonts w:cs="Arial"/>
                <w:szCs w:val="20"/>
              </w:rPr>
              <w:t xml:space="preserve"> </w:t>
            </w:r>
            <w:r w:rsidRPr="003F6BD0">
              <w:rPr>
                <w:rFonts w:cs="Arial"/>
                <w:szCs w:val="20"/>
              </w:rPr>
              <w:t>drogę rozwoju zawodowego;</w:t>
            </w:r>
          </w:p>
        </w:tc>
        <w:tc>
          <w:tcPr>
            <w:tcW w:w="1565"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Klasa IV i V</w:t>
            </w:r>
          </w:p>
        </w:tc>
      </w:tr>
      <w:tr w:rsidR="004C2AD6" w:rsidRPr="003F6BD0" w:rsidTr="004C2AD6">
        <w:trPr>
          <w:trHeight w:val="489"/>
        </w:trPr>
        <w:tc>
          <w:tcPr>
            <w:tcW w:w="1644" w:type="dxa"/>
            <w:vMerge/>
            <w:shd w:val="clear" w:color="auto" w:fill="auto"/>
            <w:tcMar>
              <w:top w:w="15" w:type="dxa"/>
              <w:left w:w="101" w:type="dxa"/>
              <w:bottom w:w="0" w:type="dxa"/>
              <w:right w:w="101" w:type="dxa"/>
            </w:tcMar>
          </w:tcPr>
          <w:p w:rsidR="004C2AD6" w:rsidRPr="003F6BD0" w:rsidRDefault="004C2AD6" w:rsidP="004C2AD6">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4C2AD6" w:rsidRPr="003F6BD0" w:rsidRDefault="004C2AD6" w:rsidP="003543AA">
            <w:pPr>
              <w:pStyle w:val="Kolumna2"/>
              <w:numPr>
                <w:ilvl w:val="0"/>
                <w:numId w:val="102"/>
              </w:numPr>
              <w:ind w:left="240" w:hanging="240"/>
            </w:pPr>
            <w:r w:rsidRPr="003F6BD0">
              <w:t>Zasady komunikacji interpersonalnej</w:t>
            </w:r>
          </w:p>
        </w:tc>
        <w:tc>
          <w:tcPr>
            <w:tcW w:w="987"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 xml:space="preserve">- </w:t>
            </w:r>
            <w:r w:rsidR="000144EB">
              <w:rPr>
                <w:rFonts w:cs="Arial"/>
                <w:szCs w:val="20"/>
              </w:rPr>
              <w:t>za</w:t>
            </w:r>
            <w:r w:rsidRPr="003F6BD0">
              <w:rPr>
                <w:rFonts w:cs="Arial"/>
                <w:szCs w:val="20"/>
              </w:rPr>
              <w:t>stosować aktywne metody słuchania;</w:t>
            </w:r>
          </w:p>
          <w:p w:rsidR="004C2AD6" w:rsidRPr="003F6BD0" w:rsidRDefault="000144EB" w:rsidP="004C2AD6">
            <w:pPr>
              <w:spacing w:after="0"/>
              <w:rPr>
                <w:rFonts w:cs="Arial"/>
                <w:szCs w:val="20"/>
              </w:rPr>
            </w:pPr>
            <w:r>
              <w:rPr>
                <w:rFonts w:cs="Arial"/>
                <w:szCs w:val="20"/>
              </w:rPr>
              <w:t>- udzieli</w:t>
            </w:r>
            <w:r w:rsidR="004C2AD6" w:rsidRPr="003F6BD0">
              <w:rPr>
                <w:rFonts w:cs="Arial"/>
                <w:szCs w:val="20"/>
              </w:rPr>
              <w:t>ć informacji zwrotnej;</w:t>
            </w: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 xml:space="preserve">- </w:t>
            </w:r>
            <w:r w:rsidR="000144EB">
              <w:rPr>
                <w:rFonts w:cs="Arial"/>
                <w:szCs w:val="20"/>
              </w:rPr>
              <w:t>z</w:t>
            </w:r>
            <w:r w:rsidRPr="003F6BD0">
              <w:rPr>
                <w:rFonts w:cs="Arial"/>
                <w:szCs w:val="20"/>
              </w:rPr>
              <w:t>identyfikować sygnały werbalne i niewerbalne;</w:t>
            </w:r>
          </w:p>
          <w:p w:rsidR="004C2AD6" w:rsidRPr="003F6BD0" w:rsidRDefault="004C2AD6" w:rsidP="004C2AD6">
            <w:pPr>
              <w:spacing w:after="0"/>
              <w:rPr>
                <w:rFonts w:cs="Arial"/>
                <w:szCs w:val="20"/>
              </w:rPr>
            </w:pPr>
            <w:r w:rsidRPr="003F6BD0">
              <w:rPr>
                <w:rFonts w:cs="Arial"/>
                <w:szCs w:val="20"/>
              </w:rPr>
              <w:t>- prowadzić dyskusje;</w:t>
            </w:r>
          </w:p>
        </w:tc>
        <w:tc>
          <w:tcPr>
            <w:tcW w:w="1565"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Klasa IV i V</w:t>
            </w:r>
          </w:p>
        </w:tc>
      </w:tr>
      <w:tr w:rsidR="004C2AD6" w:rsidRPr="003F6BD0" w:rsidTr="004C2AD6">
        <w:trPr>
          <w:trHeight w:val="489"/>
        </w:trPr>
        <w:tc>
          <w:tcPr>
            <w:tcW w:w="1644" w:type="dxa"/>
            <w:vMerge/>
            <w:shd w:val="clear" w:color="auto" w:fill="auto"/>
            <w:tcMar>
              <w:top w:w="15" w:type="dxa"/>
              <w:left w:w="101" w:type="dxa"/>
              <w:bottom w:w="0" w:type="dxa"/>
              <w:right w:w="101" w:type="dxa"/>
            </w:tcMar>
          </w:tcPr>
          <w:p w:rsidR="004C2AD6" w:rsidRPr="003F6BD0" w:rsidRDefault="004C2AD6" w:rsidP="004C2AD6">
            <w:pPr>
              <w:rPr>
                <w:rFonts w:cs="Arial"/>
                <w:b/>
                <w:bCs/>
                <w:szCs w:val="20"/>
              </w:rPr>
            </w:pPr>
          </w:p>
        </w:tc>
        <w:tc>
          <w:tcPr>
            <w:tcW w:w="3034" w:type="dxa"/>
            <w:shd w:val="clear" w:color="auto" w:fill="auto"/>
            <w:tcMar>
              <w:top w:w="15" w:type="dxa"/>
              <w:left w:w="101" w:type="dxa"/>
              <w:bottom w:w="0" w:type="dxa"/>
              <w:right w:w="101" w:type="dxa"/>
            </w:tcMar>
          </w:tcPr>
          <w:p w:rsidR="004C2AD6" w:rsidRPr="003F6BD0" w:rsidRDefault="004C2AD6" w:rsidP="003543AA">
            <w:pPr>
              <w:pStyle w:val="Kolumna2"/>
              <w:numPr>
                <w:ilvl w:val="0"/>
                <w:numId w:val="102"/>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4C2AD6" w:rsidRPr="003F6BD0" w:rsidRDefault="004C2AD6" w:rsidP="004C2AD6">
            <w:pPr>
              <w:jc w:val="center"/>
              <w:rPr>
                <w:rFonts w:cs="Arial"/>
                <w:szCs w:val="20"/>
              </w:rPr>
            </w:pPr>
          </w:p>
        </w:tc>
        <w:tc>
          <w:tcPr>
            <w:tcW w:w="3402" w:type="dxa"/>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p>
        </w:tc>
        <w:tc>
          <w:tcPr>
            <w:tcW w:w="3402" w:type="dxa"/>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 xml:space="preserve">- </w:t>
            </w:r>
            <w:r w:rsidR="000144EB">
              <w:rPr>
                <w:rFonts w:cs="Arial"/>
                <w:szCs w:val="20"/>
              </w:rPr>
              <w:t>s</w:t>
            </w:r>
            <w:r w:rsidRPr="003F6BD0">
              <w:rPr>
                <w:rFonts w:cs="Arial"/>
                <w:szCs w:val="20"/>
              </w:rPr>
              <w:t>charakteryzować pożądaną postawę podczas prowadzenia negocjacji;</w:t>
            </w:r>
          </w:p>
          <w:p w:rsidR="004C2AD6" w:rsidRPr="003F6BD0" w:rsidRDefault="004C2AD6" w:rsidP="000144EB">
            <w:pPr>
              <w:spacing w:after="0"/>
              <w:rPr>
                <w:rFonts w:cs="Arial"/>
                <w:szCs w:val="20"/>
              </w:rPr>
            </w:pPr>
            <w:r w:rsidRPr="003F6BD0">
              <w:rPr>
                <w:rFonts w:cs="Arial"/>
                <w:szCs w:val="20"/>
              </w:rPr>
              <w:t>- wskazać sposób prowadzenia negocjacji warunków porozumienia;</w:t>
            </w:r>
          </w:p>
        </w:tc>
        <w:tc>
          <w:tcPr>
            <w:tcW w:w="1565" w:type="dxa"/>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r w:rsidRPr="003F6BD0">
              <w:rPr>
                <w:rFonts w:cs="Arial"/>
                <w:szCs w:val="20"/>
              </w:rPr>
              <w:t>Klasa IV i V</w:t>
            </w:r>
          </w:p>
        </w:tc>
      </w:tr>
      <w:tr w:rsidR="004C2AD6" w:rsidRPr="003F6BD0" w:rsidTr="009B63C4">
        <w:trPr>
          <w:trHeight w:val="489"/>
        </w:trPr>
        <w:tc>
          <w:tcPr>
            <w:tcW w:w="1644"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pStyle w:val="Kolumna2"/>
              <w:numPr>
                <w:ilvl w:val="0"/>
                <w:numId w:val="0"/>
              </w:numPr>
              <w:ind w:left="240" w:hanging="240"/>
              <w:rPr>
                <w:b/>
              </w:rPr>
            </w:pPr>
            <w:r w:rsidRPr="003F6BD0">
              <w:rPr>
                <w:b/>
              </w:rPr>
              <w:t>Razem:</w:t>
            </w:r>
          </w:p>
        </w:tc>
        <w:tc>
          <w:tcPr>
            <w:tcW w:w="987"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jc w:val="center"/>
              <w:rPr>
                <w:rFonts w:cs="Arial"/>
                <w:b/>
                <w:szCs w:val="20"/>
              </w:rPr>
            </w:pP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p>
        </w:tc>
        <w:tc>
          <w:tcPr>
            <w:tcW w:w="1565" w:type="dxa"/>
            <w:tcBorders>
              <w:bottom w:val="single" w:sz="4" w:space="0" w:color="auto"/>
            </w:tcBorders>
            <w:shd w:val="clear" w:color="auto" w:fill="auto"/>
            <w:tcMar>
              <w:top w:w="15" w:type="dxa"/>
              <w:left w:w="101" w:type="dxa"/>
              <w:bottom w:w="0" w:type="dxa"/>
              <w:right w:w="101" w:type="dxa"/>
            </w:tcMar>
          </w:tcPr>
          <w:p w:rsidR="004C2AD6" w:rsidRPr="003F6BD0" w:rsidRDefault="004C2AD6" w:rsidP="004C2AD6">
            <w:pPr>
              <w:spacing w:after="0"/>
              <w:rPr>
                <w:rFonts w:cs="Arial"/>
                <w:szCs w:val="20"/>
              </w:rPr>
            </w:pPr>
          </w:p>
        </w:tc>
      </w:tr>
    </w:tbl>
    <w:p w:rsidR="00CE44D5" w:rsidRPr="003F6BD0" w:rsidRDefault="00CE44D5" w:rsidP="00CE44D5">
      <w:pPr>
        <w:rPr>
          <w:rFonts w:cs="Arial"/>
          <w:szCs w:val="20"/>
        </w:rPr>
      </w:pPr>
    </w:p>
    <w:p w:rsidR="00F72B72" w:rsidRPr="003F6BD0" w:rsidRDefault="00F72B72" w:rsidP="00F72B72">
      <w:pPr>
        <w:pStyle w:val="Nagwek4"/>
        <w:rPr>
          <w:rFonts w:cs="Arial"/>
        </w:rPr>
      </w:pPr>
      <w:r w:rsidRPr="003F6BD0">
        <w:rPr>
          <w:rFonts w:cs="Arial"/>
        </w:rPr>
        <w:t>PROCEDURY OSIĄGANIA CELÓW KSZTAŁCENIA PRZEDMIOTU</w:t>
      </w:r>
    </w:p>
    <w:p w:rsidR="00F72B72" w:rsidRPr="003F6BD0" w:rsidRDefault="00F72B72" w:rsidP="00F72B72">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F72B72" w:rsidRPr="003F6BD0" w:rsidRDefault="00C92626" w:rsidP="00F72B72">
      <w:pPr>
        <w:spacing w:after="0"/>
        <w:ind w:left="360"/>
        <w:jc w:val="both"/>
        <w:rPr>
          <w:rFonts w:cs="Arial"/>
          <w:szCs w:val="20"/>
        </w:rPr>
      </w:pPr>
      <w:r>
        <w:rPr>
          <w:rFonts w:cs="Arial"/>
          <w:szCs w:val="20"/>
        </w:rPr>
        <w:t xml:space="preserve">1. </w:t>
      </w:r>
      <w:r w:rsidR="00F72B72" w:rsidRPr="003F6BD0">
        <w:rPr>
          <w:rFonts w:cs="Arial"/>
          <w:szCs w:val="20"/>
        </w:rPr>
        <w:t xml:space="preserve">metody aktywizujące – </w:t>
      </w:r>
      <w:r w:rsidR="00F72B72">
        <w:rPr>
          <w:rFonts w:cs="Arial"/>
          <w:szCs w:val="20"/>
        </w:rPr>
        <w:t xml:space="preserve">metoda przypadków, </w:t>
      </w:r>
      <w:r w:rsidR="00F72B72" w:rsidRPr="003F6BD0">
        <w:rPr>
          <w:rFonts w:cs="Arial"/>
          <w:szCs w:val="20"/>
        </w:rPr>
        <w:t>gry dydaktycznej, dyskusji dydaktycznej;</w:t>
      </w:r>
    </w:p>
    <w:p w:rsidR="00F72B72" w:rsidRPr="003F6BD0" w:rsidRDefault="00F72B72" w:rsidP="00F72B72">
      <w:pPr>
        <w:ind w:left="360"/>
        <w:jc w:val="both"/>
        <w:rPr>
          <w:rFonts w:cs="Arial"/>
          <w:szCs w:val="20"/>
        </w:rPr>
      </w:pPr>
      <w:r w:rsidRPr="003F6BD0">
        <w:rPr>
          <w:rFonts w:cs="Arial"/>
          <w:szCs w:val="20"/>
        </w:rPr>
        <w:t xml:space="preserve">3. metody praktyczne – </w:t>
      </w:r>
      <w:r w:rsidR="00C92626">
        <w:rPr>
          <w:rFonts w:cs="Arial"/>
          <w:szCs w:val="20"/>
        </w:rPr>
        <w:t>ćwiczenia przedmiotowe</w:t>
      </w:r>
      <w:r w:rsidRPr="003F6BD0">
        <w:rPr>
          <w:rFonts w:cs="Arial"/>
          <w:szCs w:val="20"/>
        </w:rPr>
        <w:t>, metoda projektu, metoda tekstu przewodniego.</w:t>
      </w:r>
    </w:p>
    <w:p w:rsidR="00F72B72" w:rsidRPr="00C92626" w:rsidRDefault="00F72B72" w:rsidP="00C92626">
      <w:pPr>
        <w:jc w:val="both"/>
        <w:rPr>
          <w:rFonts w:cs="Arial"/>
          <w:szCs w:val="20"/>
        </w:rPr>
      </w:pPr>
      <w:r w:rsidRPr="003F6BD0">
        <w:rPr>
          <w:rFonts w:cs="Arial"/>
          <w:szCs w:val="20"/>
        </w:rPr>
        <w:t xml:space="preserve">Treści kształcenia powinny być aktualne i uwzględniać rzetelną wiedzę. W trakcie realizacji programu nauczania należy zwrócić uwagę na samokształcenie </w:t>
      </w:r>
      <w:r w:rsidRPr="00C92626">
        <w:rPr>
          <w:rFonts w:cs="Arial"/>
          <w:szCs w:val="20"/>
        </w:rPr>
        <w:t>uczniów</w:t>
      </w:r>
      <w:r w:rsidR="00C92626" w:rsidRPr="00C92626">
        <w:rPr>
          <w:rFonts w:cs="Arial"/>
          <w:szCs w:val="20"/>
        </w:rPr>
        <w:t xml:space="preserve"> i kształtowanie kompetencji w zakresie wielojęzyczności</w:t>
      </w:r>
      <w:r w:rsidRPr="00C92626">
        <w:rPr>
          <w:rFonts w:cs="Arial"/>
          <w:szCs w:val="20"/>
        </w:rPr>
        <w:t xml:space="preserve">. </w:t>
      </w:r>
      <w:r w:rsidR="00C92626" w:rsidRPr="00C92626">
        <w:rPr>
          <w:szCs w:val="20"/>
        </w:rPr>
        <w:t xml:space="preserve">Powinny być kształtowane umiejętności analizowania, wyszukiwania, selekcjonowania informacji z zakresu geodezji, porozumiewania się w języku obcym ze zleceniodawcami i pracownikami. </w:t>
      </w:r>
      <w:r w:rsidRPr="00C92626">
        <w:rPr>
          <w:rFonts w:cs="Arial"/>
          <w:szCs w:val="20"/>
        </w:rPr>
        <w:t>Kształtować świadome korzystanie z różnych źródeł informacji: podręczniki, poradniki, przepisy prawa, instrukcje, Internet. Nauczyciele powinni rozwijać zainteresowanie</w:t>
      </w:r>
      <w:r w:rsidR="00C92626" w:rsidRPr="00C92626">
        <w:rPr>
          <w:rFonts w:cs="Arial"/>
          <w:szCs w:val="20"/>
        </w:rPr>
        <w:t xml:space="preserve"> językiem </w:t>
      </w:r>
      <w:r w:rsidR="00D14147">
        <w:rPr>
          <w:rFonts w:cs="Arial"/>
          <w:szCs w:val="20"/>
        </w:rPr>
        <w:t>obcym</w:t>
      </w:r>
      <w:r w:rsidR="00C92626" w:rsidRPr="00C92626">
        <w:rPr>
          <w:rFonts w:cs="Arial"/>
          <w:szCs w:val="20"/>
        </w:rPr>
        <w:t xml:space="preserve"> i</w:t>
      </w:r>
      <w:r w:rsidRPr="00C92626">
        <w:rPr>
          <w:rFonts w:cs="Arial"/>
          <w:szCs w:val="20"/>
        </w:rPr>
        <w:t xml:space="preserve"> zawodem, wskazywać możliwości dalszego kształcenia, zdobywania nowych umiejętności i kwalifikacji zawodowych. </w:t>
      </w:r>
    </w:p>
    <w:p w:rsidR="00F72B72" w:rsidRPr="00C92626" w:rsidRDefault="00F72B72" w:rsidP="00C92626">
      <w:pPr>
        <w:jc w:val="both"/>
        <w:rPr>
          <w:rFonts w:cs="Arial"/>
          <w:szCs w:val="20"/>
        </w:rPr>
      </w:pPr>
      <w:r w:rsidRPr="00C92626">
        <w:rPr>
          <w:rFonts w:cs="Arial"/>
          <w:szCs w:val="20"/>
        </w:rPr>
        <w:t xml:space="preserve">Środki dydaktyczne powinny uwzględniać najnowsze rozwiązania techniczno – dydaktyczne oraz prezentacje multimedialne, </w:t>
      </w:r>
      <w:r w:rsidR="00C92626">
        <w:rPr>
          <w:szCs w:val="20"/>
        </w:rPr>
        <w:t>s</w:t>
      </w:r>
      <w:r w:rsidR="00C92626" w:rsidRPr="00C92626">
        <w:rPr>
          <w:szCs w:val="20"/>
        </w:rPr>
        <w:t xml:space="preserve">łowniki, prospekty informacyjne i instrukcje obsługi sprzętu w języku </w:t>
      </w:r>
      <w:r w:rsidR="00D14147">
        <w:rPr>
          <w:szCs w:val="20"/>
        </w:rPr>
        <w:t>obcym</w:t>
      </w:r>
      <w:r w:rsidR="00C92626" w:rsidRPr="00C92626">
        <w:rPr>
          <w:szCs w:val="20"/>
        </w:rPr>
        <w:t>, czasopisma branżowe, katalogi, filmy i prezentacje multimedialne o tematyce dotyczącej pracy geodety</w:t>
      </w:r>
      <w:r w:rsidRPr="00C92626">
        <w:rPr>
          <w:rFonts w:cs="Arial"/>
          <w:szCs w:val="20"/>
        </w:rPr>
        <w:t>.</w:t>
      </w:r>
    </w:p>
    <w:p w:rsidR="00F72B72" w:rsidRPr="00C92626" w:rsidRDefault="00F72B72" w:rsidP="00C92626">
      <w:pPr>
        <w:spacing w:after="0"/>
        <w:jc w:val="both"/>
        <w:rPr>
          <w:rFonts w:cs="Arial"/>
          <w:szCs w:val="20"/>
        </w:rPr>
      </w:pPr>
      <w:r w:rsidRPr="00C92626">
        <w:rPr>
          <w:rFonts w:cs="Arial"/>
          <w:szCs w:val="20"/>
        </w:rPr>
        <w:t>Zajęcia edukacyjne powinny być prowadzone w pracowni geodezji wyposażonej w:</w:t>
      </w:r>
    </w:p>
    <w:p w:rsidR="00F72B72" w:rsidRPr="00C92626" w:rsidRDefault="00F72B72" w:rsidP="00C92626">
      <w:pPr>
        <w:numPr>
          <w:ilvl w:val="0"/>
          <w:numId w:val="65"/>
        </w:numPr>
        <w:spacing w:after="0"/>
        <w:jc w:val="both"/>
        <w:rPr>
          <w:rFonts w:cs="Arial"/>
          <w:szCs w:val="20"/>
        </w:rPr>
      </w:pPr>
      <w:r w:rsidRPr="00C92626">
        <w:rPr>
          <w:rFonts w:cs="Arial"/>
          <w:szCs w:val="20"/>
        </w:rPr>
        <w:t xml:space="preserve">stanowisko komputerowe dla nauczyciela z dostępem do internetu, wyposażone w urządzenie wielofunkcyjne i projektor multimedialny lub tablicę multimedialną, </w:t>
      </w:r>
    </w:p>
    <w:p w:rsidR="00F72B72" w:rsidRDefault="00C92626" w:rsidP="00F72B72">
      <w:pPr>
        <w:numPr>
          <w:ilvl w:val="0"/>
          <w:numId w:val="65"/>
        </w:numPr>
        <w:spacing w:after="0"/>
        <w:jc w:val="both"/>
        <w:rPr>
          <w:rFonts w:cs="Arial"/>
          <w:szCs w:val="20"/>
        </w:rPr>
      </w:pPr>
      <w:r>
        <w:rPr>
          <w:szCs w:val="20"/>
        </w:rPr>
        <w:t>s</w:t>
      </w:r>
      <w:r w:rsidRPr="00C92626">
        <w:rPr>
          <w:szCs w:val="20"/>
        </w:rPr>
        <w:t xml:space="preserve">łowniki, prospekty informacyjne i instrukcje obsługi sprzętu w języku </w:t>
      </w:r>
      <w:r w:rsidR="00D14147">
        <w:rPr>
          <w:szCs w:val="20"/>
        </w:rPr>
        <w:t>obcy</w:t>
      </w:r>
      <w:r>
        <w:rPr>
          <w:szCs w:val="20"/>
        </w:rPr>
        <w:t>m</w:t>
      </w:r>
      <w:r w:rsidRPr="00C92626">
        <w:rPr>
          <w:szCs w:val="20"/>
        </w:rPr>
        <w:t>, czasopisma branżowe, katalogi</w:t>
      </w:r>
      <w:r>
        <w:rPr>
          <w:szCs w:val="20"/>
        </w:rPr>
        <w:t xml:space="preserve"> dotyczące pracy geodety</w:t>
      </w:r>
      <w:r w:rsidR="00F72B72">
        <w:rPr>
          <w:rFonts w:cs="Arial"/>
          <w:szCs w:val="20"/>
        </w:rPr>
        <w:t>.</w:t>
      </w:r>
    </w:p>
    <w:p w:rsidR="00F72B72" w:rsidRPr="003F6BD0" w:rsidRDefault="00F72B72" w:rsidP="00F72B72">
      <w:pPr>
        <w:spacing w:after="0"/>
        <w:ind w:left="720"/>
        <w:jc w:val="both"/>
        <w:rPr>
          <w:rFonts w:cs="Arial"/>
          <w:szCs w:val="20"/>
        </w:rPr>
      </w:pPr>
    </w:p>
    <w:p w:rsidR="00F72B72" w:rsidRPr="003F6BD0" w:rsidRDefault="00F72B72" w:rsidP="00F72B72">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F72B72" w:rsidRPr="003F6BD0" w:rsidRDefault="00C81E88" w:rsidP="00F72B72">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F72B72" w:rsidRPr="003F6BD0">
        <w:rPr>
          <w:rFonts w:ascii="Arial" w:eastAsia="Arial" w:hAnsi="Arial" w:cs="Arial"/>
          <w:sz w:val="20"/>
          <w:szCs w:val="20"/>
        </w:rPr>
        <w:t>– dostosowanie warunków, środków, metod i form kształcenia do potrzeb ucznia,</w:t>
      </w:r>
    </w:p>
    <w:p w:rsidR="00F72B72" w:rsidRPr="003F6BD0" w:rsidRDefault="00C81E88" w:rsidP="00F72B72">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F72B72" w:rsidRPr="003F6BD0">
        <w:rPr>
          <w:rFonts w:ascii="Arial" w:eastAsia="Arial" w:hAnsi="Arial" w:cs="Arial"/>
          <w:sz w:val="20"/>
          <w:szCs w:val="20"/>
        </w:rPr>
        <w:t>– dostosowanie warunków, środków, metod i form kształcenia do możliwości ucznia.</w:t>
      </w:r>
    </w:p>
    <w:p w:rsidR="00F72B72" w:rsidRPr="003F6BD0" w:rsidRDefault="00F72B72" w:rsidP="00F72B72">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F72B72" w:rsidRPr="003F6BD0" w:rsidRDefault="00C81E88" w:rsidP="00F72B72">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F72B72" w:rsidRPr="003F6BD0">
        <w:rPr>
          <w:rFonts w:ascii="Arial" w:eastAsia="Arial" w:hAnsi="Arial" w:cs="Arial"/>
          <w:sz w:val="20"/>
          <w:szCs w:val="20"/>
        </w:rPr>
        <w:t>– motywować uczniów do pracy,</w:t>
      </w:r>
    </w:p>
    <w:p w:rsidR="00F72B72" w:rsidRPr="003F6BD0" w:rsidRDefault="00F72B72" w:rsidP="00F72B72">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dostosowywać stopień trudności planowanych zadań do możliwości uczniów,</w:t>
      </w:r>
    </w:p>
    <w:p w:rsidR="00F72B72" w:rsidRPr="003F6BD0" w:rsidRDefault="00F72B72" w:rsidP="00F72B72">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uwzględniać zainteresowania uczniów,</w:t>
      </w:r>
    </w:p>
    <w:p w:rsidR="00F72B72" w:rsidRPr="003F6BD0" w:rsidRDefault="00F72B72" w:rsidP="00F72B72">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przygotowywać zadania o różnym stopniu trudności i złożoności,</w:t>
      </w:r>
    </w:p>
    <w:p w:rsidR="00F72B72" w:rsidRPr="003F6BD0" w:rsidRDefault="00F72B72" w:rsidP="00F72B72">
      <w:pPr>
        <w:pStyle w:val="Normalny1"/>
        <w:spacing w:line="276" w:lineRule="auto"/>
        <w:ind w:left="720"/>
        <w:rPr>
          <w:rFonts w:ascii="Arial" w:eastAsia="Arial" w:hAnsi="Arial" w:cs="Arial"/>
          <w:sz w:val="20"/>
          <w:szCs w:val="20"/>
        </w:rPr>
      </w:pPr>
      <w:r w:rsidRPr="003F6BD0">
        <w:rPr>
          <w:rFonts w:ascii="Arial" w:eastAsia="Arial" w:hAnsi="Arial" w:cs="Arial"/>
          <w:sz w:val="20"/>
          <w:szCs w:val="20"/>
        </w:rPr>
        <w:t>– zachęcać uczniów do korzystania z różnych źródeł informacji zawodowej.</w:t>
      </w:r>
    </w:p>
    <w:p w:rsidR="00F72B72" w:rsidRPr="003F6BD0" w:rsidRDefault="00F72B72" w:rsidP="00F72B72">
      <w:pPr>
        <w:pStyle w:val="Nagwek4"/>
        <w:rPr>
          <w:rFonts w:cs="Arial"/>
        </w:rPr>
      </w:pPr>
      <w:r w:rsidRPr="003F6BD0">
        <w:rPr>
          <w:rFonts w:cs="Arial"/>
        </w:rPr>
        <w:t>PROPONOWANE METODY SPRAWDZANIA OSIĄGNIĘĆ EDUKACYJNYCH UCZNIA</w:t>
      </w:r>
    </w:p>
    <w:p w:rsidR="00F72B72" w:rsidRPr="003F6BD0" w:rsidRDefault="00F72B72" w:rsidP="00F72B72">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F72B72" w:rsidRPr="003F6BD0" w:rsidRDefault="00F72B72" w:rsidP="00F72B72">
      <w:pPr>
        <w:numPr>
          <w:ilvl w:val="0"/>
          <w:numId w:val="64"/>
        </w:numPr>
        <w:spacing w:after="0"/>
        <w:ind w:left="426"/>
        <w:jc w:val="both"/>
        <w:rPr>
          <w:rFonts w:cs="Arial"/>
        </w:rPr>
      </w:pPr>
      <w:r w:rsidRPr="003F6BD0">
        <w:rPr>
          <w:rFonts w:cs="Arial"/>
        </w:rPr>
        <w:t>testy z pytaniami zamkniętymi (np. prawda/fałsz, wyboru wielokrotnego, z luką),</w:t>
      </w:r>
    </w:p>
    <w:p w:rsidR="00F72B72" w:rsidRPr="003F6BD0" w:rsidRDefault="00F72B72" w:rsidP="00F72B72">
      <w:pPr>
        <w:numPr>
          <w:ilvl w:val="0"/>
          <w:numId w:val="64"/>
        </w:numPr>
        <w:spacing w:after="0"/>
        <w:ind w:left="426"/>
        <w:jc w:val="both"/>
        <w:rPr>
          <w:rFonts w:cs="Arial"/>
        </w:rPr>
      </w:pPr>
      <w:r w:rsidRPr="003F6BD0">
        <w:rPr>
          <w:rFonts w:cs="Arial"/>
        </w:rPr>
        <w:t>testy mieszane,</w:t>
      </w:r>
    </w:p>
    <w:p w:rsidR="00F72B72" w:rsidRPr="003F6BD0" w:rsidRDefault="00F72B72" w:rsidP="00F72B72">
      <w:pPr>
        <w:numPr>
          <w:ilvl w:val="0"/>
          <w:numId w:val="64"/>
        </w:numPr>
        <w:spacing w:after="0"/>
        <w:ind w:left="426"/>
        <w:jc w:val="both"/>
        <w:rPr>
          <w:rFonts w:cs="Arial"/>
        </w:rPr>
      </w:pPr>
      <w:r w:rsidRPr="003F6BD0">
        <w:rPr>
          <w:rFonts w:cs="Arial"/>
        </w:rPr>
        <w:t>systemy e-learning umożliwiające analizę osiągnięć ucznia,</w:t>
      </w:r>
    </w:p>
    <w:p w:rsidR="00F72B72" w:rsidRPr="003F6BD0" w:rsidRDefault="00F72B72" w:rsidP="00F72B72">
      <w:pPr>
        <w:numPr>
          <w:ilvl w:val="0"/>
          <w:numId w:val="64"/>
        </w:numPr>
        <w:spacing w:after="0"/>
        <w:ind w:left="426"/>
        <w:jc w:val="both"/>
        <w:rPr>
          <w:rFonts w:cs="Arial"/>
        </w:rPr>
      </w:pPr>
      <w:r w:rsidRPr="003F6BD0">
        <w:rPr>
          <w:rFonts w:cs="Arial"/>
        </w:rPr>
        <w:t>prace indywidualne i zespołowe w formie referatów,</w:t>
      </w:r>
      <w:r w:rsidR="00C92626">
        <w:rPr>
          <w:rFonts w:cs="Arial"/>
        </w:rPr>
        <w:t xml:space="preserve"> </w:t>
      </w:r>
      <w:r w:rsidR="00C92626" w:rsidRPr="004D733D">
        <w:t>prezentacji, sporządzonego tłumaczenia</w:t>
      </w:r>
      <w:r w:rsidR="00C92626">
        <w:t>,</w:t>
      </w:r>
    </w:p>
    <w:p w:rsidR="00F72B72" w:rsidRPr="003F6BD0" w:rsidRDefault="00F72B72" w:rsidP="00F72B72">
      <w:pPr>
        <w:numPr>
          <w:ilvl w:val="0"/>
          <w:numId w:val="64"/>
        </w:numPr>
        <w:spacing w:after="0"/>
        <w:ind w:left="426"/>
        <w:jc w:val="both"/>
        <w:rPr>
          <w:rFonts w:cs="Arial"/>
        </w:rPr>
      </w:pPr>
      <w:r w:rsidRPr="003F6BD0">
        <w:rPr>
          <w:rFonts w:cs="Arial"/>
        </w:rPr>
        <w:t>quizy i konkursy wiedzy indywidualnie lub zespołowe.</w:t>
      </w:r>
    </w:p>
    <w:p w:rsidR="00F72B72" w:rsidRPr="003F6BD0" w:rsidRDefault="00F72B72" w:rsidP="00F72B72">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F72B72" w:rsidRPr="003F6BD0" w:rsidRDefault="00F72B72" w:rsidP="00F72B72">
      <w:pPr>
        <w:autoSpaceDE w:val="0"/>
        <w:autoSpaceDN w:val="0"/>
        <w:adjustRightInd w:val="0"/>
        <w:jc w:val="both"/>
        <w:rPr>
          <w:rFonts w:eastAsia="Calibri" w:cs="Arial"/>
        </w:rPr>
      </w:pPr>
      <w:r w:rsidRPr="003F6BD0">
        <w:rPr>
          <w:rFonts w:eastAsia="Calibri" w:cs="Arial"/>
        </w:rPr>
        <w:t>W ocenie końcowej należy uwzględnić wyniki wszystkich, stosowanych przez nauczyciela, metod sprawdzania osiągnięć uczniów.</w:t>
      </w:r>
      <w:r w:rsidRPr="003F6BD0">
        <w:rPr>
          <w:rFonts w:cs="Arial"/>
          <w:b/>
          <w:bCs/>
          <w:szCs w:val="20"/>
        </w:rPr>
        <w:t> </w:t>
      </w:r>
    </w:p>
    <w:p w:rsidR="00F72B72" w:rsidRPr="003F6BD0" w:rsidRDefault="00F72B72" w:rsidP="00C92626">
      <w:pPr>
        <w:pStyle w:val="Normalny1"/>
        <w:spacing w:after="0" w:line="276" w:lineRule="auto"/>
        <w:jc w:val="both"/>
        <w:rPr>
          <w:rFonts w:ascii="Arial" w:eastAsia="Arial" w:hAnsi="Arial" w:cs="Arial"/>
          <w:sz w:val="20"/>
          <w:szCs w:val="20"/>
        </w:rPr>
      </w:pPr>
      <w:r w:rsidRPr="003F6BD0">
        <w:rPr>
          <w:rFonts w:ascii="Arial" w:eastAsia="Arial" w:hAnsi="Arial" w:cs="Arial"/>
          <w:b/>
          <w:sz w:val="20"/>
          <w:szCs w:val="20"/>
        </w:rPr>
        <w:t xml:space="preserve">Przykładowe zadanie: </w:t>
      </w:r>
      <w:r>
        <w:rPr>
          <w:rFonts w:ascii="Arial" w:eastAsia="Arial" w:hAnsi="Arial" w:cs="Arial"/>
          <w:b/>
          <w:sz w:val="20"/>
          <w:szCs w:val="20"/>
        </w:rPr>
        <w:t>Powiązanie zadań zawodowych z zakresem uprawnień zawodowych</w:t>
      </w:r>
      <w:r w:rsidRPr="003F6BD0">
        <w:rPr>
          <w:rFonts w:ascii="Arial" w:eastAsia="Arial" w:hAnsi="Arial" w:cs="Arial"/>
          <w:b/>
          <w:sz w:val="20"/>
          <w:szCs w:val="20"/>
        </w:rPr>
        <w:t>.</w:t>
      </w:r>
      <w:r w:rsidR="00C81E88">
        <w:rPr>
          <w:rFonts w:ascii="Arial" w:eastAsia="Arial" w:hAnsi="Arial" w:cs="Arial"/>
          <w:b/>
          <w:sz w:val="20"/>
          <w:szCs w:val="20"/>
        </w:rPr>
        <w:t xml:space="preserve"> </w:t>
      </w:r>
    </w:p>
    <w:p w:rsidR="00F72B72" w:rsidRPr="003F6BD0" w:rsidRDefault="00F72B72" w:rsidP="00C92626">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C92626" w:rsidRPr="004D733D" w:rsidRDefault="00C92626" w:rsidP="00C92626">
      <w:pPr>
        <w:pStyle w:val="Bezodstpw"/>
        <w:spacing w:line="276" w:lineRule="auto"/>
        <w:jc w:val="both"/>
      </w:pPr>
      <w:r w:rsidRPr="004D733D">
        <w:t xml:space="preserve">Uczniowie otrzymują zadanie opracowania charakterystyki instrumentu geodezyjnego w języku </w:t>
      </w:r>
      <w:r w:rsidR="00D14147">
        <w:t>obcy</w:t>
      </w:r>
      <w:r>
        <w:t>m</w:t>
      </w:r>
      <w:r w:rsidRPr="004D733D">
        <w:t xml:space="preserve">. Zadanie </w:t>
      </w:r>
      <w:r>
        <w:t xml:space="preserve">należy </w:t>
      </w:r>
      <w:r w:rsidRPr="004D733D">
        <w:t>wykon</w:t>
      </w:r>
      <w:r>
        <w:t>ać</w:t>
      </w:r>
      <w:r w:rsidRPr="004D733D">
        <w:t xml:space="preserve"> indywidualnie lub w parach korzystając z otrzymanego instrumentu geodezyjnego, instrukcji instrum</w:t>
      </w:r>
      <w:r>
        <w:t xml:space="preserve">entu oraz słowników. Sporządzoną charakterystykę należy </w:t>
      </w:r>
      <w:r w:rsidR="002A1611">
        <w:t>za</w:t>
      </w:r>
      <w:r w:rsidRPr="004D733D">
        <w:t>prezentowa</w:t>
      </w:r>
      <w:r w:rsidR="002A1611">
        <w:t>ć</w:t>
      </w:r>
      <w:r w:rsidRPr="004D733D">
        <w:t xml:space="preserve"> na forum grupy oraz przekaza</w:t>
      </w:r>
      <w:r w:rsidR="002A1611">
        <w:t>ć</w:t>
      </w:r>
      <w:r w:rsidRPr="004D733D">
        <w:t xml:space="preserve"> w formie pisemnej do oceny. </w:t>
      </w:r>
    </w:p>
    <w:p w:rsidR="00F72B72" w:rsidRPr="003F6BD0" w:rsidRDefault="00F72B72" w:rsidP="00F72B72">
      <w:pPr>
        <w:pStyle w:val="Nagwek4"/>
        <w:rPr>
          <w:rFonts w:cs="Arial"/>
        </w:rPr>
      </w:pPr>
      <w:r w:rsidRPr="003F6BD0">
        <w:rPr>
          <w:rFonts w:cs="Arial"/>
        </w:rPr>
        <w:t xml:space="preserve">PROPONOWANE METODY EWALUACJI PRZEDMIOTU </w:t>
      </w:r>
    </w:p>
    <w:p w:rsidR="00F72B72" w:rsidRPr="003F6BD0" w:rsidRDefault="00F72B72" w:rsidP="00F72B72">
      <w:pPr>
        <w:jc w:val="both"/>
        <w:rPr>
          <w:rFonts w:cs="Arial"/>
          <w:szCs w:val="20"/>
        </w:rPr>
      </w:pPr>
      <w:r w:rsidRPr="003F6BD0">
        <w:rPr>
          <w:rFonts w:cs="Arial"/>
          <w:szCs w:val="20"/>
        </w:rPr>
        <w:t xml:space="preserve">Podczas realizacji procesu ewaluacji przedmiotu o charakterze teoretycznym, jakim jest </w:t>
      </w:r>
      <w:r w:rsidR="002A1611">
        <w:rPr>
          <w:rFonts w:cs="Arial"/>
          <w:szCs w:val="20"/>
        </w:rPr>
        <w:t xml:space="preserve">Język </w:t>
      </w:r>
      <w:r w:rsidR="00D14147">
        <w:rPr>
          <w:rFonts w:cs="Arial"/>
          <w:szCs w:val="20"/>
        </w:rPr>
        <w:t>obcy</w:t>
      </w:r>
      <w:r w:rsidR="002A1611">
        <w:rPr>
          <w:rFonts w:cs="Arial"/>
          <w:szCs w:val="20"/>
        </w:rPr>
        <w:t xml:space="preserve"> w geodezji</w:t>
      </w:r>
      <w:r w:rsidRPr="003F6BD0">
        <w:rPr>
          <w:rFonts w:cs="Arial"/>
          <w:szCs w:val="20"/>
        </w:rPr>
        <w:t>, zaleca się stosowanie głównie metod jakościowych (wywiad, obserwacja) oraz ilościowych (ankiety). W trakcie badań ewaluacyjnych powinno się zastosować kilka różnych metod badawczych dla lepszej oceny i oszacowania.</w:t>
      </w:r>
    </w:p>
    <w:p w:rsidR="00F72B72" w:rsidRPr="003F6BD0" w:rsidRDefault="00F72B72" w:rsidP="00F72B72">
      <w:pPr>
        <w:jc w:val="both"/>
        <w:rPr>
          <w:rFonts w:cs="Arial"/>
          <w:szCs w:val="20"/>
        </w:rPr>
      </w:pPr>
      <w:r w:rsidRPr="003F6BD0">
        <w:rPr>
          <w:rFonts w:cs="Arial"/>
          <w:szCs w:val="20"/>
        </w:rPr>
        <w:t xml:space="preserve">W przypadku przedmiotu </w:t>
      </w:r>
      <w:r w:rsidR="002A1611">
        <w:rPr>
          <w:rFonts w:cs="Arial"/>
          <w:szCs w:val="20"/>
        </w:rPr>
        <w:t xml:space="preserve">Język </w:t>
      </w:r>
      <w:r w:rsidR="00D14147">
        <w:rPr>
          <w:rFonts w:cs="Arial"/>
          <w:szCs w:val="20"/>
        </w:rPr>
        <w:t>obcy</w:t>
      </w:r>
      <w:r>
        <w:rPr>
          <w:rFonts w:cs="Arial"/>
          <w:szCs w:val="20"/>
        </w:rPr>
        <w:t xml:space="preserve"> w geodezji</w:t>
      </w:r>
      <w:r w:rsidRPr="003F6BD0">
        <w:rPr>
          <w:rFonts w:cs="Arial"/>
          <w:szCs w:val="20"/>
        </w:rPr>
        <w:t xml:space="preserve"> jedną z ważnych metod wydaje się samoocena nauczyciela, który w ramach ewaluacji przedmiotu powinien ocenić jakość przygotowanych przez siebie treści nauczania, środków dydaktycznych i metod nauczania oraz ich dobór do nauczanej grupy osób, a nawet do poszczególnych uczniów. Nauczyciel podczas działań ewaluacyjnych powinien dokonać też oceny posiadanych materiałów dydaktycznych: </w:t>
      </w:r>
      <w:r w:rsidR="002A1611">
        <w:rPr>
          <w:szCs w:val="20"/>
        </w:rPr>
        <w:t>prospektów informacyjnych i instrukcji</w:t>
      </w:r>
      <w:r w:rsidR="002A1611" w:rsidRPr="00C92626">
        <w:rPr>
          <w:szCs w:val="20"/>
        </w:rPr>
        <w:t xml:space="preserve"> obsługi sprzętu w języku </w:t>
      </w:r>
      <w:r w:rsidR="00D14147">
        <w:rPr>
          <w:szCs w:val="20"/>
        </w:rPr>
        <w:t>obcym</w:t>
      </w:r>
      <w:r w:rsidR="002A1611">
        <w:rPr>
          <w:szCs w:val="20"/>
        </w:rPr>
        <w:t>, czasopism branżowych</w:t>
      </w:r>
      <w:r w:rsidR="002A1611" w:rsidRPr="00C92626">
        <w:rPr>
          <w:szCs w:val="20"/>
        </w:rPr>
        <w:t>, katalog</w:t>
      </w:r>
      <w:r w:rsidR="002A1611">
        <w:rPr>
          <w:szCs w:val="20"/>
        </w:rPr>
        <w:t>ów</w:t>
      </w:r>
      <w:r w:rsidR="002A1611" w:rsidRPr="00C92626">
        <w:rPr>
          <w:szCs w:val="20"/>
        </w:rPr>
        <w:t>, film</w:t>
      </w:r>
      <w:r w:rsidR="002A1611">
        <w:rPr>
          <w:szCs w:val="20"/>
        </w:rPr>
        <w:t>ów i prezentacji multimedialnych</w:t>
      </w:r>
      <w:r w:rsidR="002A1611" w:rsidRPr="00C92626">
        <w:rPr>
          <w:szCs w:val="20"/>
        </w:rPr>
        <w:t xml:space="preserve"> o tematyce dotyczącej pracy geodety</w:t>
      </w:r>
      <w:r w:rsidRPr="003F6BD0">
        <w:rPr>
          <w:rFonts w:cs="Arial"/>
          <w:szCs w:val="20"/>
        </w:rPr>
        <w:t>.</w:t>
      </w:r>
    </w:p>
    <w:p w:rsidR="00B66163" w:rsidRPr="003F6BD0" w:rsidRDefault="00F72B72" w:rsidP="00F72B72">
      <w:pPr>
        <w:rPr>
          <w:rFonts w:cs="Arial"/>
          <w:szCs w:val="20"/>
        </w:rPr>
      </w:pPr>
      <w:r w:rsidRPr="003F6BD0">
        <w:rPr>
          <w:rFonts w:cs="Arial"/>
          <w:szCs w:val="20"/>
        </w:rPr>
        <w:t>W obliczu bardzo szybko zmieniającej się rzeczywistości i wymagań stawianych geodezji, ewaluacja poprzez samoocenę jest niezbędna do późniejszej oceny stanu aktualności wiedzy przekazywanej uczniom. Uczeń jako absolwent opuszczający szkołę musi bowiem posiadać wiedzę jak najbardziej aktualną.</w:t>
      </w:r>
      <w:r w:rsidR="00B66163" w:rsidRPr="003F6BD0">
        <w:rPr>
          <w:rFonts w:cs="Arial"/>
          <w:szCs w:val="20"/>
        </w:rPr>
        <w:br w:type="page"/>
      </w:r>
    </w:p>
    <w:p w:rsidR="00CE44D5" w:rsidRPr="003F6BD0" w:rsidRDefault="00C43ADF" w:rsidP="00C43ADF">
      <w:pPr>
        <w:pStyle w:val="Nagwek2"/>
      </w:pPr>
      <w:bookmarkStart w:id="16" w:name="_Toc18612632"/>
      <w:r>
        <w:t>Prawo w geodezji</w:t>
      </w:r>
      <w:bookmarkEnd w:id="16"/>
    </w:p>
    <w:p w:rsidR="00CE44D5" w:rsidRPr="003F6BD0" w:rsidRDefault="00CE44D5" w:rsidP="004C2AD6">
      <w:pPr>
        <w:pStyle w:val="Nagwek4"/>
        <w:rPr>
          <w:rFonts w:cs="Arial"/>
        </w:rPr>
      </w:pPr>
      <w:r w:rsidRPr="003F6BD0">
        <w:rPr>
          <w:rFonts w:cs="Arial"/>
        </w:rPr>
        <w:t> </w:t>
      </w:r>
      <w:r w:rsidR="00313D97" w:rsidRPr="003F6BD0">
        <w:rPr>
          <w:rFonts w:cs="Arial"/>
        </w:rPr>
        <w:t>Cele ogólne przedmiotu</w:t>
      </w:r>
    </w:p>
    <w:p w:rsidR="00CE44D5" w:rsidRPr="003F6BD0" w:rsidRDefault="00CE44D5" w:rsidP="003543AA">
      <w:pPr>
        <w:numPr>
          <w:ilvl w:val="0"/>
          <w:numId w:val="72"/>
        </w:numPr>
        <w:spacing w:after="0"/>
        <w:ind w:left="1434" w:hanging="357"/>
        <w:rPr>
          <w:rFonts w:cs="Arial"/>
          <w:szCs w:val="20"/>
        </w:rPr>
      </w:pPr>
      <w:r w:rsidRPr="003F6BD0">
        <w:rPr>
          <w:rFonts w:cs="Arial"/>
          <w:szCs w:val="20"/>
        </w:rPr>
        <w:t>Poznanie przepisów dotyczących bezpieczeństwa i higie</w:t>
      </w:r>
      <w:r w:rsidR="008107C3" w:rsidRPr="003F6BD0">
        <w:rPr>
          <w:rFonts w:cs="Arial"/>
          <w:szCs w:val="20"/>
        </w:rPr>
        <w:t>ny pracy oraz ochrony przeciwpożar</w:t>
      </w:r>
      <w:r w:rsidRPr="003F6BD0">
        <w:rPr>
          <w:rFonts w:cs="Arial"/>
          <w:szCs w:val="20"/>
        </w:rPr>
        <w:t>owej.</w:t>
      </w:r>
    </w:p>
    <w:p w:rsidR="00CE44D5" w:rsidRPr="003F6BD0" w:rsidRDefault="00CE44D5" w:rsidP="003543AA">
      <w:pPr>
        <w:numPr>
          <w:ilvl w:val="0"/>
          <w:numId w:val="72"/>
        </w:numPr>
        <w:spacing w:after="0"/>
        <w:ind w:left="1434" w:hanging="357"/>
        <w:rPr>
          <w:rFonts w:cs="Arial"/>
          <w:szCs w:val="20"/>
        </w:rPr>
      </w:pPr>
      <w:r w:rsidRPr="003F6BD0">
        <w:rPr>
          <w:rFonts w:cs="Arial"/>
          <w:szCs w:val="20"/>
        </w:rPr>
        <w:t>Poznanie wybranych przepisów dotyczących prawa pracy.</w:t>
      </w:r>
    </w:p>
    <w:p w:rsidR="00442EF8" w:rsidRPr="003F6BD0" w:rsidRDefault="00442EF8" w:rsidP="003543AA">
      <w:pPr>
        <w:numPr>
          <w:ilvl w:val="0"/>
          <w:numId w:val="72"/>
        </w:numPr>
        <w:spacing w:after="0"/>
        <w:ind w:left="1434" w:hanging="357"/>
        <w:rPr>
          <w:rFonts w:cs="Arial"/>
          <w:szCs w:val="20"/>
        </w:rPr>
      </w:pPr>
      <w:r w:rsidRPr="003F6BD0">
        <w:rPr>
          <w:rFonts w:cs="Arial"/>
          <w:szCs w:val="20"/>
        </w:rPr>
        <w:t>S</w:t>
      </w:r>
      <w:r w:rsidR="008107C3" w:rsidRPr="003F6BD0">
        <w:rPr>
          <w:rFonts w:cs="Arial"/>
          <w:szCs w:val="20"/>
        </w:rPr>
        <w:t>tosowanie</w:t>
      </w:r>
      <w:r w:rsidRPr="003F6BD0">
        <w:rPr>
          <w:rFonts w:cs="Arial"/>
          <w:szCs w:val="20"/>
        </w:rPr>
        <w:t xml:space="preserve"> przepisów prawa cywilnego i administracyjnego w zakresie geodezji.</w:t>
      </w:r>
    </w:p>
    <w:p w:rsidR="00442EF8" w:rsidRPr="003F6BD0" w:rsidRDefault="00442EF8" w:rsidP="003543AA">
      <w:pPr>
        <w:numPr>
          <w:ilvl w:val="0"/>
          <w:numId w:val="72"/>
        </w:numPr>
        <w:spacing w:after="0"/>
        <w:ind w:left="1434" w:hanging="357"/>
        <w:rPr>
          <w:rFonts w:cs="Arial"/>
          <w:szCs w:val="20"/>
        </w:rPr>
      </w:pPr>
      <w:r w:rsidRPr="003F6BD0">
        <w:rPr>
          <w:rFonts w:cs="Arial"/>
          <w:szCs w:val="20"/>
        </w:rPr>
        <w:t>Poznanie obowiązujących norm w realizacji zadań zawodowych.</w:t>
      </w:r>
    </w:p>
    <w:p w:rsidR="00442EF8" w:rsidRPr="003F6BD0" w:rsidRDefault="00442EF8" w:rsidP="003543AA">
      <w:pPr>
        <w:numPr>
          <w:ilvl w:val="0"/>
          <w:numId w:val="72"/>
        </w:numPr>
        <w:spacing w:after="0"/>
        <w:ind w:left="1434" w:hanging="357"/>
        <w:rPr>
          <w:rFonts w:cs="Arial"/>
          <w:szCs w:val="20"/>
        </w:rPr>
      </w:pPr>
      <w:r w:rsidRPr="003F6BD0">
        <w:rPr>
          <w:rFonts w:cs="Arial"/>
          <w:szCs w:val="20"/>
        </w:rPr>
        <w:t xml:space="preserve">Poznanie struktury i zadań służby geodezyjnej </w:t>
      </w:r>
      <w:r w:rsidR="008107C3" w:rsidRPr="003F6BD0">
        <w:rPr>
          <w:rFonts w:cs="Arial"/>
          <w:szCs w:val="20"/>
        </w:rPr>
        <w:t xml:space="preserve">i kartograficznej </w:t>
      </w:r>
      <w:r w:rsidRPr="003F6BD0">
        <w:rPr>
          <w:rFonts w:cs="Arial"/>
          <w:szCs w:val="20"/>
        </w:rPr>
        <w:t>w Rzeczpospolitej Polskiej.</w:t>
      </w:r>
    </w:p>
    <w:p w:rsidR="00442EF8" w:rsidRPr="003F6BD0" w:rsidRDefault="00442EF8" w:rsidP="003543AA">
      <w:pPr>
        <w:numPr>
          <w:ilvl w:val="0"/>
          <w:numId w:val="72"/>
        </w:numPr>
        <w:spacing w:after="0"/>
        <w:ind w:left="1434" w:hanging="357"/>
        <w:rPr>
          <w:rFonts w:cs="Arial"/>
          <w:szCs w:val="20"/>
        </w:rPr>
      </w:pPr>
      <w:r w:rsidRPr="003F6BD0">
        <w:rPr>
          <w:rFonts w:cs="Arial"/>
          <w:szCs w:val="20"/>
        </w:rPr>
        <w:t>Prowadzenie państwowego zasobu geodezyjnego i kartograficznego.</w:t>
      </w:r>
    </w:p>
    <w:p w:rsidR="008107C3" w:rsidRPr="003F6BD0" w:rsidRDefault="008107C3" w:rsidP="003543AA">
      <w:pPr>
        <w:numPr>
          <w:ilvl w:val="0"/>
          <w:numId w:val="72"/>
        </w:numPr>
        <w:spacing w:after="0"/>
        <w:ind w:left="1434" w:hanging="357"/>
        <w:rPr>
          <w:rFonts w:cs="Arial"/>
          <w:szCs w:val="20"/>
        </w:rPr>
      </w:pPr>
      <w:r w:rsidRPr="003F6BD0">
        <w:rPr>
          <w:rFonts w:cs="Arial"/>
          <w:szCs w:val="20"/>
        </w:rPr>
        <w:t>Poznanie przepisów prawa regulujących wykonywanie prac geodezyjnych i kartograficznych.</w:t>
      </w:r>
    </w:p>
    <w:p w:rsidR="008107C3" w:rsidRPr="003F6BD0" w:rsidRDefault="008107C3" w:rsidP="003543AA">
      <w:pPr>
        <w:numPr>
          <w:ilvl w:val="0"/>
          <w:numId w:val="72"/>
        </w:numPr>
        <w:spacing w:after="0"/>
        <w:ind w:left="1434" w:hanging="357"/>
        <w:rPr>
          <w:rFonts w:cs="Arial"/>
          <w:szCs w:val="20"/>
        </w:rPr>
      </w:pPr>
      <w:r w:rsidRPr="003F6BD0">
        <w:rPr>
          <w:rFonts w:cs="Arial"/>
        </w:rPr>
        <w:t xml:space="preserve">Poznanie pojęć </w:t>
      </w:r>
      <w:r w:rsidR="00313D97" w:rsidRPr="003F6BD0">
        <w:rPr>
          <w:rFonts w:cs="Arial"/>
        </w:rPr>
        <w:t>związanych z</w:t>
      </w:r>
      <w:r w:rsidRPr="003F6BD0">
        <w:rPr>
          <w:rFonts w:cs="Arial"/>
        </w:rPr>
        <w:t xml:space="preserve"> </w:t>
      </w:r>
      <w:r w:rsidR="00313D97" w:rsidRPr="003F6BD0">
        <w:rPr>
          <w:rFonts w:cs="Arial"/>
          <w:color w:val="000000"/>
          <w:szCs w:val="20"/>
        </w:rPr>
        <w:t>nieruchomościami, własnością i innymi prawami rzeczowymi</w:t>
      </w:r>
      <w:r w:rsidRPr="003F6BD0">
        <w:rPr>
          <w:rFonts w:cs="Arial"/>
        </w:rPr>
        <w:t>.</w:t>
      </w:r>
    </w:p>
    <w:p w:rsidR="00313D97" w:rsidRPr="003F6BD0" w:rsidRDefault="00313D97" w:rsidP="003543AA">
      <w:pPr>
        <w:numPr>
          <w:ilvl w:val="0"/>
          <w:numId w:val="72"/>
        </w:numPr>
        <w:spacing w:after="0"/>
        <w:ind w:left="1434" w:hanging="357"/>
        <w:rPr>
          <w:rFonts w:cs="Arial"/>
          <w:szCs w:val="20"/>
        </w:rPr>
      </w:pPr>
      <w:r w:rsidRPr="003F6BD0">
        <w:rPr>
          <w:rFonts w:cs="Arial"/>
        </w:rPr>
        <w:t>Kształtowanie kompetencji personalnych i społecznych.</w:t>
      </w:r>
    </w:p>
    <w:p w:rsidR="00CE44D5" w:rsidRPr="003F6BD0" w:rsidRDefault="00313D97" w:rsidP="004C2AD6">
      <w:pPr>
        <w:pStyle w:val="Nagwek4"/>
        <w:rPr>
          <w:rFonts w:cs="Arial"/>
        </w:rPr>
      </w:pPr>
      <w:r w:rsidRPr="003F6BD0">
        <w:rPr>
          <w:rFonts w:cs="Arial"/>
        </w:rPr>
        <w:t>Cele operacyjne</w:t>
      </w:r>
    </w:p>
    <w:p w:rsidR="00CE44D5" w:rsidRPr="003F6BD0" w:rsidRDefault="00CE44D5" w:rsidP="004C2AD6">
      <w:pPr>
        <w:pStyle w:val="Nagwek4"/>
        <w:rPr>
          <w:rFonts w:cs="Arial"/>
        </w:rPr>
      </w:pPr>
      <w:r w:rsidRPr="003F6BD0">
        <w:rPr>
          <w:rFonts w:cs="Arial"/>
        </w:rPr>
        <w:t>Uczeń potrafi:</w:t>
      </w:r>
    </w:p>
    <w:p w:rsidR="00CE44D5" w:rsidRPr="003F6BD0" w:rsidRDefault="00436311" w:rsidP="003543AA">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Pr>
          <w:rFonts w:ascii="Arial" w:hAnsi="Arial" w:cs="Arial"/>
        </w:rPr>
        <w:t>s</w:t>
      </w:r>
      <w:r w:rsidR="00CE44D5" w:rsidRPr="003F6BD0">
        <w:rPr>
          <w:rFonts w:ascii="Arial" w:hAnsi="Arial" w:cs="Arial"/>
        </w:rPr>
        <w:t xml:space="preserve">charakteryzować cele i </w:t>
      </w:r>
      <w:r w:rsidR="008107C3" w:rsidRPr="003F6BD0">
        <w:rPr>
          <w:rFonts w:ascii="Arial" w:hAnsi="Arial" w:cs="Arial"/>
        </w:rPr>
        <w:t>zadania bezpieczeństwa i higieny w miejscu pracy;</w:t>
      </w:r>
    </w:p>
    <w:p w:rsidR="008107C3" w:rsidRPr="003F6BD0" w:rsidRDefault="008107C3" w:rsidP="003543AA">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wymienić cele i zadania ochrony środowiska i ochrony przeciwpożarowej;</w:t>
      </w:r>
    </w:p>
    <w:p w:rsidR="00CE44D5" w:rsidRPr="003F6BD0" w:rsidRDefault="00CE44D5" w:rsidP="003543AA">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 xml:space="preserve">omawiać obowiązki pracodawcy </w:t>
      </w:r>
      <w:r w:rsidR="008107C3" w:rsidRPr="003F6BD0">
        <w:rPr>
          <w:rFonts w:ascii="Arial" w:hAnsi="Arial" w:cs="Arial"/>
        </w:rPr>
        <w:t>i</w:t>
      </w:r>
      <w:r w:rsidRPr="003F6BD0">
        <w:rPr>
          <w:rFonts w:ascii="Arial" w:hAnsi="Arial" w:cs="Arial"/>
        </w:rPr>
        <w:t xml:space="preserve"> pracownika</w:t>
      </w:r>
      <w:r w:rsidR="008107C3" w:rsidRPr="003F6BD0">
        <w:rPr>
          <w:rFonts w:ascii="Arial" w:hAnsi="Arial" w:cs="Arial"/>
        </w:rPr>
        <w:t xml:space="preserve"> w zakresie bezpieczeństwa i higieny pracy;</w:t>
      </w:r>
    </w:p>
    <w:p w:rsidR="00CE44D5" w:rsidRPr="003F6BD0" w:rsidRDefault="00436311" w:rsidP="003543AA">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Pr>
          <w:rFonts w:ascii="Arial" w:hAnsi="Arial" w:cs="Arial"/>
        </w:rPr>
        <w:t>z</w:t>
      </w:r>
      <w:r w:rsidR="00CE44D5" w:rsidRPr="003F6BD0">
        <w:rPr>
          <w:rFonts w:ascii="Arial" w:hAnsi="Arial" w:cs="Arial"/>
        </w:rPr>
        <w:t>organizować stanowisko pracy charakterystyczne dla zadań zawodowych technika geodety zgodnie z obowiązującymi przepisami bhp,</w:t>
      </w:r>
      <w:r w:rsidR="008107C3" w:rsidRPr="003F6BD0">
        <w:rPr>
          <w:rFonts w:ascii="Arial" w:hAnsi="Arial" w:cs="Arial"/>
        </w:rPr>
        <w:t xml:space="preserve"> ergonomii i ochrony środowiska;</w:t>
      </w:r>
    </w:p>
    <w:p w:rsidR="00CE44D5" w:rsidRPr="003F6BD0" w:rsidRDefault="008107C3" w:rsidP="003543AA">
      <w:pPr>
        <w:numPr>
          <w:ilvl w:val="0"/>
          <w:numId w:val="73"/>
        </w:numPr>
        <w:spacing w:after="0"/>
        <w:ind w:left="714" w:hanging="357"/>
        <w:rPr>
          <w:rFonts w:cs="Arial"/>
          <w:szCs w:val="20"/>
        </w:rPr>
      </w:pPr>
      <w:r w:rsidRPr="003F6BD0">
        <w:rPr>
          <w:rFonts w:cs="Arial"/>
          <w:szCs w:val="20"/>
        </w:rPr>
        <w:t>wymienić etapy postępowania administracyjnego w czynnościach związanych z geodezją;</w:t>
      </w:r>
    </w:p>
    <w:p w:rsidR="008107C3" w:rsidRPr="003F6BD0" w:rsidRDefault="008107C3" w:rsidP="003543AA">
      <w:pPr>
        <w:numPr>
          <w:ilvl w:val="0"/>
          <w:numId w:val="73"/>
        </w:numPr>
        <w:spacing w:after="0"/>
        <w:ind w:left="714" w:hanging="357"/>
        <w:rPr>
          <w:rFonts w:cs="Arial"/>
          <w:szCs w:val="20"/>
        </w:rPr>
      </w:pPr>
      <w:r w:rsidRPr="003F6BD0">
        <w:rPr>
          <w:rFonts w:cs="Arial"/>
          <w:szCs w:val="20"/>
        </w:rPr>
        <w:t>rozróżnić dokumenty powstające w toku postępowania administracyjnego;</w:t>
      </w:r>
    </w:p>
    <w:p w:rsidR="008107C3" w:rsidRPr="003F6BD0" w:rsidRDefault="008107C3" w:rsidP="003543AA">
      <w:pPr>
        <w:numPr>
          <w:ilvl w:val="0"/>
          <w:numId w:val="73"/>
        </w:numPr>
        <w:spacing w:after="0"/>
        <w:ind w:left="714" w:hanging="357"/>
        <w:rPr>
          <w:rFonts w:cs="Arial"/>
          <w:szCs w:val="20"/>
        </w:rPr>
      </w:pPr>
      <w:r w:rsidRPr="003F6BD0">
        <w:rPr>
          <w:rFonts w:cs="Arial"/>
          <w:szCs w:val="20"/>
        </w:rPr>
        <w:t>określ</w:t>
      </w:r>
      <w:r w:rsidR="00436311">
        <w:rPr>
          <w:rFonts w:cs="Arial"/>
          <w:szCs w:val="20"/>
        </w:rPr>
        <w:t>i</w:t>
      </w:r>
      <w:r w:rsidRPr="003F6BD0">
        <w:rPr>
          <w:rFonts w:cs="Arial"/>
          <w:szCs w:val="20"/>
        </w:rPr>
        <w:t>ć pojęcia związane z nieruchomością, własnością i innymi prawami rzeczowymi;</w:t>
      </w:r>
    </w:p>
    <w:p w:rsidR="008107C3" w:rsidRPr="003F6BD0" w:rsidRDefault="008107C3" w:rsidP="003543AA">
      <w:pPr>
        <w:numPr>
          <w:ilvl w:val="0"/>
          <w:numId w:val="73"/>
        </w:numPr>
        <w:spacing w:after="0"/>
        <w:ind w:left="714" w:hanging="357"/>
        <w:rPr>
          <w:rFonts w:cs="Arial"/>
          <w:szCs w:val="20"/>
        </w:rPr>
      </w:pPr>
      <w:r w:rsidRPr="003F6BD0">
        <w:rPr>
          <w:rFonts w:cs="Arial"/>
          <w:szCs w:val="20"/>
        </w:rPr>
        <w:t>wymienić cele normalizacji</w:t>
      </w:r>
      <w:r w:rsidR="00313D97" w:rsidRPr="003F6BD0">
        <w:rPr>
          <w:rFonts w:cs="Arial"/>
          <w:szCs w:val="20"/>
        </w:rPr>
        <w:t xml:space="preserve"> krajowej</w:t>
      </w:r>
      <w:r w:rsidRPr="003F6BD0">
        <w:rPr>
          <w:rFonts w:cs="Arial"/>
          <w:szCs w:val="20"/>
        </w:rPr>
        <w:t>;</w:t>
      </w:r>
    </w:p>
    <w:p w:rsidR="008107C3" w:rsidRPr="003F6BD0" w:rsidRDefault="00313D97" w:rsidP="003543AA">
      <w:pPr>
        <w:numPr>
          <w:ilvl w:val="0"/>
          <w:numId w:val="73"/>
        </w:numPr>
        <w:spacing w:after="0"/>
        <w:ind w:left="714" w:hanging="357"/>
        <w:rPr>
          <w:rFonts w:cs="Arial"/>
          <w:szCs w:val="20"/>
        </w:rPr>
      </w:pPr>
      <w:r w:rsidRPr="003F6BD0">
        <w:rPr>
          <w:rFonts w:cs="Arial"/>
          <w:szCs w:val="20"/>
        </w:rPr>
        <w:t>wymienić zadania i określać strukturę służby geodezyjnej i kartograficznej;</w:t>
      </w:r>
    </w:p>
    <w:p w:rsidR="00313D97" w:rsidRPr="003F6BD0" w:rsidRDefault="00313D97" w:rsidP="003543AA">
      <w:pPr>
        <w:numPr>
          <w:ilvl w:val="0"/>
          <w:numId w:val="73"/>
        </w:numPr>
        <w:spacing w:after="0"/>
        <w:ind w:left="714" w:hanging="357"/>
        <w:rPr>
          <w:rFonts w:cs="Arial"/>
          <w:szCs w:val="20"/>
        </w:rPr>
      </w:pPr>
      <w:r w:rsidRPr="003F6BD0">
        <w:rPr>
          <w:rFonts w:cs="Arial"/>
          <w:szCs w:val="20"/>
        </w:rPr>
        <w:t>określ</w:t>
      </w:r>
      <w:r w:rsidR="00436311">
        <w:rPr>
          <w:rFonts w:cs="Arial"/>
          <w:szCs w:val="20"/>
        </w:rPr>
        <w:t>i</w:t>
      </w:r>
      <w:r w:rsidRPr="003F6BD0">
        <w:rPr>
          <w:rFonts w:cs="Arial"/>
          <w:szCs w:val="20"/>
        </w:rPr>
        <w:t>ć podział państwowego zasobu geodezyjnego i kartograficznego;</w:t>
      </w:r>
    </w:p>
    <w:p w:rsidR="00313D97" w:rsidRPr="003F6BD0" w:rsidRDefault="00313D97" w:rsidP="003543AA">
      <w:pPr>
        <w:numPr>
          <w:ilvl w:val="0"/>
          <w:numId w:val="73"/>
        </w:numPr>
        <w:spacing w:after="0"/>
        <w:ind w:left="714" w:hanging="357"/>
        <w:rPr>
          <w:rFonts w:cs="Arial"/>
          <w:szCs w:val="20"/>
        </w:rPr>
      </w:pPr>
      <w:r w:rsidRPr="003F6BD0">
        <w:rPr>
          <w:rFonts w:cs="Arial"/>
          <w:szCs w:val="20"/>
        </w:rPr>
        <w:t>wymienić przepisy prawa regulujące wykonywanie prac geodezyjnych i kartograficznych;</w:t>
      </w:r>
    </w:p>
    <w:p w:rsidR="00313D97" w:rsidRPr="003F6BD0" w:rsidRDefault="00313D97" w:rsidP="003543AA">
      <w:pPr>
        <w:numPr>
          <w:ilvl w:val="0"/>
          <w:numId w:val="73"/>
        </w:numPr>
        <w:spacing w:after="0"/>
        <w:ind w:left="714" w:hanging="357"/>
        <w:rPr>
          <w:rFonts w:cs="Arial"/>
          <w:szCs w:val="20"/>
        </w:rPr>
      </w:pPr>
      <w:r w:rsidRPr="003F6BD0">
        <w:rPr>
          <w:rFonts w:cs="Arial"/>
          <w:szCs w:val="20"/>
        </w:rPr>
        <w:t>określ</w:t>
      </w:r>
      <w:r w:rsidR="00436311">
        <w:rPr>
          <w:rFonts w:cs="Arial"/>
          <w:szCs w:val="20"/>
        </w:rPr>
        <w:t>i</w:t>
      </w:r>
      <w:r w:rsidRPr="003F6BD0">
        <w:rPr>
          <w:rFonts w:cs="Arial"/>
          <w:szCs w:val="20"/>
        </w:rPr>
        <w:t>ć zakres uprawnień zawodowych do wykonywania samodzielnych funkcji w dziedzinie geodezji i kartografii;</w:t>
      </w:r>
    </w:p>
    <w:p w:rsidR="00313D97" w:rsidRPr="003F6BD0" w:rsidRDefault="00436311" w:rsidP="003543AA">
      <w:pPr>
        <w:numPr>
          <w:ilvl w:val="0"/>
          <w:numId w:val="73"/>
        </w:numPr>
        <w:spacing w:after="0"/>
        <w:ind w:left="714" w:hanging="357"/>
        <w:rPr>
          <w:rFonts w:cs="Arial"/>
          <w:szCs w:val="20"/>
        </w:rPr>
      </w:pPr>
      <w:r>
        <w:rPr>
          <w:rFonts w:cs="Arial"/>
          <w:szCs w:val="20"/>
        </w:rPr>
        <w:t>s</w:t>
      </w:r>
      <w:r w:rsidR="00313D97" w:rsidRPr="003F6BD0">
        <w:rPr>
          <w:rFonts w:cs="Arial"/>
          <w:szCs w:val="20"/>
        </w:rPr>
        <w:t xml:space="preserve">charakteryzować pojęcia </w:t>
      </w:r>
      <w:r w:rsidR="00313D97" w:rsidRPr="003F6BD0">
        <w:rPr>
          <w:rFonts w:cs="Arial"/>
        </w:rPr>
        <w:t xml:space="preserve">związane z </w:t>
      </w:r>
      <w:r w:rsidR="00313D97" w:rsidRPr="003F6BD0">
        <w:rPr>
          <w:rFonts w:cs="Arial"/>
          <w:color w:val="000000"/>
          <w:szCs w:val="20"/>
        </w:rPr>
        <w:t>nieruchomościami, własnością i innymi prawami rzeczowymi;</w:t>
      </w:r>
    </w:p>
    <w:p w:rsidR="008107C3" w:rsidRPr="003F6BD0" w:rsidRDefault="008107C3" w:rsidP="003543AA">
      <w:pPr>
        <w:numPr>
          <w:ilvl w:val="0"/>
          <w:numId w:val="73"/>
        </w:numPr>
        <w:spacing w:after="0"/>
        <w:rPr>
          <w:rFonts w:cs="Arial"/>
          <w:szCs w:val="20"/>
        </w:rPr>
      </w:pPr>
      <w:r w:rsidRPr="003F6BD0">
        <w:rPr>
          <w:rFonts w:cs="Arial"/>
          <w:szCs w:val="20"/>
        </w:rPr>
        <w:t>przestrzegać zasad kultury i etyki;</w:t>
      </w:r>
    </w:p>
    <w:p w:rsidR="008107C3" w:rsidRPr="003F6BD0" w:rsidRDefault="00436311" w:rsidP="003543AA">
      <w:pPr>
        <w:numPr>
          <w:ilvl w:val="0"/>
          <w:numId w:val="73"/>
        </w:numPr>
        <w:spacing w:after="0"/>
        <w:rPr>
          <w:rFonts w:cs="Arial"/>
          <w:szCs w:val="20"/>
        </w:rPr>
      </w:pPr>
      <w:r>
        <w:rPr>
          <w:rFonts w:cs="Arial"/>
          <w:szCs w:val="20"/>
        </w:rPr>
        <w:t>z</w:t>
      </w:r>
      <w:r w:rsidR="008107C3" w:rsidRPr="003F6BD0">
        <w:rPr>
          <w:rFonts w:cs="Arial"/>
          <w:szCs w:val="20"/>
        </w:rPr>
        <w:t>realizować zadania kreatywnie i konsekwentnie oraz radzić sobie ze stresem;</w:t>
      </w:r>
    </w:p>
    <w:p w:rsidR="008107C3" w:rsidRPr="003F6BD0" w:rsidRDefault="008107C3" w:rsidP="003543AA">
      <w:pPr>
        <w:numPr>
          <w:ilvl w:val="0"/>
          <w:numId w:val="73"/>
        </w:numPr>
        <w:spacing w:after="0"/>
        <w:rPr>
          <w:rFonts w:cs="Arial"/>
          <w:szCs w:val="20"/>
        </w:rPr>
      </w:pPr>
      <w:r w:rsidRPr="003F6BD0">
        <w:rPr>
          <w:rFonts w:cs="Arial"/>
          <w:szCs w:val="20"/>
        </w:rPr>
        <w:t>doskonalić umiejętności zawodowe;</w:t>
      </w:r>
    </w:p>
    <w:p w:rsidR="008107C3" w:rsidRPr="003F6BD0" w:rsidRDefault="008107C3" w:rsidP="003543AA">
      <w:pPr>
        <w:numPr>
          <w:ilvl w:val="0"/>
          <w:numId w:val="73"/>
        </w:numPr>
        <w:rPr>
          <w:rFonts w:cs="Arial"/>
          <w:szCs w:val="20"/>
        </w:rPr>
      </w:pPr>
      <w:r w:rsidRPr="003F6BD0">
        <w:rPr>
          <w:rFonts w:cs="Arial"/>
          <w:szCs w:val="20"/>
        </w:rPr>
        <w:t>komunikować się ze współpracownikami.</w:t>
      </w:r>
    </w:p>
    <w:p w:rsidR="00CE44D5" w:rsidRPr="003F6BD0" w:rsidRDefault="00CE44D5" w:rsidP="00CE44D5">
      <w:pPr>
        <w:rPr>
          <w:rFonts w:cs="Arial"/>
          <w:b/>
          <w:bCs/>
          <w:szCs w:val="20"/>
        </w:rPr>
      </w:pPr>
      <w:r w:rsidRPr="003F6BD0">
        <w:rPr>
          <w:rFonts w:cs="Arial"/>
          <w:b/>
          <w:bCs/>
          <w:szCs w:val="20"/>
        </w:rPr>
        <w:t>MATERIAŁ NAUCZANIA</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4"/>
        <w:gridCol w:w="3034"/>
        <w:gridCol w:w="987"/>
        <w:gridCol w:w="3402"/>
        <w:gridCol w:w="3402"/>
        <w:gridCol w:w="1565"/>
      </w:tblGrid>
      <w:tr w:rsidR="00CE44D5" w:rsidRPr="003F6BD0" w:rsidTr="004442CE">
        <w:trPr>
          <w:trHeight w:val="57"/>
        </w:trPr>
        <w:tc>
          <w:tcPr>
            <w:tcW w:w="1644" w:type="dxa"/>
            <w:vMerge w:val="restart"/>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CE44D5" w:rsidRPr="003F6BD0" w:rsidRDefault="00CE44D5" w:rsidP="009B63C4">
            <w:pPr>
              <w:ind w:left="360"/>
              <w:jc w:val="center"/>
              <w:rPr>
                <w:rFonts w:cs="Arial"/>
                <w:b/>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CE44D5" w:rsidRPr="003F6BD0" w:rsidRDefault="004442CE" w:rsidP="009B63C4">
            <w:pPr>
              <w:jc w:val="center"/>
              <w:rPr>
                <w:rFonts w:cs="Arial"/>
                <w:b/>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CE44D5" w:rsidRPr="003F6BD0" w:rsidRDefault="00CE44D5" w:rsidP="009B63C4">
            <w:pPr>
              <w:pStyle w:val="Bezodstpw"/>
              <w:spacing w:line="276" w:lineRule="auto"/>
              <w:jc w:val="center"/>
              <w:rPr>
                <w:rFonts w:cs="Arial"/>
                <w:b/>
                <w:szCs w:val="20"/>
              </w:rPr>
            </w:pPr>
            <w:r w:rsidRPr="003F6BD0">
              <w:rPr>
                <w:rFonts w:cs="Arial"/>
                <w:b/>
                <w:szCs w:val="20"/>
              </w:rPr>
              <w:t>Wymagania programowe</w:t>
            </w:r>
          </w:p>
        </w:tc>
        <w:tc>
          <w:tcPr>
            <w:tcW w:w="1565" w:type="dxa"/>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Uwagi o realizacji</w:t>
            </w:r>
          </w:p>
        </w:tc>
      </w:tr>
      <w:tr w:rsidR="00CE44D5" w:rsidRPr="003F6BD0" w:rsidTr="004442CE">
        <w:trPr>
          <w:trHeight w:val="57"/>
        </w:trPr>
        <w:tc>
          <w:tcPr>
            <w:tcW w:w="1644" w:type="dxa"/>
            <w:vMerge/>
            <w:shd w:val="clear" w:color="auto" w:fill="auto"/>
            <w:vAlign w:val="center"/>
            <w:hideMark/>
          </w:tcPr>
          <w:p w:rsidR="00CE44D5" w:rsidRPr="003F6BD0" w:rsidRDefault="00CE44D5" w:rsidP="009B63C4">
            <w:pPr>
              <w:rPr>
                <w:rFonts w:cs="Arial"/>
                <w:b/>
                <w:szCs w:val="20"/>
              </w:rPr>
            </w:pPr>
          </w:p>
        </w:tc>
        <w:tc>
          <w:tcPr>
            <w:tcW w:w="3034" w:type="dxa"/>
            <w:vMerge/>
            <w:shd w:val="clear" w:color="auto" w:fill="auto"/>
            <w:vAlign w:val="center"/>
            <w:hideMark/>
          </w:tcPr>
          <w:p w:rsidR="00CE44D5" w:rsidRPr="003F6BD0" w:rsidRDefault="00CE44D5" w:rsidP="009B63C4">
            <w:pPr>
              <w:ind w:left="360"/>
              <w:rPr>
                <w:rFonts w:cs="Arial"/>
                <w:szCs w:val="20"/>
              </w:rPr>
            </w:pPr>
          </w:p>
        </w:tc>
        <w:tc>
          <w:tcPr>
            <w:tcW w:w="987" w:type="dxa"/>
            <w:vMerge/>
            <w:shd w:val="clear" w:color="auto" w:fill="auto"/>
            <w:vAlign w:val="cente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hideMark/>
          </w:tcPr>
          <w:p w:rsidR="00CE44D5" w:rsidRPr="003F6BD0" w:rsidRDefault="00CE44D5" w:rsidP="004C2AD6">
            <w:pPr>
              <w:pStyle w:val="Nagwek4"/>
              <w:jc w:val="center"/>
              <w:rPr>
                <w:rFonts w:cs="Arial"/>
              </w:rPr>
            </w:pPr>
            <w:r w:rsidRPr="003F6BD0">
              <w:rPr>
                <w:rFonts w:cs="Arial"/>
              </w:rPr>
              <w:t>Podstawowe</w:t>
            </w:r>
          </w:p>
          <w:p w:rsidR="00CE44D5" w:rsidRPr="003F6BD0" w:rsidRDefault="00CE44D5" w:rsidP="004C2AD6">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CE44D5" w:rsidRPr="003F6BD0" w:rsidRDefault="00CE44D5" w:rsidP="004C2AD6">
            <w:pPr>
              <w:pStyle w:val="Nagwek4"/>
              <w:jc w:val="center"/>
              <w:rPr>
                <w:rFonts w:cs="Arial"/>
              </w:rPr>
            </w:pPr>
            <w:r w:rsidRPr="003F6BD0">
              <w:rPr>
                <w:rFonts w:cs="Arial"/>
              </w:rPr>
              <w:t>Ponadpodstawowe</w:t>
            </w:r>
          </w:p>
          <w:p w:rsidR="00CE44D5" w:rsidRPr="003F6BD0" w:rsidRDefault="00CE44D5" w:rsidP="004C2AD6">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CE44D5" w:rsidRPr="003F6BD0" w:rsidRDefault="00CE44D5" w:rsidP="004C2AD6">
            <w:pPr>
              <w:pStyle w:val="Nagwek4"/>
              <w:jc w:val="center"/>
              <w:rPr>
                <w:rFonts w:cs="Arial"/>
              </w:rPr>
            </w:pPr>
            <w:r w:rsidRPr="003F6BD0">
              <w:rPr>
                <w:rFonts w:cs="Arial"/>
              </w:rPr>
              <w:t>Etap realizacji</w:t>
            </w:r>
          </w:p>
        </w:tc>
      </w:tr>
      <w:tr w:rsidR="00CE44D5" w:rsidRPr="003F6BD0" w:rsidTr="004442CE">
        <w:trPr>
          <w:trHeight w:val="57"/>
        </w:trPr>
        <w:tc>
          <w:tcPr>
            <w:tcW w:w="1644" w:type="dxa"/>
            <w:vMerge w:val="restart"/>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Bezpieczeństwo i higiena pracy</w:t>
            </w:r>
          </w:p>
        </w:tc>
        <w:tc>
          <w:tcPr>
            <w:tcW w:w="3034" w:type="dxa"/>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Regulacje prawne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hideMark/>
          </w:tcPr>
          <w:p w:rsidR="00CE44D5" w:rsidRPr="003F6BD0" w:rsidRDefault="000144EB" w:rsidP="009B63C4">
            <w:pPr>
              <w:pStyle w:val="Bezodstpw"/>
              <w:spacing w:line="276" w:lineRule="auto"/>
              <w:rPr>
                <w:rFonts w:cs="Arial"/>
                <w:szCs w:val="20"/>
              </w:rPr>
            </w:pPr>
            <w:r>
              <w:rPr>
                <w:rFonts w:cs="Arial"/>
                <w:szCs w:val="20"/>
              </w:rPr>
              <w:t>- wyjaśni</w:t>
            </w:r>
            <w:r w:rsidR="00CE44D5" w:rsidRPr="003F6BD0">
              <w:rPr>
                <w:rFonts w:cs="Arial"/>
                <w:szCs w:val="20"/>
              </w:rPr>
              <w:t xml:space="preserve">ć pojęcia dotyczące bezpieczeństwa i higieny pracy, ochrony przeciwpożarowej oraz ochrony środowiska; </w:t>
            </w:r>
          </w:p>
          <w:p w:rsidR="00CE44D5" w:rsidRPr="003F6BD0" w:rsidRDefault="00CE44D5" w:rsidP="009B63C4">
            <w:pPr>
              <w:pStyle w:val="Bezodstpw"/>
              <w:spacing w:line="276" w:lineRule="auto"/>
              <w:rPr>
                <w:rFonts w:cs="Arial"/>
                <w:szCs w:val="20"/>
              </w:rPr>
            </w:pPr>
            <w:r w:rsidRPr="003F6BD0">
              <w:rPr>
                <w:rFonts w:cs="Arial"/>
                <w:szCs w:val="20"/>
              </w:rPr>
              <w:t xml:space="preserve">- rozpoznać znaki i sygnały związane z bezpieczeństwem i higieną pracy, ochroną przeciwpożarową i ochroną środowiska; </w:t>
            </w:r>
          </w:p>
          <w:p w:rsidR="00CE44D5" w:rsidRPr="003F6BD0" w:rsidRDefault="000144EB" w:rsidP="009B63C4">
            <w:pPr>
              <w:pStyle w:val="Bezodstpw"/>
              <w:spacing w:line="276" w:lineRule="auto"/>
              <w:rPr>
                <w:rFonts w:cs="Arial"/>
                <w:szCs w:val="20"/>
              </w:rPr>
            </w:pPr>
            <w:r>
              <w:rPr>
                <w:rFonts w:cs="Arial"/>
                <w:szCs w:val="20"/>
              </w:rPr>
              <w:t>- rozróżni</w:t>
            </w:r>
            <w:r w:rsidR="00CE44D5" w:rsidRPr="003F6BD0">
              <w:rPr>
                <w:rFonts w:cs="Arial"/>
                <w:szCs w:val="20"/>
              </w:rPr>
              <w:t>ć znaki i sygnały związane z bezpieczeństwem i higieną pracy, ochroną przeciwpożarową i ochroną środowiska;</w:t>
            </w:r>
          </w:p>
        </w:tc>
        <w:tc>
          <w:tcPr>
            <w:tcW w:w="3402" w:type="dxa"/>
            <w:shd w:val="clear" w:color="auto" w:fill="auto"/>
            <w:tcMar>
              <w:top w:w="15" w:type="dxa"/>
              <w:left w:w="101" w:type="dxa"/>
              <w:bottom w:w="0" w:type="dxa"/>
              <w:right w:w="101" w:type="dxa"/>
            </w:tcMar>
            <w:hideMark/>
          </w:tcPr>
          <w:p w:rsidR="00CE44D5" w:rsidRPr="003F6BD0" w:rsidRDefault="000144EB" w:rsidP="009B63C4">
            <w:pPr>
              <w:pStyle w:val="Bezodstpw"/>
              <w:spacing w:line="276" w:lineRule="auto"/>
              <w:rPr>
                <w:rFonts w:cs="Arial"/>
                <w:szCs w:val="20"/>
              </w:rPr>
            </w:pPr>
            <w:r>
              <w:rPr>
                <w:rFonts w:cs="Arial"/>
                <w:szCs w:val="20"/>
              </w:rPr>
              <w:t>- wymieni</w:t>
            </w:r>
            <w:r w:rsidR="00CE44D5" w:rsidRPr="003F6BD0">
              <w:rPr>
                <w:rFonts w:cs="Arial"/>
                <w:szCs w:val="20"/>
              </w:rPr>
              <w:t xml:space="preserve">ć przepisy prawa dotyczące ochrony przeciwpożarowej i ochrony środowiska; </w:t>
            </w:r>
          </w:p>
          <w:p w:rsidR="00CE44D5" w:rsidRPr="003F6BD0" w:rsidRDefault="000144EB" w:rsidP="009B63C4">
            <w:pPr>
              <w:pStyle w:val="Bezodstpw"/>
              <w:spacing w:line="276" w:lineRule="auto"/>
              <w:rPr>
                <w:rFonts w:cs="Arial"/>
                <w:szCs w:val="20"/>
              </w:rPr>
            </w:pPr>
            <w:r>
              <w:rPr>
                <w:rFonts w:cs="Arial"/>
                <w:szCs w:val="20"/>
              </w:rPr>
              <w:t>- wymieni</w:t>
            </w:r>
            <w:r w:rsidR="00CE44D5" w:rsidRPr="003F6BD0">
              <w:rPr>
                <w:rFonts w:cs="Arial"/>
                <w:szCs w:val="20"/>
              </w:rPr>
              <w:t xml:space="preserve">ć przepisy prawa dotyczące bezpieczeństwa pracy podczas wykonywania prac geodezyjnych; </w:t>
            </w:r>
          </w:p>
          <w:p w:rsidR="00CE44D5" w:rsidRPr="003F6BD0" w:rsidRDefault="000144EB" w:rsidP="009B63C4">
            <w:pPr>
              <w:pStyle w:val="Bezodstpw"/>
              <w:spacing w:line="276" w:lineRule="auto"/>
              <w:rPr>
                <w:rFonts w:cs="Arial"/>
                <w:szCs w:val="20"/>
              </w:rPr>
            </w:pPr>
            <w:r>
              <w:rPr>
                <w:rFonts w:cs="Arial"/>
                <w:szCs w:val="20"/>
              </w:rPr>
              <w:t>- wymieni</w:t>
            </w:r>
            <w:r w:rsidR="00CE44D5" w:rsidRPr="003F6BD0">
              <w:rPr>
                <w:rFonts w:cs="Arial"/>
                <w:szCs w:val="20"/>
              </w:rPr>
              <w:t xml:space="preserve">ć instytucje oraz służby działające w zakresie ochrony pracy, ochrony środowiska i ochrony przeciwpożarowej w Polsce; </w:t>
            </w:r>
          </w:p>
          <w:p w:rsidR="00CE44D5" w:rsidRPr="003F6BD0" w:rsidRDefault="00CE44D5" w:rsidP="009B63C4">
            <w:pPr>
              <w:pStyle w:val="Bezodstpw"/>
              <w:spacing w:line="276" w:lineRule="auto"/>
              <w:rPr>
                <w:rFonts w:cs="Arial"/>
                <w:szCs w:val="20"/>
              </w:rPr>
            </w:pPr>
            <w:r w:rsidRPr="003F6BD0">
              <w:rPr>
                <w:rFonts w:cs="Arial"/>
                <w:szCs w:val="20"/>
              </w:rPr>
              <w:t xml:space="preserve">- wymienić obowiązki instytucji oraz służb działających w zakresie ochrony pracy, ochrony środowiska i ochrony przeciwpożarowej w Rzeczypospolitej Polskiej; </w:t>
            </w:r>
          </w:p>
          <w:p w:rsidR="00CE44D5" w:rsidRPr="003F6BD0" w:rsidRDefault="000144EB" w:rsidP="009B63C4">
            <w:pPr>
              <w:pStyle w:val="Bezodstpw"/>
              <w:spacing w:line="276" w:lineRule="auto"/>
              <w:rPr>
                <w:rFonts w:cs="Arial"/>
                <w:szCs w:val="20"/>
              </w:rPr>
            </w:pPr>
            <w:r>
              <w:rPr>
                <w:rFonts w:cs="Arial"/>
                <w:szCs w:val="20"/>
              </w:rPr>
              <w:t>- omówi</w:t>
            </w:r>
            <w:r w:rsidR="00CE44D5" w:rsidRPr="003F6BD0">
              <w:rPr>
                <w:rFonts w:cs="Arial"/>
                <w:szCs w:val="20"/>
              </w:rPr>
              <w:t xml:space="preserve">ć uprawnienia instytucji oraz służb działających w zakresie ochrony pracy, ochrony środowiska i ochrony przeciwpożarowej w Rzeczypospolitej Polskiej; </w:t>
            </w:r>
          </w:p>
          <w:p w:rsidR="00CE44D5" w:rsidRPr="003F6BD0" w:rsidRDefault="00CE44D5" w:rsidP="009B63C4">
            <w:pPr>
              <w:pStyle w:val="Bezodstpw"/>
              <w:spacing w:line="276" w:lineRule="auto"/>
              <w:rPr>
                <w:rFonts w:cs="Arial"/>
                <w:szCs w:val="20"/>
              </w:rPr>
            </w:pPr>
            <w:r w:rsidRPr="003F6BD0">
              <w:rPr>
                <w:rFonts w:cs="Arial"/>
                <w:szCs w:val="20"/>
              </w:rPr>
              <w:t xml:space="preserve">- </w:t>
            </w:r>
            <w:r w:rsidR="000144EB">
              <w:rPr>
                <w:rFonts w:cs="Arial"/>
                <w:szCs w:val="20"/>
              </w:rPr>
              <w:t>za</w:t>
            </w:r>
            <w:r w:rsidRPr="003F6BD0">
              <w:rPr>
                <w:rFonts w:cs="Arial"/>
                <w:szCs w:val="20"/>
              </w:rPr>
              <w:t>stosować się do zaleceń instytucji i służb działających w zakresie ochrony pracy, ochrony przeciwpożarowej i ochrony środowiska;</w:t>
            </w:r>
          </w:p>
        </w:tc>
        <w:tc>
          <w:tcPr>
            <w:tcW w:w="1565" w:type="dxa"/>
            <w:shd w:val="clear" w:color="auto" w:fill="auto"/>
            <w:tcMar>
              <w:top w:w="15" w:type="dxa"/>
              <w:left w:w="101" w:type="dxa"/>
              <w:bottom w:w="0" w:type="dxa"/>
              <w:right w:w="101" w:type="dxa"/>
            </w:tcMar>
            <w:hideMark/>
          </w:tcPr>
          <w:p w:rsidR="00CE44D5" w:rsidRPr="003F6BD0" w:rsidRDefault="00CE44D5" w:rsidP="009B63C4">
            <w:pPr>
              <w:rPr>
                <w:rFonts w:cs="Arial"/>
                <w:szCs w:val="20"/>
              </w:rPr>
            </w:pPr>
            <w:r w:rsidRPr="003F6BD0">
              <w:rPr>
                <w:rFonts w:cs="Arial"/>
                <w:szCs w:val="20"/>
              </w:rPr>
              <w:t>Klasa I</w:t>
            </w:r>
          </w:p>
        </w:tc>
      </w:tr>
      <w:tr w:rsidR="00CE44D5" w:rsidRPr="003F6BD0" w:rsidTr="008107C3">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BHP w miejscu pracy</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0144EB" w:rsidP="009B63C4">
            <w:pPr>
              <w:pStyle w:val="Bezodstpw"/>
              <w:spacing w:line="276" w:lineRule="auto"/>
              <w:rPr>
                <w:rFonts w:cs="Arial"/>
                <w:szCs w:val="20"/>
              </w:rPr>
            </w:pPr>
            <w:r>
              <w:rPr>
                <w:rFonts w:cs="Arial"/>
                <w:szCs w:val="20"/>
              </w:rPr>
              <w:t>- wymieni</w:t>
            </w:r>
            <w:r w:rsidR="00CE44D5" w:rsidRPr="003F6BD0">
              <w:rPr>
                <w:rFonts w:cs="Arial"/>
                <w:szCs w:val="20"/>
              </w:rPr>
              <w:t xml:space="preserve">ć prawa i obowiązki pracownika w zakresie bezpieczeństwa i higieny pracy; </w:t>
            </w:r>
          </w:p>
          <w:p w:rsidR="00CE44D5" w:rsidRPr="003F6BD0" w:rsidRDefault="00CE44D5" w:rsidP="009B63C4">
            <w:pPr>
              <w:pStyle w:val="Bezodstpw"/>
              <w:spacing w:line="276" w:lineRule="auto"/>
              <w:rPr>
                <w:rFonts w:cs="Arial"/>
                <w:szCs w:val="20"/>
              </w:rPr>
            </w:pPr>
            <w:r w:rsidRPr="003F6BD0">
              <w:rPr>
                <w:rFonts w:cs="Arial"/>
                <w:szCs w:val="20"/>
              </w:rPr>
              <w:t xml:space="preserve">- wymienić konsekwencje nieprzestrzegania obowiązków pracownika w zakresie przepisów bezpieczeństwa i higieny pracy; </w:t>
            </w:r>
          </w:p>
          <w:p w:rsidR="00CE44D5" w:rsidRPr="003F6BD0" w:rsidRDefault="000144EB" w:rsidP="009B63C4">
            <w:pPr>
              <w:pStyle w:val="Bezodstpw"/>
              <w:spacing w:line="276" w:lineRule="auto"/>
              <w:rPr>
                <w:rFonts w:cs="Arial"/>
                <w:szCs w:val="20"/>
              </w:rPr>
            </w:pPr>
            <w:r>
              <w:rPr>
                <w:rFonts w:cs="Arial"/>
                <w:szCs w:val="20"/>
              </w:rPr>
              <w:t>- określi</w:t>
            </w:r>
            <w:r w:rsidR="00CE44D5" w:rsidRPr="003F6BD0">
              <w:rPr>
                <w:rFonts w:cs="Arial"/>
                <w:szCs w:val="20"/>
              </w:rPr>
              <w:t xml:space="preserve">ć zagrożenia dla zdrowia i życia człowieka związane z wykonywaniem zadań zawodowych; </w:t>
            </w:r>
          </w:p>
          <w:p w:rsidR="00CE44D5" w:rsidRPr="003F6BD0" w:rsidRDefault="000144EB" w:rsidP="009B63C4">
            <w:pPr>
              <w:pStyle w:val="Bezodstpw"/>
              <w:spacing w:line="276" w:lineRule="auto"/>
              <w:rPr>
                <w:rFonts w:cs="Arial"/>
                <w:szCs w:val="20"/>
              </w:rPr>
            </w:pPr>
            <w:r>
              <w:rPr>
                <w:rFonts w:cs="Arial"/>
                <w:szCs w:val="20"/>
              </w:rPr>
              <w:t>- określi</w:t>
            </w:r>
            <w:r w:rsidR="00CE44D5" w:rsidRPr="003F6BD0">
              <w:rPr>
                <w:rFonts w:cs="Arial"/>
                <w:szCs w:val="20"/>
              </w:rPr>
              <w:t>ć zagrożenia dla mienia i środowiska związane z wykonywanie</w:t>
            </w:r>
            <w:r>
              <w:rPr>
                <w:rFonts w:cs="Arial"/>
                <w:szCs w:val="20"/>
              </w:rPr>
              <w:t>m prac geodezyjnych; - rozróżni</w:t>
            </w:r>
            <w:r w:rsidR="00CE44D5" w:rsidRPr="003F6BD0">
              <w:rPr>
                <w:rFonts w:cs="Arial"/>
                <w:szCs w:val="20"/>
              </w:rPr>
              <w:t xml:space="preserve">ć czynniki szkodliwe i zagrożenia występujące w pracy geodety; </w:t>
            </w:r>
          </w:p>
          <w:p w:rsidR="00CE44D5" w:rsidRPr="003F6BD0" w:rsidRDefault="00CE44D5" w:rsidP="000144EB">
            <w:pPr>
              <w:pStyle w:val="Bezodstpw"/>
              <w:spacing w:line="276" w:lineRule="auto"/>
              <w:rPr>
                <w:rFonts w:cs="Arial"/>
                <w:szCs w:val="20"/>
              </w:rPr>
            </w:pPr>
            <w:r w:rsidRPr="003F6BD0">
              <w:rPr>
                <w:rFonts w:cs="Arial"/>
                <w:szCs w:val="20"/>
              </w:rPr>
              <w:t>- rozpoznać objawy oddziaływania czynników szkodliwych występujących w pracy geodety;</w:t>
            </w:r>
          </w:p>
        </w:tc>
        <w:tc>
          <w:tcPr>
            <w:tcW w:w="3402" w:type="dxa"/>
            <w:shd w:val="clear" w:color="auto" w:fill="auto"/>
            <w:tcMar>
              <w:top w:w="15" w:type="dxa"/>
              <w:left w:w="101" w:type="dxa"/>
              <w:bottom w:w="0" w:type="dxa"/>
              <w:right w:w="101" w:type="dxa"/>
            </w:tcMar>
          </w:tcPr>
          <w:p w:rsidR="00CE44D5" w:rsidRPr="003F6BD0" w:rsidRDefault="000144EB" w:rsidP="009B63C4">
            <w:pPr>
              <w:pStyle w:val="Bezodstpw"/>
              <w:spacing w:line="276" w:lineRule="auto"/>
              <w:rPr>
                <w:rFonts w:cs="Arial"/>
                <w:szCs w:val="20"/>
              </w:rPr>
            </w:pPr>
            <w:r>
              <w:rPr>
                <w:rFonts w:cs="Arial"/>
                <w:szCs w:val="20"/>
              </w:rPr>
              <w:t>- wymieni</w:t>
            </w:r>
            <w:r w:rsidR="00CE44D5" w:rsidRPr="003F6BD0">
              <w:rPr>
                <w:rFonts w:cs="Arial"/>
                <w:szCs w:val="20"/>
              </w:rPr>
              <w:t xml:space="preserve">ć przepisy prawa wewnątrzzakładowego dotyczące bezpieczeństwa i higieny pracy, ochrony przeciwpożarowej, ochrony środowiska i ergonomii; </w:t>
            </w:r>
          </w:p>
          <w:p w:rsidR="00CE44D5" w:rsidRPr="003F6BD0" w:rsidRDefault="00CE44D5" w:rsidP="009B63C4">
            <w:pPr>
              <w:pStyle w:val="Bezodstpw"/>
              <w:spacing w:line="276" w:lineRule="auto"/>
              <w:rPr>
                <w:rFonts w:cs="Arial"/>
                <w:szCs w:val="20"/>
              </w:rPr>
            </w:pPr>
            <w:r w:rsidRPr="003F6BD0">
              <w:rPr>
                <w:rFonts w:cs="Arial"/>
                <w:szCs w:val="20"/>
              </w:rPr>
              <w:t xml:space="preserve">- objaśnić zapisy regulacji wewnątrzzakładowych dotyczących zasad postępowania w zakresie bezpieczeństwa i higieny pracy, ochrony przeciwpożarowej, ochrony środowiska i ergonomii; </w:t>
            </w:r>
          </w:p>
          <w:p w:rsidR="00CE44D5" w:rsidRPr="003F6BD0" w:rsidRDefault="000144EB" w:rsidP="009B63C4">
            <w:pPr>
              <w:pStyle w:val="Bezodstpw"/>
              <w:spacing w:line="276" w:lineRule="auto"/>
              <w:rPr>
                <w:rFonts w:cs="Arial"/>
                <w:szCs w:val="20"/>
              </w:rPr>
            </w:pPr>
            <w:r>
              <w:rPr>
                <w:rFonts w:cs="Arial"/>
                <w:szCs w:val="20"/>
              </w:rPr>
              <w:t>- wymieni</w:t>
            </w:r>
            <w:r w:rsidR="00CE44D5" w:rsidRPr="003F6BD0">
              <w:rPr>
                <w:rFonts w:cs="Arial"/>
                <w:szCs w:val="20"/>
              </w:rPr>
              <w:t xml:space="preserve">ć prawa i obowiązki pracodawcy w zakresie bezpieczeństwa i higieny pracy; </w:t>
            </w:r>
          </w:p>
          <w:p w:rsidR="00CE44D5" w:rsidRPr="003F6BD0" w:rsidRDefault="00CE44D5" w:rsidP="009B63C4">
            <w:pPr>
              <w:pStyle w:val="Bezodstpw"/>
              <w:spacing w:line="276" w:lineRule="auto"/>
              <w:rPr>
                <w:rFonts w:cs="Arial"/>
                <w:szCs w:val="20"/>
              </w:rPr>
            </w:pPr>
            <w:r w:rsidRPr="003F6BD0">
              <w:rPr>
                <w:rFonts w:cs="Arial"/>
                <w:szCs w:val="20"/>
              </w:rPr>
              <w:t xml:space="preserve">- wymienić osoby odpowiedzialne za przestrzeganie przepisów bezpieczeństwa i higieny pracy; </w:t>
            </w:r>
          </w:p>
          <w:p w:rsidR="00CE44D5" w:rsidRPr="003F6BD0" w:rsidRDefault="00CE44D5" w:rsidP="009B63C4">
            <w:pPr>
              <w:pStyle w:val="Bezodstpw"/>
              <w:spacing w:line="276" w:lineRule="auto"/>
              <w:rPr>
                <w:rFonts w:cs="Arial"/>
                <w:szCs w:val="20"/>
              </w:rPr>
            </w:pPr>
            <w:r w:rsidRPr="003F6BD0">
              <w:rPr>
                <w:rFonts w:cs="Arial"/>
                <w:szCs w:val="20"/>
              </w:rPr>
              <w:t>- proponować sposoby zapobiegania zagrożeniom występującym w pracy geodety;</w:t>
            </w:r>
          </w:p>
          <w:p w:rsidR="00CE44D5" w:rsidRPr="003F6BD0" w:rsidRDefault="000144EB" w:rsidP="009B63C4">
            <w:pPr>
              <w:pStyle w:val="Bezodstpw"/>
              <w:spacing w:line="276" w:lineRule="auto"/>
              <w:rPr>
                <w:rFonts w:cs="Arial"/>
                <w:szCs w:val="20"/>
              </w:rPr>
            </w:pPr>
            <w:r>
              <w:rPr>
                <w:rFonts w:cs="Arial"/>
                <w:szCs w:val="20"/>
              </w:rPr>
              <w:t>- opis</w:t>
            </w:r>
            <w:r w:rsidR="00CE44D5" w:rsidRPr="003F6BD0">
              <w:rPr>
                <w:rFonts w:cs="Arial"/>
                <w:szCs w:val="20"/>
              </w:rPr>
              <w:t xml:space="preserve">ać skutki oddziaływania czynników szkodliwych występujących w pracy geodety; </w:t>
            </w:r>
          </w:p>
          <w:p w:rsidR="00CE44D5" w:rsidRPr="003F6BD0" w:rsidRDefault="00CE44D5" w:rsidP="009B63C4">
            <w:pPr>
              <w:pStyle w:val="Bezodstpw"/>
              <w:spacing w:line="276" w:lineRule="auto"/>
              <w:rPr>
                <w:rFonts w:cs="Arial"/>
                <w:szCs w:val="20"/>
              </w:rPr>
            </w:pPr>
            <w:r w:rsidRPr="003F6BD0">
              <w:rPr>
                <w:rFonts w:cs="Arial"/>
                <w:szCs w:val="20"/>
              </w:rPr>
              <w:t>- wskazywać tryb postępowania w przypadku zetknięcia się z czynnikami szkodliwymi;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CE44D5" w:rsidRPr="003F6BD0" w:rsidTr="008107C3">
        <w:trPr>
          <w:trHeight w:val="57"/>
        </w:trPr>
        <w:tc>
          <w:tcPr>
            <w:tcW w:w="1644" w:type="dxa"/>
            <w:vMerge w:val="restart"/>
            <w:shd w:val="clear" w:color="auto" w:fill="auto"/>
            <w:tcMar>
              <w:top w:w="15" w:type="dxa"/>
              <w:left w:w="101" w:type="dxa"/>
              <w:bottom w:w="0" w:type="dxa"/>
              <w:right w:w="101" w:type="dxa"/>
            </w:tcMar>
          </w:tcPr>
          <w:p w:rsidR="00CE44D5" w:rsidRPr="003F6BD0" w:rsidRDefault="00CE44D5" w:rsidP="003543AA">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Prawo administracyjne i cywilne. Normalizacja</w:t>
            </w: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Wiadomości wstępne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0144EB" w:rsidP="009B63C4">
            <w:pPr>
              <w:pStyle w:val="Bezodstpw"/>
              <w:spacing w:line="276" w:lineRule="auto"/>
              <w:rPr>
                <w:rFonts w:cs="Arial"/>
              </w:rPr>
            </w:pPr>
            <w:r>
              <w:rPr>
                <w:rFonts w:cs="Arial"/>
              </w:rPr>
              <w:t>- wymieni</w:t>
            </w:r>
            <w:r w:rsidR="00CE44D5" w:rsidRPr="003F6BD0">
              <w:rPr>
                <w:rFonts w:cs="Arial"/>
              </w:rPr>
              <w:t>ć źródła prawa obowiązującego w Rzeczypospolitej Polskiej;</w:t>
            </w:r>
          </w:p>
          <w:p w:rsidR="00CE44D5" w:rsidRPr="003F6BD0" w:rsidRDefault="000144EB" w:rsidP="009B63C4">
            <w:pPr>
              <w:pStyle w:val="Bezodstpw"/>
              <w:spacing w:line="276" w:lineRule="auto"/>
              <w:rPr>
                <w:rFonts w:cs="Arial"/>
                <w:color w:val="000000"/>
                <w:szCs w:val="20"/>
              </w:rPr>
            </w:pPr>
            <w:r>
              <w:rPr>
                <w:rFonts w:cs="Arial"/>
              </w:rPr>
              <w:t>- wskaz</w:t>
            </w:r>
            <w:r w:rsidR="00CE44D5" w:rsidRPr="003F6BD0">
              <w:rPr>
                <w:rFonts w:cs="Arial"/>
              </w:rPr>
              <w:t>ać hierarchię aktów prawnych;</w:t>
            </w:r>
            <w:r w:rsidR="00CE44D5" w:rsidRPr="003F6BD0">
              <w:rPr>
                <w:rFonts w:cs="Arial"/>
                <w:color w:val="000000"/>
                <w:szCs w:val="20"/>
              </w:rPr>
              <w:t xml:space="preserve"> </w:t>
            </w:r>
          </w:p>
        </w:tc>
        <w:tc>
          <w:tcPr>
            <w:tcW w:w="3402" w:type="dxa"/>
            <w:shd w:val="clear" w:color="auto" w:fill="auto"/>
            <w:tcMar>
              <w:top w:w="15" w:type="dxa"/>
              <w:left w:w="101" w:type="dxa"/>
              <w:bottom w:w="0" w:type="dxa"/>
              <w:right w:w="101" w:type="dxa"/>
            </w:tcMar>
          </w:tcPr>
          <w:p w:rsidR="00CE44D5" w:rsidRPr="003F6BD0" w:rsidRDefault="000144EB" w:rsidP="009B63C4">
            <w:pPr>
              <w:pStyle w:val="Bezodstpw"/>
              <w:spacing w:line="276" w:lineRule="auto"/>
              <w:rPr>
                <w:rFonts w:cs="Arial"/>
                <w:color w:val="000000"/>
                <w:szCs w:val="20"/>
              </w:rPr>
            </w:pPr>
            <w:r>
              <w:rPr>
                <w:rFonts w:cs="Arial"/>
              </w:rPr>
              <w:t>- rozpozn</w:t>
            </w:r>
            <w:r w:rsidR="00CE44D5" w:rsidRPr="003F6BD0">
              <w:rPr>
                <w:rFonts w:cs="Arial"/>
              </w:rPr>
              <w:t>ać źródła prawa obowiązującego w Rzeczypospolitej Polskiej;</w:t>
            </w:r>
            <w:r w:rsidR="00CE44D5" w:rsidRPr="003F6BD0">
              <w:rPr>
                <w:rFonts w:cs="Arial"/>
                <w:color w:val="000000"/>
                <w:szCs w:val="20"/>
              </w:rPr>
              <w:t xml:space="preserve"> </w:t>
            </w:r>
          </w:p>
          <w:p w:rsidR="00CE44D5" w:rsidRPr="003F6BD0" w:rsidRDefault="00CE44D5" w:rsidP="009B63C4">
            <w:pPr>
              <w:pStyle w:val="Bezodstpw"/>
              <w:spacing w:line="276" w:lineRule="auto"/>
              <w:rPr>
                <w:rFonts w:cs="Arial"/>
              </w:rPr>
            </w:pPr>
            <w:r w:rsidRPr="003F6BD0">
              <w:rPr>
                <w:rFonts w:cs="Arial"/>
              </w:rPr>
              <w:t xml:space="preserve">- </w:t>
            </w:r>
            <w:r w:rsidR="000144EB">
              <w:rPr>
                <w:rFonts w:cs="Arial"/>
              </w:rPr>
              <w:t>z</w:t>
            </w:r>
            <w:r w:rsidRPr="003F6BD0">
              <w:rPr>
                <w:rFonts w:cs="Arial"/>
              </w:rPr>
              <w:t xml:space="preserve">definiować normę; </w:t>
            </w:r>
          </w:p>
          <w:p w:rsidR="00CE44D5" w:rsidRPr="003F6BD0" w:rsidRDefault="000144EB" w:rsidP="009B63C4">
            <w:pPr>
              <w:pStyle w:val="Bezodstpw"/>
              <w:spacing w:line="276" w:lineRule="auto"/>
              <w:rPr>
                <w:rFonts w:cs="Arial"/>
              </w:rPr>
            </w:pPr>
            <w:r>
              <w:rPr>
                <w:rFonts w:cs="Arial"/>
              </w:rPr>
              <w:t>- określi</w:t>
            </w:r>
            <w:r w:rsidR="00CE44D5" w:rsidRPr="003F6BD0">
              <w:rPr>
                <w:rFonts w:cs="Arial"/>
              </w:rPr>
              <w:t>ć cechy normy;</w:t>
            </w:r>
          </w:p>
          <w:p w:rsidR="00CE44D5" w:rsidRPr="003F6BD0" w:rsidRDefault="000144EB" w:rsidP="009B63C4">
            <w:pPr>
              <w:pStyle w:val="Bezodstpw"/>
              <w:spacing w:line="276" w:lineRule="auto"/>
              <w:rPr>
                <w:rFonts w:cs="Arial"/>
              </w:rPr>
            </w:pPr>
            <w:r>
              <w:rPr>
                <w:rFonts w:cs="Arial"/>
              </w:rPr>
              <w:t>- rozróżni</w:t>
            </w:r>
            <w:r w:rsidR="00CE44D5" w:rsidRPr="003F6BD0">
              <w:rPr>
                <w:rFonts w:cs="Arial"/>
              </w:rPr>
              <w:t>ć oznaczenia normy międzynarodowej, europejskiej i krajowej;</w:t>
            </w:r>
          </w:p>
          <w:p w:rsidR="00CE44D5" w:rsidRPr="003F6BD0" w:rsidRDefault="000144EB" w:rsidP="009B63C4">
            <w:pPr>
              <w:pStyle w:val="Bezodstpw"/>
              <w:spacing w:line="276" w:lineRule="auto"/>
              <w:rPr>
                <w:rFonts w:cs="Arial"/>
              </w:rPr>
            </w:pPr>
            <w:r>
              <w:rPr>
                <w:rFonts w:cs="Arial"/>
              </w:rPr>
              <w:t>- wymieni</w:t>
            </w:r>
            <w:r w:rsidR="00CE44D5" w:rsidRPr="003F6BD0">
              <w:rPr>
                <w:rFonts w:cs="Arial"/>
              </w:rPr>
              <w:t>ć cele normalizacji krajowej;</w:t>
            </w:r>
          </w:p>
          <w:p w:rsidR="00CE44D5" w:rsidRPr="003F6BD0" w:rsidRDefault="000144EB" w:rsidP="000144EB">
            <w:pPr>
              <w:pStyle w:val="Bezodstpw"/>
              <w:spacing w:line="276" w:lineRule="auto"/>
              <w:rPr>
                <w:rFonts w:cs="Arial"/>
              </w:rPr>
            </w:pPr>
            <w:r>
              <w:rPr>
                <w:rFonts w:cs="Arial"/>
              </w:rPr>
              <w:t>- wyszuk</w:t>
            </w:r>
            <w:r w:rsidR="00CE44D5" w:rsidRPr="003F6BD0">
              <w:rPr>
                <w:rFonts w:cs="Arial"/>
              </w:rPr>
              <w:t>ać informacje z zakresu geodezji dotyczące norm i procedur oceny zgodności;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CE44D5" w:rsidRPr="003F6BD0" w:rsidTr="008107C3">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Prawo cywilne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E00AD7" w:rsidP="009B63C4">
            <w:pPr>
              <w:pStyle w:val="Bezodstpw"/>
              <w:spacing w:line="276" w:lineRule="auto"/>
              <w:rPr>
                <w:rFonts w:cs="Arial"/>
              </w:rPr>
            </w:pPr>
            <w:r>
              <w:rPr>
                <w:rFonts w:cs="Arial"/>
                <w:color w:val="000000"/>
                <w:szCs w:val="20"/>
              </w:rPr>
              <w:t>- określi</w:t>
            </w:r>
            <w:r w:rsidR="00CE44D5" w:rsidRPr="003F6BD0">
              <w:rPr>
                <w:rFonts w:cs="Arial"/>
                <w:color w:val="000000"/>
                <w:szCs w:val="20"/>
              </w:rPr>
              <w:t>ć pojęcia związane z nieruchomościami, własnością i innymi prawami rzeczowymi;</w:t>
            </w:r>
          </w:p>
        </w:tc>
        <w:tc>
          <w:tcPr>
            <w:tcW w:w="3402" w:type="dxa"/>
            <w:shd w:val="clear" w:color="auto" w:fill="auto"/>
            <w:tcMar>
              <w:top w:w="15" w:type="dxa"/>
              <w:left w:w="101" w:type="dxa"/>
              <w:bottom w:w="0" w:type="dxa"/>
              <w:right w:w="101" w:type="dxa"/>
            </w:tcMar>
          </w:tcPr>
          <w:p w:rsidR="00CE44D5" w:rsidRPr="003F6BD0" w:rsidRDefault="000144EB" w:rsidP="000144EB">
            <w:pPr>
              <w:pStyle w:val="Bezodstpw"/>
              <w:spacing w:line="276" w:lineRule="auto"/>
              <w:rPr>
                <w:rFonts w:cs="Arial"/>
              </w:rPr>
            </w:pPr>
            <w:r>
              <w:rPr>
                <w:rFonts w:cs="Arial"/>
                <w:color w:val="000000"/>
                <w:szCs w:val="20"/>
              </w:rPr>
              <w:t>- omó</w:t>
            </w:r>
            <w:r w:rsidR="00CE44D5" w:rsidRPr="003F6BD0">
              <w:rPr>
                <w:rFonts w:cs="Arial"/>
                <w:color w:val="000000"/>
                <w:szCs w:val="20"/>
              </w:rPr>
              <w:t>wić zakres stosowania ustawy Kodeks cywilny w działalności geodety;</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CE44D5" w:rsidRPr="003F6BD0" w:rsidTr="008107C3">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Prawo administracyjne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E00AD7" w:rsidP="009B63C4">
            <w:pPr>
              <w:pStyle w:val="Bezodstpw"/>
              <w:spacing w:line="276" w:lineRule="auto"/>
              <w:rPr>
                <w:rFonts w:cs="Arial"/>
              </w:rPr>
            </w:pPr>
            <w:r>
              <w:rPr>
                <w:rFonts w:cs="Arial"/>
              </w:rPr>
              <w:t>- wskaz</w:t>
            </w:r>
            <w:r w:rsidR="00CE44D5" w:rsidRPr="003F6BD0">
              <w:rPr>
                <w:rFonts w:cs="Arial"/>
              </w:rPr>
              <w:t>ać sytuacje i czynności, w jakich geodeta jest obowiązany do stosowania Kodeksu postępowania administracyjnego;</w:t>
            </w:r>
          </w:p>
          <w:p w:rsidR="00CE44D5" w:rsidRPr="003F6BD0" w:rsidRDefault="00E00AD7" w:rsidP="009B63C4">
            <w:pPr>
              <w:pStyle w:val="Bezodstpw"/>
              <w:spacing w:line="276" w:lineRule="auto"/>
              <w:rPr>
                <w:rFonts w:cs="Arial"/>
              </w:rPr>
            </w:pPr>
            <w:r>
              <w:rPr>
                <w:rFonts w:cs="Arial"/>
              </w:rPr>
              <w:t>- rozróżni</w:t>
            </w:r>
            <w:r w:rsidR="00CE44D5" w:rsidRPr="003F6BD0">
              <w:rPr>
                <w:rFonts w:cs="Arial"/>
              </w:rPr>
              <w:t>ć formy dokumentów powstających w toku postępowania administracyjnego;</w:t>
            </w:r>
          </w:p>
        </w:tc>
        <w:tc>
          <w:tcPr>
            <w:tcW w:w="3402" w:type="dxa"/>
            <w:shd w:val="clear" w:color="auto" w:fill="auto"/>
            <w:tcMar>
              <w:top w:w="15" w:type="dxa"/>
              <w:left w:w="101" w:type="dxa"/>
              <w:bottom w:w="0" w:type="dxa"/>
              <w:right w:w="101" w:type="dxa"/>
            </w:tcMar>
          </w:tcPr>
          <w:p w:rsidR="00CE44D5" w:rsidRPr="003F6BD0" w:rsidRDefault="00E00AD7" w:rsidP="009B63C4">
            <w:pPr>
              <w:pStyle w:val="Bezodstpw"/>
              <w:spacing w:line="276" w:lineRule="auto"/>
              <w:rPr>
                <w:rFonts w:cs="Arial"/>
              </w:rPr>
            </w:pPr>
            <w:r>
              <w:rPr>
                <w:rFonts w:cs="Arial"/>
              </w:rPr>
              <w:t>- omówi</w:t>
            </w:r>
            <w:r w:rsidR="00CE44D5" w:rsidRPr="003F6BD0">
              <w:rPr>
                <w:rFonts w:cs="Arial"/>
              </w:rPr>
              <w:t>ć zakres stosowania ustawy Kodeks postępowania administracyjnego;</w:t>
            </w:r>
          </w:p>
          <w:p w:rsidR="00CE44D5" w:rsidRPr="003F6BD0" w:rsidRDefault="00CE44D5" w:rsidP="009B63C4">
            <w:pPr>
              <w:pStyle w:val="Bezodstpw"/>
              <w:spacing w:line="276" w:lineRule="auto"/>
              <w:rPr>
                <w:rFonts w:cs="Arial"/>
              </w:rPr>
            </w:pPr>
            <w:r w:rsidRPr="003F6BD0">
              <w:rPr>
                <w:rFonts w:cs="Arial"/>
              </w:rPr>
              <w:t xml:space="preserve">- wymienić etapy postępowania administracyjnego w czynnościach związanych z geodezją; </w:t>
            </w:r>
          </w:p>
          <w:p w:rsidR="00CE44D5" w:rsidRPr="003F6BD0" w:rsidRDefault="00E00AD7" w:rsidP="009B63C4">
            <w:pPr>
              <w:pStyle w:val="Bezodstpw"/>
              <w:spacing w:line="276" w:lineRule="auto"/>
              <w:rPr>
                <w:rFonts w:cs="Arial"/>
              </w:rPr>
            </w:pPr>
            <w:r>
              <w:rPr>
                <w:rFonts w:cs="Arial"/>
              </w:rPr>
              <w:t>- wskaz</w:t>
            </w:r>
            <w:r w:rsidR="00CE44D5" w:rsidRPr="003F6BD0">
              <w:rPr>
                <w:rFonts w:cs="Arial"/>
              </w:rPr>
              <w:t>ać tryb postępowania odwoławczego w postępowaniach administracyjnych;</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CE44D5" w:rsidRPr="003F6BD0" w:rsidTr="008107C3">
        <w:trPr>
          <w:trHeight w:val="57"/>
        </w:trPr>
        <w:tc>
          <w:tcPr>
            <w:tcW w:w="1644" w:type="dxa"/>
            <w:vMerge w:val="restart"/>
            <w:shd w:val="clear" w:color="auto" w:fill="auto"/>
            <w:tcMar>
              <w:top w:w="15" w:type="dxa"/>
              <w:left w:w="101" w:type="dxa"/>
              <w:bottom w:w="0" w:type="dxa"/>
              <w:right w:w="101" w:type="dxa"/>
            </w:tcMar>
          </w:tcPr>
          <w:p w:rsidR="00CE44D5" w:rsidRPr="003F6BD0" w:rsidRDefault="00CE44D5" w:rsidP="003543AA">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276" w:lineRule="auto"/>
              <w:ind w:left="325" w:hanging="142"/>
              <w:rPr>
                <w:rFonts w:ascii="Arial" w:hAnsi="Arial" w:cs="Arial"/>
                <w:b/>
              </w:rPr>
            </w:pPr>
            <w:r w:rsidRPr="003F6BD0">
              <w:rPr>
                <w:rFonts w:ascii="Arial" w:hAnsi="Arial" w:cs="Arial"/>
                <w:b/>
              </w:rPr>
              <w:t>Prawo geodezyjne i kartograficzne</w:t>
            </w: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Wiadomości podstawowe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E00AD7" w:rsidP="009B63C4">
            <w:pPr>
              <w:pStyle w:val="Bezodstpw"/>
              <w:spacing w:line="276" w:lineRule="auto"/>
              <w:rPr>
                <w:rFonts w:cs="Arial"/>
              </w:rPr>
            </w:pPr>
            <w:r>
              <w:rPr>
                <w:rFonts w:cs="Arial"/>
              </w:rPr>
              <w:t>- wskaz</w:t>
            </w:r>
            <w:r w:rsidR="00CE44D5" w:rsidRPr="003F6BD0">
              <w:rPr>
                <w:rFonts w:cs="Arial"/>
              </w:rPr>
              <w:t>ać podstawę prawną wykonywania zadań zawodowych w geodezji;</w:t>
            </w:r>
          </w:p>
          <w:p w:rsidR="00CE44D5" w:rsidRPr="003F6BD0" w:rsidRDefault="00E00AD7" w:rsidP="009B63C4">
            <w:pPr>
              <w:pStyle w:val="Bezodstpw"/>
              <w:spacing w:line="276" w:lineRule="auto"/>
              <w:rPr>
                <w:rFonts w:cs="Arial"/>
              </w:rPr>
            </w:pPr>
            <w:r>
              <w:rPr>
                <w:rFonts w:cs="Arial"/>
              </w:rPr>
              <w:t>- omó</w:t>
            </w:r>
            <w:r w:rsidR="00CE44D5" w:rsidRPr="003F6BD0">
              <w:rPr>
                <w:rFonts w:cs="Arial"/>
              </w:rPr>
              <w:t>wić podział ośrodków dokumentacji geodezyjnej i kartograficznej;</w:t>
            </w:r>
          </w:p>
          <w:p w:rsidR="00E00AD7" w:rsidRDefault="00E00AD7" w:rsidP="009B63C4">
            <w:pPr>
              <w:pStyle w:val="Bezodstpw"/>
              <w:spacing w:line="276" w:lineRule="auto"/>
              <w:rPr>
                <w:rFonts w:cs="Arial"/>
              </w:rPr>
            </w:pPr>
            <w:r>
              <w:rPr>
                <w:rFonts w:cs="Arial"/>
              </w:rPr>
              <w:t>- określi</w:t>
            </w:r>
            <w:r w:rsidR="00CE44D5" w:rsidRPr="003F6BD0">
              <w:rPr>
                <w:rFonts w:cs="Arial"/>
              </w:rPr>
              <w:t xml:space="preserve">ć prawa, obowiązki i zakres odpowiedzialności geodety; </w:t>
            </w:r>
          </w:p>
          <w:p w:rsidR="00CE44D5" w:rsidRPr="003F6BD0" w:rsidRDefault="00CE44D5" w:rsidP="009B63C4">
            <w:pPr>
              <w:pStyle w:val="Bezodstpw"/>
              <w:spacing w:line="276" w:lineRule="auto"/>
              <w:rPr>
                <w:rFonts w:cs="Arial"/>
              </w:rPr>
            </w:pPr>
            <w:r w:rsidRPr="003F6BD0">
              <w:rPr>
                <w:rFonts w:cs="Arial"/>
              </w:rPr>
              <w:t xml:space="preserve">- </w:t>
            </w:r>
            <w:r w:rsidR="00E00AD7">
              <w:rPr>
                <w:rFonts w:cs="Arial"/>
              </w:rPr>
              <w:t>za</w:t>
            </w:r>
            <w:r w:rsidRPr="003F6BD0">
              <w:rPr>
                <w:rFonts w:cs="Arial"/>
              </w:rPr>
              <w:t>stosować kodeks etyki zawodowej geodety;</w:t>
            </w:r>
          </w:p>
        </w:tc>
        <w:tc>
          <w:tcPr>
            <w:tcW w:w="3402" w:type="dxa"/>
            <w:shd w:val="clear" w:color="auto" w:fill="auto"/>
            <w:tcMar>
              <w:top w:w="15" w:type="dxa"/>
              <w:left w:w="101" w:type="dxa"/>
              <w:bottom w:w="0" w:type="dxa"/>
              <w:right w:w="101" w:type="dxa"/>
            </w:tcMar>
          </w:tcPr>
          <w:p w:rsidR="00CE44D5" w:rsidRPr="003F6BD0" w:rsidRDefault="00E00AD7" w:rsidP="009B63C4">
            <w:pPr>
              <w:pStyle w:val="Bezodstpw"/>
              <w:spacing w:line="276" w:lineRule="auto"/>
              <w:rPr>
                <w:rFonts w:cs="Arial"/>
              </w:rPr>
            </w:pPr>
            <w:r>
              <w:rPr>
                <w:rFonts w:cs="Arial"/>
              </w:rPr>
              <w:t>- wymieni</w:t>
            </w:r>
            <w:r w:rsidR="00CE44D5" w:rsidRPr="003F6BD0">
              <w:rPr>
                <w:rFonts w:cs="Arial"/>
              </w:rPr>
              <w:t>ć przepisy prawa regulujące wykonywanie prac geodezyjnych i kartograficznych;</w:t>
            </w:r>
          </w:p>
          <w:p w:rsidR="00CE44D5" w:rsidRPr="003F6BD0" w:rsidRDefault="00E00AD7" w:rsidP="009B63C4">
            <w:pPr>
              <w:pStyle w:val="Bezodstpw"/>
              <w:spacing w:line="276" w:lineRule="auto"/>
              <w:rPr>
                <w:rFonts w:cs="Arial"/>
              </w:rPr>
            </w:pPr>
            <w:r>
              <w:rPr>
                <w:rFonts w:cs="Arial"/>
              </w:rPr>
              <w:t>- określi</w:t>
            </w:r>
            <w:r w:rsidR="00CE44D5" w:rsidRPr="003F6BD0">
              <w:rPr>
                <w:rFonts w:cs="Arial"/>
              </w:rPr>
              <w:t xml:space="preserve">ć strukturę Służby Geodezyjnej i Kartograficznej w Rzeczypospolitej Polskiej; </w:t>
            </w:r>
          </w:p>
          <w:p w:rsidR="00CE44D5" w:rsidRPr="003F6BD0" w:rsidRDefault="00E00AD7" w:rsidP="009B63C4">
            <w:pPr>
              <w:pStyle w:val="Bezodstpw"/>
              <w:spacing w:line="276" w:lineRule="auto"/>
              <w:rPr>
                <w:rFonts w:cs="Arial"/>
              </w:rPr>
            </w:pPr>
            <w:r>
              <w:rPr>
                <w:rFonts w:cs="Arial"/>
              </w:rPr>
              <w:t>- wymieni</w:t>
            </w:r>
            <w:r w:rsidR="00CE44D5" w:rsidRPr="003F6BD0">
              <w:rPr>
                <w:rFonts w:cs="Arial"/>
              </w:rPr>
              <w:t>ć zadania Służby Geodezyjnej i Kartograficznej w Rzeczypospolitej Polskiej;</w:t>
            </w:r>
          </w:p>
          <w:p w:rsidR="00CE44D5" w:rsidRPr="003F6BD0" w:rsidRDefault="00E00AD7" w:rsidP="009B63C4">
            <w:pPr>
              <w:pStyle w:val="Bezodstpw"/>
              <w:spacing w:line="276" w:lineRule="auto"/>
              <w:rPr>
                <w:rFonts w:cs="Arial"/>
              </w:rPr>
            </w:pPr>
            <w:r>
              <w:rPr>
                <w:rFonts w:cs="Arial"/>
              </w:rPr>
              <w:t>- określi</w:t>
            </w:r>
            <w:r w:rsidR="00CE44D5" w:rsidRPr="003F6BD0">
              <w:rPr>
                <w:rFonts w:cs="Arial"/>
              </w:rPr>
              <w:t>ć zadania ośrodków dokumentacji geodezyjnej i kartograficznej;</w:t>
            </w:r>
          </w:p>
          <w:p w:rsidR="00CE44D5" w:rsidRPr="003F6BD0" w:rsidRDefault="00E00AD7" w:rsidP="009B63C4">
            <w:pPr>
              <w:pStyle w:val="Bezodstpw"/>
              <w:spacing w:line="276" w:lineRule="auto"/>
              <w:rPr>
                <w:rFonts w:cs="Arial"/>
              </w:rPr>
            </w:pPr>
            <w:r>
              <w:rPr>
                <w:rFonts w:cs="Arial"/>
              </w:rPr>
              <w:t>- wymieni</w:t>
            </w:r>
            <w:r w:rsidR="00CE44D5" w:rsidRPr="003F6BD0">
              <w:rPr>
                <w:rFonts w:cs="Arial"/>
              </w:rPr>
              <w:t>ć prawa i obowiązki podmiotów wykonujących prace geodezyjne i kartograficzne;</w:t>
            </w:r>
          </w:p>
          <w:p w:rsidR="00CE44D5" w:rsidRPr="003F6BD0" w:rsidRDefault="00E00AD7" w:rsidP="009B63C4">
            <w:pPr>
              <w:pStyle w:val="Bezodstpw"/>
              <w:spacing w:line="276" w:lineRule="auto"/>
              <w:rPr>
                <w:rFonts w:cs="Arial"/>
              </w:rPr>
            </w:pPr>
            <w:r>
              <w:rPr>
                <w:rFonts w:cs="Arial"/>
              </w:rPr>
              <w:t>- określi</w:t>
            </w:r>
            <w:r w:rsidR="00CE44D5" w:rsidRPr="003F6BD0">
              <w:rPr>
                <w:rFonts w:cs="Arial"/>
              </w:rPr>
              <w:t>ć zakres uprawnień niezbędnych do wykonywania samodzielnych funkcji w dziedzinie geodezji i kartografii;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CE44D5" w:rsidRPr="003F6BD0" w:rsidTr="008107C3">
        <w:trPr>
          <w:trHeight w:val="57"/>
        </w:trPr>
        <w:tc>
          <w:tcPr>
            <w:tcW w:w="1644" w:type="dxa"/>
            <w:vMerge/>
            <w:shd w:val="clear" w:color="auto" w:fill="auto"/>
            <w:tcMar>
              <w:top w:w="15" w:type="dxa"/>
              <w:left w:w="101" w:type="dxa"/>
              <w:bottom w:w="0" w:type="dxa"/>
              <w:right w:w="101" w:type="dxa"/>
            </w:tcMar>
          </w:tcPr>
          <w:p w:rsidR="00CE44D5" w:rsidRPr="003F6BD0" w:rsidRDefault="00CE44D5" w:rsidP="009B63C4">
            <w:pPr>
              <w:rPr>
                <w:rFonts w:cs="Arial"/>
                <w:b/>
                <w:szCs w:val="20"/>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Państwowy zasób geodezyjny i kartograficzny</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określ</w:t>
            </w:r>
            <w:r w:rsidR="00E00AD7">
              <w:rPr>
                <w:rFonts w:cs="Arial"/>
              </w:rPr>
              <w:t>i</w:t>
            </w:r>
            <w:r w:rsidRPr="003F6BD0">
              <w:rPr>
                <w:rFonts w:cs="Arial"/>
              </w:rPr>
              <w:t xml:space="preserve">ć podział państwowego zasobu geodezyjnego i kartograficznego; </w:t>
            </w:r>
          </w:p>
          <w:p w:rsidR="00CE44D5" w:rsidRPr="003F6BD0" w:rsidRDefault="00E00AD7" w:rsidP="009B63C4">
            <w:pPr>
              <w:pStyle w:val="Bezodstpw"/>
              <w:spacing w:line="276" w:lineRule="auto"/>
              <w:rPr>
                <w:rFonts w:cs="Arial"/>
              </w:rPr>
            </w:pPr>
            <w:r>
              <w:rPr>
                <w:rFonts w:cs="Arial"/>
              </w:rPr>
              <w:t>- wymieni</w:t>
            </w:r>
            <w:r w:rsidR="00CE44D5" w:rsidRPr="003F6BD0">
              <w:rPr>
                <w:rFonts w:cs="Arial"/>
              </w:rPr>
              <w:t xml:space="preserve">ć materiały gromadzone w państwowym zasobie geodezyjnym i kartograficznym; </w:t>
            </w:r>
          </w:p>
          <w:p w:rsidR="00CE44D5" w:rsidRPr="003F6BD0" w:rsidRDefault="00E00AD7" w:rsidP="009B63C4">
            <w:pPr>
              <w:pStyle w:val="Bezodstpw"/>
              <w:spacing w:line="276" w:lineRule="auto"/>
              <w:rPr>
                <w:rFonts w:cs="Arial"/>
              </w:rPr>
            </w:pPr>
            <w:r>
              <w:rPr>
                <w:rFonts w:cs="Arial"/>
              </w:rPr>
              <w:t>- określi</w:t>
            </w:r>
            <w:r w:rsidR="00CE44D5" w:rsidRPr="003F6BD0">
              <w:rPr>
                <w:rFonts w:cs="Arial"/>
              </w:rPr>
              <w:t>ć tryb pozyskiwania materiałów z państwowego zasobu geodezyjnego i kartograficznego;</w:t>
            </w:r>
          </w:p>
          <w:p w:rsidR="00CE44D5" w:rsidRPr="003F6BD0" w:rsidRDefault="00E00AD7" w:rsidP="009B63C4">
            <w:pPr>
              <w:pStyle w:val="Bezodstpw"/>
              <w:spacing w:line="276" w:lineRule="auto"/>
              <w:rPr>
                <w:rFonts w:cs="Arial"/>
              </w:rPr>
            </w:pPr>
            <w:r>
              <w:rPr>
                <w:rFonts w:cs="Arial"/>
              </w:rPr>
              <w:t>- wskaz</w:t>
            </w:r>
            <w:r w:rsidR="00CE44D5" w:rsidRPr="003F6BD0">
              <w:rPr>
                <w:rFonts w:cs="Arial"/>
              </w:rPr>
              <w:t>ać właściwy terytorialnie ośrodek dokumentacji geodezyjnej i kartograficznej w związku z wykonywanym zadaniem zawodowym;</w:t>
            </w:r>
          </w:p>
        </w:tc>
        <w:tc>
          <w:tcPr>
            <w:tcW w:w="3402" w:type="dxa"/>
            <w:shd w:val="clear" w:color="auto" w:fill="auto"/>
            <w:tcMar>
              <w:top w:w="15" w:type="dxa"/>
              <w:left w:w="101" w:type="dxa"/>
              <w:bottom w:w="0" w:type="dxa"/>
              <w:right w:w="101" w:type="dxa"/>
            </w:tcMar>
          </w:tcPr>
          <w:p w:rsidR="00CE44D5" w:rsidRPr="003F6BD0" w:rsidRDefault="00E00AD7" w:rsidP="009B63C4">
            <w:pPr>
              <w:pStyle w:val="Bezodstpw"/>
              <w:spacing w:line="276" w:lineRule="auto"/>
              <w:rPr>
                <w:rFonts w:cs="Arial"/>
              </w:rPr>
            </w:pPr>
            <w:r>
              <w:rPr>
                <w:rFonts w:cs="Arial"/>
              </w:rPr>
              <w:t>- rozróżni</w:t>
            </w:r>
            <w:r w:rsidR="00CE44D5" w:rsidRPr="003F6BD0">
              <w:rPr>
                <w:rFonts w:cs="Arial"/>
              </w:rPr>
              <w:t>ć materiały gromadzone w państwowym zasobie geodezyjnym i kartograficznym;</w:t>
            </w:r>
          </w:p>
          <w:p w:rsidR="00CE44D5" w:rsidRPr="003F6BD0" w:rsidRDefault="00CE44D5" w:rsidP="009B63C4">
            <w:pPr>
              <w:pStyle w:val="Bezodstpw"/>
              <w:spacing w:line="276" w:lineRule="auto"/>
              <w:rPr>
                <w:rFonts w:cs="Arial"/>
              </w:rPr>
            </w:pPr>
            <w:r w:rsidRPr="003F6BD0">
              <w:rPr>
                <w:rFonts w:cs="Arial"/>
              </w:rPr>
              <w:t>- rozróżnić organy, do których zgłasza się prace geodezyjne i kartograficzne ze względu na ich rodzaj;</w:t>
            </w:r>
          </w:p>
          <w:p w:rsidR="00CE44D5" w:rsidRPr="003F6BD0" w:rsidRDefault="00E00AD7" w:rsidP="009B63C4">
            <w:pPr>
              <w:pStyle w:val="Bezodstpw"/>
              <w:spacing w:line="276" w:lineRule="auto"/>
              <w:rPr>
                <w:rFonts w:cs="Arial"/>
                <w:color w:val="000000"/>
                <w:szCs w:val="20"/>
              </w:rPr>
            </w:pPr>
            <w:r>
              <w:rPr>
                <w:rFonts w:cs="Arial"/>
                <w:color w:val="000000"/>
                <w:szCs w:val="20"/>
              </w:rPr>
              <w:t>- omówi</w:t>
            </w:r>
            <w:r w:rsidR="00CE44D5" w:rsidRPr="003F6BD0">
              <w:rPr>
                <w:rFonts w:cs="Arial"/>
                <w:color w:val="000000"/>
                <w:szCs w:val="20"/>
              </w:rPr>
              <w:t xml:space="preserve">ć tryb przekazywania dokumentacji geodezyjnej i kartograficznej do ośrodka dokumentacji geodezyjnej i kartograficznej; </w:t>
            </w:r>
          </w:p>
          <w:p w:rsidR="00CE44D5" w:rsidRPr="003F6BD0" w:rsidRDefault="00E00AD7" w:rsidP="009B63C4">
            <w:pPr>
              <w:pStyle w:val="Bezodstpw"/>
              <w:spacing w:line="276" w:lineRule="auto"/>
              <w:rPr>
                <w:rFonts w:cs="Arial"/>
                <w:color w:val="000000"/>
                <w:szCs w:val="20"/>
              </w:rPr>
            </w:pPr>
            <w:r>
              <w:rPr>
                <w:rFonts w:cs="Arial"/>
                <w:color w:val="000000"/>
                <w:szCs w:val="20"/>
              </w:rPr>
              <w:t>- omówi</w:t>
            </w:r>
            <w:r w:rsidR="00CE44D5" w:rsidRPr="003F6BD0">
              <w:rPr>
                <w:rFonts w:cs="Arial"/>
                <w:color w:val="000000"/>
                <w:szCs w:val="20"/>
              </w:rPr>
              <w:t>ć obieg dokumentacji geodezyjnej i kartograficznej po pozytywnej weryfikacji w powiatowym ośrodku dokumentacji geodezyjnej i kartograficznej;</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CE44D5" w:rsidRPr="003F6BD0" w:rsidTr="008107C3">
        <w:trPr>
          <w:trHeight w:val="57"/>
        </w:trPr>
        <w:tc>
          <w:tcPr>
            <w:tcW w:w="1644" w:type="dxa"/>
            <w:vMerge/>
            <w:shd w:val="clear" w:color="auto" w:fill="auto"/>
            <w:tcMar>
              <w:top w:w="15" w:type="dxa"/>
              <w:left w:w="101" w:type="dxa"/>
              <w:bottom w:w="0" w:type="dxa"/>
              <w:right w:w="101" w:type="dxa"/>
            </w:tcMar>
          </w:tcPr>
          <w:p w:rsidR="00CE44D5" w:rsidRPr="003F6BD0" w:rsidRDefault="00CE44D5" w:rsidP="009B63C4">
            <w:pPr>
              <w:rPr>
                <w:rFonts w:cs="Arial"/>
                <w:b/>
                <w:szCs w:val="20"/>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Księgi wieczyste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E00AD7" w:rsidP="00E00AD7">
            <w:pPr>
              <w:pStyle w:val="Bezodstpw"/>
              <w:spacing w:line="276" w:lineRule="auto"/>
              <w:rPr>
                <w:rFonts w:cs="Arial"/>
              </w:rPr>
            </w:pPr>
            <w:r>
              <w:rPr>
                <w:rFonts w:cs="Arial"/>
              </w:rPr>
              <w:t>- rozróżni</w:t>
            </w:r>
            <w:r w:rsidR="00CE44D5" w:rsidRPr="003F6BD0">
              <w:rPr>
                <w:rFonts w:cs="Arial"/>
              </w:rPr>
              <w:t>ć pojęcia z zakresu praw rzeczowych i ograniczonych praw rzeczowych;</w:t>
            </w:r>
          </w:p>
        </w:tc>
        <w:tc>
          <w:tcPr>
            <w:tcW w:w="3402" w:type="dxa"/>
            <w:shd w:val="clear" w:color="auto" w:fill="auto"/>
            <w:tcMar>
              <w:top w:w="15" w:type="dxa"/>
              <w:left w:w="101" w:type="dxa"/>
              <w:bottom w:w="0" w:type="dxa"/>
              <w:right w:w="101" w:type="dxa"/>
            </w:tcMar>
          </w:tcPr>
          <w:p w:rsidR="00CE44D5" w:rsidRPr="003F6BD0" w:rsidRDefault="00E00AD7" w:rsidP="009B63C4">
            <w:pPr>
              <w:pStyle w:val="Bezodstpw"/>
              <w:spacing w:line="276" w:lineRule="auto"/>
              <w:rPr>
                <w:rFonts w:cs="Arial"/>
              </w:rPr>
            </w:pPr>
            <w:r>
              <w:rPr>
                <w:rFonts w:cs="Arial"/>
              </w:rPr>
              <w:t>- wskaz</w:t>
            </w:r>
            <w:r w:rsidR="00CE44D5" w:rsidRPr="003F6BD0">
              <w:rPr>
                <w:rFonts w:cs="Arial"/>
              </w:rPr>
              <w:t xml:space="preserve">ać podstawę prawną zakładania i prowadzenia ksiąg wieczystych; </w:t>
            </w:r>
          </w:p>
          <w:p w:rsidR="00CE44D5" w:rsidRPr="003F6BD0" w:rsidRDefault="00E00AD7" w:rsidP="009B63C4">
            <w:pPr>
              <w:pStyle w:val="Bezodstpw"/>
              <w:spacing w:line="276" w:lineRule="auto"/>
              <w:rPr>
                <w:rFonts w:cs="Arial"/>
              </w:rPr>
            </w:pPr>
            <w:r>
              <w:rPr>
                <w:rFonts w:cs="Arial"/>
              </w:rPr>
              <w:t>- omówi</w:t>
            </w:r>
            <w:r w:rsidR="00CE44D5" w:rsidRPr="003F6BD0">
              <w:rPr>
                <w:rFonts w:cs="Arial"/>
              </w:rPr>
              <w:t>ć treść i budowę księgi wieczystej;</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8C59C3" w:rsidRPr="003F6BD0" w:rsidTr="00954A3B">
        <w:trPr>
          <w:trHeight w:val="57"/>
        </w:trPr>
        <w:tc>
          <w:tcPr>
            <w:tcW w:w="1644" w:type="dxa"/>
            <w:vMerge w:val="restart"/>
            <w:shd w:val="clear" w:color="auto" w:fill="auto"/>
            <w:tcMar>
              <w:top w:w="15" w:type="dxa"/>
              <w:left w:w="101" w:type="dxa"/>
              <w:bottom w:w="0" w:type="dxa"/>
              <w:right w:w="101" w:type="dxa"/>
            </w:tcMar>
          </w:tcPr>
          <w:p w:rsidR="008C59C3" w:rsidRPr="003F6BD0" w:rsidRDefault="008C59C3" w:rsidP="00954A3B">
            <w:pPr>
              <w:rPr>
                <w:rFonts w:cs="Arial"/>
                <w:b/>
                <w:bCs/>
                <w:szCs w:val="20"/>
              </w:rPr>
            </w:pPr>
            <w:r w:rsidRPr="003F6BD0">
              <w:rPr>
                <w:rFonts w:cs="Arial"/>
                <w:b/>
                <w:bCs/>
                <w:szCs w:val="20"/>
              </w:rPr>
              <w:t>IV. Kompetencje personalne i społeczne</w:t>
            </w:r>
          </w:p>
        </w:tc>
        <w:tc>
          <w:tcPr>
            <w:tcW w:w="3034" w:type="dxa"/>
            <w:tcBorders>
              <w:bottom w:val="single" w:sz="4" w:space="0" w:color="auto"/>
            </w:tcBorders>
            <w:shd w:val="clear" w:color="auto" w:fill="auto"/>
            <w:tcMar>
              <w:top w:w="15" w:type="dxa"/>
              <w:left w:w="101" w:type="dxa"/>
              <w:bottom w:w="0" w:type="dxa"/>
              <w:right w:w="101" w:type="dxa"/>
            </w:tcMar>
          </w:tcPr>
          <w:p w:rsidR="008C59C3" w:rsidRPr="003F6BD0" w:rsidRDefault="008C59C3" w:rsidP="003543AA">
            <w:pPr>
              <w:pStyle w:val="Kolumna2"/>
              <w:numPr>
                <w:ilvl w:val="0"/>
                <w:numId w:val="103"/>
              </w:numPr>
              <w:ind w:left="240" w:hanging="240"/>
            </w:pPr>
            <w:r w:rsidRPr="003F6BD0">
              <w:t>Zasady kultury osobistej i etyki zawodowej</w:t>
            </w:r>
          </w:p>
        </w:tc>
        <w:tc>
          <w:tcPr>
            <w:tcW w:w="987"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w:t>
            </w:r>
            <w:r w:rsidRPr="003F6BD0">
              <w:rPr>
                <w:rFonts w:cs="Arial"/>
              </w:rPr>
              <w:t xml:space="preserve"> </w:t>
            </w:r>
            <w:r w:rsidR="00E00AD7">
              <w:rPr>
                <w:rFonts w:cs="Arial"/>
              </w:rPr>
              <w:t>za</w:t>
            </w:r>
            <w:r w:rsidRPr="003F6BD0">
              <w:rPr>
                <w:rFonts w:cs="Arial"/>
                <w:szCs w:val="20"/>
              </w:rPr>
              <w:t>stosować zasady kultury osobistej i ogólnie przyjęte normy zachowania w środowisku pracy;</w:t>
            </w:r>
          </w:p>
          <w:p w:rsidR="008C59C3" w:rsidRPr="003F6BD0" w:rsidRDefault="008C59C3" w:rsidP="00954A3B">
            <w:pPr>
              <w:spacing w:after="0"/>
              <w:rPr>
                <w:rFonts w:cs="Arial"/>
                <w:szCs w:val="20"/>
              </w:rPr>
            </w:pPr>
            <w:r w:rsidRPr="003F6BD0">
              <w:rPr>
                <w:rFonts w:cs="Arial"/>
                <w:szCs w:val="20"/>
              </w:rPr>
              <w:t>-</w:t>
            </w:r>
            <w:r w:rsidRPr="003F6BD0">
              <w:rPr>
                <w:rFonts w:cs="Arial"/>
              </w:rPr>
              <w:t xml:space="preserve"> </w:t>
            </w:r>
            <w:r w:rsidR="00E00AD7">
              <w:rPr>
                <w:rFonts w:cs="Arial"/>
                <w:szCs w:val="20"/>
              </w:rPr>
              <w:t>przyją</w:t>
            </w:r>
            <w:r w:rsidRPr="003F6BD0">
              <w:rPr>
                <w:rFonts w:cs="Arial"/>
                <w:szCs w:val="20"/>
              </w:rPr>
              <w:t>ć odpowiedzialność za powierzone informacje zawodowe;</w:t>
            </w:r>
          </w:p>
          <w:p w:rsidR="008C59C3" w:rsidRPr="003F6BD0" w:rsidRDefault="008C59C3" w:rsidP="00954A3B">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z wykonywanym</w:t>
            </w:r>
            <w:r w:rsidR="00C81E88">
              <w:rPr>
                <w:rFonts w:cs="Arial"/>
                <w:szCs w:val="20"/>
              </w:rPr>
              <w:t xml:space="preserve"> </w:t>
            </w:r>
            <w:r w:rsidRPr="003F6BD0">
              <w:rPr>
                <w:rFonts w:cs="Arial"/>
                <w:szCs w:val="20"/>
              </w:rPr>
              <w:t>zawodem i miejscem pracy;</w:t>
            </w:r>
          </w:p>
          <w:p w:rsidR="008C59C3" w:rsidRPr="003F6BD0" w:rsidRDefault="008C59C3" w:rsidP="00954A3B">
            <w:pPr>
              <w:spacing w:after="0"/>
              <w:rPr>
                <w:rFonts w:cs="Arial"/>
                <w:szCs w:val="20"/>
              </w:rPr>
            </w:pPr>
            <w:r w:rsidRPr="003F6BD0">
              <w:rPr>
                <w:rFonts w:cs="Arial"/>
                <w:szCs w:val="20"/>
              </w:rPr>
              <w:t>-</w:t>
            </w:r>
            <w:r w:rsidRPr="003F6BD0">
              <w:rPr>
                <w:rFonts w:cs="Arial"/>
              </w:rPr>
              <w:t xml:space="preserve"> </w:t>
            </w:r>
            <w:r w:rsidR="00E00AD7">
              <w:rPr>
                <w:rFonts w:cs="Arial"/>
                <w:szCs w:val="20"/>
              </w:rPr>
              <w:t>wyjaśni</w:t>
            </w:r>
            <w:r w:rsidRPr="003F6BD0">
              <w:rPr>
                <w:rFonts w:cs="Arial"/>
                <w:szCs w:val="20"/>
              </w:rPr>
              <w:t>ć, na czym polega zachowanie etyczne w zawodzie;</w:t>
            </w: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E00AD7" w:rsidP="00954A3B">
            <w:pPr>
              <w:rPr>
                <w:rFonts w:cs="Arial"/>
                <w:szCs w:val="20"/>
              </w:rPr>
            </w:pPr>
            <w:r>
              <w:rPr>
                <w:rFonts w:cs="Arial"/>
                <w:szCs w:val="20"/>
              </w:rPr>
              <w:t>- wskaz</w:t>
            </w:r>
            <w:r w:rsidR="008C59C3" w:rsidRPr="003F6BD0">
              <w:rPr>
                <w:rFonts w:cs="Arial"/>
                <w:szCs w:val="20"/>
              </w:rPr>
              <w:t>ać przykłady zachowań etycznych w zawodzie;</w:t>
            </w:r>
          </w:p>
        </w:tc>
        <w:tc>
          <w:tcPr>
            <w:tcW w:w="1565"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Klasa I</w:t>
            </w:r>
          </w:p>
        </w:tc>
      </w:tr>
      <w:tr w:rsidR="008C59C3" w:rsidRPr="003F6BD0" w:rsidTr="00954A3B">
        <w:trPr>
          <w:trHeight w:val="57"/>
        </w:trPr>
        <w:tc>
          <w:tcPr>
            <w:tcW w:w="1644" w:type="dxa"/>
            <w:vMerge/>
            <w:shd w:val="clear" w:color="auto" w:fill="auto"/>
            <w:tcMar>
              <w:top w:w="15" w:type="dxa"/>
              <w:left w:w="101" w:type="dxa"/>
              <w:bottom w:w="0" w:type="dxa"/>
              <w:right w:w="101" w:type="dxa"/>
            </w:tcMar>
          </w:tcPr>
          <w:p w:rsidR="008C59C3" w:rsidRPr="003F6BD0" w:rsidRDefault="008C59C3" w:rsidP="00954A3B">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8C59C3" w:rsidRPr="003F6BD0" w:rsidRDefault="008C59C3" w:rsidP="003543AA">
            <w:pPr>
              <w:pStyle w:val="Kolumna2"/>
              <w:numPr>
                <w:ilvl w:val="0"/>
                <w:numId w:val="103"/>
              </w:numPr>
              <w:ind w:left="240" w:hanging="240"/>
            </w:pPr>
            <w:r w:rsidRPr="003F6BD0">
              <w:t>Kreatywność i otwartość na zmiany</w:t>
            </w:r>
          </w:p>
        </w:tc>
        <w:tc>
          <w:tcPr>
            <w:tcW w:w="987"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E00AD7" w:rsidP="00954A3B">
            <w:pPr>
              <w:spacing w:after="0"/>
              <w:rPr>
                <w:rFonts w:cs="Arial"/>
                <w:szCs w:val="20"/>
              </w:rPr>
            </w:pPr>
            <w:r>
              <w:rPr>
                <w:rFonts w:cs="Arial"/>
                <w:szCs w:val="20"/>
              </w:rPr>
              <w:t>- pod</w:t>
            </w:r>
            <w:r w:rsidR="008C59C3" w:rsidRPr="003F6BD0">
              <w:rPr>
                <w:rFonts w:cs="Arial"/>
                <w:szCs w:val="20"/>
              </w:rPr>
              <w:t>ać przykłady wpływu zmiany na różne sytuacje życia społecznego i gospodarczego;</w:t>
            </w:r>
          </w:p>
          <w:p w:rsidR="008C59C3" w:rsidRPr="003F6BD0" w:rsidRDefault="00E00AD7" w:rsidP="00954A3B">
            <w:pPr>
              <w:spacing w:after="0"/>
              <w:rPr>
                <w:rFonts w:cs="Arial"/>
                <w:szCs w:val="20"/>
              </w:rPr>
            </w:pPr>
            <w:r>
              <w:rPr>
                <w:rFonts w:cs="Arial"/>
                <w:szCs w:val="20"/>
              </w:rPr>
              <w:t>-</w:t>
            </w:r>
            <w:r w:rsidR="00C81E88">
              <w:rPr>
                <w:rFonts w:cs="Arial"/>
                <w:szCs w:val="20"/>
              </w:rPr>
              <w:t xml:space="preserve"> </w:t>
            </w:r>
            <w:r>
              <w:rPr>
                <w:rFonts w:cs="Arial"/>
                <w:szCs w:val="20"/>
              </w:rPr>
              <w:t>wskaz</w:t>
            </w:r>
            <w:r w:rsidR="008C59C3" w:rsidRPr="003F6BD0">
              <w:rPr>
                <w:rFonts w:cs="Arial"/>
                <w:szCs w:val="20"/>
              </w:rPr>
              <w:t>ać przykłady wprowadzenia zmiany i ocenić skutki jej wprowadzenia;</w:t>
            </w:r>
          </w:p>
          <w:p w:rsidR="008C59C3" w:rsidRPr="003F6BD0" w:rsidRDefault="008C59C3" w:rsidP="00954A3B">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proponować sposoby rozwiązywania problemów związanych z wykonywaniem zadań zawodowych w nieprzewidywalnych warunkach;</w:t>
            </w:r>
          </w:p>
        </w:tc>
        <w:tc>
          <w:tcPr>
            <w:tcW w:w="1565"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Klasa I</w:t>
            </w:r>
          </w:p>
        </w:tc>
      </w:tr>
      <w:tr w:rsidR="008C59C3" w:rsidRPr="003F6BD0" w:rsidTr="00954A3B">
        <w:trPr>
          <w:trHeight w:val="57"/>
        </w:trPr>
        <w:tc>
          <w:tcPr>
            <w:tcW w:w="1644" w:type="dxa"/>
            <w:vMerge/>
            <w:shd w:val="clear" w:color="auto" w:fill="auto"/>
            <w:tcMar>
              <w:top w:w="15" w:type="dxa"/>
              <w:left w:w="101" w:type="dxa"/>
              <w:bottom w:w="0" w:type="dxa"/>
              <w:right w:w="101" w:type="dxa"/>
            </w:tcMar>
          </w:tcPr>
          <w:p w:rsidR="008C59C3" w:rsidRPr="003F6BD0" w:rsidRDefault="008C59C3" w:rsidP="00954A3B">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8C59C3" w:rsidRPr="003F6BD0" w:rsidRDefault="008C59C3" w:rsidP="003543AA">
            <w:pPr>
              <w:pStyle w:val="Kolumna2"/>
              <w:numPr>
                <w:ilvl w:val="0"/>
                <w:numId w:val="103"/>
              </w:numPr>
              <w:ind w:left="240" w:hanging="240"/>
            </w:pPr>
            <w:r w:rsidRPr="003F6BD0">
              <w:t>Techniki radzenia sobie ze stresem</w:t>
            </w:r>
          </w:p>
        </w:tc>
        <w:tc>
          <w:tcPr>
            <w:tcW w:w="987"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E00AD7" w:rsidP="00954A3B">
            <w:pPr>
              <w:spacing w:after="0"/>
              <w:rPr>
                <w:rFonts w:cs="Arial"/>
                <w:szCs w:val="20"/>
              </w:rPr>
            </w:pPr>
            <w:r>
              <w:rPr>
                <w:rFonts w:cs="Arial"/>
                <w:szCs w:val="20"/>
              </w:rPr>
              <w:t>- rozpozn</w:t>
            </w:r>
            <w:r w:rsidR="008C59C3" w:rsidRPr="003F6BD0">
              <w:rPr>
                <w:rFonts w:cs="Arial"/>
                <w:szCs w:val="20"/>
              </w:rPr>
              <w:t>ać źródła stresu podczas wykonywania zadań zawodowych;</w:t>
            </w:r>
          </w:p>
          <w:p w:rsidR="008C59C3" w:rsidRPr="003F6BD0" w:rsidRDefault="00E00AD7" w:rsidP="00954A3B">
            <w:pPr>
              <w:spacing w:after="0"/>
              <w:rPr>
                <w:rFonts w:cs="Arial"/>
                <w:szCs w:val="20"/>
              </w:rPr>
            </w:pPr>
            <w:r>
              <w:rPr>
                <w:rFonts w:cs="Arial"/>
                <w:szCs w:val="20"/>
              </w:rPr>
              <w:t>-</w:t>
            </w:r>
            <w:r w:rsidR="00C81E88">
              <w:rPr>
                <w:rFonts w:cs="Arial"/>
                <w:szCs w:val="20"/>
              </w:rPr>
              <w:t xml:space="preserve"> </w:t>
            </w:r>
            <w:r>
              <w:rPr>
                <w:rFonts w:cs="Arial"/>
                <w:szCs w:val="20"/>
              </w:rPr>
              <w:t>wskaz</w:t>
            </w:r>
            <w:r w:rsidR="008C59C3" w:rsidRPr="003F6BD0">
              <w:rPr>
                <w:rFonts w:cs="Arial"/>
                <w:szCs w:val="20"/>
              </w:rPr>
              <w:t>ać najczęstsze przyczyny sytuacji stresowych w pracy zawodowej;</w:t>
            </w:r>
          </w:p>
          <w:p w:rsidR="008C59C3" w:rsidRPr="003F6BD0" w:rsidRDefault="008C59C3" w:rsidP="00E00AD7">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w:t>
            </w:r>
            <w:r w:rsidR="00E00AD7">
              <w:rPr>
                <w:rFonts w:cs="Arial"/>
                <w:szCs w:val="20"/>
              </w:rPr>
              <w:t>i</w:t>
            </w:r>
            <w:r w:rsidRPr="003F6BD0">
              <w:rPr>
                <w:rFonts w:cs="Arial"/>
                <w:szCs w:val="20"/>
              </w:rPr>
              <w:t>ć skutki stresu;</w:t>
            </w: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E00AD7" w:rsidP="00954A3B">
            <w:pPr>
              <w:spacing w:after="0"/>
              <w:rPr>
                <w:rFonts w:cs="Arial"/>
                <w:szCs w:val="20"/>
              </w:rPr>
            </w:pPr>
            <w:r>
              <w:rPr>
                <w:rFonts w:cs="Arial"/>
                <w:szCs w:val="20"/>
              </w:rPr>
              <w:t>-</w:t>
            </w:r>
            <w:r w:rsidR="00C81E88">
              <w:rPr>
                <w:rFonts w:cs="Arial"/>
                <w:szCs w:val="20"/>
              </w:rPr>
              <w:t xml:space="preserve"> </w:t>
            </w:r>
            <w:r>
              <w:rPr>
                <w:rFonts w:cs="Arial"/>
                <w:szCs w:val="20"/>
              </w:rPr>
              <w:t>wyb</w:t>
            </w:r>
            <w:r w:rsidR="008C59C3" w:rsidRPr="003F6BD0">
              <w:rPr>
                <w:rFonts w:cs="Arial"/>
                <w:szCs w:val="20"/>
              </w:rPr>
              <w:t>rać techniki radzenia sobie ze stresem odpowiednio do sytuacji;</w:t>
            </w:r>
          </w:p>
          <w:p w:rsidR="008C59C3" w:rsidRPr="003F6BD0" w:rsidRDefault="00E00AD7" w:rsidP="00954A3B">
            <w:pPr>
              <w:spacing w:after="0"/>
              <w:rPr>
                <w:rFonts w:cs="Arial"/>
                <w:szCs w:val="20"/>
              </w:rPr>
            </w:pPr>
            <w:r>
              <w:rPr>
                <w:rFonts w:cs="Arial"/>
                <w:szCs w:val="20"/>
              </w:rPr>
              <w:t>- przedstawi</w:t>
            </w:r>
            <w:r w:rsidR="008C59C3" w:rsidRPr="003F6BD0">
              <w:rPr>
                <w:rFonts w:cs="Arial"/>
                <w:szCs w:val="20"/>
              </w:rPr>
              <w:t>ć różne formy zachowań asertywnych, jako sposobów radzenia sobie ze stresem;</w:t>
            </w:r>
          </w:p>
          <w:p w:rsidR="008C59C3" w:rsidRPr="003F6BD0" w:rsidRDefault="008C59C3" w:rsidP="00954A3B">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w:t>
            </w:r>
            <w:r w:rsidR="00E00AD7">
              <w:rPr>
                <w:rFonts w:cs="Arial"/>
                <w:szCs w:val="20"/>
              </w:rPr>
              <w:t>ozróżni</w:t>
            </w:r>
            <w:r w:rsidRPr="003F6BD0">
              <w:rPr>
                <w:rFonts w:cs="Arial"/>
                <w:szCs w:val="20"/>
              </w:rPr>
              <w:t>ć techniki rozwiązywania konfliktów związanych z wykonywaniem zadań zawodowych;</w:t>
            </w:r>
          </w:p>
        </w:tc>
        <w:tc>
          <w:tcPr>
            <w:tcW w:w="1565"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Klasa I</w:t>
            </w:r>
          </w:p>
        </w:tc>
      </w:tr>
      <w:tr w:rsidR="008C59C3" w:rsidRPr="003F6BD0" w:rsidTr="00954A3B">
        <w:trPr>
          <w:trHeight w:val="57"/>
        </w:trPr>
        <w:tc>
          <w:tcPr>
            <w:tcW w:w="1644" w:type="dxa"/>
            <w:vMerge/>
            <w:shd w:val="clear" w:color="auto" w:fill="auto"/>
            <w:tcMar>
              <w:top w:w="15" w:type="dxa"/>
              <w:left w:w="101" w:type="dxa"/>
              <w:bottom w:w="0" w:type="dxa"/>
              <w:right w:w="101" w:type="dxa"/>
            </w:tcMar>
          </w:tcPr>
          <w:p w:rsidR="008C59C3" w:rsidRPr="003F6BD0" w:rsidRDefault="008C59C3" w:rsidP="00954A3B">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8C59C3" w:rsidRPr="003F6BD0" w:rsidRDefault="008C59C3" w:rsidP="003543AA">
            <w:pPr>
              <w:pStyle w:val="Kolumna2"/>
              <w:numPr>
                <w:ilvl w:val="0"/>
                <w:numId w:val="103"/>
              </w:numPr>
              <w:ind w:left="240" w:hanging="240"/>
            </w:pPr>
            <w:r w:rsidRPr="003F6BD0">
              <w:t>Doskonalenie umiejętności zawodowych</w:t>
            </w:r>
          </w:p>
        </w:tc>
        <w:tc>
          <w:tcPr>
            <w:tcW w:w="987"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E00AD7" w:rsidP="00954A3B">
            <w:pPr>
              <w:spacing w:after="0"/>
              <w:rPr>
                <w:rFonts w:cs="Arial"/>
                <w:szCs w:val="20"/>
              </w:rPr>
            </w:pPr>
            <w:r>
              <w:rPr>
                <w:rFonts w:cs="Arial"/>
                <w:szCs w:val="20"/>
              </w:rPr>
              <w:t>- określi</w:t>
            </w:r>
            <w:r w:rsidR="008C59C3" w:rsidRPr="003F6BD0">
              <w:rPr>
                <w:rFonts w:cs="Arial"/>
                <w:szCs w:val="20"/>
              </w:rPr>
              <w:t>ć zakres umiejętności i kompetencji niezbędnych do wykonywania zawodu;</w:t>
            </w:r>
          </w:p>
          <w:p w:rsidR="008C59C3" w:rsidRPr="003F6BD0" w:rsidRDefault="008C59C3" w:rsidP="00954A3B">
            <w:pPr>
              <w:spacing w:after="0"/>
              <w:rPr>
                <w:rFonts w:cs="Arial"/>
                <w:szCs w:val="20"/>
              </w:rPr>
            </w:pPr>
            <w:r w:rsidRPr="003F6BD0">
              <w:rPr>
                <w:rFonts w:cs="Arial"/>
                <w:szCs w:val="20"/>
              </w:rPr>
              <w:t>- analizować własne kompetencje;</w:t>
            </w:r>
          </w:p>
          <w:p w:rsidR="008C59C3" w:rsidRPr="003F6BD0" w:rsidRDefault="008C59C3" w:rsidP="00E00AD7">
            <w:pPr>
              <w:spacing w:after="0"/>
              <w:rPr>
                <w:rFonts w:cs="Arial"/>
                <w:szCs w:val="20"/>
              </w:rPr>
            </w:pPr>
            <w:r w:rsidRPr="003F6BD0">
              <w:rPr>
                <w:rFonts w:cs="Arial"/>
                <w:szCs w:val="20"/>
              </w:rPr>
              <w:t>- wskazać możliwości podnoszenia kompetencji zawodowych, osobistych i społecznych;</w:t>
            </w: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E00AD7" w:rsidP="00954A3B">
            <w:pPr>
              <w:spacing w:after="0"/>
              <w:rPr>
                <w:rFonts w:cs="Arial"/>
                <w:szCs w:val="20"/>
              </w:rPr>
            </w:pPr>
            <w:r>
              <w:rPr>
                <w:rFonts w:cs="Arial"/>
                <w:szCs w:val="20"/>
              </w:rPr>
              <w:t>- wyznaczy</w:t>
            </w:r>
            <w:r w:rsidR="008C59C3" w:rsidRPr="003F6BD0">
              <w:rPr>
                <w:rFonts w:cs="Arial"/>
                <w:szCs w:val="20"/>
              </w:rPr>
              <w:t>ć własne cele rozwoju zawodowego;</w:t>
            </w:r>
          </w:p>
          <w:p w:rsidR="008C59C3" w:rsidRPr="003F6BD0" w:rsidRDefault="008C59C3" w:rsidP="00954A3B">
            <w:pPr>
              <w:spacing w:after="0"/>
              <w:rPr>
                <w:rFonts w:cs="Arial"/>
                <w:szCs w:val="20"/>
              </w:rPr>
            </w:pPr>
            <w:r w:rsidRPr="003F6BD0">
              <w:rPr>
                <w:rFonts w:cs="Arial"/>
                <w:szCs w:val="20"/>
              </w:rPr>
              <w:t xml:space="preserve">- </w:t>
            </w:r>
            <w:r w:rsidR="00E00AD7">
              <w:rPr>
                <w:rFonts w:cs="Arial"/>
                <w:szCs w:val="20"/>
              </w:rPr>
              <w:t>za</w:t>
            </w:r>
            <w:r w:rsidRPr="003F6BD0">
              <w:rPr>
                <w:rFonts w:cs="Arial"/>
                <w:szCs w:val="20"/>
              </w:rPr>
              <w:t>planować</w:t>
            </w:r>
            <w:r w:rsidR="00C81E88">
              <w:rPr>
                <w:rFonts w:cs="Arial"/>
                <w:szCs w:val="20"/>
              </w:rPr>
              <w:t xml:space="preserve"> </w:t>
            </w:r>
            <w:r w:rsidRPr="003F6BD0">
              <w:rPr>
                <w:rFonts w:cs="Arial"/>
                <w:szCs w:val="20"/>
              </w:rPr>
              <w:t>drogę rozwoju zawodowego;</w:t>
            </w:r>
          </w:p>
        </w:tc>
        <w:tc>
          <w:tcPr>
            <w:tcW w:w="1565"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Klasa I</w:t>
            </w:r>
          </w:p>
        </w:tc>
      </w:tr>
      <w:tr w:rsidR="008C59C3" w:rsidRPr="003F6BD0" w:rsidTr="00954A3B">
        <w:trPr>
          <w:trHeight w:val="57"/>
        </w:trPr>
        <w:tc>
          <w:tcPr>
            <w:tcW w:w="1644" w:type="dxa"/>
            <w:vMerge/>
            <w:shd w:val="clear" w:color="auto" w:fill="auto"/>
            <w:tcMar>
              <w:top w:w="15" w:type="dxa"/>
              <w:left w:w="101" w:type="dxa"/>
              <w:bottom w:w="0" w:type="dxa"/>
              <w:right w:w="101" w:type="dxa"/>
            </w:tcMar>
          </w:tcPr>
          <w:p w:rsidR="008C59C3" w:rsidRPr="003F6BD0" w:rsidRDefault="008C59C3" w:rsidP="00954A3B">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8C59C3" w:rsidRPr="003F6BD0" w:rsidRDefault="008C59C3" w:rsidP="003543AA">
            <w:pPr>
              <w:pStyle w:val="Kolumna2"/>
              <w:numPr>
                <w:ilvl w:val="0"/>
                <w:numId w:val="103"/>
              </w:numPr>
              <w:ind w:left="240" w:hanging="240"/>
            </w:pPr>
            <w:r w:rsidRPr="003F6BD0">
              <w:t>Zasady komunikacji interpersonalnej</w:t>
            </w:r>
          </w:p>
        </w:tc>
        <w:tc>
          <w:tcPr>
            <w:tcW w:w="987"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 xml:space="preserve">- </w:t>
            </w:r>
            <w:r w:rsidR="00E00AD7">
              <w:rPr>
                <w:rFonts w:cs="Arial"/>
                <w:szCs w:val="20"/>
              </w:rPr>
              <w:t>za</w:t>
            </w:r>
            <w:r w:rsidRPr="003F6BD0">
              <w:rPr>
                <w:rFonts w:cs="Arial"/>
                <w:szCs w:val="20"/>
              </w:rPr>
              <w:t>stosować aktywne metody słuchania;</w:t>
            </w:r>
          </w:p>
          <w:p w:rsidR="008C59C3" w:rsidRPr="003F6BD0" w:rsidRDefault="00E00AD7" w:rsidP="00954A3B">
            <w:pPr>
              <w:spacing w:after="0"/>
              <w:rPr>
                <w:rFonts w:cs="Arial"/>
                <w:szCs w:val="20"/>
              </w:rPr>
            </w:pPr>
            <w:r>
              <w:rPr>
                <w:rFonts w:cs="Arial"/>
                <w:szCs w:val="20"/>
              </w:rPr>
              <w:t>- udzieli</w:t>
            </w:r>
            <w:r w:rsidR="008C59C3" w:rsidRPr="003F6BD0">
              <w:rPr>
                <w:rFonts w:cs="Arial"/>
                <w:szCs w:val="20"/>
              </w:rPr>
              <w:t>ć informacji zwrotnej;</w:t>
            </w: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 identyfikować sygnały werbalne i niewerbalne;</w:t>
            </w:r>
          </w:p>
          <w:p w:rsidR="008C59C3" w:rsidRPr="003F6BD0" w:rsidRDefault="008C59C3" w:rsidP="00954A3B">
            <w:pPr>
              <w:spacing w:after="0"/>
              <w:rPr>
                <w:rFonts w:cs="Arial"/>
                <w:szCs w:val="20"/>
              </w:rPr>
            </w:pPr>
            <w:r w:rsidRPr="003F6BD0">
              <w:rPr>
                <w:rFonts w:cs="Arial"/>
                <w:szCs w:val="20"/>
              </w:rPr>
              <w:t>- prowadzić dyskusje;</w:t>
            </w:r>
          </w:p>
        </w:tc>
        <w:tc>
          <w:tcPr>
            <w:tcW w:w="1565"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Klasa I</w:t>
            </w:r>
          </w:p>
        </w:tc>
      </w:tr>
      <w:tr w:rsidR="008C59C3" w:rsidRPr="003F6BD0" w:rsidTr="008C59C3">
        <w:trPr>
          <w:trHeight w:val="57"/>
        </w:trPr>
        <w:tc>
          <w:tcPr>
            <w:tcW w:w="1644" w:type="dxa"/>
            <w:vMerge/>
            <w:shd w:val="clear" w:color="auto" w:fill="auto"/>
            <w:tcMar>
              <w:top w:w="15" w:type="dxa"/>
              <w:left w:w="101" w:type="dxa"/>
              <w:bottom w:w="0" w:type="dxa"/>
              <w:right w:w="101" w:type="dxa"/>
            </w:tcMar>
          </w:tcPr>
          <w:p w:rsidR="008C59C3" w:rsidRPr="003F6BD0" w:rsidRDefault="008C59C3" w:rsidP="00954A3B">
            <w:pPr>
              <w:rPr>
                <w:rFonts w:cs="Arial"/>
                <w:b/>
                <w:bCs/>
                <w:szCs w:val="20"/>
              </w:rPr>
            </w:pPr>
          </w:p>
        </w:tc>
        <w:tc>
          <w:tcPr>
            <w:tcW w:w="3034" w:type="dxa"/>
            <w:shd w:val="clear" w:color="auto" w:fill="auto"/>
            <w:tcMar>
              <w:top w:w="15" w:type="dxa"/>
              <w:left w:w="101" w:type="dxa"/>
              <w:bottom w:w="0" w:type="dxa"/>
              <w:right w:w="101" w:type="dxa"/>
            </w:tcMar>
          </w:tcPr>
          <w:p w:rsidR="008C59C3" w:rsidRPr="003F6BD0" w:rsidRDefault="008C59C3" w:rsidP="003543AA">
            <w:pPr>
              <w:pStyle w:val="Kolumna2"/>
              <w:numPr>
                <w:ilvl w:val="0"/>
                <w:numId w:val="103"/>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8C59C3" w:rsidRPr="003F6BD0" w:rsidRDefault="008C59C3" w:rsidP="00954A3B">
            <w:pPr>
              <w:jc w:val="center"/>
              <w:rPr>
                <w:rFonts w:cs="Arial"/>
                <w:szCs w:val="20"/>
              </w:rPr>
            </w:pPr>
          </w:p>
        </w:tc>
        <w:tc>
          <w:tcPr>
            <w:tcW w:w="3402" w:type="dxa"/>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p>
        </w:tc>
        <w:tc>
          <w:tcPr>
            <w:tcW w:w="3402" w:type="dxa"/>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 xml:space="preserve">- </w:t>
            </w:r>
            <w:r w:rsidR="00E00AD7">
              <w:rPr>
                <w:rFonts w:cs="Arial"/>
                <w:szCs w:val="20"/>
              </w:rPr>
              <w:t>s</w:t>
            </w:r>
            <w:r w:rsidRPr="003F6BD0">
              <w:rPr>
                <w:rFonts w:cs="Arial"/>
                <w:szCs w:val="20"/>
              </w:rPr>
              <w:t>charakteryzować pożądaną postawę podczas prowadzenia negocjacji;</w:t>
            </w:r>
          </w:p>
          <w:p w:rsidR="008C59C3" w:rsidRPr="003F6BD0" w:rsidRDefault="00E00AD7" w:rsidP="00954A3B">
            <w:pPr>
              <w:spacing w:after="0"/>
              <w:rPr>
                <w:rFonts w:cs="Arial"/>
                <w:szCs w:val="20"/>
              </w:rPr>
            </w:pPr>
            <w:r>
              <w:rPr>
                <w:rFonts w:cs="Arial"/>
                <w:szCs w:val="20"/>
              </w:rPr>
              <w:t>- wskaz</w:t>
            </w:r>
            <w:r w:rsidR="008C59C3" w:rsidRPr="003F6BD0">
              <w:rPr>
                <w:rFonts w:cs="Arial"/>
                <w:szCs w:val="20"/>
              </w:rPr>
              <w:t>ać sposób prowadzenia negocjacji warunków porozumienia;</w:t>
            </w:r>
          </w:p>
        </w:tc>
        <w:tc>
          <w:tcPr>
            <w:tcW w:w="1565" w:type="dxa"/>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r w:rsidRPr="003F6BD0">
              <w:rPr>
                <w:rFonts w:cs="Arial"/>
                <w:szCs w:val="20"/>
              </w:rPr>
              <w:t>Klasa I</w:t>
            </w:r>
          </w:p>
        </w:tc>
      </w:tr>
      <w:tr w:rsidR="008C59C3" w:rsidRPr="003F6BD0" w:rsidTr="008107C3">
        <w:trPr>
          <w:trHeight w:val="57"/>
        </w:trPr>
        <w:tc>
          <w:tcPr>
            <w:tcW w:w="1644"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8C59C3" w:rsidRPr="003F6BD0" w:rsidRDefault="008C59C3" w:rsidP="008C59C3">
            <w:pPr>
              <w:pStyle w:val="Kolumna2"/>
              <w:numPr>
                <w:ilvl w:val="0"/>
                <w:numId w:val="0"/>
              </w:numPr>
              <w:ind w:left="240" w:hanging="240"/>
              <w:rPr>
                <w:b/>
              </w:rPr>
            </w:pPr>
            <w:r w:rsidRPr="003F6BD0">
              <w:rPr>
                <w:b/>
              </w:rPr>
              <w:t>Razem:</w:t>
            </w:r>
          </w:p>
        </w:tc>
        <w:tc>
          <w:tcPr>
            <w:tcW w:w="987"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jc w:val="center"/>
              <w:rPr>
                <w:rFonts w:cs="Arial"/>
                <w:b/>
                <w:szCs w:val="20"/>
              </w:rPr>
            </w:pP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p>
        </w:tc>
        <w:tc>
          <w:tcPr>
            <w:tcW w:w="1565" w:type="dxa"/>
            <w:tcBorders>
              <w:bottom w:val="single" w:sz="4" w:space="0" w:color="auto"/>
            </w:tcBorders>
            <w:shd w:val="clear" w:color="auto" w:fill="auto"/>
            <w:tcMar>
              <w:top w:w="15" w:type="dxa"/>
              <w:left w:w="101" w:type="dxa"/>
              <w:bottom w:w="0" w:type="dxa"/>
              <w:right w:w="101" w:type="dxa"/>
            </w:tcMar>
          </w:tcPr>
          <w:p w:rsidR="008C59C3" w:rsidRPr="003F6BD0" w:rsidRDefault="008C59C3" w:rsidP="00954A3B">
            <w:pPr>
              <w:spacing w:after="0"/>
              <w:rPr>
                <w:rFonts w:cs="Arial"/>
                <w:szCs w:val="20"/>
              </w:rPr>
            </w:pPr>
          </w:p>
        </w:tc>
      </w:tr>
    </w:tbl>
    <w:p w:rsidR="00CE44D5" w:rsidRPr="003F6BD0" w:rsidRDefault="00CE44D5" w:rsidP="00CE44D5">
      <w:pPr>
        <w:rPr>
          <w:rFonts w:cs="Arial"/>
          <w:szCs w:val="20"/>
        </w:rPr>
      </w:pPr>
    </w:p>
    <w:p w:rsidR="001C376E" w:rsidRPr="003F6BD0" w:rsidRDefault="001C376E" w:rsidP="001C376E">
      <w:pPr>
        <w:pStyle w:val="Nagwek4"/>
        <w:rPr>
          <w:rFonts w:cs="Arial"/>
        </w:rPr>
      </w:pPr>
      <w:r w:rsidRPr="003F6BD0">
        <w:rPr>
          <w:rFonts w:cs="Arial"/>
        </w:rPr>
        <w:t>PROCEDURY OSIĄGANIA CELÓW KSZTAŁCENIA PRZEDMIOTU</w:t>
      </w:r>
    </w:p>
    <w:p w:rsidR="001C376E" w:rsidRPr="003F6BD0" w:rsidRDefault="001C376E" w:rsidP="001C376E">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1C376E" w:rsidRPr="003F6BD0" w:rsidRDefault="001C376E" w:rsidP="001C376E">
      <w:pPr>
        <w:spacing w:after="0"/>
        <w:ind w:left="360"/>
        <w:jc w:val="both"/>
        <w:rPr>
          <w:rFonts w:cs="Arial"/>
          <w:szCs w:val="20"/>
        </w:rPr>
      </w:pPr>
      <w:r w:rsidRPr="003F6BD0">
        <w:rPr>
          <w:rFonts w:cs="Arial"/>
          <w:szCs w:val="20"/>
        </w:rPr>
        <w:t xml:space="preserve">1. metody podające – wykład informacyjny, opis; </w:t>
      </w:r>
    </w:p>
    <w:p w:rsidR="001C376E" w:rsidRPr="003F6BD0" w:rsidRDefault="001C376E" w:rsidP="001C376E">
      <w:pPr>
        <w:spacing w:after="0"/>
        <w:ind w:left="360"/>
        <w:jc w:val="both"/>
        <w:rPr>
          <w:rFonts w:cs="Arial"/>
          <w:szCs w:val="20"/>
        </w:rPr>
      </w:pPr>
      <w:r w:rsidRPr="003F6BD0">
        <w:rPr>
          <w:rFonts w:cs="Arial"/>
          <w:szCs w:val="20"/>
        </w:rPr>
        <w:t xml:space="preserve">2. metody aktywizujące – </w:t>
      </w:r>
      <w:r>
        <w:rPr>
          <w:rFonts w:cs="Arial"/>
          <w:szCs w:val="20"/>
        </w:rPr>
        <w:t xml:space="preserve">metoda przypadków, </w:t>
      </w:r>
      <w:r w:rsidRPr="003F6BD0">
        <w:rPr>
          <w:rFonts w:cs="Arial"/>
          <w:szCs w:val="20"/>
        </w:rPr>
        <w:t>gry dydaktycznej, dyskusji dydaktycznej;</w:t>
      </w:r>
    </w:p>
    <w:p w:rsidR="001C376E" w:rsidRPr="003F6BD0" w:rsidRDefault="001C376E" w:rsidP="001C376E">
      <w:pPr>
        <w:ind w:left="360"/>
        <w:jc w:val="both"/>
        <w:rPr>
          <w:rFonts w:cs="Arial"/>
          <w:szCs w:val="20"/>
        </w:rPr>
      </w:pPr>
      <w:r w:rsidRPr="003F6BD0">
        <w:rPr>
          <w:rFonts w:cs="Arial"/>
          <w:szCs w:val="20"/>
        </w:rPr>
        <w:t>3. metody praktyczne – pokaz z instruktażem, metoda projektu, metoda tekstu przewodniego.</w:t>
      </w:r>
    </w:p>
    <w:p w:rsidR="001C376E" w:rsidRPr="003F6BD0" w:rsidRDefault="001C376E" w:rsidP="001C376E">
      <w:pPr>
        <w:jc w:val="both"/>
        <w:rPr>
          <w:rFonts w:cs="Arial"/>
          <w:szCs w:val="20"/>
        </w:rPr>
      </w:pPr>
      <w:r w:rsidRPr="003F6BD0">
        <w:rPr>
          <w:rFonts w:cs="Arial"/>
          <w:szCs w:val="20"/>
        </w:rPr>
        <w:t xml:space="preserve">Treści kształcenia powinny być aktualne i uwzględniać rzetelną wiedzę. W trakcie realizacji programu nauczania należy zwrócić uwagę na samokształcenie uczniów. Kształtować świadome korzystanie z różnych źródeł informacji: podręczniki, poradniki, </w:t>
      </w:r>
      <w:r>
        <w:rPr>
          <w:rFonts w:cs="Arial"/>
          <w:szCs w:val="20"/>
        </w:rPr>
        <w:t xml:space="preserve">przepisy prawa, </w:t>
      </w:r>
      <w:r w:rsidRPr="003F6BD0">
        <w:rPr>
          <w:rFonts w:cs="Arial"/>
          <w:szCs w:val="20"/>
        </w:rPr>
        <w:t xml:space="preserve">instrukcje, Internet. Nauczyciele powinni rozwijać zainteresowanie zawodem, wskazywać możliwości dalszego kształcenia, zdobywania nowych umiejętności i kwalifikacji zawodowych. </w:t>
      </w:r>
    </w:p>
    <w:p w:rsidR="001C376E" w:rsidRPr="003F6BD0" w:rsidRDefault="001C376E" w:rsidP="001C376E">
      <w:pPr>
        <w:jc w:val="both"/>
        <w:rPr>
          <w:rFonts w:cs="Arial"/>
          <w:szCs w:val="20"/>
        </w:rPr>
      </w:pPr>
      <w:r>
        <w:rPr>
          <w:rFonts w:cs="Arial"/>
          <w:szCs w:val="20"/>
        </w:rPr>
        <w:t>Ś</w:t>
      </w:r>
      <w:r w:rsidRPr="003F6BD0">
        <w:rPr>
          <w:rFonts w:cs="Arial"/>
          <w:szCs w:val="20"/>
        </w:rPr>
        <w:t xml:space="preserve">rodki dydaktyczne powinny uwzględniać najnowsze rozwiązania techniczno – dydaktyczne oraz </w:t>
      </w:r>
      <w:r>
        <w:rPr>
          <w:rFonts w:cs="Arial"/>
          <w:szCs w:val="20"/>
        </w:rPr>
        <w:t>prezentacje multimedialne</w:t>
      </w:r>
      <w:r w:rsidR="00F72B72">
        <w:rPr>
          <w:rFonts w:cs="Arial"/>
          <w:szCs w:val="20"/>
        </w:rPr>
        <w:t>, przepisy prawa dotyczące bezpieczeństwa i higieny pracy, postępowania administracyjnego i cywilnego oraz przepisy z zakresu geodezji i kartografii</w:t>
      </w:r>
      <w:r w:rsidRPr="003F6BD0">
        <w:rPr>
          <w:rFonts w:cs="Arial"/>
          <w:szCs w:val="20"/>
        </w:rPr>
        <w:t>.</w:t>
      </w:r>
    </w:p>
    <w:p w:rsidR="001C376E" w:rsidRPr="003F6BD0" w:rsidRDefault="001C376E" w:rsidP="001C376E">
      <w:pPr>
        <w:spacing w:after="0"/>
        <w:jc w:val="both"/>
        <w:rPr>
          <w:rFonts w:cs="Arial"/>
          <w:szCs w:val="20"/>
        </w:rPr>
      </w:pPr>
      <w:r w:rsidRPr="003F6BD0">
        <w:rPr>
          <w:rFonts w:cs="Arial"/>
          <w:szCs w:val="20"/>
        </w:rPr>
        <w:t>Zajęcia edukacyjne powinny być prowadzone w pracowni geodezji wyposażonej w:</w:t>
      </w:r>
    </w:p>
    <w:p w:rsidR="001C376E" w:rsidRPr="003F6BD0" w:rsidRDefault="001C376E" w:rsidP="001C376E">
      <w:pPr>
        <w:numPr>
          <w:ilvl w:val="0"/>
          <w:numId w:val="65"/>
        </w:numPr>
        <w:spacing w:after="0"/>
        <w:jc w:val="both"/>
        <w:rPr>
          <w:rFonts w:cs="Arial"/>
          <w:szCs w:val="20"/>
        </w:rPr>
      </w:pPr>
      <w:r w:rsidRPr="003F6BD0">
        <w:rPr>
          <w:rFonts w:cs="Arial"/>
          <w:szCs w:val="20"/>
        </w:rPr>
        <w:t xml:space="preserve">stanowisko komputerowe dla nauczyciela z dostępem do internetu, wyposażone w urządzenie wielofunkcyjne i projektor multimedialny lub tablicę multimedialną, </w:t>
      </w:r>
    </w:p>
    <w:p w:rsidR="001C376E" w:rsidRDefault="001C376E" w:rsidP="001C376E">
      <w:pPr>
        <w:numPr>
          <w:ilvl w:val="0"/>
          <w:numId w:val="65"/>
        </w:numPr>
        <w:spacing w:after="0"/>
        <w:jc w:val="both"/>
        <w:rPr>
          <w:rFonts w:cs="Arial"/>
          <w:szCs w:val="20"/>
        </w:rPr>
      </w:pPr>
      <w:r w:rsidRPr="003F6BD0">
        <w:rPr>
          <w:rFonts w:cs="Arial"/>
          <w:szCs w:val="20"/>
        </w:rPr>
        <w:t>zbiór przepisów prawa dotyczących geodezji i kartografii,</w:t>
      </w:r>
      <w:r>
        <w:rPr>
          <w:rFonts w:cs="Arial"/>
          <w:szCs w:val="20"/>
        </w:rPr>
        <w:t xml:space="preserve"> </w:t>
      </w:r>
      <w:r w:rsidR="00F72B72">
        <w:rPr>
          <w:rFonts w:cs="Arial"/>
          <w:szCs w:val="20"/>
        </w:rPr>
        <w:t>ksiąg wieczystych, bezpieczeństwa i higieny pracy, postępowania administracyjnego i cywilnego.</w:t>
      </w:r>
    </w:p>
    <w:p w:rsidR="00F72B72" w:rsidRPr="003F6BD0" w:rsidRDefault="00F72B72" w:rsidP="00F72B72">
      <w:pPr>
        <w:spacing w:after="0"/>
        <w:ind w:left="720"/>
        <w:jc w:val="both"/>
        <w:rPr>
          <w:rFonts w:cs="Arial"/>
          <w:szCs w:val="20"/>
        </w:rPr>
      </w:pPr>
    </w:p>
    <w:p w:rsidR="001C376E" w:rsidRPr="003F6BD0" w:rsidRDefault="001C376E" w:rsidP="001C376E">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1C376E" w:rsidRPr="003F6BD0" w:rsidRDefault="00C81E88" w:rsidP="001C376E">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1C376E" w:rsidRPr="003F6BD0">
        <w:rPr>
          <w:rFonts w:ascii="Arial" w:eastAsia="Arial" w:hAnsi="Arial" w:cs="Arial"/>
          <w:sz w:val="20"/>
          <w:szCs w:val="20"/>
        </w:rPr>
        <w:t>– dostosowanie warunków, środków, metod i form kształcenia do potrzeb ucznia,</w:t>
      </w:r>
    </w:p>
    <w:p w:rsidR="001C376E" w:rsidRPr="003F6BD0" w:rsidRDefault="00C81E88" w:rsidP="001C376E">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1C376E" w:rsidRPr="003F6BD0">
        <w:rPr>
          <w:rFonts w:ascii="Arial" w:eastAsia="Arial" w:hAnsi="Arial" w:cs="Arial"/>
          <w:sz w:val="20"/>
          <w:szCs w:val="20"/>
        </w:rPr>
        <w:t>– dostosowanie warunków, środków, metod i form kształcenia do możliwości ucznia.</w:t>
      </w:r>
    </w:p>
    <w:p w:rsidR="001C376E" w:rsidRPr="003F6BD0" w:rsidRDefault="001C376E" w:rsidP="001C376E">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1C376E" w:rsidRPr="003F6BD0" w:rsidRDefault="00C81E88" w:rsidP="001C376E">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1C376E" w:rsidRPr="003F6BD0">
        <w:rPr>
          <w:rFonts w:ascii="Arial" w:eastAsia="Arial" w:hAnsi="Arial" w:cs="Arial"/>
          <w:sz w:val="20"/>
          <w:szCs w:val="20"/>
        </w:rPr>
        <w:t>– motywować uczniów do pracy,</w:t>
      </w:r>
    </w:p>
    <w:p w:rsidR="001C376E" w:rsidRPr="003F6BD0" w:rsidRDefault="001C376E" w:rsidP="001C376E">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dostosowywać stopień trudności planowanych zadań do możliwości uczniów,</w:t>
      </w:r>
    </w:p>
    <w:p w:rsidR="001C376E" w:rsidRPr="003F6BD0" w:rsidRDefault="001C376E" w:rsidP="001C376E">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uwzględniać zainteresowania uczniów,</w:t>
      </w:r>
    </w:p>
    <w:p w:rsidR="001C376E" w:rsidRPr="003F6BD0" w:rsidRDefault="001C376E" w:rsidP="001C376E">
      <w:pPr>
        <w:pStyle w:val="Normalny1"/>
        <w:spacing w:after="0" w:line="276" w:lineRule="auto"/>
        <w:ind w:left="720"/>
        <w:rPr>
          <w:rFonts w:ascii="Arial" w:eastAsia="Arial" w:hAnsi="Arial" w:cs="Arial"/>
          <w:sz w:val="20"/>
          <w:szCs w:val="20"/>
        </w:rPr>
      </w:pPr>
      <w:r w:rsidRPr="003F6BD0">
        <w:rPr>
          <w:rFonts w:ascii="Arial" w:eastAsia="Arial" w:hAnsi="Arial" w:cs="Arial"/>
          <w:sz w:val="20"/>
          <w:szCs w:val="20"/>
        </w:rPr>
        <w:t>– przygotowywać zadania o różnym stopniu trudności i złożoności,</w:t>
      </w:r>
    </w:p>
    <w:p w:rsidR="001C376E" w:rsidRPr="003F6BD0" w:rsidRDefault="001C376E" w:rsidP="001C376E">
      <w:pPr>
        <w:pStyle w:val="Normalny1"/>
        <w:spacing w:line="276" w:lineRule="auto"/>
        <w:ind w:left="720"/>
        <w:rPr>
          <w:rFonts w:ascii="Arial" w:eastAsia="Arial" w:hAnsi="Arial" w:cs="Arial"/>
          <w:sz w:val="20"/>
          <w:szCs w:val="20"/>
        </w:rPr>
      </w:pPr>
      <w:r w:rsidRPr="003F6BD0">
        <w:rPr>
          <w:rFonts w:ascii="Arial" w:eastAsia="Arial" w:hAnsi="Arial" w:cs="Arial"/>
          <w:sz w:val="20"/>
          <w:szCs w:val="20"/>
        </w:rPr>
        <w:t>– zachęcać uczniów do korzystania z różnych źródeł informacji zawodowej.</w:t>
      </w:r>
    </w:p>
    <w:p w:rsidR="001C376E" w:rsidRPr="003F6BD0" w:rsidRDefault="001C376E" w:rsidP="001C376E">
      <w:pPr>
        <w:pStyle w:val="Nagwek4"/>
        <w:rPr>
          <w:rFonts w:cs="Arial"/>
        </w:rPr>
      </w:pPr>
      <w:r w:rsidRPr="003F6BD0">
        <w:rPr>
          <w:rFonts w:cs="Arial"/>
        </w:rPr>
        <w:t>PROPONOWANE METODY SPRAWDZANIA OSIĄGNIĘĆ EDUKACYJNYCH UCZNIA</w:t>
      </w:r>
    </w:p>
    <w:p w:rsidR="001C376E" w:rsidRPr="003F6BD0" w:rsidRDefault="001C376E" w:rsidP="001C376E">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1C376E" w:rsidRPr="003F6BD0" w:rsidRDefault="001C376E" w:rsidP="001C376E">
      <w:pPr>
        <w:numPr>
          <w:ilvl w:val="0"/>
          <w:numId w:val="64"/>
        </w:numPr>
        <w:spacing w:after="0"/>
        <w:ind w:left="426"/>
        <w:jc w:val="both"/>
        <w:rPr>
          <w:rFonts w:cs="Arial"/>
        </w:rPr>
      </w:pPr>
      <w:r w:rsidRPr="003F6BD0">
        <w:rPr>
          <w:rFonts w:cs="Arial"/>
        </w:rPr>
        <w:t>testy z pytaniami zamkniętymi (np. prawda/fałsz, wyboru wielokrotnego, z luką),</w:t>
      </w:r>
    </w:p>
    <w:p w:rsidR="001C376E" w:rsidRPr="003F6BD0" w:rsidRDefault="001C376E" w:rsidP="001C376E">
      <w:pPr>
        <w:numPr>
          <w:ilvl w:val="0"/>
          <w:numId w:val="64"/>
        </w:numPr>
        <w:spacing w:after="0"/>
        <w:ind w:left="426"/>
        <w:jc w:val="both"/>
        <w:rPr>
          <w:rFonts w:cs="Arial"/>
        </w:rPr>
      </w:pPr>
      <w:r w:rsidRPr="003F6BD0">
        <w:rPr>
          <w:rFonts w:cs="Arial"/>
        </w:rPr>
        <w:t>testy mieszane,</w:t>
      </w:r>
    </w:p>
    <w:p w:rsidR="001C376E" w:rsidRPr="003F6BD0" w:rsidRDefault="001C376E" w:rsidP="001C376E">
      <w:pPr>
        <w:numPr>
          <w:ilvl w:val="0"/>
          <w:numId w:val="64"/>
        </w:numPr>
        <w:spacing w:after="0"/>
        <w:ind w:left="426"/>
        <w:jc w:val="both"/>
        <w:rPr>
          <w:rFonts w:cs="Arial"/>
        </w:rPr>
      </w:pPr>
      <w:r w:rsidRPr="003F6BD0">
        <w:rPr>
          <w:rFonts w:cs="Arial"/>
        </w:rPr>
        <w:t>systemy e-learning umożliwiające analizę osiągnięć ucznia,</w:t>
      </w:r>
    </w:p>
    <w:p w:rsidR="001C376E" w:rsidRPr="003F6BD0" w:rsidRDefault="001C376E" w:rsidP="001C376E">
      <w:pPr>
        <w:numPr>
          <w:ilvl w:val="0"/>
          <w:numId w:val="64"/>
        </w:numPr>
        <w:spacing w:after="0"/>
        <w:ind w:left="426"/>
        <w:jc w:val="both"/>
        <w:rPr>
          <w:rFonts w:cs="Arial"/>
        </w:rPr>
      </w:pPr>
      <w:r w:rsidRPr="003F6BD0">
        <w:rPr>
          <w:rFonts w:cs="Arial"/>
        </w:rPr>
        <w:t>prace indywidualne i zespołowe w formie referatów i opracowań wybranego zagadnienia,</w:t>
      </w:r>
    </w:p>
    <w:p w:rsidR="001C376E" w:rsidRPr="003F6BD0" w:rsidRDefault="001C376E" w:rsidP="001C376E">
      <w:pPr>
        <w:numPr>
          <w:ilvl w:val="0"/>
          <w:numId w:val="64"/>
        </w:numPr>
        <w:spacing w:after="0"/>
        <w:ind w:left="426"/>
        <w:jc w:val="both"/>
        <w:rPr>
          <w:rFonts w:cs="Arial"/>
        </w:rPr>
      </w:pPr>
      <w:r w:rsidRPr="003F6BD0">
        <w:rPr>
          <w:rFonts w:cs="Arial"/>
        </w:rPr>
        <w:t>quizy i konkursy wiedzy indywidualnie lub zespołowe.</w:t>
      </w:r>
    </w:p>
    <w:p w:rsidR="001C376E" w:rsidRPr="003F6BD0" w:rsidRDefault="001C376E" w:rsidP="001C376E">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1C376E" w:rsidRPr="003F6BD0" w:rsidRDefault="001C376E" w:rsidP="001C376E">
      <w:pPr>
        <w:autoSpaceDE w:val="0"/>
        <w:autoSpaceDN w:val="0"/>
        <w:adjustRightInd w:val="0"/>
        <w:jc w:val="both"/>
        <w:rPr>
          <w:rFonts w:eastAsia="Calibri" w:cs="Arial"/>
        </w:rPr>
      </w:pPr>
      <w:r w:rsidRPr="003F6BD0">
        <w:rPr>
          <w:rFonts w:eastAsia="Calibri" w:cs="Arial"/>
        </w:rPr>
        <w:t>W ocenie końcowej należy uwzględnić wyniki wszystkich, stosowanych przez nauczyciela, metod sprawdzania osiągnięć uczniów.</w:t>
      </w:r>
      <w:r w:rsidRPr="003F6BD0">
        <w:rPr>
          <w:rFonts w:cs="Arial"/>
          <w:b/>
          <w:bCs/>
          <w:szCs w:val="20"/>
        </w:rPr>
        <w:t> </w:t>
      </w:r>
    </w:p>
    <w:p w:rsidR="001C376E" w:rsidRPr="003F6BD0" w:rsidRDefault="001C376E" w:rsidP="001C376E">
      <w:pPr>
        <w:pStyle w:val="Normalny1"/>
        <w:spacing w:after="0" w:line="276" w:lineRule="auto"/>
        <w:jc w:val="both"/>
        <w:rPr>
          <w:rFonts w:ascii="Arial" w:eastAsia="Arial" w:hAnsi="Arial" w:cs="Arial"/>
          <w:sz w:val="20"/>
          <w:szCs w:val="20"/>
        </w:rPr>
      </w:pPr>
      <w:r w:rsidRPr="003F6BD0">
        <w:rPr>
          <w:rFonts w:ascii="Arial" w:eastAsia="Arial" w:hAnsi="Arial" w:cs="Arial"/>
          <w:b/>
          <w:sz w:val="20"/>
          <w:szCs w:val="20"/>
        </w:rPr>
        <w:t xml:space="preserve">Przykładowe zadanie: </w:t>
      </w:r>
      <w:r w:rsidR="00F72B72">
        <w:rPr>
          <w:rFonts w:ascii="Arial" w:eastAsia="Arial" w:hAnsi="Arial" w:cs="Arial"/>
          <w:b/>
          <w:sz w:val="20"/>
          <w:szCs w:val="20"/>
        </w:rPr>
        <w:t>Powiązanie zadań zawodowych z zakresem uprawnień zawodowych</w:t>
      </w:r>
      <w:r w:rsidRPr="003F6BD0">
        <w:rPr>
          <w:rFonts w:ascii="Arial" w:eastAsia="Arial" w:hAnsi="Arial" w:cs="Arial"/>
          <w:b/>
          <w:sz w:val="20"/>
          <w:szCs w:val="20"/>
        </w:rPr>
        <w:t>.</w:t>
      </w:r>
      <w:r w:rsidR="00C81E88">
        <w:rPr>
          <w:rFonts w:ascii="Arial" w:eastAsia="Arial" w:hAnsi="Arial" w:cs="Arial"/>
          <w:b/>
          <w:sz w:val="20"/>
          <w:szCs w:val="20"/>
        </w:rPr>
        <w:t xml:space="preserve"> </w:t>
      </w:r>
    </w:p>
    <w:p w:rsidR="001C376E" w:rsidRPr="003F6BD0" w:rsidRDefault="001C376E" w:rsidP="001C376E">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1C376E" w:rsidRPr="003F6BD0" w:rsidRDefault="001C376E" w:rsidP="001C376E">
      <w:pPr>
        <w:pStyle w:val="Normalny1"/>
        <w:spacing w:line="276" w:lineRule="auto"/>
        <w:jc w:val="both"/>
        <w:rPr>
          <w:rFonts w:ascii="Arial" w:hAnsi="Arial" w:cs="Arial"/>
        </w:rPr>
      </w:pPr>
      <w:r w:rsidRPr="003F6BD0">
        <w:rPr>
          <w:rFonts w:ascii="Arial" w:eastAsia="Arial" w:hAnsi="Arial" w:cs="Arial"/>
          <w:sz w:val="20"/>
          <w:szCs w:val="20"/>
        </w:rPr>
        <w:t xml:space="preserve">Każdy z uczniów powinien otrzymać </w:t>
      </w:r>
      <w:r w:rsidR="00B7206A">
        <w:rPr>
          <w:rFonts w:ascii="Arial" w:eastAsia="Arial" w:hAnsi="Arial" w:cs="Arial"/>
          <w:sz w:val="20"/>
          <w:szCs w:val="20"/>
        </w:rPr>
        <w:t xml:space="preserve">wykaz czynności, które </w:t>
      </w:r>
      <w:r w:rsidR="00F72B72">
        <w:rPr>
          <w:rFonts w:ascii="Arial" w:eastAsia="Arial" w:hAnsi="Arial" w:cs="Arial"/>
          <w:sz w:val="20"/>
          <w:szCs w:val="20"/>
        </w:rPr>
        <w:t xml:space="preserve">wykonuje geodeta w pracy zawodowej. Należy dopasować zakres uprawnień zawodowych wymaganych przy wykonywanych zadaniach zawodowych. </w:t>
      </w:r>
      <w:r w:rsidRPr="003F6BD0">
        <w:rPr>
          <w:rFonts w:ascii="Arial" w:eastAsia="Arial" w:hAnsi="Arial" w:cs="Arial"/>
          <w:sz w:val="20"/>
          <w:szCs w:val="20"/>
        </w:rPr>
        <w:t>Wykonane prace należy porównać z podanym rozwiązaniem i dokonać samooceny prawidłowości wykonania zadania.</w:t>
      </w:r>
    </w:p>
    <w:p w:rsidR="001C376E" w:rsidRPr="003F6BD0" w:rsidRDefault="001C376E" w:rsidP="001C376E">
      <w:pPr>
        <w:pStyle w:val="Nagwek4"/>
        <w:rPr>
          <w:rFonts w:cs="Arial"/>
        </w:rPr>
      </w:pPr>
      <w:r w:rsidRPr="003F6BD0">
        <w:rPr>
          <w:rFonts w:cs="Arial"/>
        </w:rPr>
        <w:t xml:space="preserve">PROPONOWANE METODY EWALUACJI PRZEDMIOTU </w:t>
      </w:r>
    </w:p>
    <w:p w:rsidR="001C376E" w:rsidRPr="003F6BD0" w:rsidRDefault="001C376E" w:rsidP="001C376E">
      <w:pPr>
        <w:jc w:val="both"/>
        <w:rPr>
          <w:rFonts w:cs="Arial"/>
          <w:szCs w:val="20"/>
        </w:rPr>
      </w:pPr>
      <w:r w:rsidRPr="003F6BD0">
        <w:rPr>
          <w:rFonts w:cs="Arial"/>
          <w:szCs w:val="20"/>
        </w:rPr>
        <w:t xml:space="preserve">Podczas realizacji procesu ewaluacji przedmiotu o charakterze teoretycznym, jakim jest </w:t>
      </w:r>
      <w:r>
        <w:rPr>
          <w:rFonts w:cs="Arial"/>
          <w:szCs w:val="20"/>
        </w:rPr>
        <w:t>Prawo w geodezji</w:t>
      </w:r>
      <w:r w:rsidRPr="003F6BD0">
        <w:rPr>
          <w:rFonts w:cs="Arial"/>
          <w:szCs w:val="20"/>
        </w:rPr>
        <w:t>, zaleca się stosowanie głównie metod jakościowych (wywiad, obserwacja) oraz ilościowych (ankiety). W trakcie badań ewaluacyjnych powinno się zastosować kilka różnych metod badawczych dla lepszej oceny i oszacowania.</w:t>
      </w:r>
    </w:p>
    <w:p w:rsidR="001C376E" w:rsidRPr="003F6BD0" w:rsidRDefault="001C376E" w:rsidP="001C376E">
      <w:pPr>
        <w:jc w:val="both"/>
        <w:rPr>
          <w:rFonts w:cs="Arial"/>
          <w:szCs w:val="20"/>
        </w:rPr>
      </w:pPr>
      <w:r w:rsidRPr="003F6BD0">
        <w:rPr>
          <w:rFonts w:cs="Arial"/>
          <w:szCs w:val="20"/>
        </w:rPr>
        <w:t xml:space="preserve">W przypadku przedmiotu </w:t>
      </w:r>
      <w:r>
        <w:rPr>
          <w:rFonts w:cs="Arial"/>
          <w:szCs w:val="20"/>
        </w:rPr>
        <w:t>Prawo w geodezji</w:t>
      </w:r>
      <w:r w:rsidRPr="003F6BD0">
        <w:rPr>
          <w:rFonts w:cs="Arial"/>
          <w:szCs w:val="20"/>
        </w:rPr>
        <w:t xml:space="preserve"> jedną z ważnych metod wydaje się samoocena nauczyciela, który w ramach ewaluacji przedmiotu powinien ocenić jakość przygotowanych przez siebie treści nauczania, środków dydaktycznych i metod nauczania oraz ich dobór do nauczanej grupy osób, a nawet do poszczególnych uczniów. Nauczyciel podczas działań ewaluacyjnych powinien dokonać też oceny posiadanych materiałów dydaktycznych: aktualności przepisów i instrukcji związanych z </w:t>
      </w:r>
      <w:r>
        <w:rPr>
          <w:rFonts w:cs="Arial"/>
          <w:szCs w:val="20"/>
        </w:rPr>
        <w:t>geodezją i kartografią, katastrem i gospodarką nieruchomościami</w:t>
      </w:r>
      <w:r w:rsidRPr="003F6BD0">
        <w:rPr>
          <w:rFonts w:cs="Arial"/>
          <w:szCs w:val="20"/>
        </w:rPr>
        <w:t xml:space="preserve">, </w:t>
      </w:r>
      <w:r>
        <w:rPr>
          <w:rFonts w:cs="Arial"/>
          <w:szCs w:val="20"/>
        </w:rPr>
        <w:t>postępowaniem administracyjnym i cywilnym</w:t>
      </w:r>
      <w:r w:rsidRPr="003F6BD0">
        <w:rPr>
          <w:rFonts w:cs="Arial"/>
          <w:szCs w:val="20"/>
        </w:rPr>
        <w:t>.</w:t>
      </w:r>
    </w:p>
    <w:p w:rsidR="00CE44D5" w:rsidRPr="003F6BD0" w:rsidRDefault="001C376E" w:rsidP="001C376E">
      <w:pPr>
        <w:rPr>
          <w:rFonts w:cs="Arial"/>
          <w:b/>
          <w:bCs/>
          <w:sz w:val="24"/>
          <w:szCs w:val="24"/>
        </w:rPr>
      </w:pPr>
      <w:r w:rsidRPr="003F6BD0">
        <w:rPr>
          <w:rFonts w:cs="Arial"/>
          <w:szCs w:val="20"/>
        </w:rPr>
        <w:t>W obliczu bardzo szybko zmieniającej się rzeczywistości i wymagań stawianych geodezji, ewaluacja poprzez samoocenę jest niezbędna do późniejszej oceny stanu aktualności wiedzy przekazywanej uczniom. Uczeń jako absolwent opuszczający szkołę musi bowiem posiadać wiedzę jak najbardziej aktualną.</w:t>
      </w:r>
      <w:r w:rsidR="00CE44D5" w:rsidRPr="003F6BD0">
        <w:rPr>
          <w:rFonts w:cs="Arial"/>
          <w:b/>
          <w:bCs/>
          <w:sz w:val="24"/>
          <w:szCs w:val="24"/>
        </w:rPr>
        <w:br w:type="page"/>
      </w:r>
    </w:p>
    <w:p w:rsidR="00CE44D5" w:rsidRPr="003F6BD0" w:rsidRDefault="00C43ADF" w:rsidP="00C43ADF">
      <w:pPr>
        <w:pStyle w:val="Nagwek2"/>
      </w:pPr>
      <w:bookmarkStart w:id="17" w:name="_Toc18612633"/>
      <w:r w:rsidRPr="003F6BD0">
        <w:t>Rysunek geodezyjny</w:t>
      </w:r>
      <w:bookmarkEnd w:id="17"/>
    </w:p>
    <w:p w:rsidR="00642382" w:rsidRPr="003F6BD0" w:rsidRDefault="00642382" w:rsidP="00642382">
      <w:pPr>
        <w:pStyle w:val="Nagwek4"/>
        <w:rPr>
          <w:rFonts w:cs="Arial"/>
        </w:rPr>
      </w:pPr>
      <w:r w:rsidRPr="003F6BD0">
        <w:rPr>
          <w:rFonts w:cs="Arial"/>
        </w:rPr>
        <w:t> Cele ogólne przedmiotu</w:t>
      </w:r>
    </w:p>
    <w:p w:rsidR="00642382" w:rsidRPr="003F6BD0" w:rsidRDefault="00642382" w:rsidP="003543AA">
      <w:pPr>
        <w:numPr>
          <w:ilvl w:val="0"/>
          <w:numId w:val="104"/>
        </w:numPr>
        <w:spacing w:after="0"/>
        <w:rPr>
          <w:rFonts w:cs="Arial"/>
          <w:szCs w:val="20"/>
        </w:rPr>
      </w:pPr>
      <w:r w:rsidRPr="003F6BD0">
        <w:rPr>
          <w:rFonts w:cs="Arial"/>
          <w:szCs w:val="20"/>
        </w:rPr>
        <w:t xml:space="preserve">Poznanie </w:t>
      </w:r>
      <w:r w:rsidR="00533679" w:rsidRPr="003F6BD0">
        <w:rPr>
          <w:rFonts w:cs="Arial"/>
          <w:szCs w:val="20"/>
        </w:rPr>
        <w:t>materiałów i przyborów kreślarskich stosowanych w</w:t>
      </w:r>
      <w:r w:rsidR="00954A3B" w:rsidRPr="003F6BD0">
        <w:rPr>
          <w:rFonts w:cs="Arial"/>
          <w:szCs w:val="20"/>
        </w:rPr>
        <w:t xml:space="preserve"> </w:t>
      </w:r>
      <w:r w:rsidR="00533679" w:rsidRPr="003F6BD0">
        <w:rPr>
          <w:rFonts w:cs="Arial"/>
          <w:szCs w:val="20"/>
        </w:rPr>
        <w:t>pracach</w:t>
      </w:r>
      <w:r w:rsidR="00954A3B" w:rsidRPr="003F6BD0">
        <w:rPr>
          <w:rFonts w:cs="Arial"/>
          <w:szCs w:val="20"/>
        </w:rPr>
        <w:t xml:space="preserve"> geodez</w:t>
      </w:r>
      <w:r w:rsidR="00533679" w:rsidRPr="003F6BD0">
        <w:rPr>
          <w:rFonts w:cs="Arial"/>
          <w:szCs w:val="20"/>
        </w:rPr>
        <w:t>y</w:t>
      </w:r>
      <w:r w:rsidR="00954A3B" w:rsidRPr="003F6BD0">
        <w:rPr>
          <w:rFonts w:cs="Arial"/>
          <w:szCs w:val="20"/>
        </w:rPr>
        <w:t>j</w:t>
      </w:r>
      <w:r w:rsidR="00533679" w:rsidRPr="003F6BD0">
        <w:rPr>
          <w:rFonts w:cs="Arial"/>
          <w:szCs w:val="20"/>
        </w:rPr>
        <w:t>nych i kartograficznych</w:t>
      </w:r>
      <w:r w:rsidRPr="003F6BD0">
        <w:rPr>
          <w:rFonts w:cs="Arial"/>
          <w:szCs w:val="20"/>
        </w:rPr>
        <w:t>.</w:t>
      </w:r>
    </w:p>
    <w:p w:rsidR="00533679" w:rsidRPr="003F6BD0" w:rsidRDefault="00533679" w:rsidP="003543AA">
      <w:pPr>
        <w:numPr>
          <w:ilvl w:val="0"/>
          <w:numId w:val="104"/>
        </w:numPr>
        <w:spacing w:after="0"/>
        <w:ind w:left="1434" w:hanging="357"/>
        <w:rPr>
          <w:rFonts w:cs="Arial"/>
          <w:szCs w:val="20"/>
        </w:rPr>
      </w:pPr>
      <w:r w:rsidRPr="003F6BD0">
        <w:rPr>
          <w:rFonts w:cs="Arial"/>
        </w:rPr>
        <w:t>Przygotowanie stanowiska do pracy.</w:t>
      </w:r>
    </w:p>
    <w:p w:rsidR="00642382" w:rsidRPr="003F6BD0" w:rsidRDefault="00954A3B" w:rsidP="003543AA">
      <w:pPr>
        <w:numPr>
          <w:ilvl w:val="0"/>
          <w:numId w:val="104"/>
        </w:numPr>
        <w:spacing w:after="0"/>
        <w:ind w:left="1434" w:hanging="357"/>
        <w:rPr>
          <w:rFonts w:cs="Arial"/>
          <w:szCs w:val="20"/>
        </w:rPr>
      </w:pPr>
      <w:r w:rsidRPr="003F6BD0">
        <w:rPr>
          <w:rFonts w:cs="Arial"/>
          <w:szCs w:val="20"/>
        </w:rPr>
        <w:t>Stosowanie pisma technicznego w opracowaniach graficznych</w:t>
      </w:r>
      <w:r w:rsidR="00642382" w:rsidRPr="003F6BD0">
        <w:rPr>
          <w:rFonts w:cs="Arial"/>
          <w:szCs w:val="20"/>
        </w:rPr>
        <w:t>.</w:t>
      </w:r>
    </w:p>
    <w:p w:rsidR="00642382" w:rsidRPr="003F6BD0" w:rsidRDefault="00954A3B" w:rsidP="003543AA">
      <w:pPr>
        <w:numPr>
          <w:ilvl w:val="0"/>
          <w:numId w:val="104"/>
        </w:numPr>
        <w:spacing w:after="0"/>
        <w:ind w:left="1434" w:hanging="357"/>
        <w:rPr>
          <w:rFonts w:cs="Arial"/>
          <w:szCs w:val="20"/>
        </w:rPr>
      </w:pPr>
      <w:r w:rsidRPr="003F6BD0">
        <w:rPr>
          <w:rFonts w:cs="Arial"/>
          <w:szCs w:val="20"/>
        </w:rPr>
        <w:t>Wykreślanie znaków kartograficznych</w:t>
      </w:r>
      <w:r w:rsidR="00642382" w:rsidRPr="003F6BD0">
        <w:rPr>
          <w:rFonts w:cs="Arial"/>
          <w:szCs w:val="20"/>
        </w:rPr>
        <w:t>.</w:t>
      </w:r>
    </w:p>
    <w:p w:rsidR="00642382" w:rsidRPr="003F6BD0" w:rsidRDefault="00954A3B" w:rsidP="003543AA">
      <w:pPr>
        <w:numPr>
          <w:ilvl w:val="0"/>
          <w:numId w:val="104"/>
        </w:numPr>
        <w:spacing w:after="0"/>
        <w:ind w:left="1434" w:hanging="357"/>
        <w:rPr>
          <w:rFonts w:cs="Arial"/>
          <w:szCs w:val="20"/>
        </w:rPr>
      </w:pPr>
      <w:r w:rsidRPr="003F6BD0">
        <w:rPr>
          <w:rFonts w:cs="Arial"/>
          <w:szCs w:val="20"/>
        </w:rPr>
        <w:t>Sporządzanie szkiców polowych</w:t>
      </w:r>
      <w:r w:rsidR="00642382" w:rsidRPr="003F6BD0">
        <w:rPr>
          <w:rFonts w:cs="Arial"/>
        </w:rPr>
        <w:t>.</w:t>
      </w:r>
    </w:p>
    <w:p w:rsidR="00954A3B" w:rsidRPr="003F6BD0" w:rsidRDefault="00954A3B" w:rsidP="003543AA">
      <w:pPr>
        <w:numPr>
          <w:ilvl w:val="0"/>
          <w:numId w:val="104"/>
        </w:numPr>
        <w:spacing w:after="0"/>
        <w:ind w:left="1434" w:hanging="357"/>
        <w:rPr>
          <w:rFonts w:cs="Arial"/>
          <w:szCs w:val="20"/>
        </w:rPr>
      </w:pPr>
      <w:r w:rsidRPr="003F6BD0">
        <w:rPr>
          <w:rFonts w:cs="Arial"/>
        </w:rPr>
        <w:t>Sporządzanie opisów topograficznych punktów osnowy.</w:t>
      </w:r>
    </w:p>
    <w:p w:rsidR="00642382" w:rsidRPr="003F6BD0" w:rsidRDefault="00642382" w:rsidP="003543AA">
      <w:pPr>
        <w:numPr>
          <w:ilvl w:val="0"/>
          <w:numId w:val="104"/>
        </w:numPr>
        <w:spacing w:after="0"/>
        <w:ind w:left="1434" w:hanging="357"/>
        <w:rPr>
          <w:rFonts w:cs="Arial"/>
          <w:szCs w:val="20"/>
        </w:rPr>
      </w:pPr>
      <w:r w:rsidRPr="003F6BD0">
        <w:rPr>
          <w:rFonts w:cs="Arial"/>
        </w:rPr>
        <w:t>Kształtowanie kompetencji personalnych i społecznych.</w:t>
      </w:r>
    </w:p>
    <w:p w:rsidR="00642382" w:rsidRPr="003F6BD0" w:rsidRDefault="00642382" w:rsidP="00642382">
      <w:pPr>
        <w:pStyle w:val="Nagwek4"/>
        <w:rPr>
          <w:rFonts w:cs="Arial"/>
        </w:rPr>
      </w:pPr>
      <w:r w:rsidRPr="003F6BD0">
        <w:rPr>
          <w:rFonts w:cs="Arial"/>
        </w:rPr>
        <w:t>Cele operacyjne</w:t>
      </w:r>
    </w:p>
    <w:p w:rsidR="00642382" w:rsidRPr="003F6BD0" w:rsidRDefault="00642382" w:rsidP="00642382">
      <w:pPr>
        <w:pStyle w:val="Nagwek4"/>
        <w:rPr>
          <w:rFonts w:cs="Arial"/>
        </w:rPr>
      </w:pPr>
      <w:r w:rsidRPr="003F6BD0">
        <w:rPr>
          <w:rFonts w:cs="Arial"/>
        </w:rPr>
        <w:t>Uczeń potrafi:</w:t>
      </w:r>
    </w:p>
    <w:p w:rsidR="00642382" w:rsidRPr="003F6BD0" w:rsidRDefault="00533679" w:rsidP="003543AA">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dobierać przybory kreślarskie do wykonania zadania;</w:t>
      </w:r>
    </w:p>
    <w:p w:rsidR="00533679" w:rsidRPr="003F6BD0" w:rsidRDefault="00533679" w:rsidP="003543AA">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wymienić materiały kartograficzne;</w:t>
      </w:r>
    </w:p>
    <w:p w:rsidR="00533679" w:rsidRPr="003F6BD0" w:rsidRDefault="00533679" w:rsidP="003543AA">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przygotować stanowisko pracy zgodnie z zasadami bhp i ergonomii;</w:t>
      </w:r>
    </w:p>
    <w:p w:rsidR="00533679" w:rsidRPr="003F6BD0" w:rsidRDefault="00533679" w:rsidP="003543AA">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stosować pismo techniczne przy sporządzaniu opracowań graficznych;</w:t>
      </w:r>
    </w:p>
    <w:p w:rsidR="00533679" w:rsidRPr="003F6BD0" w:rsidRDefault="00533679" w:rsidP="003543AA">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rozpoznać znaki kartograficzne;</w:t>
      </w:r>
    </w:p>
    <w:p w:rsidR="00533679" w:rsidRPr="003F6BD0" w:rsidRDefault="00533679" w:rsidP="003543AA">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wykreślać znaki kartograficzne;</w:t>
      </w:r>
    </w:p>
    <w:p w:rsidR="00533679" w:rsidRPr="003F6BD0" w:rsidRDefault="00533679" w:rsidP="003543AA">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sporządzać szkice polowe;</w:t>
      </w:r>
    </w:p>
    <w:p w:rsidR="00533679" w:rsidRPr="003F6BD0" w:rsidRDefault="00533679" w:rsidP="003543AA">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sporządzać opis topograficzny punktu osnowy;</w:t>
      </w:r>
    </w:p>
    <w:p w:rsidR="00533679" w:rsidRPr="003F6BD0" w:rsidRDefault="00533679" w:rsidP="003543AA">
      <w:pPr>
        <w:numPr>
          <w:ilvl w:val="0"/>
          <w:numId w:val="105"/>
        </w:numPr>
        <w:spacing w:after="0"/>
        <w:rPr>
          <w:rFonts w:cs="Arial"/>
          <w:szCs w:val="20"/>
        </w:rPr>
      </w:pPr>
      <w:r w:rsidRPr="003F6BD0">
        <w:rPr>
          <w:rFonts w:cs="Arial"/>
          <w:szCs w:val="20"/>
        </w:rPr>
        <w:t>przestrzegać zasad kultury i etyki;</w:t>
      </w:r>
    </w:p>
    <w:p w:rsidR="00533679" w:rsidRPr="003F6BD0" w:rsidRDefault="001A65CC" w:rsidP="003543AA">
      <w:pPr>
        <w:numPr>
          <w:ilvl w:val="0"/>
          <w:numId w:val="105"/>
        </w:numPr>
        <w:spacing w:after="0"/>
        <w:rPr>
          <w:rFonts w:cs="Arial"/>
          <w:szCs w:val="20"/>
        </w:rPr>
      </w:pPr>
      <w:r>
        <w:rPr>
          <w:rFonts w:cs="Arial"/>
          <w:szCs w:val="20"/>
        </w:rPr>
        <w:t>z</w:t>
      </w:r>
      <w:r w:rsidR="00533679" w:rsidRPr="003F6BD0">
        <w:rPr>
          <w:rFonts w:cs="Arial"/>
          <w:szCs w:val="20"/>
        </w:rPr>
        <w:t>realizować zadania kreatywnie i konsekwentnie oraz radzić sobie ze stresem;</w:t>
      </w:r>
    </w:p>
    <w:p w:rsidR="00533679" w:rsidRPr="003F6BD0" w:rsidRDefault="00533679" w:rsidP="003543AA">
      <w:pPr>
        <w:numPr>
          <w:ilvl w:val="0"/>
          <w:numId w:val="105"/>
        </w:numPr>
        <w:spacing w:after="0"/>
        <w:rPr>
          <w:rFonts w:cs="Arial"/>
          <w:szCs w:val="20"/>
        </w:rPr>
      </w:pPr>
      <w:r w:rsidRPr="003F6BD0">
        <w:rPr>
          <w:rFonts w:cs="Arial"/>
          <w:szCs w:val="20"/>
        </w:rPr>
        <w:t>doskonalić umiejętności zawodowe;</w:t>
      </w:r>
    </w:p>
    <w:p w:rsidR="00B6113E" w:rsidRPr="003F6BD0" w:rsidRDefault="00533679">
      <w:pPr>
        <w:rPr>
          <w:rFonts w:eastAsiaTheme="majorEastAsia" w:cs="Arial"/>
          <w:b/>
          <w:bCs/>
          <w:iCs/>
        </w:rPr>
      </w:pPr>
      <w:r w:rsidRPr="001A65CC">
        <w:rPr>
          <w:rFonts w:cs="Arial"/>
        </w:rPr>
        <w:t>komunikować się ze współpracownikami.</w:t>
      </w:r>
      <w:r w:rsidR="00B6113E" w:rsidRPr="003F6BD0">
        <w:rPr>
          <w:rFonts w:cs="Arial"/>
        </w:rPr>
        <w:br w:type="page"/>
      </w:r>
    </w:p>
    <w:p w:rsidR="00CE44D5" w:rsidRPr="003F6BD0" w:rsidRDefault="00CE44D5" w:rsidP="008C59C3">
      <w:pPr>
        <w:pStyle w:val="Nagwek4"/>
        <w:rPr>
          <w:rFonts w:cs="Arial"/>
        </w:rPr>
      </w:pPr>
      <w:r w:rsidRPr="003F6BD0">
        <w:rPr>
          <w:rFonts w:cs="Arial"/>
        </w:rPr>
        <w:t>MATERIAŁ NAUCZANIA</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4"/>
        <w:gridCol w:w="3034"/>
        <w:gridCol w:w="987"/>
        <w:gridCol w:w="3402"/>
        <w:gridCol w:w="3402"/>
        <w:gridCol w:w="1565"/>
      </w:tblGrid>
      <w:tr w:rsidR="00CE44D5" w:rsidRPr="003F6BD0" w:rsidTr="004442CE">
        <w:trPr>
          <w:trHeight w:val="57"/>
        </w:trPr>
        <w:tc>
          <w:tcPr>
            <w:tcW w:w="1644" w:type="dxa"/>
            <w:vMerge w:val="restart"/>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CE44D5" w:rsidRPr="003F6BD0" w:rsidRDefault="00CE44D5" w:rsidP="009B63C4">
            <w:pPr>
              <w:ind w:left="360"/>
              <w:jc w:val="center"/>
              <w:rPr>
                <w:rFonts w:cs="Arial"/>
                <w:b/>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CE44D5" w:rsidRPr="003F6BD0" w:rsidRDefault="004442CE" w:rsidP="009B63C4">
            <w:pPr>
              <w:jc w:val="center"/>
              <w:rPr>
                <w:rFonts w:cs="Arial"/>
                <w:b/>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CE44D5" w:rsidRPr="003F6BD0" w:rsidRDefault="00CE44D5" w:rsidP="009B63C4">
            <w:pPr>
              <w:pStyle w:val="Bezodstpw"/>
              <w:spacing w:line="276" w:lineRule="auto"/>
              <w:jc w:val="center"/>
              <w:rPr>
                <w:rFonts w:cs="Arial"/>
                <w:b/>
                <w:szCs w:val="20"/>
              </w:rPr>
            </w:pPr>
            <w:r w:rsidRPr="003F6BD0">
              <w:rPr>
                <w:rFonts w:cs="Arial"/>
                <w:b/>
                <w:szCs w:val="20"/>
              </w:rPr>
              <w:t>Wymagania programowe</w:t>
            </w:r>
          </w:p>
        </w:tc>
        <w:tc>
          <w:tcPr>
            <w:tcW w:w="1565" w:type="dxa"/>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Uwagi o realizacji</w:t>
            </w:r>
          </w:p>
        </w:tc>
      </w:tr>
      <w:tr w:rsidR="00CE44D5" w:rsidRPr="003F6BD0" w:rsidTr="004442CE">
        <w:trPr>
          <w:trHeight w:val="57"/>
        </w:trPr>
        <w:tc>
          <w:tcPr>
            <w:tcW w:w="1644" w:type="dxa"/>
            <w:vMerge/>
            <w:shd w:val="clear" w:color="auto" w:fill="auto"/>
            <w:vAlign w:val="center"/>
            <w:hideMark/>
          </w:tcPr>
          <w:p w:rsidR="00CE44D5" w:rsidRPr="003F6BD0" w:rsidRDefault="00CE44D5" w:rsidP="009B63C4">
            <w:pPr>
              <w:rPr>
                <w:rFonts w:cs="Arial"/>
                <w:b/>
                <w:szCs w:val="20"/>
              </w:rPr>
            </w:pPr>
          </w:p>
        </w:tc>
        <w:tc>
          <w:tcPr>
            <w:tcW w:w="3034" w:type="dxa"/>
            <w:vMerge/>
            <w:shd w:val="clear" w:color="auto" w:fill="auto"/>
            <w:vAlign w:val="center"/>
            <w:hideMark/>
          </w:tcPr>
          <w:p w:rsidR="00CE44D5" w:rsidRPr="003F6BD0" w:rsidRDefault="00CE44D5" w:rsidP="009B63C4">
            <w:pPr>
              <w:ind w:left="360"/>
              <w:rPr>
                <w:rFonts w:cs="Arial"/>
                <w:szCs w:val="20"/>
              </w:rPr>
            </w:pPr>
          </w:p>
        </w:tc>
        <w:tc>
          <w:tcPr>
            <w:tcW w:w="987" w:type="dxa"/>
            <w:vMerge/>
            <w:shd w:val="clear" w:color="auto" w:fill="auto"/>
            <w:vAlign w:val="cente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hideMark/>
          </w:tcPr>
          <w:p w:rsidR="00CE44D5" w:rsidRPr="003F6BD0" w:rsidRDefault="00CE44D5" w:rsidP="008C59C3">
            <w:pPr>
              <w:pStyle w:val="Nagwek4"/>
              <w:jc w:val="center"/>
              <w:rPr>
                <w:rFonts w:cs="Arial"/>
              </w:rPr>
            </w:pPr>
            <w:r w:rsidRPr="003F6BD0">
              <w:rPr>
                <w:rFonts w:cs="Arial"/>
              </w:rPr>
              <w:t>Podstawowe</w:t>
            </w:r>
          </w:p>
          <w:p w:rsidR="00CE44D5" w:rsidRPr="003F6BD0" w:rsidRDefault="00CE44D5" w:rsidP="008C59C3">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CE44D5" w:rsidRPr="003F6BD0" w:rsidRDefault="00CE44D5" w:rsidP="008C59C3">
            <w:pPr>
              <w:pStyle w:val="Nagwek4"/>
              <w:jc w:val="center"/>
              <w:rPr>
                <w:rFonts w:cs="Arial"/>
              </w:rPr>
            </w:pPr>
            <w:r w:rsidRPr="003F6BD0">
              <w:rPr>
                <w:rFonts w:cs="Arial"/>
              </w:rPr>
              <w:t>Ponadpodstawowe</w:t>
            </w:r>
          </w:p>
          <w:p w:rsidR="00CE44D5" w:rsidRPr="003F6BD0" w:rsidRDefault="00CE44D5" w:rsidP="008C59C3">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CE44D5" w:rsidRPr="003F6BD0" w:rsidRDefault="00CE44D5" w:rsidP="008C59C3">
            <w:pPr>
              <w:pStyle w:val="Nagwek4"/>
              <w:jc w:val="center"/>
              <w:rPr>
                <w:rFonts w:cs="Arial"/>
              </w:rPr>
            </w:pPr>
            <w:r w:rsidRPr="003F6BD0">
              <w:rPr>
                <w:rFonts w:cs="Arial"/>
              </w:rPr>
              <w:t>Etap realizacji</w:t>
            </w:r>
          </w:p>
        </w:tc>
      </w:tr>
      <w:tr w:rsidR="00CE44D5" w:rsidRPr="003F6BD0" w:rsidTr="004442CE">
        <w:trPr>
          <w:trHeight w:val="57"/>
        </w:trPr>
        <w:tc>
          <w:tcPr>
            <w:tcW w:w="1644" w:type="dxa"/>
            <w:vMerge w:val="restart"/>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Prace kreślarskie w geodezji</w:t>
            </w:r>
          </w:p>
        </w:tc>
        <w:tc>
          <w:tcPr>
            <w:tcW w:w="3034" w:type="dxa"/>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Przybory kreślarskie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hideMark/>
          </w:tcPr>
          <w:p w:rsidR="00CE44D5" w:rsidRPr="003F6BD0" w:rsidRDefault="00E00AD7" w:rsidP="009B63C4">
            <w:pPr>
              <w:spacing w:after="0" w:line="240" w:lineRule="auto"/>
              <w:rPr>
                <w:rFonts w:eastAsia="Times New Roman" w:cs="Arial"/>
                <w:color w:val="000000"/>
              </w:rPr>
            </w:pPr>
            <w:r>
              <w:rPr>
                <w:rFonts w:eastAsia="Times New Roman" w:cs="Arial"/>
                <w:color w:val="000000"/>
              </w:rPr>
              <w:t>- naz</w:t>
            </w:r>
            <w:r w:rsidR="00CE44D5" w:rsidRPr="003F6BD0">
              <w:rPr>
                <w:rFonts w:eastAsia="Times New Roman" w:cs="Arial"/>
                <w:color w:val="000000"/>
              </w:rPr>
              <w:t>wać przybory kreślarskie stosowane w pracach kartograficznych;</w:t>
            </w:r>
          </w:p>
          <w:p w:rsidR="00CE44D5" w:rsidRPr="003F6BD0" w:rsidRDefault="00E00AD7" w:rsidP="009B63C4">
            <w:pPr>
              <w:spacing w:after="0" w:line="240" w:lineRule="auto"/>
              <w:rPr>
                <w:rFonts w:eastAsia="Times New Roman" w:cs="Arial"/>
                <w:color w:val="000000"/>
              </w:rPr>
            </w:pPr>
            <w:r>
              <w:rPr>
                <w:rFonts w:eastAsia="Times New Roman" w:cs="Arial"/>
                <w:color w:val="000000"/>
              </w:rPr>
              <w:t>- rozpozn</w:t>
            </w:r>
            <w:r w:rsidR="00CE44D5" w:rsidRPr="003F6BD0">
              <w:rPr>
                <w:rFonts w:eastAsia="Times New Roman" w:cs="Arial"/>
                <w:color w:val="000000"/>
              </w:rPr>
              <w:t xml:space="preserve">ać przybory kreślarskie stosowane w pracach kartograficznych; </w:t>
            </w:r>
          </w:p>
          <w:p w:rsidR="00CE44D5" w:rsidRPr="003F6BD0" w:rsidRDefault="00E00AD7" w:rsidP="009B63C4">
            <w:pPr>
              <w:spacing w:after="0" w:line="240" w:lineRule="auto"/>
              <w:rPr>
                <w:rFonts w:eastAsia="Times New Roman" w:cs="Arial"/>
                <w:color w:val="000000"/>
              </w:rPr>
            </w:pPr>
            <w:r>
              <w:rPr>
                <w:rFonts w:eastAsia="Times New Roman" w:cs="Arial"/>
                <w:color w:val="000000"/>
              </w:rPr>
              <w:t>- dob</w:t>
            </w:r>
            <w:r w:rsidR="00CE44D5" w:rsidRPr="003F6BD0">
              <w:rPr>
                <w:rFonts w:eastAsia="Times New Roman" w:cs="Arial"/>
                <w:color w:val="000000"/>
              </w:rPr>
              <w:t xml:space="preserve">rać przybory kreślarskie do wykonania zadania; </w:t>
            </w:r>
          </w:p>
          <w:p w:rsidR="00CE44D5" w:rsidRPr="003F6BD0" w:rsidRDefault="00E00AD7" w:rsidP="009B63C4">
            <w:pPr>
              <w:spacing w:after="0" w:line="240" w:lineRule="auto"/>
              <w:rPr>
                <w:rFonts w:eastAsia="Times New Roman" w:cs="Arial"/>
                <w:color w:val="000000"/>
              </w:rPr>
            </w:pPr>
            <w:r>
              <w:rPr>
                <w:rFonts w:eastAsia="Times New Roman" w:cs="Arial"/>
                <w:color w:val="000000"/>
              </w:rPr>
              <w:t>- wymieni</w:t>
            </w:r>
            <w:r w:rsidR="00CE44D5" w:rsidRPr="003F6BD0">
              <w:rPr>
                <w:rFonts w:eastAsia="Times New Roman" w:cs="Arial"/>
                <w:color w:val="000000"/>
              </w:rPr>
              <w:t xml:space="preserve">ć podkłady kreślarskie do sporządzania opracowań kartograficznych; </w:t>
            </w:r>
          </w:p>
          <w:p w:rsidR="00CE44D5" w:rsidRPr="003F6BD0" w:rsidRDefault="00E00AD7" w:rsidP="009B63C4">
            <w:pPr>
              <w:spacing w:after="0" w:line="240" w:lineRule="auto"/>
              <w:rPr>
                <w:rFonts w:eastAsia="Times New Roman" w:cs="Arial"/>
                <w:color w:val="000000"/>
              </w:rPr>
            </w:pPr>
            <w:r>
              <w:rPr>
                <w:rFonts w:eastAsia="Times New Roman" w:cs="Arial"/>
                <w:color w:val="000000"/>
              </w:rPr>
              <w:t>- określi</w:t>
            </w:r>
            <w:r w:rsidR="00CE44D5" w:rsidRPr="003F6BD0">
              <w:rPr>
                <w:rFonts w:eastAsia="Times New Roman" w:cs="Arial"/>
                <w:color w:val="000000"/>
              </w:rPr>
              <w:t xml:space="preserve">ć funkcje i przydatność przyborów kreślarskich do kartowania na różnych podkładach mapowych; </w:t>
            </w:r>
          </w:p>
        </w:tc>
        <w:tc>
          <w:tcPr>
            <w:tcW w:w="3402" w:type="dxa"/>
            <w:shd w:val="clear" w:color="auto" w:fill="auto"/>
            <w:tcMar>
              <w:top w:w="15" w:type="dxa"/>
              <w:left w:w="101" w:type="dxa"/>
              <w:bottom w:w="0" w:type="dxa"/>
              <w:right w:w="101" w:type="dxa"/>
            </w:tcMar>
            <w:hideMark/>
          </w:tcPr>
          <w:p w:rsidR="00CE44D5" w:rsidRPr="003F6BD0" w:rsidRDefault="00E00AD7" w:rsidP="009B63C4">
            <w:pPr>
              <w:spacing w:after="0" w:line="240" w:lineRule="auto"/>
              <w:rPr>
                <w:rFonts w:eastAsia="Times New Roman" w:cs="Arial"/>
                <w:color w:val="000000"/>
              </w:rPr>
            </w:pPr>
            <w:r>
              <w:rPr>
                <w:rFonts w:eastAsia="Times New Roman" w:cs="Arial"/>
                <w:color w:val="000000"/>
              </w:rPr>
              <w:t>- omówi</w:t>
            </w:r>
            <w:r w:rsidR="00CE44D5" w:rsidRPr="003F6BD0">
              <w:rPr>
                <w:rFonts w:eastAsia="Times New Roman" w:cs="Arial"/>
                <w:color w:val="000000"/>
              </w:rPr>
              <w:t>ć zasady normalizacji wymiarów arkusza przy sporządzaniu opracowań graficznych;</w:t>
            </w:r>
          </w:p>
        </w:tc>
        <w:tc>
          <w:tcPr>
            <w:tcW w:w="1565" w:type="dxa"/>
            <w:shd w:val="clear" w:color="auto" w:fill="auto"/>
            <w:tcMar>
              <w:top w:w="15" w:type="dxa"/>
              <w:left w:w="101" w:type="dxa"/>
              <w:bottom w:w="0" w:type="dxa"/>
              <w:right w:w="101" w:type="dxa"/>
            </w:tcMar>
            <w:hideMark/>
          </w:tcPr>
          <w:p w:rsidR="00CE44D5" w:rsidRPr="003F6BD0" w:rsidRDefault="00CE44D5" w:rsidP="009B63C4">
            <w:pPr>
              <w:rPr>
                <w:rFonts w:cs="Arial"/>
                <w:szCs w:val="20"/>
              </w:rPr>
            </w:pPr>
            <w:r w:rsidRPr="003F6BD0">
              <w:rPr>
                <w:rFonts w:cs="Arial"/>
                <w:szCs w:val="20"/>
              </w:rPr>
              <w:t>Klasa I</w:t>
            </w:r>
          </w:p>
        </w:tc>
      </w:tr>
      <w:tr w:rsidR="00CE44D5" w:rsidRPr="003F6BD0" w:rsidTr="00533679">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Pismo techniczne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xml:space="preserve">- </w:t>
            </w:r>
            <w:r w:rsidR="00E00AD7">
              <w:rPr>
                <w:rFonts w:eastAsia="Times New Roman" w:cs="Arial"/>
                <w:color w:val="000000"/>
              </w:rPr>
              <w:t>z</w:t>
            </w:r>
            <w:r w:rsidRPr="003F6BD0">
              <w:rPr>
                <w:rFonts w:eastAsia="Times New Roman" w:cs="Arial"/>
                <w:color w:val="000000"/>
              </w:rPr>
              <w:t>definiować zasady opisywania dokumentacji geodezyjnej i kartograficznej;</w:t>
            </w:r>
          </w:p>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xml:space="preserve">- </w:t>
            </w:r>
            <w:r w:rsidR="00E00AD7">
              <w:rPr>
                <w:rFonts w:eastAsia="Times New Roman" w:cs="Arial"/>
                <w:color w:val="000000"/>
              </w:rPr>
              <w:t>za</w:t>
            </w:r>
            <w:r w:rsidRPr="003F6BD0">
              <w:rPr>
                <w:rFonts w:eastAsia="Times New Roman" w:cs="Arial"/>
                <w:color w:val="000000"/>
              </w:rPr>
              <w:t>stosować pismo techniczne przy sporządzaniu opracowań graficznych;</w:t>
            </w:r>
          </w:p>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przygotować stanowisko pracy do wykonywania zadań kartograficznych;</w:t>
            </w:r>
          </w:p>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xml:space="preserve">- </w:t>
            </w:r>
            <w:r w:rsidR="00E00AD7">
              <w:rPr>
                <w:rFonts w:eastAsia="Times New Roman" w:cs="Arial"/>
                <w:color w:val="000000"/>
              </w:rPr>
              <w:t>z</w:t>
            </w:r>
            <w:r w:rsidRPr="003F6BD0">
              <w:rPr>
                <w:rFonts w:eastAsia="Times New Roman" w:cs="Arial"/>
                <w:color w:val="000000"/>
              </w:rPr>
              <w:t>identyfikować potencjalne zagrożenia dla zdrowia i życia ludzi oraz mienia i środowiska podczas wykonywania prac kartograficznych;</w:t>
            </w:r>
          </w:p>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xml:space="preserve">- </w:t>
            </w:r>
            <w:r w:rsidR="00E00AD7">
              <w:rPr>
                <w:rFonts w:eastAsia="Times New Roman" w:cs="Arial"/>
                <w:color w:val="000000"/>
              </w:rPr>
              <w:t>za</w:t>
            </w:r>
            <w:r w:rsidRPr="003F6BD0">
              <w:rPr>
                <w:rFonts w:eastAsia="Times New Roman" w:cs="Arial"/>
                <w:color w:val="000000"/>
              </w:rPr>
              <w:t>stosować się do zaleceń wynikających ze znaków i sygnałów związanych z bezpieczeństwem i higieną pracy, ochroną przeciwpożarową i ochroną środowiska;</w:t>
            </w:r>
          </w:p>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xml:space="preserve">- </w:t>
            </w:r>
            <w:r w:rsidR="00E00AD7">
              <w:rPr>
                <w:rFonts w:eastAsia="Times New Roman" w:cs="Arial"/>
                <w:color w:val="000000"/>
              </w:rPr>
              <w:t>z</w:t>
            </w:r>
            <w:r w:rsidRPr="003F6BD0">
              <w:rPr>
                <w:rFonts w:eastAsia="Times New Roman" w:cs="Arial"/>
                <w:color w:val="000000"/>
              </w:rPr>
              <w:t>organizować stanowisko pracy zgodnie z zasadami bezpieczeństwa, higieny i ergonomii pracy podczas wykonywania zadań kartograficznych;</w:t>
            </w:r>
          </w:p>
        </w:tc>
        <w:tc>
          <w:tcPr>
            <w:tcW w:w="3402" w:type="dxa"/>
            <w:shd w:val="clear" w:color="auto" w:fill="auto"/>
            <w:tcMar>
              <w:top w:w="15" w:type="dxa"/>
              <w:left w:w="101" w:type="dxa"/>
              <w:bottom w:w="0" w:type="dxa"/>
              <w:right w:w="101" w:type="dxa"/>
            </w:tcMar>
          </w:tcPr>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przewidywać potencjalne zagrożenia dla zdrowia i życia ludzi oraz mienia i środowiska podczas wykonywania prac kartograficznych;</w:t>
            </w:r>
          </w:p>
          <w:p w:rsidR="00CE44D5" w:rsidRPr="003F6BD0" w:rsidRDefault="00CE44D5" w:rsidP="009B63C4">
            <w:pPr>
              <w:spacing w:after="0" w:line="240" w:lineRule="auto"/>
              <w:rPr>
                <w:rFonts w:eastAsia="Times New Roman" w:cs="Arial"/>
                <w:color w:val="000000"/>
              </w:rPr>
            </w:pP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CE44D5" w:rsidRPr="003F6BD0" w:rsidTr="00533679">
        <w:trPr>
          <w:trHeight w:val="57"/>
        </w:trPr>
        <w:tc>
          <w:tcPr>
            <w:tcW w:w="164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Znaki kartograficzne</w:t>
            </w: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Katalog znaków kartograficznych</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E00AD7" w:rsidP="009B63C4">
            <w:pPr>
              <w:spacing w:after="0" w:line="240" w:lineRule="auto"/>
              <w:rPr>
                <w:rFonts w:eastAsia="Times New Roman" w:cs="Arial"/>
                <w:color w:val="000000"/>
              </w:rPr>
            </w:pPr>
            <w:r>
              <w:rPr>
                <w:rFonts w:eastAsia="Times New Roman" w:cs="Arial"/>
                <w:color w:val="000000"/>
              </w:rPr>
              <w:t>- rozpozna</w:t>
            </w:r>
            <w:r w:rsidR="00CE44D5" w:rsidRPr="003F6BD0">
              <w:rPr>
                <w:rFonts w:eastAsia="Times New Roman" w:cs="Arial"/>
                <w:color w:val="000000"/>
              </w:rPr>
              <w:t>ć znaki kartograficzne na podstawie przepisów prawa;</w:t>
            </w:r>
          </w:p>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rozpoznać obowiązujące znaki kartograficzne;</w:t>
            </w:r>
          </w:p>
          <w:p w:rsidR="00CE44D5" w:rsidRPr="003F6BD0" w:rsidRDefault="00E00AD7" w:rsidP="009B63C4">
            <w:pPr>
              <w:spacing w:after="0" w:line="240" w:lineRule="auto"/>
              <w:rPr>
                <w:rFonts w:eastAsia="Times New Roman" w:cs="Arial"/>
                <w:color w:val="000000"/>
              </w:rPr>
            </w:pPr>
            <w:r>
              <w:rPr>
                <w:rFonts w:eastAsia="Times New Roman" w:cs="Arial"/>
                <w:color w:val="000000"/>
              </w:rPr>
              <w:t>- wykreśli</w:t>
            </w:r>
            <w:r w:rsidR="00CE44D5" w:rsidRPr="003F6BD0">
              <w:rPr>
                <w:rFonts w:eastAsia="Times New Roman" w:cs="Arial"/>
                <w:color w:val="000000"/>
              </w:rPr>
              <w:t>ć znaki kartograficzne;</w:t>
            </w:r>
          </w:p>
          <w:p w:rsidR="00CE44D5" w:rsidRPr="003F6BD0" w:rsidRDefault="00E00AD7" w:rsidP="009B63C4">
            <w:pPr>
              <w:spacing w:after="0" w:line="240" w:lineRule="auto"/>
              <w:rPr>
                <w:rFonts w:eastAsia="Times New Roman" w:cs="Arial"/>
                <w:color w:val="000000"/>
              </w:rPr>
            </w:pPr>
            <w:r>
              <w:rPr>
                <w:rFonts w:eastAsia="Times New Roman" w:cs="Arial"/>
                <w:color w:val="000000"/>
              </w:rPr>
              <w:t>- odczyt</w:t>
            </w:r>
            <w:r w:rsidR="00CE44D5" w:rsidRPr="003F6BD0">
              <w:rPr>
                <w:rFonts w:eastAsia="Times New Roman" w:cs="Arial"/>
                <w:color w:val="000000"/>
              </w:rPr>
              <w:t>ać znaki kartograficzne na mapie zasadniczej;</w:t>
            </w:r>
          </w:p>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rozpoznać obiekt na podstawie opisu znaku kartograficznego;</w:t>
            </w:r>
          </w:p>
          <w:p w:rsidR="00CE44D5" w:rsidRPr="003F6BD0" w:rsidRDefault="00DC0E3C" w:rsidP="009B63C4">
            <w:pPr>
              <w:spacing w:after="0" w:line="240" w:lineRule="auto"/>
              <w:rPr>
                <w:rFonts w:eastAsia="Times New Roman" w:cs="Arial"/>
                <w:color w:val="000000"/>
              </w:rPr>
            </w:pPr>
            <w:r>
              <w:rPr>
                <w:rFonts w:eastAsia="Times New Roman" w:cs="Arial"/>
                <w:color w:val="000000"/>
              </w:rPr>
              <w:t>- omówi</w:t>
            </w:r>
            <w:r w:rsidR="00CE44D5" w:rsidRPr="003F6BD0">
              <w:rPr>
                <w:rFonts w:eastAsia="Times New Roman" w:cs="Arial"/>
                <w:color w:val="000000"/>
              </w:rPr>
              <w:t xml:space="preserve">ć zasady opisywania obiektów na mapie zasadniczej; </w:t>
            </w:r>
          </w:p>
          <w:p w:rsidR="00CE44D5" w:rsidRPr="003F6BD0" w:rsidRDefault="00DC0E3C" w:rsidP="009B63C4">
            <w:pPr>
              <w:spacing w:after="0" w:line="240" w:lineRule="auto"/>
              <w:rPr>
                <w:rFonts w:eastAsia="Times New Roman" w:cs="Arial"/>
                <w:color w:val="000000"/>
              </w:rPr>
            </w:pPr>
            <w:r>
              <w:rPr>
                <w:rFonts w:eastAsia="Times New Roman" w:cs="Arial"/>
                <w:color w:val="000000"/>
              </w:rPr>
              <w:t>- wyszuk</w:t>
            </w:r>
            <w:r w:rsidR="00CE44D5" w:rsidRPr="003F6BD0">
              <w:rPr>
                <w:rFonts w:eastAsia="Times New Roman" w:cs="Arial"/>
                <w:color w:val="000000"/>
              </w:rPr>
              <w:t>ać kolorystykę znaków w katalogu znaków kartograficznych; - stosować opis i kolorystykę znaków kartograficznych przy sporządzaniu opracowań graficznych;</w:t>
            </w:r>
          </w:p>
          <w:p w:rsidR="00CE44D5" w:rsidRPr="003F6BD0" w:rsidRDefault="00DC0E3C" w:rsidP="009B63C4">
            <w:pPr>
              <w:spacing w:after="0" w:line="240" w:lineRule="auto"/>
              <w:rPr>
                <w:rFonts w:eastAsia="Times New Roman" w:cs="Arial"/>
                <w:color w:val="000000"/>
              </w:rPr>
            </w:pPr>
            <w:r>
              <w:rPr>
                <w:rFonts w:eastAsia="Times New Roman" w:cs="Arial"/>
                <w:color w:val="000000"/>
              </w:rPr>
              <w:t>- rozróżni</w:t>
            </w:r>
            <w:r w:rsidR="00CE44D5" w:rsidRPr="003F6BD0">
              <w:rPr>
                <w:rFonts w:eastAsia="Times New Roman" w:cs="Arial"/>
                <w:color w:val="000000"/>
              </w:rPr>
              <w:t>ć kolorystykę znaków kartograficznych;</w:t>
            </w:r>
          </w:p>
        </w:tc>
        <w:tc>
          <w:tcPr>
            <w:tcW w:w="3402" w:type="dxa"/>
            <w:shd w:val="clear" w:color="auto" w:fill="auto"/>
            <w:tcMar>
              <w:top w:w="15" w:type="dxa"/>
              <w:left w:w="101" w:type="dxa"/>
              <w:bottom w:w="0" w:type="dxa"/>
              <w:right w:w="101" w:type="dxa"/>
            </w:tcMar>
          </w:tcPr>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xml:space="preserve">- </w:t>
            </w:r>
            <w:r w:rsidR="00DC0E3C">
              <w:rPr>
                <w:rFonts w:eastAsia="Times New Roman" w:cs="Arial"/>
                <w:color w:val="000000"/>
              </w:rPr>
              <w:t>z</w:t>
            </w:r>
            <w:r w:rsidRPr="003F6BD0">
              <w:rPr>
                <w:rFonts w:eastAsia="Times New Roman" w:cs="Arial"/>
                <w:color w:val="000000"/>
              </w:rPr>
              <w:t>interpretować opisy znaków kartograficznych;</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CE44D5" w:rsidRPr="003F6BD0" w:rsidTr="00533679">
        <w:trPr>
          <w:trHeight w:val="57"/>
        </w:trPr>
        <w:tc>
          <w:tcPr>
            <w:tcW w:w="1644" w:type="dxa"/>
            <w:vMerge w:val="restart"/>
            <w:shd w:val="clear" w:color="auto" w:fill="auto"/>
            <w:tcMar>
              <w:top w:w="15" w:type="dxa"/>
              <w:left w:w="101" w:type="dxa"/>
              <w:bottom w:w="0" w:type="dxa"/>
              <w:right w:w="101" w:type="dxa"/>
            </w:tcMar>
          </w:tcPr>
          <w:p w:rsidR="00CE44D5" w:rsidRPr="003F6BD0" w:rsidRDefault="00CE44D5" w:rsidP="003543AA">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Dokumentacja kartograficzna</w:t>
            </w: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Szkice polowe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xml:space="preserve">- </w:t>
            </w:r>
            <w:r w:rsidR="00DC0E3C">
              <w:rPr>
                <w:rFonts w:eastAsia="Times New Roman" w:cs="Arial"/>
                <w:color w:val="000000"/>
              </w:rPr>
              <w:t>za</w:t>
            </w:r>
            <w:r w:rsidRPr="003F6BD0">
              <w:rPr>
                <w:rFonts w:eastAsia="Times New Roman" w:cs="Arial"/>
                <w:color w:val="000000"/>
              </w:rPr>
              <w:t>stosować pismo techniczne przy sporządzaniu szkiców polowych;</w:t>
            </w:r>
          </w:p>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xml:space="preserve">- </w:t>
            </w:r>
            <w:r w:rsidR="00DC0E3C">
              <w:rPr>
                <w:rFonts w:eastAsia="Times New Roman" w:cs="Arial"/>
                <w:color w:val="000000"/>
              </w:rPr>
              <w:t>za</w:t>
            </w:r>
            <w:r w:rsidRPr="003F6BD0">
              <w:rPr>
                <w:rFonts w:eastAsia="Times New Roman" w:cs="Arial"/>
                <w:color w:val="000000"/>
              </w:rPr>
              <w:t>stosować znaki kartograficzne przy sporządzaniu szkiców polowych;</w:t>
            </w:r>
          </w:p>
          <w:p w:rsidR="00CE44D5" w:rsidRPr="003F6BD0" w:rsidRDefault="00CE44D5" w:rsidP="009B63C4">
            <w:pPr>
              <w:spacing w:after="0" w:line="240" w:lineRule="auto"/>
              <w:rPr>
                <w:rFonts w:eastAsia="Times New Roman" w:cs="Arial"/>
                <w:color w:val="000000"/>
              </w:rPr>
            </w:pPr>
            <w:r w:rsidRPr="003F6BD0">
              <w:rPr>
                <w:rFonts w:eastAsia="Times New Roman" w:cs="Arial"/>
                <w:color w:val="000000"/>
              </w:rPr>
              <w:t xml:space="preserve">- </w:t>
            </w:r>
            <w:r w:rsidR="00DC0E3C">
              <w:rPr>
                <w:rFonts w:eastAsia="Times New Roman" w:cs="Arial"/>
                <w:color w:val="000000"/>
              </w:rPr>
              <w:t>z</w:t>
            </w:r>
            <w:r w:rsidRPr="003F6BD0">
              <w:rPr>
                <w:rFonts w:eastAsia="Times New Roman" w:cs="Arial"/>
                <w:color w:val="000000"/>
              </w:rPr>
              <w:t>definiować zasady sporządzania szkiców polowych;</w:t>
            </w:r>
          </w:p>
          <w:p w:rsidR="00CE44D5" w:rsidRPr="003F6BD0" w:rsidRDefault="00DC0E3C" w:rsidP="009B63C4">
            <w:pPr>
              <w:spacing w:after="0" w:line="240" w:lineRule="auto"/>
              <w:rPr>
                <w:rFonts w:eastAsia="Times New Roman" w:cs="Arial"/>
                <w:color w:val="000000"/>
              </w:rPr>
            </w:pPr>
            <w:r>
              <w:rPr>
                <w:rFonts w:eastAsia="Times New Roman" w:cs="Arial"/>
                <w:color w:val="000000"/>
              </w:rPr>
              <w:t>- sporządzi</w:t>
            </w:r>
            <w:r w:rsidR="00CE44D5" w:rsidRPr="003F6BD0">
              <w:rPr>
                <w:rFonts w:eastAsia="Times New Roman" w:cs="Arial"/>
                <w:color w:val="000000"/>
              </w:rPr>
              <w:t xml:space="preserve">ć szkice polowe zgodnie z przepisami prawa; </w:t>
            </w:r>
          </w:p>
        </w:tc>
        <w:tc>
          <w:tcPr>
            <w:tcW w:w="3402" w:type="dxa"/>
            <w:shd w:val="clear" w:color="auto" w:fill="auto"/>
            <w:tcMar>
              <w:top w:w="15" w:type="dxa"/>
              <w:left w:w="101" w:type="dxa"/>
              <w:bottom w:w="0" w:type="dxa"/>
              <w:right w:w="101" w:type="dxa"/>
            </w:tcMar>
          </w:tcPr>
          <w:p w:rsidR="00CE44D5" w:rsidRPr="003F6BD0" w:rsidRDefault="00CE44D5" w:rsidP="009B63C4">
            <w:pPr>
              <w:spacing w:after="0" w:line="240" w:lineRule="auto"/>
              <w:rPr>
                <w:rFonts w:eastAsia="Times New Roman" w:cs="Arial"/>
                <w:color w:val="000000"/>
              </w:rPr>
            </w:pP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CE44D5" w:rsidRPr="003F6BD0" w:rsidTr="00533679">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Opis topograficzny punktu osnowy</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DC0E3C" w:rsidP="009B63C4">
            <w:pPr>
              <w:spacing w:after="0" w:line="240" w:lineRule="auto"/>
              <w:rPr>
                <w:rFonts w:eastAsia="Times New Roman" w:cs="Arial"/>
                <w:color w:val="000000"/>
              </w:rPr>
            </w:pPr>
            <w:r>
              <w:rPr>
                <w:rFonts w:eastAsia="Times New Roman" w:cs="Arial"/>
                <w:color w:val="000000"/>
              </w:rPr>
              <w:t>- omówi</w:t>
            </w:r>
            <w:r w:rsidR="00CE44D5" w:rsidRPr="003F6BD0">
              <w:rPr>
                <w:rFonts w:eastAsia="Times New Roman" w:cs="Arial"/>
                <w:color w:val="000000"/>
              </w:rPr>
              <w:t xml:space="preserve">ć zasady sporządzania opisów topograficznych punktów osnowy pomiarowej; </w:t>
            </w:r>
          </w:p>
          <w:p w:rsidR="00CE44D5" w:rsidRPr="003F6BD0" w:rsidRDefault="00DC0E3C" w:rsidP="009B63C4">
            <w:pPr>
              <w:spacing w:after="0" w:line="240" w:lineRule="auto"/>
              <w:rPr>
                <w:rFonts w:eastAsia="Times New Roman" w:cs="Arial"/>
                <w:color w:val="000000"/>
              </w:rPr>
            </w:pPr>
            <w:r>
              <w:rPr>
                <w:rFonts w:eastAsia="Times New Roman" w:cs="Arial"/>
                <w:color w:val="000000"/>
              </w:rPr>
              <w:t>- sporządzi</w:t>
            </w:r>
            <w:r w:rsidR="00CE44D5" w:rsidRPr="003F6BD0">
              <w:rPr>
                <w:rFonts w:eastAsia="Times New Roman" w:cs="Arial"/>
                <w:color w:val="000000"/>
              </w:rPr>
              <w:t xml:space="preserve">ć opis topograficzny punktu osnowy pomiarowej; </w:t>
            </w:r>
          </w:p>
          <w:p w:rsidR="00CE44D5" w:rsidRPr="003F6BD0" w:rsidRDefault="00CE44D5" w:rsidP="00DC0E3C">
            <w:pPr>
              <w:spacing w:after="0" w:line="240" w:lineRule="auto"/>
              <w:rPr>
                <w:rFonts w:eastAsia="Times New Roman" w:cs="Arial"/>
                <w:color w:val="000000"/>
              </w:rPr>
            </w:pPr>
            <w:r w:rsidRPr="003F6BD0">
              <w:rPr>
                <w:rFonts w:eastAsia="Times New Roman" w:cs="Arial"/>
                <w:color w:val="000000"/>
              </w:rPr>
              <w:t>- sporządz</w:t>
            </w:r>
            <w:r w:rsidR="00DC0E3C">
              <w:rPr>
                <w:rFonts w:eastAsia="Times New Roman" w:cs="Arial"/>
                <w:color w:val="000000"/>
              </w:rPr>
              <w:t>i</w:t>
            </w:r>
            <w:r w:rsidRPr="003F6BD0">
              <w:rPr>
                <w:rFonts w:eastAsia="Times New Roman" w:cs="Arial"/>
                <w:color w:val="000000"/>
              </w:rPr>
              <w:t xml:space="preserve">ć dokumentację geodezyjną i kartograficzną przy użyciu przyborów kreślarskich; </w:t>
            </w:r>
          </w:p>
        </w:tc>
        <w:tc>
          <w:tcPr>
            <w:tcW w:w="3402" w:type="dxa"/>
            <w:shd w:val="clear" w:color="auto" w:fill="auto"/>
            <w:tcMar>
              <w:top w:w="15" w:type="dxa"/>
              <w:left w:w="101" w:type="dxa"/>
              <w:bottom w:w="0" w:type="dxa"/>
              <w:right w:w="101" w:type="dxa"/>
            </w:tcMar>
          </w:tcPr>
          <w:p w:rsidR="00CE44D5" w:rsidRPr="003F6BD0" w:rsidRDefault="00CE44D5" w:rsidP="009B63C4">
            <w:pPr>
              <w:spacing w:after="0" w:line="240" w:lineRule="auto"/>
              <w:rPr>
                <w:rFonts w:eastAsia="Times New Roman" w:cs="Arial"/>
                <w:color w:val="000000"/>
              </w:rPr>
            </w:pP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w:t>
            </w:r>
          </w:p>
        </w:tc>
      </w:tr>
      <w:tr w:rsidR="00954A3B" w:rsidRPr="003F6BD0" w:rsidTr="00533679">
        <w:trPr>
          <w:trHeight w:val="57"/>
        </w:trPr>
        <w:tc>
          <w:tcPr>
            <w:tcW w:w="1644" w:type="dxa"/>
            <w:vMerge w:val="restart"/>
            <w:shd w:val="clear" w:color="auto" w:fill="auto"/>
            <w:tcMar>
              <w:top w:w="15" w:type="dxa"/>
              <w:left w:w="101" w:type="dxa"/>
              <w:bottom w:w="0" w:type="dxa"/>
              <w:right w:w="101" w:type="dxa"/>
            </w:tcMar>
          </w:tcPr>
          <w:p w:rsidR="00954A3B" w:rsidRPr="003F6BD0" w:rsidRDefault="00954A3B" w:rsidP="00954A3B">
            <w:pPr>
              <w:rPr>
                <w:rFonts w:cs="Arial"/>
                <w:b/>
                <w:bCs/>
                <w:szCs w:val="20"/>
              </w:rPr>
            </w:pPr>
            <w:r w:rsidRPr="003F6BD0">
              <w:rPr>
                <w:rFonts w:cs="Arial"/>
                <w:b/>
                <w:bCs/>
                <w:szCs w:val="20"/>
              </w:rPr>
              <w:t>IV. Kompetencje personalne i społeczne</w:t>
            </w:r>
          </w:p>
        </w:tc>
        <w:tc>
          <w:tcPr>
            <w:tcW w:w="3034" w:type="dxa"/>
            <w:tcBorders>
              <w:bottom w:val="single" w:sz="4" w:space="0" w:color="auto"/>
            </w:tcBorders>
            <w:shd w:val="clear" w:color="auto" w:fill="auto"/>
            <w:tcMar>
              <w:top w:w="15" w:type="dxa"/>
              <w:left w:w="101" w:type="dxa"/>
              <w:bottom w:w="0" w:type="dxa"/>
              <w:right w:w="101" w:type="dxa"/>
            </w:tcMar>
          </w:tcPr>
          <w:p w:rsidR="00954A3B" w:rsidRPr="003F6BD0" w:rsidRDefault="00954A3B" w:rsidP="003543AA">
            <w:pPr>
              <w:pStyle w:val="Kolumna2"/>
              <w:numPr>
                <w:ilvl w:val="0"/>
                <w:numId w:val="107"/>
              </w:numPr>
              <w:ind w:left="240" w:hanging="240"/>
            </w:pPr>
            <w:r w:rsidRPr="003F6BD0">
              <w:t>Zasady kultury osobistej i etyki zawodowej</w:t>
            </w:r>
          </w:p>
        </w:tc>
        <w:tc>
          <w:tcPr>
            <w:tcW w:w="987"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w:t>
            </w:r>
            <w:r w:rsidRPr="003F6BD0">
              <w:rPr>
                <w:rFonts w:cs="Arial"/>
              </w:rPr>
              <w:t xml:space="preserve"> </w:t>
            </w:r>
            <w:r w:rsidR="00DC0E3C">
              <w:rPr>
                <w:rFonts w:cs="Arial"/>
              </w:rPr>
              <w:t>za</w:t>
            </w:r>
            <w:r w:rsidRPr="003F6BD0">
              <w:rPr>
                <w:rFonts w:cs="Arial"/>
                <w:szCs w:val="20"/>
              </w:rPr>
              <w:t>stosować zasady kultury osobistej i ogólnie przyjęte normy zachowania w środowisku pracy;</w:t>
            </w:r>
          </w:p>
          <w:p w:rsidR="00954A3B" w:rsidRPr="003F6BD0" w:rsidRDefault="00954A3B" w:rsidP="00954A3B">
            <w:pPr>
              <w:spacing w:after="0"/>
              <w:rPr>
                <w:rFonts w:cs="Arial"/>
                <w:szCs w:val="20"/>
              </w:rPr>
            </w:pPr>
            <w:r w:rsidRPr="003F6BD0">
              <w:rPr>
                <w:rFonts w:cs="Arial"/>
                <w:szCs w:val="20"/>
              </w:rPr>
              <w:t>-</w:t>
            </w:r>
            <w:r w:rsidRPr="003F6BD0">
              <w:rPr>
                <w:rFonts w:cs="Arial"/>
              </w:rPr>
              <w:t xml:space="preserve"> </w:t>
            </w:r>
            <w:r w:rsidRPr="003F6BD0">
              <w:rPr>
                <w:rFonts w:cs="Arial"/>
                <w:szCs w:val="20"/>
              </w:rPr>
              <w:t>przyj</w:t>
            </w:r>
            <w:r w:rsidR="00DC0E3C">
              <w:rPr>
                <w:rFonts w:cs="Arial"/>
                <w:szCs w:val="20"/>
              </w:rPr>
              <w:t>ą</w:t>
            </w:r>
            <w:r w:rsidRPr="003F6BD0">
              <w:rPr>
                <w:rFonts w:cs="Arial"/>
                <w:szCs w:val="20"/>
              </w:rPr>
              <w:t>ć odpowiedzialność za powierzone informacje zawodowe;</w:t>
            </w:r>
          </w:p>
          <w:p w:rsidR="00954A3B" w:rsidRPr="003F6BD0" w:rsidRDefault="00954A3B" w:rsidP="00954A3B">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z wykonywanym</w:t>
            </w:r>
            <w:r w:rsidR="00C81E88">
              <w:rPr>
                <w:rFonts w:cs="Arial"/>
                <w:szCs w:val="20"/>
              </w:rPr>
              <w:t xml:space="preserve"> </w:t>
            </w:r>
            <w:r w:rsidRPr="003F6BD0">
              <w:rPr>
                <w:rFonts w:cs="Arial"/>
                <w:szCs w:val="20"/>
              </w:rPr>
              <w:t>zawodem i miejscem pracy;</w:t>
            </w:r>
          </w:p>
          <w:p w:rsidR="00954A3B" w:rsidRPr="003F6BD0" w:rsidRDefault="00954A3B" w:rsidP="00954A3B">
            <w:pPr>
              <w:spacing w:after="0"/>
              <w:rPr>
                <w:rFonts w:cs="Arial"/>
                <w:szCs w:val="20"/>
              </w:rPr>
            </w:pPr>
            <w:r w:rsidRPr="003F6BD0">
              <w:rPr>
                <w:rFonts w:cs="Arial"/>
                <w:szCs w:val="20"/>
              </w:rPr>
              <w:t>-</w:t>
            </w:r>
            <w:r w:rsidRPr="003F6BD0">
              <w:rPr>
                <w:rFonts w:cs="Arial"/>
              </w:rPr>
              <w:t xml:space="preserve"> </w:t>
            </w:r>
            <w:r w:rsidR="00DC0E3C">
              <w:rPr>
                <w:rFonts w:cs="Arial"/>
                <w:szCs w:val="20"/>
              </w:rPr>
              <w:t>wyjaśni</w:t>
            </w:r>
            <w:r w:rsidRPr="003F6BD0">
              <w:rPr>
                <w:rFonts w:cs="Arial"/>
                <w:szCs w:val="20"/>
              </w:rPr>
              <w:t>ć, na czym polega zachowanie etyczne w zawodzie;</w:t>
            </w: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954A3B" w:rsidP="00DC0E3C">
            <w:pPr>
              <w:rPr>
                <w:rFonts w:cs="Arial"/>
                <w:szCs w:val="20"/>
              </w:rPr>
            </w:pPr>
            <w:r w:rsidRPr="003F6BD0">
              <w:rPr>
                <w:rFonts w:cs="Arial"/>
                <w:szCs w:val="20"/>
              </w:rPr>
              <w:t>- wskazać przykłady zachowań etycznych w zawodzie;</w:t>
            </w:r>
          </w:p>
        </w:tc>
        <w:tc>
          <w:tcPr>
            <w:tcW w:w="1565"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Klasa I</w:t>
            </w:r>
          </w:p>
        </w:tc>
      </w:tr>
      <w:tr w:rsidR="00E104A1" w:rsidRPr="003F6BD0" w:rsidTr="00533679">
        <w:trPr>
          <w:trHeight w:val="57"/>
        </w:trPr>
        <w:tc>
          <w:tcPr>
            <w:tcW w:w="1644" w:type="dxa"/>
            <w:vMerge/>
            <w:shd w:val="clear" w:color="auto" w:fill="auto"/>
            <w:tcMar>
              <w:top w:w="15" w:type="dxa"/>
              <w:left w:w="101" w:type="dxa"/>
              <w:bottom w:w="0" w:type="dxa"/>
              <w:right w:w="101" w:type="dxa"/>
            </w:tcMar>
          </w:tcPr>
          <w:p w:rsidR="00E104A1" w:rsidRPr="003F6BD0" w:rsidRDefault="00E104A1" w:rsidP="00954A3B">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07"/>
              </w:numPr>
              <w:ind w:left="240" w:hanging="240"/>
            </w:pPr>
            <w:r w:rsidRPr="003F6BD0">
              <w:t>Plan wykonania zadania</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w:t>
            </w:r>
            <w:r w:rsidR="00C81E88">
              <w:rPr>
                <w:rFonts w:cs="Arial"/>
                <w:szCs w:val="20"/>
              </w:rPr>
              <w:t xml:space="preserve"> </w:t>
            </w:r>
            <w:r w:rsidR="00DC0E3C">
              <w:rPr>
                <w:rFonts w:cs="Arial"/>
                <w:szCs w:val="20"/>
              </w:rPr>
              <w:t>z</w:t>
            </w:r>
            <w:r w:rsidRPr="003F6BD0">
              <w:rPr>
                <w:rFonts w:cs="Arial"/>
                <w:szCs w:val="20"/>
              </w:rPr>
              <w:t>realizować działania w wyznaczonym czasie;</w:t>
            </w:r>
          </w:p>
          <w:p w:rsidR="00E104A1" w:rsidRPr="003F6BD0" w:rsidRDefault="00E104A1" w:rsidP="008B0303">
            <w:pPr>
              <w:spacing w:after="0"/>
              <w:rPr>
                <w:rFonts w:cs="Arial"/>
                <w:szCs w:val="20"/>
              </w:rPr>
            </w:pPr>
            <w:r w:rsidRPr="003F6BD0">
              <w:rPr>
                <w:rFonts w:cs="Arial"/>
                <w:szCs w:val="20"/>
              </w:rPr>
              <w:t>- monitorować realizację zaplanowanych działań;</w:t>
            </w:r>
          </w:p>
          <w:p w:rsidR="00E104A1" w:rsidRPr="003F6BD0" w:rsidRDefault="00E104A1" w:rsidP="008B0303">
            <w:pPr>
              <w:spacing w:after="0"/>
              <w:rPr>
                <w:rFonts w:cs="Arial"/>
                <w:szCs w:val="20"/>
              </w:rPr>
            </w:pPr>
            <w:r w:rsidRPr="003F6BD0">
              <w:rPr>
                <w:rFonts w:cs="Arial"/>
                <w:szCs w:val="20"/>
              </w:rPr>
              <w:t>-</w:t>
            </w:r>
            <w:r w:rsidR="00DC0E3C">
              <w:rPr>
                <w:rFonts w:cs="Arial"/>
                <w:szCs w:val="20"/>
              </w:rPr>
              <w:t xml:space="preserve"> dokon</w:t>
            </w:r>
            <w:r w:rsidRPr="003F6BD0">
              <w:rPr>
                <w:rFonts w:cs="Arial"/>
                <w:szCs w:val="20"/>
              </w:rPr>
              <w:t>ać samooceny wykonanej pracy;</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DC0E3C" w:rsidP="008B0303">
            <w:pPr>
              <w:spacing w:after="0"/>
              <w:rPr>
                <w:rFonts w:cs="Arial"/>
                <w:szCs w:val="20"/>
              </w:rPr>
            </w:pPr>
            <w:r>
              <w:rPr>
                <w:rFonts w:cs="Arial"/>
                <w:szCs w:val="20"/>
              </w:rPr>
              <w:t>- omówi</w:t>
            </w:r>
            <w:r w:rsidR="00E104A1" w:rsidRPr="003F6BD0">
              <w:rPr>
                <w:rFonts w:cs="Arial"/>
                <w:szCs w:val="20"/>
              </w:rPr>
              <w:t>ć czynności realizowane w ramach czasu pracy;</w:t>
            </w:r>
          </w:p>
          <w:p w:rsidR="00E104A1" w:rsidRPr="003F6BD0" w:rsidRDefault="00E104A1" w:rsidP="008B0303">
            <w:pPr>
              <w:spacing w:after="0"/>
              <w:rPr>
                <w:rFonts w:cs="Arial"/>
                <w:szCs w:val="20"/>
              </w:rPr>
            </w:pPr>
            <w:r w:rsidRPr="003F6BD0">
              <w:rPr>
                <w:rFonts w:cs="Arial"/>
                <w:szCs w:val="20"/>
              </w:rPr>
              <w:t>-</w:t>
            </w:r>
            <w:r w:rsidR="00C81E88">
              <w:rPr>
                <w:rFonts w:cs="Arial"/>
                <w:szCs w:val="20"/>
              </w:rPr>
              <w:t xml:space="preserve"> </w:t>
            </w:r>
            <w:r w:rsidR="00DC0E3C">
              <w:rPr>
                <w:rFonts w:cs="Arial"/>
                <w:szCs w:val="20"/>
              </w:rPr>
              <w:t>określi</w:t>
            </w:r>
            <w:r w:rsidRPr="003F6BD0">
              <w:rPr>
                <w:rFonts w:cs="Arial"/>
                <w:szCs w:val="20"/>
              </w:rPr>
              <w:t>ć czas realizacji zadań;</w:t>
            </w:r>
          </w:p>
          <w:p w:rsidR="00E104A1" w:rsidRPr="003F6BD0" w:rsidRDefault="00DC0E3C" w:rsidP="008B0303">
            <w:pPr>
              <w:spacing w:after="0"/>
              <w:rPr>
                <w:rFonts w:cs="Arial"/>
                <w:szCs w:val="20"/>
              </w:rPr>
            </w:pPr>
            <w:r>
              <w:rPr>
                <w:rFonts w:cs="Arial"/>
                <w:szCs w:val="20"/>
              </w:rPr>
              <w:t>- dokon</w:t>
            </w:r>
            <w:r w:rsidR="00E104A1" w:rsidRPr="003F6BD0">
              <w:rPr>
                <w:rFonts w:cs="Arial"/>
                <w:szCs w:val="20"/>
              </w:rPr>
              <w:t>ać modyfikacji zaplanowanych działań;</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w:t>
            </w:r>
          </w:p>
        </w:tc>
      </w:tr>
      <w:tr w:rsidR="00E104A1" w:rsidRPr="003F6BD0" w:rsidTr="00533679">
        <w:trPr>
          <w:trHeight w:val="57"/>
        </w:trPr>
        <w:tc>
          <w:tcPr>
            <w:tcW w:w="1644" w:type="dxa"/>
            <w:vMerge/>
            <w:shd w:val="clear" w:color="auto" w:fill="auto"/>
            <w:tcMar>
              <w:top w:w="15" w:type="dxa"/>
              <w:left w:w="101" w:type="dxa"/>
              <w:bottom w:w="0" w:type="dxa"/>
              <w:right w:w="101" w:type="dxa"/>
            </w:tcMar>
          </w:tcPr>
          <w:p w:rsidR="00E104A1" w:rsidRPr="003F6BD0" w:rsidRDefault="00E104A1" w:rsidP="00954A3B">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07"/>
              </w:numPr>
              <w:ind w:left="240" w:hanging="240"/>
            </w:pPr>
            <w:r w:rsidRPr="003F6BD0">
              <w:t>Odpowiedzialność za podejmowane działania</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DC0E3C" w:rsidP="008B0303">
            <w:pPr>
              <w:spacing w:after="0"/>
              <w:rPr>
                <w:rFonts w:cs="Arial"/>
                <w:szCs w:val="20"/>
              </w:rPr>
            </w:pPr>
            <w:r>
              <w:rPr>
                <w:rFonts w:cs="Arial"/>
                <w:szCs w:val="20"/>
              </w:rPr>
              <w:t>-</w:t>
            </w:r>
            <w:r w:rsidR="00C81E88">
              <w:rPr>
                <w:rFonts w:cs="Arial"/>
                <w:szCs w:val="20"/>
              </w:rPr>
              <w:t xml:space="preserve"> </w:t>
            </w:r>
            <w:r>
              <w:rPr>
                <w:rFonts w:cs="Arial"/>
                <w:szCs w:val="20"/>
              </w:rPr>
              <w:t>wykaz</w:t>
            </w:r>
            <w:r w:rsidR="00E104A1" w:rsidRPr="003F6BD0">
              <w:rPr>
                <w:rFonts w:cs="Arial"/>
                <w:szCs w:val="20"/>
              </w:rPr>
              <w:t>ać świadomość odpowiedzialności za wykonywaną pracę;</w:t>
            </w:r>
          </w:p>
          <w:p w:rsidR="00E104A1" w:rsidRPr="003F6BD0" w:rsidRDefault="00DC0E3C" w:rsidP="008B0303">
            <w:pPr>
              <w:spacing w:after="0"/>
              <w:rPr>
                <w:rFonts w:cs="Arial"/>
                <w:szCs w:val="20"/>
              </w:rPr>
            </w:pPr>
            <w:r>
              <w:rPr>
                <w:rFonts w:cs="Arial"/>
                <w:szCs w:val="20"/>
              </w:rPr>
              <w:t>- oceni</w:t>
            </w:r>
            <w:r w:rsidR="00E104A1" w:rsidRPr="003F6BD0">
              <w:rPr>
                <w:rFonts w:cs="Arial"/>
                <w:szCs w:val="20"/>
              </w:rPr>
              <w:t>ć podejmowane działania;</w:t>
            </w:r>
          </w:p>
          <w:p w:rsidR="00E104A1" w:rsidRPr="003F6BD0" w:rsidRDefault="00DC0E3C" w:rsidP="008B0303">
            <w:pPr>
              <w:spacing w:after="0"/>
              <w:rPr>
                <w:rFonts w:cs="Arial"/>
                <w:szCs w:val="20"/>
              </w:rPr>
            </w:pPr>
            <w:r>
              <w:rPr>
                <w:rFonts w:cs="Arial"/>
                <w:szCs w:val="20"/>
              </w:rPr>
              <w:t>- przewidzie</w:t>
            </w:r>
            <w:r w:rsidR="00E104A1" w:rsidRPr="003F6BD0">
              <w:rPr>
                <w:rFonts w:cs="Arial"/>
                <w:szCs w:val="20"/>
              </w:rPr>
              <w:t>ć konsekwencje niewłaściwego wykonywania czynności zawodowych na stanowisku pracy, w tym posługiwania się niebezpiecznymi substancjami i niewłaściwej eksploatacji maszyn i urządzeń na stanowisku pracy;</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szCs w:val="20"/>
              </w:rPr>
            </w:pPr>
            <w:r w:rsidRPr="003F6BD0">
              <w:rPr>
                <w:rFonts w:cs="Arial"/>
                <w:szCs w:val="20"/>
              </w:rPr>
              <w:t>-</w:t>
            </w:r>
            <w:r w:rsidR="00C81E88">
              <w:rPr>
                <w:rFonts w:cs="Arial"/>
                <w:szCs w:val="20"/>
              </w:rPr>
              <w:t xml:space="preserve"> </w:t>
            </w:r>
            <w:r w:rsidRPr="003F6BD0">
              <w:rPr>
                <w:rFonts w:cs="Arial"/>
                <w:szCs w:val="20"/>
              </w:rPr>
              <w:t>przewidzieć skutki podejmowanych działań, w tym skutki prawne;</w:t>
            </w:r>
          </w:p>
          <w:p w:rsidR="00E104A1" w:rsidRPr="003F6BD0" w:rsidRDefault="00E104A1" w:rsidP="008B0303">
            <w:pPr>
              <w:rPr>
                <w:rFonts w:cs="Arial"/>
                <w:szCs w:val="20"/>
              </w:rPr>
            </w:pP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w:t>
            </w:r>
          </w:p>
        </w:tc>
      </w:tr>
      <w:tr w:rsidR="00954A3B" w:rsidRPr="003F6BD0" w:rsidTr="00533679">
        <w:trPr>
          <w:trHeight w:val="57"/>
        </w:trPr>
        <w:tc>
          <w:tcPr>
            <w:tcW w:w="1644" w:type="dxa"/>
            <w:vMerge/>
            <w:shd w:val="clear" w:color="auto" w:fill="auto"/>
            <w:tcMar>
              <w:top w:w="15" w:type="dxa"/>
              <w:left w:w="101" w:type="dxa"/>
              <w:bottom w:w="0" w:type="dxa"/>
              <w:right w:w="101" w:type="dxa"/>
            </w:tcMar>
          </w:tcPr>
          <w:p w:rsidR="00954A3B" w:rsidRPr="003F6BD0" w:rsidRDefault="00954A3B" w:rsidP="00954A3B">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954A3B" w:rsidRPr="003F6BD0" w:rsidRDefault="00954A3B" w:rsidP="003543AA">
            <w:pPr>
              <w:pStyle w:val="Kolumna2"/>
              <w:numPr>
                <w:ilvl w:val="0"/>
                <w:numId w:val="107"/>
              </w:numPr>
              <w:ind w:left="240" w:hanging="240"/>
            </w:pPr>
            <w:r w:rsidRPr="003F6BD0">
              <w:t>Kreatywność i otwartość na zmiany</w:t>
            </w:r>
          </w:p>
        </w:tc>
        <w:tc>
          <w:tcPr>
            <w:tcW w:w="987"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DC0E3C" w:rsidP="00954A3B">
            <w:pPr>
              <w:spacing w:after="0"/>
              <w:rPr>
                <w:rFonts w:cs="Arial"/>
                <w:szCs w:val="20"/>
              </w:rPr>
            </w:pPr>
            <w:r>
              <w:rPr>
                <w:rFonts w:cs="Arial"/>
                <w:szCs w:val="20"/>
              </w:rPr>
              <w:t>- pod</w:t>
            </w:r>
            <w:r w:rsidR="00954A3B" w:rsidRPr="003F6BD0">
              <w:rPr>
                <w:rFonts w:cs="Arial"/>
                <w:szCs w:val="20"/>
              </w:rPr>
              <w:t>ać przykłady wpływu zmiany na różne sytuacje życia społecznego i gospodarczego;</w:t>
            </w:r>
          </w:p>
          <w:p w:rsidR="00954A3B" w:rsidRPr="003F6BD0" w:rsidRDefault="00954A3B" w:rsidP="00954A3B">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954A3B" w:rsidRPr="003F6BD0" w:rsidRDefault="00954A3B" w:rsidP="00954A3B">
            <w:pPr>
              <w:spacing w:after="0"/>
              <w:rPr>
                <w:rFonts w:cs="Arial"/>
                <w:szCs w:val="20"/>
              </w:rPr>
            </w:pPr>
            <w:r w:rsidRPr="003F6BD0">
              <w:rPr>
                <w:rFonts w:cs="Arial"/>
                <w:szCs w:val="20"/>
              </w:rPr>
              <w:t>-</w:t>
            </w:r>
            <w:r w:rsidR="00C81E88">
              <w:rPr>
                <w:rFonts w:cs="Arial"/>
                <w:szCs w:val="20"/>
              </w:rPr>
              <w:t xml:space="preserve"> </w:t>
            </w:r>
            <w:r w:rsidR="00DC0E3C">
              <w:rPr>
                <w:rFonts w:cs="Arial"/>
                <w:szCs w:val="20"/>
              </w:rPr>
              <w:t>za</w:t>
            </w:r>
            <w:r w:rsidRPr="003F6BD0">
              <w:rPr>
                <w:rFonts w:cs="Arial"/>
                <w:szCs w:val="20"/>
              </w:rPr>
              <w:t>proponować sposoby rozwiązywania problemów związanych z wykonywaniem zadań zawodowych w nieprzewidywalnych warunkach;</w:t>
            </w:r>
          </w:p>
        </w:tc>
        <w:tc>
          <w:tcPr>
            <w:tcW w:w="1565"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Klasa I</w:t>
            </w:r>
          </w:p>
        </w:tc>
      </w:tr>
      <w:tr w:rsidR="00954A3B" w:rsidRPr="003F6BD0" w:rsidTr="00533679">
        <w:trPr>
          <w:trHeight w:val="57"/>
        </w:trPr>
        <w:tc>
          <w:tcPr>
            <w:tcW w:w="1644" w:type="dxa"/>
            <w:vMerge/>
            <w:shd w:val="clear" w:color="auto" w:fill="auto"/>
            <w:tcMar>
              <w:top w:w="15" w:type="dxa"/>
              <w:left w:w="101" w:type="dxa"/>
              <w:bottom w:w="0" w:type="dxa"/>
              <w:right w:w="101" w:type="dxa"/>
            </w:tcMar>
          </w:tcPr>
          <w:p w:rsidR="00954A3B" w:rsidRPr="003F6BD0" w:rsidRDefault="00954A3B" w:rsidP="00954A3B">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954A3B" w:rsidRPr="003F6BD0" w:rsidRDefault="00954A3B" w:rsidP="003543AA">
            <w:pPr>
              <w:pStyle w:val="Kolumna2"/>
              <w:numPr>
                <w:ilvl w:val="0"/>
                <w:numId w:val="107"/>
              </w:numPr>
              <w:ind w:left="240" w:hanging="240"/>
            </w:pPr>
            <w:r w:rsidRPr="003F6BD0">
              <w:t>Techniki radzenia sobie ze stresem</w:t>
            </w:r>
          </w:p>
        </w:tc>
        <w:tc>
          <w:tcPr>
            <w:tcW w:w="987"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DC0E3C" w:rsidP="00954A3B">
            <w:pPr>
              <w:spacing w:after="0"/>
              <w:rPr>
                <w:rFonts w:cs="Arial"/>
                <w:szCs w:val="20"/>
              </w:rPr>
            </w:pPr>
            <w:r>
              <w:rPr>
                <w:rFonts w:cs="Arial"/>
                <w:szCs w:val="20"/>
              </w:rPr>
              <w:t>- rozpozn</w:t>
            </w:r>
            <w:r w:rsidR="00954A3B" w:rsidRPr="003F6BD0">
              <w:rPr>
                <w:rFonts w:cs="Arial"/>
                <w:szCs w:val="20"/>
              </w:rPr>
              <w:t>ać źródła stresu podczas wykonywania zadań zawodowych;</w:t>
            </w:r>
          </w:p>
          <w:p w:rsidR="00954A3B" w:rsidRPr="003F6BD0" w:rsidRDefault="00DC0E3C" w:rsidP="00954A3B">
            <w:pPr>
              <w:spacing w:after="0"/>
              <w:rPr>
                <w:rFonts w:cs="Arial"/>
                <w:szCs w:val="20"/>
              </w:rPr>
            </w:pPr>
            <w:r>
              <w:rPr>
                <w:rFonts w:cs="Arial"/>
                <w:szCs w:val="20"/>
              </w:rPr>
              <w:t>-</w:t>
            </w:r>
            <w:r w:rsidR="00C81E88">
              <w:rPr>
                <w:rFonts w:cs="Arial"/>
                <w:szCs w:val="20"/>
              </w:rPr>
              <w:t xml:space="preserve"> </w:t>
            </w:r>
            <w:r>
              <w:rPr>
                <w:rFonts w:cs="Arial"/>
                <w:szCs w:val="20"/>
              </w:rPr>
              <w:t>wskaz</w:t>
            </w:r>
            <w:r w:rsidR="00954A3B" w:rsidRPr="003F6BD0">
              <w:rPr>
                <w:rFonts w:cs="Arial"/>
                <w:szCs w:val="20"/>
              </w:rPr>
              <w:t>ać najczęstsze przyczyny sytuacji stresowych w pracy zawodowej;</w:t>
            </w:r>
          </w:p>
          <w:p w:rsidR="00954A3B" w:rsidRPr="003F6BD0" w:rsidRDefault="00DC0E3C" w:rsidP="00954A3B">
            <w:pPr>
              <w:spacing w:after="0"/>
              <w:rPr>
                <w:rFonts w:cs="Arial"/>
                <w:szCs w:val="20"/>
              </w:rPr>
            </w:pPr>
            <w:r>
              <w:rPr>
                <w:rFonts w:cs="Arial"/>
                <w:szCs w:val="20"/>
              </w:rPr>
              <w:t>-</w:t>
            </w:r>
            <w:r w:rsidR="00C81E88">
              <w:rPr>
                <w:rFonts w:cs="Arial"/>
                <w:szCs w:val="20"/>
              </w:rPr>
              <w:t xml:space="preserve"> </w:t>
            </w:r>
            <w:r>
              <w:rPr>
                <w:rFonts w:cs="Arial"/>
                <w:szCs w:val="20"/>
              </w:rPr>
              <w:t>określi</w:t>
            </w:r>
            <w:r w:rsidR="00954A3B" w:rsidRPr="003F6BD0">
              <w:rPr>
                <w:rFonts w:cs="Arial"/>
                <w:szCs w:val="20"/>
              </w:rPr>
              <w:t>ć skutki stresu;</w:t>
            </w: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DC0E3C" w:rsidP="00954A3B">
            <w:pPr>
              <w:spacing w:after="0"/>
              <w:rPr>
                <w:rFonts w:cs="Arial"/>
                <w:szCs w:val="20"/>
              </w:rPr>
            </w:pPr>
            <w:r>
              <w:rPr>
                <w:rFonts w:cs="Arial"/>
                <w:szCs w:val="20"/>
              </w:rPr>
              <w:t>-</w:t>
            </w:r>
            <w:r w:rsidR="00C81E88">
              <w:rPr>
                <w:rFonts w:cs="Arial"/>
                <w:szCs w:val="20"/>
              </w:rPr>
              <w:t xml:space="preserve"> </w:t>
            </w:r>
            <w:r>
              <w:rPr>
                <w:rFonts w:cs="Arial"/>
                <w:szCs w:val="20"/>
              </w:rPr>
              <w:t>wyb</w:t>
            </w:r>
            <w:r w:rsidR="00954A3B" w:rsidRPr="003F6BD0">
              <w:rPr>
                <w:rFonts w:cs="Arial"/>
                <w:szCs w:val="20"/>
              </w:rPr>
              <w:t>rać techniki radzenia sobie ze stresem odpowiednio do sytuacji;</w:t>
            </w:r>
          </w:p>
          <w:p w:rsidR="00954A3B" w:rsidRPr="003F6BD0" w:rsidRDefault="00DC0E3C" w:rsidP="00954A3B">
            <w:pPr>
              <w:spacing w:after="0"/>
              <w:rPr>
                <w:rFonts w:cs="Arial"/>
                <w:szCs w:val="20"/>
              </w:rPr>
            </w:pPr>
            <w:r>
              <w:rPr>
                <w:rFonts w:cs="Arial"/>
                <w:szCs w:val="20"/>
              </w:rPr>
              <w:t>- przedstawi</w:t>
            </w:r>
            <w:r w:rsidR="00954A3B" w:rsidRPr="003F6BD0">
              <w:rPr>
                <w:rFonts w:cs="Arial"/>
                <w:szCs w:val="20"/>
              </w:rPr>
              <w:t>ć różne formy zachowań asertywnych, jako sposobów radzenia sobie ze stresem;</w:t>
            </w:r>
          </w:p>
          <w:p w:rsidR="00954A3B" w:rsidRPr="003F6BD0" w:rsidRDefault="00DC0E3C" w:rsidP="00954A3B">
            <w:pPr>
              <w:spacing w:after="0"/>
              <w:rPr>
                <w:rFonts w:cs="Arial"/>
                <w:szCs w:val="20"/>
              </w:rPr>
            </w:pPr>
            <w:r>
              <w:rPr>
                <w:rFonts w:cs="Arial"/>
                <w:szCs w:val="20"/>
              </w:rPr>
              <w:t>-</w:t>
            </w:r>
            <w:r w:rsidR="00C81E88">
              <w:rPr>
                <w:rFonts w:cs="Arial"/>
                <w:szCs w:val="20"/>
              </w:rPr>
              <w:t xml:space="preserve"> </w:t>
            </w:r>
            <w:r>
              <w:rPr>
                <w:rFonts w:cs="Arial"/>
                <w:szCs w:val="20"/>
              </w:rPr>
              <w:t>rozróżni</w:t>
            </w:r>
            <w:r w:rsidR="00954A3B" w:rsidRPr="003F6BD0">
              <w:rPr>
                <w:rFonts w:cs="Arial"/>
                <w:szCs w:val="20"/>
              </w:rPr>
              <w:t>ć techniki rozwiązywania konfliktów związanych z wykonywaniem zadań zawodowych;</w:t>
            </w:r>
          </w:p>
        </w:tc>
        <w:tc>
          <w:tcPr>
            <w:tcW w:w="1565"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Klasa I</w:t>
            </w:r>
          </w:p>
        </w:tc>
      </w:tr>
      <w:tr w:rsidR="00954A3B" w:rsidRPr="003F6BD0" w:rsidTr="00533679">
        <w:trPr>
          <w:trHeight w:val="57"/>
        </w:trPr>
        <w:tc>
          <w:tcPr>
            <w:tcW w:w="1644" w:type="dxa"/>
            <w:vMerge/>
            <w:shd w:val="clear" w:color="auto" w:fill="auto"/>
            <w:tcMar>
              <w:top w:w="15" w:type="dxa"/>
              <w:left w:w="101" w:type="dxa"/>
              <w:bottom w:w="0" w:type="dxa"/>
              <w:right w:w="101" w:type="dxa"/>
            </w:tcMar>
          </w:tcPr>
          <w:p w:rsidR="00954A3B" w:rsidRPr="003F6BD0" w:rsidRDefault="00954A3B" w:rsidP="00954A3B">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954A3B" w:rsidRPr="003F6BD0" w:rsidRDefault="00954A3B" w:rsidP="003543AA">
            <w:pPr>
              <w:pStyle w:val="Kolumna2"/>
              <w:numPr>
                <w:ilvl w:val="0"/>
                <w:numId w:val="107"/>
              </w:numPr>
              <w:ind w:left="240" w:hanging="240"/>
            </w:pPr>
            <w:r w:rsidRPr="003F6BD0">
              <w:t>Doskonalenie umiejętności zawodowych</w:t>
            </w:r>
          </w:p>
        </w:tc>
        <w:tc>
          <w:tcPr>
            <w:tcW w:w="987"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DC0E3C" w:rsidP="00954A3B">
            <w:pPr>
              <w:spacing w:after="0"/>
              <w:rPr>
                <w:rFonts w:cs="Arial"/>
                <w:szCs w:val="20"/>
              </w:rPr>
            </w:pPr>
            <w:r>
              <w:rPr>
                <w:rFonts w:cs="Arial"/>
                <w:szCs w:val="20"/>
              </w:rPr>
              <w:t>- określi</w:t>
            </w:r>
            <w:r w:rsidR="00954A3B" w:rsidRPr="003F6BD0">
              <w:rPr>
                <w:rFonts w:cs="Arial"/>
                <w:szCs w:val="20"/>
              </w:rPr>
              <w:t>ć zakres umiejętności i kompetencji niezbędnych do wykonywania zawodu;</w:t>
            </w:r>
          </w:p>
          <w:p w:rsidR="00954A3B" w:rsidRPr="003F6BD0" w:rsidRDefault="00954A3B" w:rsidP="00954A3B">
            <w:pPr>
              <w:spacing w:after="0"/>
              <w:rPr>
                <w:rFonts w:cs="Arial"/>
                <w:szCs w:val="20"/>
              </w:rPr>
            </w:pPr>
            <w:r w:rsidRPr="003F6BD0">
              <w:rPr>
                <w:rFonts w:cs="Arial"/>
                <w:szCs w:val="20"/>
              </w:rPr>
              <w:t>- analizować własne kompetencje;</w:t>
            </w:r>
          </w:p>
          <w:p w:rsidR="00954A3B" w:rsidRPr="003F6BD0" w:rsidRDefault="00954A3B" w:rsidP="00DC0E3C">
            <w:pPr>
              <w:spacing w:after="0"/>
              <w:rPr>
                <w:rFonts w:cs="Arial"/>
                <w:szCs w:val="20"/>
              </w:rPr>
            </w:pPr>
            <w:r w:rsidRPr="003F6BD0">
              <w:rPr>
                <w:rFonts w:cs="Arial"/>
                <w:szCs w:val="20"/>
              </w:rPr>
              <w:t>- wskazać możliwości podnoszenia kompetencji zawodowych, osobistych i społecznych;</w:t>
            </w: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DC0E3C" w:rsidP="00954A3B">
            <w:pPr>
              <w:spacing w:after="0"/>
              <w:rPr>
                <w:rFonts w:cs="Arial"/>
                <w:szCs w:val="20"/>
              </w:rPr>
            </w:pPr>
            <w:r>
              <w:rPr>
                <w:rFonts w:cs="Arial"/>
                <w:szCs w:val="20"/>
              </w:rPr>
              <w:t>- wyznaczy</w:t>
            </w:r>
            <w:r w:rsidR="00954A3B" w:rsidRPr="003F6BD0">
              <w:rPr>
                <w:rFonts w:cs="Arial"/>
                <w:szCs w:val="20"/>
              </w:rPr>
              <w:t>ć własne cele rozwoju zawodowego;</w:t>
            </w:r>
          </w:p>
          <w:p w:rsidR="00954A3B" w:rsidRPr="003F6BD0" w:rsidRDefault="00954A3B" w:rsidP="00954A3B">
            <w:pPr>
              <w:spacing w:after="0"/>
              <w:rPr>
                <w:rFonts w:cs="Arial"/>
                <w:szCs w:val="20"/>
              </w:rPr>
            </w:pPr>
            <w:r w:rsidRPr="003F6BD0">
              <w:rPr>
                <w:rFonts w:cs="Arial"/>
                <w:szCs w:val="20"/>
              </w:rPr>
              <w:t xml:space="preserve">- </w:t>
            </w:r>
            <w:r w:rsidR="00DC0E3C">
              <w:rPr>
                <w:rFonts w:cs="Arial"/>
                <w:szCs w:val="20"/>
              </w:rPr>
              <w:t>za</w:t>
            </w:r>
            <w:r w:rsidRPr="003F6BD0">
              <w:rPr>
                <w:rFonts w:cs="Arial"/>
                <w:szCs w:val="20"/>
              </w:rPr>
              <w:t>planować</w:t>
            </w:r>
            <w:r w:rsidR="00C81E88">
              <w:rPr>
                <w:rFonts w:cs="Arial"/>
                <w:szCs w:val="20"/>
              </w:rPr>
              <w:t xml:space="preserve"> </w:t>
            </w:r>
            <w:r w:rsidRPr="003F6BD0">
              <w:rPr>
                <w:rFonts w:cs="Arial"/>
                <w:szCs w:val="20"/>
              </w:rPr>
              <w:t>drogę rozwoju zawodowego;</w:t>
            </w:r>
          </w:p>
        </w:tc>
        <w:tc>
          <w:tcPr>
            <w:tcW w:w="1565"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Klasa I</w:t>
            </w:r>
          </w:p>
        </w:tc>
      </w:tr>
      <w:tr w:rsidR="00954A3B" w:rsidRPr="003F6BD0" w:rsidTr="00533679">
        <w:trPr>
          <w:trHeight w:val="57"/>
        </w:trPr>
        <w:tc>
          <w:tcPr>
            <w:tcW w:w="1644" w:type="dxa"/>
            <w:vMerge/>
            <w:shd w:val="clear" w:color="auto" w:fill="auto"/>
            <w:tcMar>
              <w:top w:w="15" w:type="dxa"/>
              <w:left w:w="101" w:type="dxa"/>
              <w:bottom w:w="0" w:type="dxa"/>
              <w:right w:w="101" w:type="dxa"/>
            </w:tcMar>
          </w:tcPr>
          <w:p w:rsidR="00954A3B" w:rsidRPr="003F6BD0" w:rsidRDefault="00954A3B" w:rsidP="00954A3B">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954A3B" w:rsidRPr="003F6BD0" w:rsidRDefault="00954A3B" w:rsidP="003543AA">
            <w:pPr>
              <w:pStyle w:val="Kolumna2"/>
              <w:numPr>
                <w:ilvl w:val="0"/>
                <w:numId w:val="107"/>
              </w:numPr>
              <w:ind w:left="240" w:hanging="240"/>
            </w:pPr>
            <w:r w:rsidRPr="003F6BD0">
              <w:t>Zasady komunikacji interpersonalnej</w:t>
            </w:r>
          </w:p>
        </w:tc>
        <w:tc>
          <w:tcPr>
            <w:tcW w:w="987"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 xml:space="preserve">- </w:t>
            </w:r>
            <w:r w:rsidR="00DC0E3C">
              <w:rPr>
                <w:rFonts w:cs="Arial"/>
                <w:szCs w:val="20"/>
              </w:rPr>
              <w:t>za</w:t>
            </w:r>
            <w:r w:rsidRPr="003F6BD0">
              <w:rPr>
                <w:rFonts w:cs="Arial"/>
                <w:szCs w:val="20"/>
              </w:rPr>
              <w:t>stosować aktywne metody słuchania;</w:t>
            </w:r>
          </w:p>
          <w:p w:rsidR="00954A3B" w:rsidRPr="003F6BD0" w:rsidRDefault="00DC0E3C" w:rsidP="00954A3B">
            <w:pPr>
              <w:spacing w:after="0"/>
              <w:rPr>
                <w:rFonts w:cs="Arial"/>
                <w:szCs w:val="20"/>
              </w:rPr>
            </w:pPr>
            <w:r>
              <w:rPr>
                <w:rFonts w:cs="Arial"/>
                <w:szCs w:val="20"/>
              </w:rPr>
              <w:t>- udzieli</w:t>
            </w:r>
            <w:r w:rsidR="00954A3B" w:rsidRPr="003F6BD0">
              <w:rPr>
                <w:rFonts w:cs="Arial"/>
                <w:szCs w:val="20"/>
              </w:rPr>
              <w:t>ć informacji zwrotnej;</w:t>
            </w: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 xml:space="preserve">- </w:t>
            </w:r>
            <w:r w:rsidR="00DC0E3C">
              <w:rPr>
                <w:rFonts w:cs="Arial"/>
                <w:szCs w:val="20"/>
              </w:rPr>
              <w:t>z</w:t>
            </w:r>
            <w:r w:rsidRPr="003F6BD0">
              <w:rPr>
                <w:rFonts w:cs="Arial"/>
                <w:szCs w:val="20"/>
              </w:rPr>
              <w:t>identyfikować sygnały werbalne i niewerbalne;</w:t>
            </w:r>
          </w:p>
          <w:p w:rsidR="00954A3B" w:rsidRPr="003F6BD0" w:rsidRDefault="00954A3B" w:rsidP="00954A3B">
            <w:pPr>
              <w:spacing w:after="0"/>
              <w:rPr>
                <w:rFonts w:cs="Arial"/>
                <w:szCs w:val="20"/>
              </w:rPr>
            </w:pPr>
            <w:r w:rsidRPr="003F6BD0">
              <w:rPr>
                <w:rFonts w:cs="Arial"/>
                <w:szCs w:val="20"/>
              </w:rPr>
              <w:t>- prowadzić dyskusje;</w:t>
            </w:r>
          </w:p>
        </w:tc>
        <w:tc>
          <w:tcPr>
            <w:tcW w:w="1565"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Klasa I</w:t>
            </w:r>
          </w:p>
        </w:tc>
      </w:tr>
      <w:tr w:rsidR="00954A3B" w:rsidRPr="003F6BD0" w:rsidTr="00533679">
        <w:trPr>
          <w:trHeight w:val="57"/>
        </w:trPr>
        <w:tc>
          <w:tcPr>
            <w:tcW w:w="1644" w:type="dxa"/>
            <w:vMerge/>
            <w:shd w:val="clear" w:color="auto" w:fill="auto"/>
            <w:tcMar>
              <w:top w:w="15" w:type="dxa"/>
              <w:left w:w="101" w:type="dxa"/>
              <w:bottom w:w="0" w:type="dxa"/>
              <w:right w:w="101" w:type="dxa"/>
            </w:tcMar>
          </w:tcPr>
          <w:p w:rsidR="00954A3B" w:rsidRPr="003F6BD0" w:rsidRDefault="00954A3B" w:rsidP="00954A3B">
            <w:pPr>
              <w:rPr>
                <w:rFonts w:cs="Arial"/>
                <w:b/>
                <w:bCs/>
                <w:szCs w:val="20"/>
              </w:rPr>
            </w:pPr>
          </w:p>
        </w:tc>
        <w:tc>
          <w:tcPr>
            <w:tcW w:w="3034" w:type="dxa"/>
            <w:shd w:val="clear" w:color="auto" w:fill="auto"/>
            <w:tcMar>
              <w:top w:w="15" w:type="dxa"/>
              <w:left w:w="101" w:type="dxa"/>
              <w:bottom w:w="0" w:type="dxa"/>
              <w:right w:w="101" w:type="dxa"/>
            </w:tcMar>
          </w:tcPr>
          <w:p w:rsidR="00954A3B" w:rsidRPr="003F6BD0" w:rsidRDefault="00954A3B" w:rsidP="003543AA">
            <w:pPr>
              <w:pStyle w:val="Kolumna2"/>
              <w:numPr>
                <w:ilvl w:val="0"/>
                <w:numId w:val="107"/>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954A3B" w:rsidRPr="003F6BD0" w:rsidRDefault="00954A3B" w:rsidP="00954A3B">
            <w:pPr>
              <w:jc w:val="center"/>
              <w:rPr>
                <w:rFonts w:cs="Arial"/>
                <w:szCs w:val="20"/>
              </w:rPr>
            </w:pPr>
          </w:p>
        </w:tc>
        <w:tc>
          <w:tcPr>
            <w:tcW w:w="3402" w:type="dxa"/>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p>
        </w:tc>
        <w:tc>
          <w:tcPr>
            <w:tcW w:w="3402" w:type="dxa"/>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 xml:space="preserve">- </w:t>
            </w:r>
            <w:r w:rsidR="00DC0E3C">
              <w:rPr>
                <w:rFonts w:cs="Arial"/>
                <w:szCs w:val="20"/>
              </w:rPr>
              <w:t>s</w:t>
            </w:r>
            <w:r w:rsidRPr="003F6BD0">
              <w:rPr>
                <w:rFonts w:cs="Arial"/>
                <w:szCs w:val="20"/>
              </w:rPr>
              <w:t>charakteryzować pożądaną postawę podczas prowadzenia negocjacji;</w:t>
            </w:r>
          </w:p>
          <w:p w:rsidR="00954A3B" w:rsidRPr="003F6BD0" w:rsidRDefault="00DC0E3C" w:rsidP="00954A3B">
            <w:pPr>
              <w:spacing w:after="0"/>
              <w:rPr>
                <w:rFonts w:cs="Arial"/>
                <w:szCs w:val="20"/>
              </w:rPr>
            </w:pPr>
            <w:r>
              <w:rPr>
                <w:rFonts w:cs="Arial"/>
                <w:szCs w:val="20"/>
              </w:rPr>
              <w:t>- wskaz</w:t>
            </w:r>
            <w:r w:rsidR="00954A3B" w:rsidRPr="003F6BD0">
              <w:rPr>
                <w:rFonts w:cs="Arial"/>
                <w:szCs w:val="20"/>
              </w:rPr>
              <w:t>ać sposób prowadzenia negocjacji warunków porozumienia;</w:t>
            </w:r>
          </w:p>
        </w:tc>
        <w:tc>
          <w:tcPr>
            <w:tcW w:w="1565" w:type="dxa"/>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r w:rsidRPr="003F6BD0">
              <w:rPr>
                <w:rFonts w:cs="Arial"/>
                <w:szCs w:val="20"/>
              </w:rPr>
              <w:t>Klasa I</w:t>
            </w:r>
          </w:p>
        </w:tc>
      </w:tr>
      <w:tr w:rsidR="00954A3B" w:rsidRPr="003F6BD0" w:rsidTr="00533679">
        <w:trPr>
          <w:trHeight w:val="57"/>
        </w:trPr>
        <w:tc>
          <w:tcPr>
            <w:tcW w:w="1644"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pStyle w:val="Kolumna2"/>
              <w:numPr>
                <w:ilvl w:val="0"/>
                <w:numId w:val="0"/>
              </w:numPr>
              <w:ind w:left="240" w:hanging="240"/>
              <w:rPr>
                <w:b/>
              </w:rPr>
            </w:pPr>
            <w:r w:rsidRPr="003F6BD0">
              <w:rPr>
                <w:b/>
              </w:rPr>
              <w:t>Razem:</w:t>
            </w:r>
          </w:p>
        </w:tc>
        <w:tc>
          <w:tcPr>
            <w:tcW w:w="987"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jc w:val="center"/>
              <w:rPr>
                <w:rFonts w:cs="Arial"/>
                <w:b/>
                <w:szCs w:val="20"/>
              </w:rPr>
            </w:pP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p>
        </w:tc>
        <w:tc>
          <w:tcPr>
            <w:tcW w:w="1565" w:type="dxa"/>
            <w:tcBorders>
              <w:bottom w:val="single" w:sz="4" w:space="0" w:color="auto"/>
            </w:tcBorders>
            <w:shd w:val="clear" w:color="auto" w:fill="auto"/>
            <w:tcMar>
              <w:top w:w="15" w:type="dxa"/>
              <w:left w:w="101" w:type="dxa"/>
              <w:bottom w:w="0" w:type="dxa"/>
              <w:right w:w="101" w:type="dxa"/>
            </w:tcMar>
          </w:tcPr>
          <w:p w:rsidR="00954A3B" w:rsidRPr="003F6BD0" w:rsidRDefault="00954A3B" w:rsidP="00954A3B">
            <w:pPr>
              <w:spacing w:after="0"/>
              <w:rPr>
                <w:rFonts w:cs="Arial"/>
                <w:szCs w:val="20"/>
              </w:rPr>
            </w:pPr>
          </w:p>
        </w:tc>
      </w:tr>
    </w:tbl>
    <w:p w:rsidR="00CE44D5" w:rsidRPr="003F6BD0" w:rsidRDefault="00CE44D5" w:rsidP="00CE44D5">
      <w:pPr>
        <w:rPr>
          <w:rFonts w:cs="Arial"/>
          <w:szCs w:val="20"/>
        </w:rPr>
      </w:pPr>
    </w:p>
    <w:p w:rsidR="00C4331F" w:rsidRPr="003F6BD0" w:rsidRDefault="00C4331F" w:rsidP="00C4331F">
      <w:pPr>
        <w:pStyle w:val="Nagwek4"/>
        <w:rPr>
          <w:rFonts w:cs="Arial"/>
        </w:rPr>
      </w:pPr>
      <w:r w:rsidRPr="003F6BD0">
        <w:rPr>
          <w:rFonts w:cs="Arial"/>
        </w:rPr>
        <w:t>PROCEDURY OSIĄGANIA CELÓW KSZTAŁCENIA PRZEDMIOTU</w:t>
      </w:r>
    </w:p>
    <w:p w:rsidR="00C4331F" w:rsidRPr="003F6BD0" w:rsidRDefault="00C4331F" w:rsidP="00C4331F">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C4331F" w:rsidRPr="003F6BD0" w:rsidRDefault="00C4331F" w:rsidP="00C4331F">
      <w:pPr>
        <w:spacing w:after="0"/>
        <w:ind w:left="360"/>
        <w:jc w:val="both"/>
        <w:rPr>
          <w:rFonts w:cs="Arial"/>
          <w:szCs w:val="20"/>
        </w:rPr>
      </w:pPr>
      <w:r w:rsidRPr="003F6BD0">
        <w:rPr>
          <w:rFonts w:cs="Arial"/>
          <w:szCs w:val="20"/>
        </w:rPr>
        <w:t>1. metody podające –</w:t>
      </w:r>
      <w:r>
        <w:rPr>
          <w:rFonts w:cs="Arial"/>
          <w:szCs w:val="20"/>
        </w:rPr>
        <w:t xml:space="preserve"> wyjaśnienie</w:t>
      </w:r>
      <w:r w:rsidRPr="003F6BD0">
        <w:rPr>
          <w:rFonts w:cs="Arial"/>
          <w:szCs w:val="20"/>
        </w:rPr>
        <w:t xml:space="preserve">, opis; </w:t>
      </w:r>
    </w:p>
    <w:p w:rsidR="00C4331F" w:rsidRDefault="00C4331F" w:rsidP="00C4331F">
      <w:pPr>
        <w:spacing w:after="240"/>
        <w:ind w:left="357"/>
        <w:jc w:val="both"/>
        <w:rPr>
          <w:rFonts w:cs="Arial"/>
          <w:szCs w:val="20"/>
        </w:rPr>
      </w:pPr>
      <w:r w:rsidRPr="003F6BD0">
        <w:rPr>
          <w:rFonts w:cs="Arial"/>
          <w:szCs w:val="20"/>
        </w:rPr>
        <w:t>2. metody praktyczne – ćwiczenia przedmiotowe</w:t>
      </w:r>
      <w:r>
        <w:rPr>
          <w:rFonts w:cs="Arial"/>
          <w:szCs w:val="20"/>
        </w:rPr>
        <w:t>;</w:t>
      </w:r>
    </w:p>
    <w:p w:rsidR="00C4331F" w:rsidRPr="003F6BD0" w:rsidRDefault="00C4331F" w:rsidP="00C4331F">
      <w:pPr>
        <w:jc w:val="both"/>
        <w:rPr>
          <w:rFonts w:cs="Arial"/>
          <w:szCs w:val="20"/>
        </w:rPr>
      </w:pPr>
      <w:r w:rsidRPr="003F6BD0">
        <w:rPr>
          <w:rFonts w:cs="Arial"/>
          <w:szCs w:val="20"/>
        </w:rPr>
        <w:t>Treści kształcenia powinny być aktualne i uwzględniać rzetelną wiedzę. W trakcie realizacji programu nauczania należy zwrócić uwagę na samokształcenie uczniów. Kształtować świadome korzystanie z różnych źródeł informacji: podręczniki, poradniki, przepisy prawe, normy,</w:t>
      </w:r>
      <w:r>
        <w:rPr>
          <w:rFonts w:cs="Arial"/>
          <w:szCs w:val="20"/>
        </w:rPr>
        <w:t xml:space="preserve"> katalogi, instrukcje, i</w:t>
      </w:r>
      <w:r w:rsidRPr="003F6BD0">
        <w:rPr>
          <w:rFonts w:cs="Arial"/>
          <w:szCs w:val="20"/>
        </w:rPr>
        <w:t xml:space="preserve">nternet. </w:t>
      </w:r>
    </w:p>
    <w:p w:rsidR="00C4331F" w:rsidRPr="003F6BD0" w:rsidRDefault="00C4331F" w:rsidP="00C4331F">
      <w:pPr>
        <w:jc w:val="both"/>
        <w:rPr>
          <w:rFonts w:cs="Arial"/>
          <w:szCs w:val="20"/>
        </w:rPr>
      </w:pPr>
      <w:r w:rsidRPr="003F6BD0">
        <w:rPr>
          <w:rFonts w:cs="Arial"/>
          <w:szCs w:val="20"/>
        </w:rPr>
        <w:t>Środki dydaktyczne powinny uwzględniać najnowsze rozwiązania techniczno – dydaktyczne</w:t>
      </w:r>
      <w:r>
        <w:rPr>
          <w:rFonts w:cs="Arial"/>
          <w:szCs w:val="20"/>
        </w:rPr>
        <w:t>.</w:t>
      </w:r>
    </w:p>
    <w:p w:rsidR="00C4331F" w:rsidRPr="003F6BD0" w:rsidRDefault="00C4331F" w:rsidP="00C4331F">
      <w:pPr>
        <w:autoSpaceDE w:val="0"/>
        <w:autoSpaceDN w:val="0"/>
        <w:adjustRightInd w:val="0"/>
        <w:jc w:val="both"/>
        <w:rPr>
          <w:rFonts w:eastAsia="Arial" w:cs="Arial"/>
          <w:szCs w:val="20"/>
        </w:rPr>
      </w:pPr>
      <w:r w:rsidRPr="003F6BD0">
        <w:rPr>
          <w:rFonts w:cs="Arial"/>
          <w:szCs w:val="20"/>
        </w:rPr>
        <w:t>Zajęcia edukacyjne powinny być prowadzone</w:t>
      </w:r>
      <w:r w:rsidRPr="003F6BD0">
        <w:rPr>
          <w:rFonts w:eastAsia="Arial" w:cs="Arial"/>
          <w:szCs w:val="20"/>
        </w:rPr>
        <w:t xml:space="preserve"> w grupach maksymalnie 15 osobowych</w:t>
      </w:r>
      <w:r w:rsidRPr="003F6BD0">
        <w:rPr>
          <w:rFonts w:cs="Arial"/>
          <w:szCs w:val="20"/>
        </w:rPr>
        <w:t xml:space="preserve"> w pracowni dokumentacji geodezyjno-kartograficznej wyposażonej w:</w:t>
      </w:r>
    </w:p>
    <w:p w:rsidR="00AE5636" w:rsidRPr="003F6BD0" w:rsidRDefault="00AE5636" w:rsidP="00AE5636">
      <w:pPr>
        <w:numPr>
          <w:ilvl w:val="0"/>
          <w:numId w:val="66"/>
        </w:numPr>
        <w:spacing w:after="0"/>
        <w:jc w:val="both"/>
        <w:rPr>
          <w:rFonts w:cs="Arial"/>
          <w:szCs w:val="20"/>
        </w:rPr>
      </w:pPr>
      <w:r w:rsidRPr="003F6BD0">
        <w:rPr>
          <w:rFonts w:cs="Arial"/>
          <w:szCs w:val="20"/>
        </w:rPr>
        <w:t xml:space="preserve">stanowiska </w:t>
      </w:r>
      <w:r>
        <w:rPr>
          <w:rFonts w:cs="Arial"/>
          <w:szCs w:val="20"/>
        </w:rPr>
        <w:t>kreślarskie</w:t>
      </w:r>
      <w:r w:rsidRPr="003F6BD0">
        <w:rPr>
          <w:rFonts w:cs="Arial"/>
          <w:szCs w:val="20"/>
        </w:rPr>
        <w:t xml:space="preserve"> dla uczniów (jedno stanowisko dla jednego ucznia) wyposażone w </w:t>
      </w:r>
      <w:r>
        <w:rPr>
          <w:rFonts w:cs="Arial"/>
          <w:szCs w:val="20"/>
        </w:rPr>
        <w:t>materiały i przybory kreślarskie,</w:t>
      </w:r>
      <w:r w:rsidRPr="003F6BD0">
        <w:rPr>
          <w:rFonts w:cs="Arial"/>
          <w:szCs w:val="20"/>
        </w:rPr>
        <w:t xml:space="preserve"> </w:t>
      </w:r>
    </w:p>
    <w:p w:rsidR="00C4331F" w:rsidRPr="003F6BD0" w:rsidRDefault="00C4331F" w:rsidP="00C4331F">
      <w:pPr>
        <w:numPr>
          <w:ilvl w:val="0"/>
          <w:numId w:val="66"/>
        </w:numPr>
        <w:spacing w:after="0"/>
        <w:jc w:val="both"/>
        <w:rPr>
          <w:rFonts w:cs="Arial"/>
          <w:szCs w:val="20"/>
        </w:rPr>
      </w:pPr>
      <w:r w:rsidRPr="003F6BD0">
        <w:rPr>
          <w:rFonts w:cs="Arial"/>
          <w:szCs w:val="20"/>
        </w:rPr>
        <w:t>stanowisko komputerowe dla nauczyciela, wyposażo</w:t>
      </w:r>
      <w:r w:rsidR="00AE5636">
        <w:rPr>
          <w:rFonts w:cs="Arial"/>
          <w:szCs w:val="20"/>
        </w:rPr>
        <w:t xml:space="preserve">ne w urządzenie wielofunkcyjne </w:t>
      </w:r>
      <w:r w:rsidRPr="003F6BD0">
        <w:rPr>
          <w:rFonts w:cs="Arial"/>
          <w:szCs w:val="20"/>
        </w:rPr>
        <w:t xml:space="preserve">oraz projektor multimedialny, </w:t>
      </w:r>
    </w:p>
    <w:p w:rsidR="00C4331F" w:rsidRPr="003F6BD0" w:rsidRDefault="00C4331F" w:rsidP="00C4331F">
      <w:pPr>
        <w:numPr>
          <w:ilvl w:val="0"/>
          <w:numId w:val="66"/>
        </w:numPr>
        <w:spacing w:after="0"/>
        <w:jc w:val="both"/>
        <w:rPr>
          <w:rFonts w:cs="Arial"/>
          <w:szCs w:val="20"/>
        </w:rPr>
      </w:pPr>
      <w:r w:rsidRPr="003F6BD0">
        <w:rPr>
          <w:rFonts w:cs="Arial"/>
          <w:szCs w:val="20"/>
        </w:rPr>
        <w:t>zbiór przepisów prawa dotyczących geodezji i kartografii</w:t>
      </w:r>
      <w:r>
        <w:rPr>
          <w:rFonts w:cs="Arial"/>
          <w:szCs w:val="20"/>
        </w:rPr>
        <w:t>, przede wszystkim katalog znaków kartograficznych,</w:t>
      </w:r>
    </w:p>
    <w:p w:rsidR="00C4331F" w:rsidRDefault="00C4331F" w:rsidP="00C4331F">
      <w:pPr>
        <w:numPr>
          <w:ilvl w:val="0"/>
          <w:numId w:val="66"/>
        </w:numPr>
        <w:spacing w:after="0"/>
        <w:ind w:left="714" w:hanging="357"/>
        <w:jc w:val="both"/>
        <w:rPr>
          <w:rFonts w:cs="Arial"/>
          <w:szCs w:val="20"/>
        </w:rPr>
      </w:pPr>
      <w:r w:rsidRPr="003F6BD0">
        <w:rPr>
          <w:rFonts w:cs="Arial"/>
          <w:szCs w:val="20"/>
        </w:rPr>
        <w:t>poglądowe arkusze mapy zasadniczej, map topograficznych</w:t>
      </w:r>
      <w:r>
        <w:rPr>
          <w:rFonts w:cs="Arial"/>
          <w:szCs w:val="20"/>
        </w:rPr>
        <w:t xml:space="preserve"> i tematycznych,</w:t>
      </w:r>
      <w:r w:rsidRPr="003F6BD0">
        <w:rPr>
          <w:rFonts w:cs="Arial"/>
          <w:szCs w:val="20"/>
        </w:rPr>
        <w:t xml:space="preserve"> </w:t>
      </w:r>
      <w:r>
        <w:rPr>
          <w:rFonts w:cs="Arial"/>
          <w:szCs w:val="20"/>
        </w:rPr>
        <w:t>wzory opisów topograficznych i szkiców polowych,</w:t>
      </w:r>
    </w:p>
    <w:p w:rsidR="00C4331F" w:rsidRPr="003F6BD0" w:rsidRDefault="00C4331F" w:rsidP="00C4331F">
      <w:pPr>
        <w:numPr>
          <w:ilvl w:val="0"/>
          <w:numId w:val="66"/>
        </w:numPr>
        <w:jc w:val="both"/>
        <w:rPr>
          <w:rFonts w:cs="Arial"/>
          <w:szCs w:val="20"/>
        </w:rPr>
      </w:pPr>
      <w:r>
        <w:rPr>
          <w:rFonts w:cs="Arial"/>
          <w:szCs w:val="20"/>
        </w:rPr>
        <w:t>przybory kreślarskie</w:t>
      </w:r>
      <w:r w:rsidRPr="003F6BD0">
        <w:rPr>
          <w:rFonts w:cs="Arial"/>
          <w:szCs w:val="20"/>
        </w:rPr>
        <w:t>.</w:t>
      </w:r>
    </w:p>
    <w:p w:rsidR="00C4331F" w:rsidRPr="003F6BD0" w:rsidRDefault="00C4331F" w:rsidP="00C4331F">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C4331F" w:rsidRPr="003F6BD0" w:rsidRDefault="00C81E88" w:rsidP="00C4331F">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C4331F" w:rsidRPr="003F6BD0">
        <w:rPr>
          <w:rFonts w:ascii="Arial" w:eastAsia="Arial" w:hAnsi="Arial" w:cs="Arial"/>
          <w:sz w:val="20"/>
          <w:szCs w:val="20"/>
        </w:rPr>
        <w:t>– dostosowanie warunków, środków, metod i form kształcenia do potrzeb ucznia,</w:t>
      </w:r>
    </w:p>
    <w:p w:rsidR="00C4331F" w:rsidRPr="003F6BD0" w:rsidRDefault="00C81E88" w:rsidP="00C4331F">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C4331F" w:rsidRPr="003F6BD0">
        <w:rPr>
          <w:rFonts w:ascii="Arial" w:eastAsia="Arial" w:hAnsi="Arial" w:cs="Arial"/>
          <w:sz w:val="20"/>
          <w:szCs w:val="20"/>
        </w:rPr>
        <w:t>– dostosowanie warunków, środków, metod i form kształcenia do możliwości ucznia.</w:t>
      </w:r>
    </w:p>
    <w:p w:rsidR="00C4331F" w:rsidRPr="003F6BD0" w:rsidRDefault="00C4331F" w:rsidP="00C4331F">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C4331F" w:rsidRPr="003F6BD0" w:rsidRDefault="00C4331F" w:rsidP="00C4331F">
      <w:pPr>
        <w:pStyle w:val="Normalny1"/>
        <w:spacing w:after="0" w:line="276" w:lineRule="auto"/>
        <w:ind w:left="360"/>
        <w:rPr>
          <w:rFonts w:ascii="Arial" w:eastAsia="Arial" w:hAnsi="Arial" w:cs="Arial"/>
          <w:sz w:val="20"/>
          <w:szCs w:val="20"/>
        </w:rPr>
      </w:pPr>
      <w:r w:rsidRPr="003F6BD0">
        <w:rPr>
          <w:rFonts w:ascii="Arial" w:eastAsia="Arial" w:hAnsi="Arial" w:cs="Arial"/>
          <w:sz w:val="20"/>
          <w:szCs w:val="20"/>
        </w:rPr>
        <w:t xml:space="preserve"> – motywować uczniów do pracy,</w:t>
      </w:r>
    </w:p>
    <w:p w:rsidR="00C4331F" w:rsidRPr="003F6BD0" w:rsidRDefault="00C81E88" w:rsidP="00C4331F">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C4331F" w:rsidRPr="003F6BD0">
        <w:rPr>
          <w:rFonts w:ascii="Arial" w:eastAsia="Arial" w:hAnsi="Arial" w:cs="Arial"/>
          <w:sz w:val="20"/>
          <w:szCs w:val="20"/>
        </w:rPr>
        <w:t>– dostosowywać stopień trudności planowanych zadań do możliwości uczniów,</w:t>
      </w:r>
    </w:p>
    <w:p w:rsidR="00C4331F" w:rsidRPr="003F6BD0" w:rsidRDefault="00C81E88" w:rsidP="00C4331F">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C4331F" w:rsidRPr="003F6BD0">
        <w:rPr>
          <w:rFonts w:ascii="Arial" w:eastAsia="Arial" w:hAnsi="Arial" w:cs="Arial"/>
          <w:sz w:val="20"/>
          <w:szCs w:val="20"/>
        </w:rPr>
        <w:t>– uwzględniać zainteresowania uczniów,</w:t>
      </w:r>
    </w:p>
    <w:p w:rsidR="00C4331F" w:rsidRPr="003F6BD0" w:rsidRDefault="00C81E88" w:rsidP="00C4331F">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C4331F" w:rsidRPr="003F6BD0">
        <w:rPr>
          <w:rFonts w:ascii="Arial" w:eastAsia="Arial" w:hAnsi="Arial" w:cs="Arial"/>
          <w:sz w:val="20"/>
          <w:szCs w:val="20"/>
        </w:rPr>
        <w:t>– przygotowywać zadania o różnym stopniu trudności i złożoności,</w:t>
      </w:r>
    </w:p>
    <w:p w:rsidR="00C4331F" w:rsidRPr="003F6BD0" w:rsidRDefault="00C81E88" w:rsidP="00C4331F">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C4331F" w:rsidRPr="003F6BD0">
        <w:rPr>
          <w:rFonts w:ascii="Arial" w:eastAsia="Arial" w:hAnsi="Arial" w:cs="Arial"/>
          <w:sz w:val="20"/>
          <w:szCs w:val="20"/>
        </w:rPr>
        <w:t>– zachęcać uczniów do korzystania z różnych źródeł informacji zawodowej.</w:t>
      </w:r>
    </w:p>
    <w:p w:rsidR="00C4331F" w:rsidRPr="003F6BD0" w:rsidRDefault="00C4331F" w:rsidP="00C4331F">
      <w:pPr>
        <w:pStyle w:val="Normalny1"/>
        <w:spacing w:after="0" w:line="276" w:lineRule="auto"/>
        <w:jc w:val="both"/>
        <w:rPr>
          <w:rFonts w:ascii="Arial" w:eastAsia="Arial" w:hAnsi="Arial" w:cs="Arial"/>
          <w:b/>
          <w:sz w:val="20"/>
          <w:szCs w:val="20"/>
        </w:rPr>
      </w:pPr>
      <w:r w:rsidRPr="003F6BD0">
        <w:rPr>
          <w:rFonts w:ascii="Arial" w:eastAsia="Arial" w:hAnsi="Arial" w:cs="Arial"/>
          <w:b/>
          <w:sz w:val="20"/>
          <w:szCs w:val="20"/>
        </w:rPr>
        <w:t>Proponowane zadanie 1: Sporządzenie</w:t>
      </w:r>
      <w:r w:rsidRPr="003F6BD0">
        <w:rPr>
          <w:rFonts w:ascii="Arial" w:hAnsi="Arial" w:cs="Arial"/>
          <w:b/>
          <w:sz w:val="20"/>
          <w:szCs w:val="20"/>
        </w:rPr>
        <w:t xml:space="preserve"> </w:t>
      </w:r>
      <w:r w:rsidR="00AE5636">
        <w:rPr>
          <w:rFonts w:ascii="Arial" w:hAnsi="Arial" w:cs="Arial"/>
          <w:b/>
          <w:sz w:val="20"/>
          <w:szCs w:val="20"/>
        </w:rPr>
        <w:t>opisu topograficznego punktu osnowy pomiarowej</w:t>
      </w:r>
      <w:r w:rsidRPr="003F6BD0">
        <w:rPr>
          <w:rFonts w:ascii="Arial" w:eastAsia="Arial" w:hAnsi="Arial" w:cs="Arial"/>
          <w:b/>
          <w:sz w:val="20"/>
          <w:szCs w:val="20"/>
        </w:rPr>
        <w:t>.</w:t>
      </w:r>
    </w:p>
    <w:p w:rsidR="00C4331F" w:rsidRPr="003F6BD0" w:rsidRDefault="00C4331F" w:rsidP="00C4331F">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C4331F" w:rsidRPr="007763E1" w:rsidRDefault="00C4331F" w:rsidP="00C4331F">
      <w:pPr>
        <w:pStyle w:val="Normalny1"/>
        <w:spacing w:after="0" w:line="276" w:lineRule="auto"/>
        <w:jc w:val="both"/>
        <w:rPr>
          <w:rFonts w:ascii="Arial" w:hAnsi="Arial" w:cs="Arial"/>
          <w:bCs/>
          <w:sz w:val="20"/>
          <w:szCs w:val="20"/>
        </w:rPr>
      </w:pPr>
      <w:r w:rsidRPr="003F6BD0">
        <w:rPr>
          <w:rFonts w:ascii="Arial" w:eastAsia="Arial" w:hAnsi="Arial" w:cs="Arial"/>
          <w:szCs w:val="20"/>
        </w:rPr>
        <w:t xml:space="preserve">Każdy uczeń powinien otrzymać </w:t>
      </w:r>
      <w:r w:rsidR="00AE5636">
        <w:rPr>
          <w:rFonts w:ascii="Arial" w:hAnsi="Arial" w:cs="Arial"/>
          <w:bCs/>
          <w:sz w:val="20"/>
          <w:szCs w:val="20"/>
        </w:rPr>
        <w:t>formularz opisu topograficznego i szkicownik geodezyjny</w:t>
      </w:r>
      <w:r w:rsidRPr="007763E1">
        <w:rPr>
          <w:rFonts w:ascii="Arial" w:hAnsi="Arial" w:cs="Arial"/>
          <w:bCs/>
          <w:sz w:val="20"/>
          <w:szCs w:val="20"/>
        </w:rPr>
        <w:t xml:space="preserve">. </w:t>
      </w:r>
      <w:r>
        <w:rPr>
          <w:rFonts w:ascii="Arial" w:hAnsi="Arial" w:cs="Arial"/>
          <w:bCs/>
          <w:sz w:val="20"/>
          <w:szCs w:val="20"/>
        </w:rPr>
        <w:t>Należy s</w:t>
      </w:r>
      <w:r w:rsidRPr="007763E1">
        <w:rPr>
          <w:rFonts w:ascii="Arial" w:hAnsi="Arial" w:cs="Arial"/>
          <w:bCs/>
          <w:sz w:val="20"/>
          <w:szCs w:val="20"/>
        </w:rPr>
        <w:t>porząd</w:t>
      </w:r>
      <w:r>
        <w:rPr>
          <w:rFonts w:ascii="Arial" w:hAnsi="Arial" w:cs="Arial"/>
          <w:bCs/>
          <w:sz w:val="20"/>
          <w:szCs w:val="20"/>
        </w:rPr>
        <w:t>zić</w:t>
      </w:r>
      <w:r w:rsidRPr="007763E1">
        <w:rPr>
          <w:rFonts w:ascii="Arial" w:hAnsi="Arial" w:cs="Arial"/>
          <w:bCs/>
          <w:sz w:val="20"/>
          <w:szCs w:val="20"/>
        </w:rPr>
        <w:t xml:space="preserve"> </w:t>
      </w:r>
      <w:r w:rsidR="00AE5636">
        <w:rPr>
          <w:rFonts w:ascii="Arial" w:hAnsi="Arial" w:cs="Arial"/>
          <w:bCs/>
          <w:sz w:val="20"/>
          <w:szCs w:val="20"/>
        </w:rPr>
        <w:t xml:space="preserve">opis topograficzny punktu osnowy pomiarowej na podstawie </w:t>
      </w:r>
      <w:r w:rsidR="0015713C">
        <w:rPr>
          <w:rFonts w:ascii="Arial" w:hAnsi="Arial" w:cs="Arial"/>
          <w:bCs/>
          <w:sz w:val="20"/>
          <w:szCs w:val="20"/>
        </w:rPr>
        <w:t>szkicu z pomiaru</w:t>
      </w:r>
      <w:r w:rsidR="00AE5636">
        <w:rPr>
          <w:rFonts w:ascii="Arial" w:hAnsi="Arial" w:cs="Arial"/>
          <w:bCs/>
          <w:sz w:val="20"/>
          <w:szCs w:val="20"/>
        </w:rPr>
        <w:t xml:space="preserve"> punktu w terenie </w:t>
      </w:r>
      <w:r w:rsidR="0015713C">
        <w:rPr>
          <w:rFonts w:ascii="Arial" w:hAnsi="Arial" w:cs="Arial"/>
          <w:bCs/>
          <w:sz w:val="20"/>
          <w:szCs w:val="20"/>
        </w:rPr>
        <w:t xml:space="preserve">względem </w:t>
      </w:r>
      <w:r w:rsidR="00AE5636">
        <w:rPr>
          <w:rFonts w:ascii="Arial" w:hAnsi="Arial" w:cs="Arial"/>
          <w:bCs/>
          <w:sz w:val="20"/>
          <w:szCs w:val="20"/>
        </w:rPr>
        <w:t xml:space="preserve">szczegółów terenowych. Następnie wykonać opis topograficzny tuszem kreślarskim. Sporządzony opis topograficzny punktu osnowy pomiarowej </w:t>
      </w:r>
      <w:r w:rsidR="00D93E56">
        <w:rPr>
          <w:rFonts w:ascii="Arial" w:hAnsi="Arial" w:cs="Arial"/>
          <w:bCs/>
          <w:sz w:val="20"/>
          <w:szCs w:val="20"/>
        </w:rPr>
        <w:t xml:space="preserve">należy </w:t>
      </w:r>
      <w:r w:rsidRPr="003F6BD0">
        <w:rPr>
          <w:rFonts w:ascii="Arial" w:eastAsia="Arial" w:hAnsi="Arial" w:cs="Arial"/>
          <w:sz w:val="20"/>
          <w:szCs w:val="20"/>
        </w:rPr>
        <w:t>porównać z podanym wzorcem</w:t>
      </w:r>
      <w:r w:rsidR="00D93E56">
        <w:rPr>
          <w:rFonts w:ascii="Arial" w:eastAsia="Arial" w:hAnsi="Arial" w:cs="Arial"/>
          <w:sz w:val="20"/>
          <w:szCs w:val="20"/>
        </w:rPr>
        <w:t xml:space="preserve"> i</w:t>
      </w:r>
      <w:r w:rsidRPr="003F6BD0">
        <w:rPr>
          <w:rFonts w:ascii="Arial" w:eastAsia="Arial" w:hAnsi="Arial" w:cs="Arial"/>
          <w:sz w:val="20"/>
          <w:szCs w:val="20"/>
        </w:rPr>
        <w:t> dokonać samooceny prawidłowości wykonania zadania.</w:t>
      </w:r>
    </w:p>
    <w:p w:rsidR="00C4331F" w:rsidRDefault="00C4331F" w:rsidP="00C4331F">
      <w:pPr>
        <w:pStyle w:val="Normalny1"/>
        <w:spacing w:after="0" w:line="276" w:lineRule="auto"/>
        <w:jc w:val="both"/>
        <w:rPr>
          <w:rFonts w:ascii="Arial" w:eastAsia="Arial" w:hAnsi="Arial" w:cs="Arial"/>
          <w:b/>
          <w:sz w:val="20"/>
          <w:szCs w:val="20"/>
        </w:rPr>
      </w:pPr>
    </w:p>
    <w:p w:rsidR="00C4331F" w:rsidRPr="003F6BD0" w:rsidRDefault="00C4331F" w:rsidP="00C4331F">
      <w:pPr>
        <w:pStyle w:val="Normalny1"/>
        <w:spacing w:after="0" w:line="276" w:lineRule="auto"/>
        <w:jc w:val="both"/>
        <w:rPr>
          <w:rFonts w:ascii="Arial" w:eastAsia="Arial" w:hAnsi="Arial" w:cs="Arial"/>
          <w:b/>
          <w:sz w:val="20"/>
          <w:szCs w:val="20"/>
        </w:rPr>
      </w:pPr>
      <w:r w:rsidRPr="003F6BD0">
        <w:rPr>
          <w:rFonts w:ascii="Arial" w:eastAsia="Arial" w:hAnsi="Arial" w:cs="Arial"/>
          <w:b/>
          <w:sz w:val="20"/>
          <w:szCs w:val="20"/>
        </w:rPr>
        <w:t>Proponowane zadanie 2:</w:t>
      </w:r>
      <w:r w:rsidRPr="007763E1">
        <w:rPr>
          <w:rFonts w:ascii="Arial" w:hAnsi="Arial" w:cs="Arial"/>
          <w:b/>
          <w:bCs/>
          <w:color w:val="auto"/>
          <w:sz w:val="20"/>
          <w:szCs w:val="20"/>
        </w:rPr>
        <w:t xml:space="preserve"> </w:t>
      </w:r>
      <w:r w:rsidR="00AE5636">
        <w:rPr>
          <w:rFonts w:ascii="Arial" w:hAnsi="Arial" w:cs="Arial"/>
          <w:b/>
          <w:bCs/>
          <w:color w:val="auto"/>
          <w:sz w:val="20"/>
          <w:szCs w:val="20"/>
        </w:rPr>
        <w:t>Sporządzenie szkicu polowego</w:t>
      </w:r>
      <w:r w:rsidRPr="003F6BD0">
        <w:rPr>
          <w:rFonts w:ascii="Arial" w:eastAsia="Arial" w:hAnsi="Arial" w:cs="Arial"/>
          <w:b/>
          <w:sz w:val="20"/>
          <w:szCs w:val="20"/>
        </w:rPr>
        <w:t>.</w:t>
      </w:r>
    </w:p>
    <w:p w:rsidR="00AE5636" w:rsidRPr="003F6BD0" w:rsidRDefault="00AE5636" w:rsidP="00AE5636">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C4331F" w:rsidRPr="007763E1" w:rsidRDefault="00AE5636" w:rsidP="00D93E56">
      <w:pPr>
        <w:pStyle w:val="Normalny1"/>
        <w:spacing w:after="0" w:line="276" w:lineRule="auto"/>
        <w:jc w:val="both"/>
        <w:rPr>
          <w:rFonts w:ascii="Arial" w:eastAsia="Arial" w:hAnsi="Arial" w:cs="Arial"/>
          <w:sz w:val="20"/>
          <w:szCs w:val="20"/>
        </w:rPr>
      </w:pPr>
      <w:r w:rsidRPr="003F6BD0">
        <w:rPr>
          <w:rFonts w:ascii="Arial" w:eastAsia="Arial" w:hAnsi="Arial" w:cs="Arial"/>
          <w:szCs w:val="20"/>
        </w:rPr>
        <w:t xml:space="preserve">Każdy uczeń powinien otrzymać </w:t>
      </w:r>
      <w:r>
        <w:rPr>
          <w:rFonts w:ascii="Arial" w:hAnsi="Arial" w:cs="Arial"/>
          <w:bCs/>
          <w:sz w:val="20"/>
          <w:szCs w:val="20"/>
        </w:rPr>
        <w:t>formularz szkicu polowego</w:t>
      </w:r>
      <w:r w:rsidR="00D93E56">
        <w:rPr>
          <w:rFonts w:ascii="Arial" w:hAnsi="Arial" w:cs="Arial"/>
          <w:bCs/>
          <w:sz w:val="20"/>
          <w:szCs w:val="20"/>
        </w:rPr>
        <w:t xml:space="preserve"> i szkicownik geodezyjny</w:t>
      </w:r>
      <w:r w:rsidRPr="007763E1">
        <w:rPr>
          <w:rFonts w:ascii="Arial" w:hAnsi="Arial" w:cs="Arial"/>
          <w:bCs/>
          <w:sz w:val="20"/>
          <w:szCs w:val="20"/>
        </w:rPr>
        <w:t xml:space="preserve">. </w:t>
      </w:r>
      <w:r>
        <w:rPr>
          <w:rFonts w:ascii="Arial" w:hAnsi="Arial" w:cs="Arial"/>
          <w:bCs/>
          <w:sz w:val="20"/>
          <w:szCs w:val="20"/>
        </w:rPr>
        <w:t>Należy s</w:t>
      </w:r>
      <w:r w:rsidRPr="007763E1">
        <w:rPr>
          <w:rFonts w:ascii="Arial" w:hAnsi="Arial" w:cs="Arial"/>
          <w:bCs/>
          <w:sz w:val="20"/>
          <w:szCs w:val="20"/>
        </w:rPr>
        <w:t>porząd</w:t>
      </w:r>
      <w:r>
        <w:rPr>
          <w:rFonts w:ascii="Arial" w:hAnsi="Arial" w:cs="Arial"/>
          <w:bCs/>
          <w:sz w:val="20"/>
          <w:szCs w:val="20"/>
        </w:rPr>
        <w:t>zić</w:t>
      </w:r>
      <w:r w:rsidRPr="007763E1">
        <w:rPr>
          <w:rFonts w:ascii="Arial" w:hAnsi="Arial" w:cs="Arial"/>
          <w:bCs/>
          <w:sz w:val="20"/>
          <w:szCs w:val="20"/>
        </w:rPr>
        <w:t xml:space="preserve"> </w:t>
      </w:r>
      <w:r w:rsidR="00D93E56">
        <w:rPr>
          <w:rFonts w:ascii="Arial" w:hAnsi="Arial" w:cs="Arial"/>
          <w:bCs/>
          <w:sz w:val="20"/>
          <w:szCs w:val="20"/>
        </w:rPr>
        <w:t xml:space="preserve">w terenie </w:t>
      </w:r>
      <w:r>
        <w:rPr>
          <w:rFonts w:ascii="Arial" w:hAnsi="Arial" w:cs="Arial"/>
          <w:bCs/>
          <w:sz w:val="20"/>
          <w:szCs w:val="20"/>
        </w:rPr>
        <w:t xml:space="preserve">szkic polowy na podstawie położenia </w:t>
      </w:r>
      <w:r w:rsidR="00D93E56">
        <w:rPr>
          <w:rFonts w:ascii="Arial" w:hAnsi="Arial" w:cs="Arial"/>
          <w:bCs/>
          <w:sz w:val="20"/>
          <w:szCs w:val="20"/>
        </w:rPr>
        <w:t>szczegółów terenowych</w:t>
      </w:r>
      <w:r>
        <w:rPr>
          <w:rFonts w:ascii="Arial" w:hAnsi="Arial" w:cs="Arial"/>
          <w:bCs/>
          <w:sz w:val="20"/>
          <w:szCs w:val="20"/>
        </w:rPr>
        <w:t xml:space="preserve">. Sporządzony </w:t>
      </w:r>
      <w:r w:rsidR="00D93E56">
        <w:rPr>
          <w:rFonts w:ascii="Arial" w:hAnsi="Arial" w:cs="Arial"/>
          <w:bCs/>
          <w:sz w:val="20"/>
          <w:szCs w:val="20"/>
        </w:rPr>
        <w:t>szkic polowy należy</w:t>
      </w:r>
      <w:r w:rsidR="00C4331F">
        <w:rPr>
          <w:rFonts w:ascii="Arial" w:hAnsi="Arial" w:cs="Arial"/>
          <w:sz w:val="20"/>
          <w:szCs w:val="20"/>
        </w:rPr>
        <w:t xml:space="preserve"> przekazać do oceny</w:t>
      </w:r>
      <w:r w:rsidR="00C4331F" w:rsidRPr="007763E1">
        <w:rPr>
          <w:rFonts w:ascii="Arial" w:hAnsi="Arial" w:cs="Arial"/>
          <w:sz w:val="20"/>
          <w:szCs w:val="20"/>
        </w:rPr>
        <w:t>.</w:t>
      </w:r>
    </w:p>
    <w:p w:rsidR="00C4331F" w:rsidRPr="007763E1" w:rsidRDefault="00C4331F" w:rsidP="00C4331F">
      <w:pPr>
        <w:pStyle w:val="Normalny1"/>
        <w:spacing w:after="0" w:line="276" w:lineRule="auto"/>
        <w:jc w:val="both"/>
        <w:rPr>
          <w:rFonts w:ascii="Arial" w:eastAsia="Arial" w:hAnsi="Arial" w:cs="Arial"/>
          <w:sz w:val="20"/>
          <w:szCs w:val="20"/>
        </w:rPr>
      </w:pPr>
    </w:p>
    <w:p w:rsidR="00C4331F" w:rsidRPr="003F6BD0" w:rsidRDefault="00C4331F" w:rsidP="00C4331F">
      <w:pPr>
        <w:pStyle w:val="Nagwek4"/>
        <w:rPr>
          <w:rFonts w:cs="Arial"/>
        </w:rPr>
      </w:pPr>
      <w:r w:rsidRPr="003F6BD0">
        <w:rPr>
          <w:rFonts w:cs="Arial"/>
        </w:rPr>
        <w:t>PROPONOWANE METODY SPRAWDZANIA OSIĄGNIĘĆ EDUKACYJNYCH UCZNIA</w:t>
      </w:r>
    </w:p>
    <w:p w:rsidR="00C4331F" w:rsidRPr="003F6BD0" w:rsidRDefault="00C4331F" w:rsidP="00C4331F">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C4331F" w:rsidRPr="003F6BD0" w:rsidRDefault="00C4331F" w:rsidP="00C4331F">
      <w:pPr>
        <w:numPr>
          <w:ilvl w:val="0"/>
          <w:numId w:val="64"/>
        </w:numPr>
        <w:spacing w:after="0"/>
        <w:ind w:left="426"/>
        <w:jc w:val="both"/>
        <w:rPr>
          <w:rFonts w:cs="Arial"/>
        </w:rPr>
      </w:pPr>
      <w:r w:rsidRPr="003F6BD0">
        <w:rPr>
          <w:rFonts w:cs="Arial"/>
        </w:rPr>
        <w:t>testy z pytaniami zamkniętymi (np. prawda/fałsz, wyboru wielokrotnego, z luką),</w:t>
      </w:r>
    </w:p>
    <w:p w:rsidR="00C4331F" w:rsidRPr="003F6BD0" w:rsidRDefault="00C4331F" w:rsidP="00C4331F">
      <w:pPr>
        <w:numPr>
          <w:ilvl w:val="0"/>
          <w:numId w:val="64"/>
        </w:numPr>
        <w:spacing w:after="0"/>
        <w:ind w:left="426"/>
        <w:jc w:val="both"/>
        <w:rPr>
          <w:rFonts w:cs="Arial"/>
        </w:rPr>
      </w:pPr>
      <w:r w:rsidRPr="003F6BD0">
        <w:rPr>
          <w:rFonts w:cs="Arial"/>
        </w:rPr>
        <w:t>testy mieszane,</w:t>
      </w:r>
    </w:p>
    <w:p w:rsidR="00C4331F" w:rsidRPr="003F6BD0" w:rsidRDefault="00C4331F" w:rsidP="00C4331F">
      <w:pPr>
        <w:numPr>
          <w:ilvl w:val="0"/>
          <w:numId w:val="64"/>
        </w:numPr>
        <w:spacing w:after="0"/>
        <w:ind w:left="426"/>
        <w:jc w:val="both"/>
        <w:rPr>
          <w:rFonts w:cs="Arial"/>
        </w:rPr>
      </w:pPr>
      <w:r w:rsidRPr="003F6BD0">
        <w:rPr>
          <w:rFonts w:cs="Arial"/>
        </w:rPr>
        <w:t>systemy e-learning umożliwiające analizę osiągnięć ucznia,</w:t>
      </w:r>
    </w:p>
    <w:p w:rsidR="00C4331F" w:rsidRPr="003F6BD0" w:rsidRDefault="00C4331F" w:rsidP="00F75661">
      <w:pPr>
        <w:numPr>
          <w:ilvl w:val="0"/>
          <w:numId w:val="64"/>
        </w:numPr>
        <w:spacing w:after="120"/>
        <w:ind w:left="425" w:hanging="357"/>
        <w:jc w:val="both"/>
        <w:rPr>
          <w:rFonts w:cs="Arial"/>
        </w:rPr>
      </w:pPr>
      <w:r w:rsidRPr="003F6BD0">
        <w:rPr>
          <w:rFonts w:cs="Arial"/>
        </w:rPr>
        <w:t>prace indywidualne w formie sporządzonej dokumentacji</w:t>
      </w:r>
      <w:r w:rsidR="00F75661">
        <w:rPr>
          <w:rFonts w:cs="Arial"/>
        </w:rPr>
        <w:t>.</w:t>
      </w:r>
    </w:p>
    <w:p w:rsidR="00C4331F" w:rsidRPr="003F6BD0" w:rsidRDefault="00C4331F" w:rsidP="00C4331F">
      <w:pPr>
        <w:autoSpaceDE w:val="0"/>
        <w:autoSpaceDN w:val="0"/>
        <w:adjustRightInd w:val="0"/>
        <w:spacing w:after="0"/>
        <w:jc w:val="both"/>
        <w:rPr>
          <w:rFonts w:eastAsia="Calibri" w:cs="Arial"/>
        </w:rPr>
      </w:pPr>
      <w:r w:rsidRPr="003F6BD0">
        <w:rPr>
          <w:rFonts w:eastAsia="Calibri" w:cs="Arial"/>
        </w:rPr>
        <w:t xml:space="preserve">Po zakończeniu realizacji programu, w celu oceny poziomu osiągnięć uczniów, proponuje się </w:t>
      </w:r>
      <w:r w:rsidR="00F75661">
        <w:rPr>
          <w:rFonts w:eastAsia="Calibri" w:cs="Arial"/>
        </w:rPr>
        <w:t>analizę</w:t>
      </w:r>
      <w:r w:rsidR="00D93E56">
        <w:rPr>
          <w:rFonts w:eastAsia="Calibri" w:cs="Arial"/>
        </w:rPr>
        <w:t xml:space="preserve"> postępów ucznia pod względem </w:t>
      </w:r>
      <w:r w:rsidR="00F75661">
        <w:rPr>
          <w:rFonts w:eastAsia="Calibri" w:cs="Arial"/>
        </w:rPr>
        <w:t>nabywan</w:t>
      </w:r>
      <w:r w:rsidR="00D93E56">
        <w:rPr>
          <w:rFonts w:eastAsia="Calibri" w:cs="Arial"/>
        </w:rPr>
        <w:t>ia umiejętności stosowania pisma technicznego i znaków kartograficznych przy sporządzaniu dokumentacji geodezyjnej oraz estetycznego i zgodnego ze sztuką geodezyjną opracowywania dokumentacji geodezyjnej</w:t>
      </w:r>
      <w:r w:rsidRPr="003F6BD0">
        <w:rPr>
          <w:rFonts w:eastAsia="Calibri" w:cs="Arial"/>
        </w:rPr>
        <w:t>.</w:t>
      </w:r>
    </w:p>
    <w:p w:rsidR="00C4331F" w:rsidRPr="003F6BD0" w:rsidRDefault="00C4331F" w:rsidP="00C4331F">
      <w:pPr>
        <w:autoSpaceDE w:val="0"/>
        <w:autoSpaceDN w:val="0"/>
        <w:adjustRightInd w:val="0"/>
        <w:jc w:val="both"/>
        <w:rPr>
          <w:rFonts w:cs="Arial"/>
          <w:b/>
          <w:bCs/>
          <w:szCs w:val="20"/>
        </w:rPr>
      </w:pPr>
      <w:r w:rsidRPr="003F6BD0">
        <w:rPr>
          <w:rFonts w:eastAsia="Calibri" w:cs="Arial"/>
        </w:rPr>
        <w:t>W ocenie końcowej należy uwzględnić wyniki wszystkich, stosowanych przez nauczyciela, metod sprawdzania osiągnięć uczniów.</w:t>
      </w:r>
      <w:r w:rsidR="00C81E88">
        <w:rPr>
          <w:rFonts w:cs="Arial"/>
          <w:b/>
          <w:bCs/>
          <w:szCs w:val="20"/>
        </w:rPr>
        <w:t xml:space="preserve"> </w:t>
      </w:r>
    </w:p>
    <w:p w:rsidR="00C4331F" w:rsidRPr="003F6BD0" w:rsidRDefault="00C4331F" w:rsidP="00C4331F">
      <w:pPr>
        <w:pStyle w:val="Nagwek4"/>
        <w:rPr>
          <w:rFonts w:cs="Arial"/>
        </w:rPr>
      </w:pPr>
      <w:r w:rsidRPr="003F6BD0">
        <w:rPr>
          <w:rFonts w:cs="Arial"/>
        </w:rPr>
        <w:t xml:space="preserve">PROPONOWANE METODY EWALUACJI PRZEDMIOTU </w:t>
      </w:r>
    </w:p>
    <w:p w:rsidR="00C4331F" w:rsidRPr="003F6BD0" w:rsidRDefault="00C4331F" w:rsidP="00C4331F">
      <w:pPr>
        <w:jc w:val="both"/>
        <w:rPr>
          <w:rFonts w:cs="Arial"/>
          <w:szCs w:val="20"/>
        </w:rPr>
      </w:pPr>
      <w:r w:rsidRPr="003F6BD0">
        <w:rPr>
          <w:rFonts w:cs="Arial"/>
          <w:szCs w:val="20"/>
        </w:rPr>
        <w:t xml:space="preserve">Podczas realizacji procesu ewaluacji przedmiotu o charakterze praktycznym, jakim jest </w:t>
      </w:r>
      <w:r w:rsidR="00D93E56">
        <w:rPr>
          <w:rFonts w:cs="Arial"/>
          <w:szCs w:val="20"/>
        </w:rPr>
        <w:t>Rysunek geodezyjny</w:t>
      </w:r>
      <w:r w:rsidRPr="003F6BD0">
        <w:rPr>
          <w:rFonts w:cs="Arial"/>
          <w:szCs w:val="20"/>
        </w:rPr>
        <w:t>, zaleca się stosowanie głównie metod jakościowych (wywiad, obserwacja). W trakcie badań ewaluacyjnych powinno się zastosować kilka metod badawczych.</w:t>
      </w:r>
    </w:p>
    <w:p w:rsidR="00C4331F" w:rsidRPr="003F6BD0" w:rsidRDefault="00C4331F" w:rsidP="00C4331F">
      <w:pPr>
        <w:jc w:val="both"/>
        <w:rPr>
          <w:rFonts w:cs="Arial"/>
          <w:szCs w:val="20"/>
        </w:rPr>
      </w:pPr>
      <w:r w:rsidRPr="003F6BD0">
        <w:rPr>
          <w:rFonts w:cs="Arial"/>
          <w:szCs w:val="20"/>
        </w:rPr>
        <w:t xml:space="preserve">W przypadku przedmiotu </w:t>
      </w:r>
      <w:r w:rsidR="00D93E56">
        <w:rPr>
          <w:rFonts w:cs="Arial"/>
          <w:szCs w:val="20"/>
        </w:rPr>
        <w:t>Rysunek geodezyjny</w:t>
      </w:r>
      <w:r w:rsidRPr="003F6BD0">
        <w:rPr>
          <w:rFonts w:cs="Arial"/>
          <w:szCs w:val="20"/>
        </w:rPr>
        <w:t xml:space="preserve"> jedną z ważnych metod jest samoocena nauczyciela, który w ramach ewaluacji przedmiotu powinien ocenić jakość przygotowanych przez siebie treści nauczania, środków dydaktycznych i metod nauczania, ćwiczeń oraz ich dobór do nauczanej grupy osób, a nawet do poszczególnych uczniów. Powinien też dokonać oceny posiadanych materiałów dydaktycznych: instrukcji, prezentacji multimedialnych oraz dostępnych elementów wyposażenia pracowni, w których prowadzone są zajęcia – ze szczególnym uwzględnieniem rozwoju i postępu technologicznego w branży geodezyjnej.</w:t>
      </w:r>
    </w:p>
    <w:p w:rsidR="00CE44D5" w:rsidRPr="003F6BD0" w:rsidRDefault="00C4331F" w:rsidP="00C4331F">
      <w:pPr>
        <w:rPr>
          <w:rFonts w:cs="Arial"/>
          <w:b/>
          <w:bCs/>
          <w:sz w:val="24"/>
          <w:szCs w:val="24"/>
        </w:rPr>
      </w:pPr>
      <w:r w:rsidRPr="003F6BD0">
        <w:rPr>
          <w:rFonts w:cs="Arial"/>
          <w:szCs w:val="20"/>
        </w:rPr>
        <w:t>W obliczu bardzo szybko zmieniającej się rzeczywistości i wymagań stawianych geodezji, ewaluacja poprzez samoocenę jest niezbędna do późniejszej oceny stanu aktualności wiedzy przekazywanej uczniom</w:t>
      </w:r>
      <w:r>
        <w:rPr>
          <w:rFonts w:cs="Arial"/>
          <w:szCs w:val="20"/>
        </w:rPr>
        <w:t>.</w:t>
      </w:r>
      <w:r w:rsidR="00CE44D5" w:rsidRPr="003F6BD0">
        <w:rPr>
          <w:rFonts w:cs="Arial"/>
          <w:b/>
          <w:bCs/>
          <w:sz w:val="24"/>
          <w:szCs w:val="24"/>
        </w:rPr>
        <w:br w:type="page"/>
      </w:r>
    </w:p>
    <w:p w:rsidR="009E7C00" w:rsidRPr="003F6BD0" w:rsidRDefault="00A20ED1" w:rsidP="00A20ED1">
      <w:pPr>
        <w:pStyle w:val="Nagwek2"/>
      </w:pPr>
      <w:bookmarkStart w:id="18" w:name="_Toc18612634"/>
      <w:r w:rsidRPr="003F6BD0">
        <w:t xml:space="preserve">Prace </w:t>
      </w:r>
      <w:r>
        <w:t>geodezyjne i kartograficzne</w:t>
      </w:r>
      <w:bookmarkEnd w:id="18"/>
    </w:p>
    <w:p w:rsidR="009E7C00" w:rsidRPr="003F6BD0" w:rsidRDefault="009E7C00" w:rsidP="008C59C3">
      <w:pPr>
        <w:pStyle w:val="Nagwek4"/>
        <w:rPr>
          <w:rFonts w:cs="Arial"/>
        </w:rPr>
      </w:pPr>
      <w:r w:rsidRPr="003F6BD0">
        <w:rPr>
          <w:rFonts w:cs="Arial"/>
        </w:rPr>
        <w:t xml:space="preserve"> Cele ogólne przedmiotu </w:t>
      </w:r>
    </w:p>
    <w:p w:rsidR="009E7C00" w:rsidRPr="003F6BD0" w:rsidRDefault="009E7C00" w:rsidP="00EF32CC">
      <w:pPr>
        <w:numPr>
          <w:ilvl w:val="1"/>
          <w:numId w:val="58"/>
        </w:numPr>
        <w:spacing w:after="0"/>
        <w:rPr>
          <w:rFonts w:cs="Arial"/>
          <w:szCs w:val="20"/>
        </w:rPr>
      </w:pPr>
      <w:r w:rsidRPr="003F6BD0">
        <w:rPr>
          <w:rFonts w:cs="Arial"/>
          <w:szCs w:val="20"/>
        </w:rPr>
        <w:t>Poznanie zasad bezpieczeństwa i higieny pracy przy wykonywaniu prac biurowych</w:t>
      </w:r>
      <w:r w:rsidR="008C59C3" w:rsidRPr="003F6BD0">
        <w:rPr>
          <w:rFonts w:cs="Arial"/>
          <w:szCs w:val="20"/>
        </w:rPr>
        <w:t>.</w:t>
      </w:r>
    </w:p>
    <w:p w:rsidR="009E7C00" w:rsidRPr="003F6BD0" w:rsidRDefault="009E7C00" w:rsidP="00EF32CC">
      <w:pPr>
        <w:numPr>
          <w:ilvl w:val="1"/>
          <w:numId w:val="58"/>
        </w:numPr>
        <w:spacing w:after="0"/>
        <w:rPr>
          <w:rFonts w:cs="Arial"/>
          <w:szCs w:val="20"/>
        </w:rPr>
      </w:pPr>
      <w:r w:rsidRPr="003F6BD0">
        <w:rPr>
          <w:rFonts w:cs="Arial"/>
          <w:szCs w:val="20"/>
        </w:rPr>
        <w:t>Nabycie umiejętności stosowania jednostek miar używanych w pracach geodezyjnych</w:t>
      </w:r>
      <w:r w:rsidR="008C59C3" w:rsidRPr="003F6BD0">
        <w:rPr>
          <w:rFonts w:cs="Arial"/>
          <w:szCs w:val="20"/>
        </w:rPr>
        <w:t>.</w:t>
      </w:r>
    </w:p>
    <w:p w:rsidR="009E7C00" w:rsidRPr="003F6BD0" w:rsidRDefault="009E7C00" w:rsidP="00EF32CC">
      <w:pPr>
        <w:numPr>
          <w:ilvl w:val="1"/>
          <w:numId w:val="58"/>
        </w:numPr>
        <w:spacing w:after="0"/>
        <w:rPr>
          <w:rFonts w:cs="Arial"/>
          <w:szCs w:val="20"/>
        </w:rPr>
      </w:pPr>
      <w:r w:rsidRPr="003F6BD0">
        <w:rPr>
          <w:rFonts w:cs="Arial"/>
          <w:szCs w:val="20"/>
        </w:rPr>
        <w:t>Zastosowanie przyrządów i przyborów kreślarskich w pracach geodezyjnych i kartograficznych</w:t>
      </w:r>
      <w:r w:rsidR="008C59C3" w:rsidRPr="003F6BD0">
        <w:rPr>
          <w:rFonts w:cs="Arial"/>
          <w:szCs w:val="20"/>
        </w:rPr>
        <w:t>.</w:t>
      </w:r>
    </w:p>
    <w:p w:rsidR="009E7C00" w:rsidRPr="003F6BD0" w:rsidRDefault="009E7C00" w:rsidP="00EF32CC">
      <w:pPr>
        <w:numPr>
          <w:ilvl w:val="1"/>
          <w:numId w:val="58"/>
        </w:numPr>
        <w:spacing w:after="0"/>
        <w:rPr>
          <w:rFonts w:cs="Arial"/>
          <w:szCs w:val="20"/>
        </w:rPr>
      </w:pPr>
      <w:r w:rsidRPr="003F6BD0">
        <w:rPr>
          <w:rFonts w:cs="Arial"/>
          <w:szCs w:val="20"/>
        </w:rPr>
        <w:t>Wykonywanie obliczeń geodezyjnych</w:t>
      </w:r>
      <w:r w:rsidR="008C59C3" w:rsidRPr="003F6BD0">
        <w:rPr>
          <w:rFonts w:cs="Arial"/>
          <w:szCs w:val="20"/>
        </w:rPr>
        <w:t>.</w:t>
      </w:r>
    </w:p>
    <w:p w:rsidR="009E7C00" w:rsidRPr="003F6BD0" w:rsidRDefault="009E7C00" w:rsidP="00EF32CC">
      <w:pPr>
        <w:numPr>
          <w:ilvl w:val="1"/>
          <w:numId w:val="58"/>
        </w:numPr>
        <w:spacing w:after="0"/>
        <w:rPr>
          <w:rFonts w:cs="Arial"/>
          <w:szCs w:val="20"/>
        </w:rPr>
      </w:pPr>
      <w:r w:rsidRPr="003F6BD0">
        <w:rPr>
          <w:rFonts w:cs="Arial"/>
          <w:szCs w:val="20"/>
        </w:rPr>
        <w:t>Wykorzystanie dokumentacji geodezyjnej i kartograficznej</w:t>
      </w:r>
      <w:r w:rsidR="008C59C3" w:rsidRPr="003F6BD0">
        <w:rPr>
          <w:rFonts w:cs="Arial"/>
          <w:szCs w:val="20"/>
        </w:rPr>
        <w:t>.</w:t>
      </w:r>
    </w:p>
    <w:p w:rsidR="009E7C00" w:rsidRPr="003F6BD0" w:rsidRDefault="009E7C00" w:rsidP="00EF32CC">
      <w:pPr>
        <w:numPr>
          <w:ilvl w:val="1"/>
          <w:numId w:val="58"/>
        </w:numPr>
        <w:spacing w:after="0"/>
        <w:rPr>
          <w:rFonts w:cs="Arial"/>
          <w:szCs w:val="20"/>
        </w:rPr>
      </w:pPr>
      <w:r w:rsidRPr="003F6BD0">
        <w:rPr>
          <w:rFonts w:cs="Arial"/>
          <w:szCs w:val="20"/>
        </w:rPr>
        <w:t>Wykonywanie opracowania osnowy pomiarowej</w:t>
      </w:r>
      <w:r w:rsidR="008C59C3" w:rsidRPr="003F6BD0">
        <w:rPr>
          <w:rFonts w:cs="Arial"/>
          <w:szCs w:val="20"/>
        </w:rPr>
        <w:t>.</w:t>
      </w:r>
    </w:p>
    <w:p w:rsidR="009E7C00" w:rsidRPr="003F6BD0" w:rsidRDefault="009E7C00" w:rsidP="00EF32CC">
      <w:pPr>
        <w:numPr>
          <w:ilvl w:val="1"/>
          <w:numId w:val="58"/>
        </w:numPr>
        <w:spacing w:after="0"/>
        <w:rPr>
          <w:rFonts w:cs="Arial"/>
          <w:szCs w:val="20"/>
        </w:rPr>
      </w:pPr>
      <w:r w:rsidRPr="003F6BD0">
        <w:rPr>
          <w:rFonts w:cs="Arial"/>
          <w:szCs w:val="20"/>
        </w:rPr>
        <w:t>Wykonywanie opracowań geodezyjnych i kartograficznych</w:t>
      </w:r>
      <w:r w:rsidR="008C59C3" w:rsidRPr="003F6BD0">
        <w:rPr>
          <w:rFonts w:cs="Arial"/>
          <w:szCs w:val="20"/>
        </w:rPr>
        <w:t>.</w:t>
      </w:r>
    </w:p>
    <w:p w:rsidR="009E7C00" w:rsidRPr="003F6BD0" w:rsidRDefault="009E7C00" w:rsidP="00EF32CC">
      <w:pPr>
        <w:numPr>
          <w:ilvl w:val="1"/>
          <w:numId w:val="58"/>
        </w:numPr>
        <w:spacing w:after="0"/>
        <w:rPr>
          <w:rFonts w:cs="Arial"/>
          <w:szCs w:val="20"/>
        </w:rPr>
      </w:pPr>
      <w:r w:rsidRPr="003F6BD0">
        <w:rPr>
          <w:rFonts w:cs="Arial"/>
          <w:szCs w:val="20"/>
        </w:rPr>
        <w:t>Wykonywanie geodezyjnych opracowań projektów</w:t>
      </w:r>
      <w:r w:rsidR="008C59C3" w:rsidRPr="003F6BD0">
        <w:rPr>
          <w:rFonts w:cs="Arial"/>
          <w:szCs w:val="20"/>
        </w:rPr>
        <w:t>.</w:t>
      </w:r>
    </w:p>
    <w:p w:rsidR="009E7C00" w:rsidRPr="003F6BD0" w:rsidRDefault="009E7C00" w:rsidP="00EF32CC">
      <w:pPr>
        <w:numPr>
          <w:ilvl w:val="1"/>
          <w:numId w:val="58"/>
        </w:numPr>
        <w:spacing w:after="0"/>
        <w:rPr>
          <w:rFonts w:cs="Arial"/>
          <w:szCs w:val="20"/>
        </w:rPr>
      </w:pPr>
      <w:r w:rsidRPr="003F6BD0">
        <w:rPr>
          <w:rFonts w:cs="Arial"/>
          <w:szCs w:val="20"/>
        </w:rPr>
        <w:t>Wykonywanie opracowań pomiarów przemieszczeń i odkształceń</w:t>
      </w:r>
      <w:r w:rsidR="008C59C3" w:rsidRPr="003F6BD0">
        <w:rPr>
          <w:rFonts w:cs="Arial"/>
          <w:szCs w:val="20"/>
        </w:rPr>
        <w:t>.</w:t>
      </w:r>
    </w:p>
    <w:p w:rsidR="009E7C00" w:rsidRPr="003F6BD0" w:rsidRDefault="009E7C00" w:rsidP="00EF32CC">
      <w:pPr>
        <w:numPr>
          <w:ilvl w:val="1"/>
          <w:numId w:val="58"/>
        </w:numPr>
        <w:rPr>
          <w:rFonts w:cs="Arial"/>
          <w:szCs w:val="20"/>
        </w:rPr>
      </w:pPr>
      <w:r w:rsidRPr="003F6BD0">
        <w:rPr>
          <w:rFonts w:cs="Arial"/>
          <w:szCs w:val="20"/>
        </w:rPr>
        <w:t xml:space="preserve">Kształtowanie kompetencji personalnych i społecznych. </w:t>
      </w:r>
    </w:p>
    <w:p w:rsidR="009E7C00" w:rsidRPr="003F6BD0" w:rsidRDefault="009E7C00" w:rsidP="008C59C3">
      <w:pPr>
        <w:pStyle w:val="Nagwek4"/>
        <w:rPr>
          <w:rFonts w:cs="Arial"/>
        </w:rPr>
      </w:pPr>
      <w:r w:rsidRPr="003F6BD0">
        <w:rPr>
          <w:rFonts w:cs="Arial"/>
        </w:rPr>
        <w:t xml:space="preserve">Cele operacyjne </w:t>
      </w:r>
    </w:p>
    <w:p w:rsidR="009E7C00" w:rsidRPr="003F6BD0" w:rsidRDefault="009E7C00" w:rsidP="008C59C3">
      <w:pPr>
        <w:pStyle w:val="Nagwek4"/>
        <w:rPr>
          <w:rFonts w:cs="Arial"/>
        </w:rPr>
      </w:pPr>
      <w:r w:rsidRPr="003F6BD0">
        <w:rPr>
          <w:rFonts w:cs="Arial"/>
        </w:rPr>
        <w:t>Uczeń potrafi:</w:t>
      </w:r>
    </w:p>
    <w:p w:rsidR="009E7C00" w:rsidRPr="003F6BD0" w:rsidRDefault="009E7C00" w:rsidP="00EF32CC">
      <w:pPr>
        <w:numPr>
          <w:ilvl w:val="0"/>
          <w:numId w:val="59"/>
        </w:numPr>
        <w:spacing w:after="0"/>
        <w:rPr>
          <w:rFonts w:cs="Arial"/>
          <w:szCs w:val="20"/>
        </w:rPr>
      </w:pPr>
      <w:r w:rsidRPr="003F6BD0">
        <w:rPr>
          <w:rFonts w:cs="Arial"/>
          <w:szCs w:val="20"/>
        </w:rPr>
        <w:t>przygotować i zorganizować stanowisko pracy zgodnie z zasadami bezpieczeństwa</w:t>
      </w:r>
      <w:r w:rsidR="008C59C3" w:rsidRPr="003F6BD0">
        <w:rPr>
          <w:rFonts w:cs="Arial"/>
          <w:szCs w:val="20"/>
        </w:rPr>
        <w:t xml:space="preserve"> i higieny pracy oraz ergonomii;</w:t>
      </w:r>
    </w:p>
    <w:p w:rsidR="009E7C00" w:rsidRPr="003F6BD0" w:rsidRDefault="009E7C00" w:rsidP="00EF32CC">
      <w:pPr>
        <w:numPr>
          <w:ilvl w:val="0"/>
          <w:numId w:val="59"/>
        </w:numPr>
        <w:spacing w:after="0"/>
        <w:rPr>
          <w:rFonts w:cs="Arial"/>
          <w:szCs w:val="20"/>
        </w:rPr>
      </w:pPr>
      <w:r w:rsidRPr="003F6BD0">
        <w:rPr>
          <w:rFonts w:cs="Arial"/>
          <w:szCs w:val="20"/>
        </w:rPr>
        <w:t>zidentyfikować potencjalne zagrożenia dla zdrowia i życia ludzi oraz zastosować się do zaleceń związanych z bezpieczeństwem i higieną pracy, ochroną przec</w:t>
      </w:r>
      <w:r w:rsidR="008C59C3" w:rsidRPr="003F6BD0">
        <w:rPr>
          <w:rFonts w:cs="Arial"/>
          <w:szCs w:val="20"/>
        </w:rPr>
        <w:t>iwpożarową i ochroną środowiska;</w:t>
      </w:r>
    </w:p>
    <w:p w:rsidR="009E7C00" w:rsidRPr="003F6BD0" w:rsidRDefault="009E7C00" w:rsidP="00EF32CC">
      <w:pPr>
        <w:numPr>
          <w:ilvl w:val="0"/>
          <w:numId w:val="59"/>
        </w:numPr>
        <w:spacing w:after="0"/>
        <w:rPr>
          <w:rFonts w:cs="Arial"/>
          <w:szCs w:val="20"/>
        </w:rPr>
      </w:pPr>
      <w:r w:rsidRPr="003F6BD0">
        <w:rPr>
          <w:rFonts w:cs="Arial"/>
          <w:szCs w:val="20"/>
        </w:rPr>
        <w:t>dobrać i używać środków ochr</w:t>
      </w:r>
      <w:r w:rsidR="008C59C3" w:rsidRPr="003F6BD0">
        <w:rPr>
          <w:rFonts w:cs="Arial"/>
          <w:szCs w:val="20"/>
        </w:rPr>
        <w:t>ony indywidualnej lub zbiorowej;</w:t>
      </w:r>
    </w:p>
    <w:p w:rsidR="009E7C00" w:rsidRPr="003F6BD0" w:rsidRDefault="009E7C00" w:rsidP="00EF32CC">
      <w:pPr>
        <w:numPr>
          <w:ilvl w:val="0"/>
          <w:numId w:val="59"/>
        </w:numPr>
        <w:spacing w:after="0"/>
        <w:rPr>
          <w:rFonts w:cs="Arial"/>
          <w:szCs w:val="20"/>
        </w:rPr>
      </w:pPr>
      <w:r w:rsidRPr="003F6BD0">
        <w:rPr>
          <w:rFonts w:cs="Arial"/>
          <w:szCs w:val="20"/>
        </w:rPr>
        <w:t>podać wyniki pomiarów i obliczeń</w:t>
      </w:r>
      <w:r w:rsidR="008C59C3" w:rsidRPr="003F6BD0">
        <w:rPr>
          <w:rFonts w:cs="Arial"/>
          <w:szCs w:val="20"/>
        </w:rPr>
        <w:t xml:space="preserve"> we właściwych jednostkach miar;</w:t>
      </w:r>
    </w:p>
    <w:p w:rsidR="009E7C00" w:rsidRPr="003F6BD0" w:rsidRDefault="009E7C00" w:rsidP="00EF32CC">
      <w:pPr>
        <w:numPr>
          <w:ilvl w:val="0"/>
          <w:numId w:val="59"/>
        </w:numPr>
        <w:spacing w:after="0"/>
        <w:rPr>
          <w:rFonts w:cs="Arial"/>
          <w:szCs w:val="20"/>
        </w:rPr>
      </w:pPr>
      <w:r w:rsidRPr="003F6BD0">
        <w:rPr>
          <w:rFonts w:cs="Arial"/>
          <w:szCs w:val="20"/>
        </w:rPr>
        <w:t>zastosować precyzję zapisu mierzonych i obliczanych wielk</w:t>
      </w:r>
      <w:r w:rsidR="008C59C3" w:rsidRPr="003F6BD0">
        <w:rPr>
          <w:rFonts w:cs="Arial"/>
          <w:szCs w:val="20"/>
        </w:rPr>
        <w:t>ości zgodnie z przepisami prawa;</w:t>
      </w:r>
    </w:p>
    <w:p w:rsidR="009E7C00" w:rsidRPr="003F6BD0" w:rsidRDefault="009E7C00" w:rsidP="00EF32CC">
      <w:pPr>
        <w:numPr>
          <w:ilvl w:val="0"/>
          <w:numId w:val="59"/>
        </w:numPr>
        <w:spacing w:after="0"/>
        <w:rPr>
          <w:rFonts w:cs="Arial"/>
          <w:szCs w:val="20"/>
        </w:rPr>
      </w:pPr>
      <w:r w:rsidRPr="003F6BD0">
        <w:rPr>
          <w:rFonts w:cs="Arial"/>
          <w:szCs w:val="20"/>
        </w:rPr>
        <w:t>wykonać pomiar kartometryczny na mapie pr</w:t>
      </w:r>
      <w:r w:rsidR="008C59C3" w:rsidRPr="003F6BD0">
        <w:rPr>
          <w:rFonts w:cs="Arial"/>
          <w:szCs w:val="20"/>
        </w:rPr>
        <w:t>zy użyciu właściwych przyrządów;</w:t>
      </w:r>
    </w:p>
    <w:p w:rsidR="009E7C00" w:rsidRPr="003F6BD0" w:rsidRDefault="009E7C00" w:rsidP="00EF32CC">
      <w:pPr>
        <w:numPr>
          <w:ilvl w:val="0"/>
          <w:numId w:val="59"/>
        </w:numPr>
        <w:spacing w:after="0"/>
        <w:rPr>
          <w:rFonts w:cs="Arial"/>
          <w:szCs w:val="20"/>
        </w:rPr>
      </w:pPr>
      <w:r w:rsidRPr="003F6BD0">
        <w:rPr>
          <w:rFonts w:cs="Arial"/>
          <w:szCs w:val="20"/>
        </w:rPr>
        <w:t>sporządzić dokumentację geodezyjną i kartograficzną prz</w:t>
      </w:r>
      <w:r w:rsidR="008C59C3" w:rsidRPr="003F6BD0">
        <w:rPr>
          <w:rFonts w:cs="Arial"/>
          <w:szCs w:val="20"/>
        </w:rPr>
        <w:t>y użyciu przyborów kreślarskich;</w:t>
      </w:r>
    </w:p>
    <w:p w:rsidR="009E7C00" w:rsidRPr="003F6BD0" w:rsidRDefault="009E7C00" w:rsidP="00EF32CC">
      <w:pPr>
        <w:numPr>
          <w:ilvl w:val="0"/>
          <w:numId w:val="59"/>
        </w:numPr>
        <w:spacing w:after="0"/>
        <w:rPr>
          <w:rFonts w:cs="Arial"/>
          <w:szCs w:val="20"/>
        </w:rPr>
      </w:pPr>
      <w:r w:rsidRPr="003F6BD0">
        <w:rPr>
          <w:rFonts w:cs="Arial"/>
          <w:szCs w:val="20"/>
        </w:rPr>
        <w:t>obliczyć kąty, długości i azymuty odcinków na podstawie współ</w:t>
      </w:r>
      <w:r w:rsidR="008C59C3" w:rsidRPr="003F6BD0">
        <w:rPr>
          <w:rFonts w:cs="Arial"/>
          <w:szCs w:val="20"/>
        </w:rPr>
        <w:t>rzędnych prostokątnych płaskich;</w:t>
      </w:r>
    </w:p>
    <w:p w:rsidR="009E7C00" w:rsidRPr="003F6BD0" w:rsidRDefault="009E7C00" w:rsidP="00EF32CC">
      <w:pPr>
        <w:numPr>
          <w:ilvl w:val="0"/>
          <w:numId w:val="59"/>
        </w:numPr>
        <w:spacing w:after="0"/>
        <w:rPr>
          <w:rFonts w:cs="Arial"/>
          <w:szCs w:val="20"/>
        </w:rPr>
      </w:pPr>
      <w:r w:rsidRPr="003F6BD0">
        <w:rPr>
          <w:rFonts w:cs="Arial"/>
          <w:szCs w:val="20"/>
        </w:rPr>
        <w:t>obliczyć wartości kątowe i liniowe w tr</w:t>
      </w:r>
      <w:r w:rsidR="008C59C3" w:rsidRPr="003F6BD0">
        <w:rPr>
          <w:rFonts w:cs="Arial"/>
          <w:szCs w:val="20"/>
        </w:rPr>
        <w:t>ójkącie prostokątnym i dowolnym;</w:t>
      </w:r>
    </w:p>
    <w:p w:rsidR="009E7C00" w:rsidRPr="003F6BD0" w:rsidRDefault="009E7C00" w:rsidP="00EF32CC">
      <w:pPr>
        <w:numPr>
          <w:ilvl w:val="0"/>
          <w:numId w:val="59"/>
        </w:numPr>
        <w:spacing w:after="0"/>
        <w:rPr>
          <w:rFonts w:cs="Arial"/>
          <w:szCs w:val="20"/>
        </w:rPr>
      </w:pPr>
      <w:r w:rsidRPr="003F6BD0">
        <w:rPr>
          <w:rFonts w:cs="Arial"/>
          <w:szCs w:val="20"/>
        </w:rPr>
        <w:t>obliczyć pole powierzchni figur z zastosowaniem wzorów matematycznych i na podstawie współrzędnych wierzchołku wieloboku oraz danych p</w:t>
      </w:r>
      <w:r w:rsidR="008C59C3" w:rsidRPr="003F6BD0">
        <w:rPr>
          <w:rFonts w:cs="Arial"/>
          <w:szCs w:val="20"/>
        </w:rPr>
        <w:t>omiarowych;</w:t>
      </w:r>
    </w:p>
    <w:p w:rsidR="009E7C00" w:rsidRPr="003F6BD0" w:rsidRDefault="008C59C3" w:rsidP="00EF32CC">
      <w:pPr>
        <w:numPr>
          <w:ilvl w:val="0"/>
          <w:numId w:val="59"/>
        </w:numPr>
        <w:spacing w:after="0"/>
        <w:rPr>
          <w:rFonts w:cs="Arial"/>
          <w:szCs w:val="20"/>
        </w:rPr>
      </w:pPr>
      <w:r w:rsidRPr="003F6BD0">
        <w:rPr>
          <w:rFonts w:cs="Arial"/>
          <w:szCs w:val="20"/>
        </w:rPr>
        <w:t>przeliczać miary powierzchniowe;</w:t>
      </w:r>
    </w:p>
    <w:p w:rsidR="009E7C00" w:rsidRPr="003F6BD0" w:rsidRDefault="009E7C00" w:rsidP="00EF32CC">
      <w:pPr>
        <w:numPr>
          <w:ilvl w:val="0"/>
          <w:numId w:val="59"/>
        </w:numPr>
        <w:spacing w:after="0"/>
        <w:rPr>
          <w:rFonts w:cs="Arial"/>
          <w:szCs w:val="20"/>
        </w:rPr>
      </w:pPr>
      <w:r w:rsidRPr="003F6BD0">
        <w:rPr>
          <w:rFonts w:cs="Arial"/>
          <w:szCs w:val="20"/>
        </w:rPr>
        <w:t>odczytać i wykorzystać informacje z dokumentacji geodezyjnej i karto</w:t>
      </w:r>
      <w:r w:rsidR="008C59C3" w:rsidRPr="003F6BD0">
        <w:rPr>
          <w:rFonts w:cs="Arial"/>
          <w:szCs w:val="20"/>
        </w:rPr>
        <w:t>graficznej do wykonania zadania;</w:t>
      </w:r>
    </w:p>
    <w:p w:rsidR="009E7C00" w:rsidRPr="003F6BD0" w:rsidRDefault="009E7C00" w:rsidP="00EF32CC">
      <w:pPr>
        <w:numPr>
          <w:ilvl w:val="0"/>
          <w:numId w:val="59"/>
        </w:numPr>
        <w:spacing w:after="0"/>
        <w:rPr>
          <w:rFonts w:cs="Arial"/>
          <w:szCs w:val="20"/>
        </w:rPr>
      </w:pPr>
      <w:r w:rsidRPr="003F6BD0">
        <w:rPr>
          <w:rFonts w:cs="Arial"/>
          <w:szCs w:val="20"/>
        </w:rPr>
        <w:t>obliczyć dzienniki pomiarowe z pomiaru osnowy sytuacyjnej i wysokościowej oraz sporządzić szkice osnów pomiaro</w:t>
      </w:r>
      <w:r w:rsidR="008C59C3" w:rsidRPr="003F6BD0">
        <w:rPr>
          <w:rFonts w:cs="Arial"/>
          <w:szCs w:val="20"/>
        </w:rPr>
        <w:t>wych;</w:t>
      </w:r>
    </w:p>
    <w:p w:rsidR="009E7C00" w:rsidRPr="003F6BD0" w:rsidRDefault="009E7C00" w:rsidP="00EF32CC">
      <w:pPr>
        <w:numPr>
          <w:ilvl w:val="0"/>
          <w:numId w:val="59"/>
        </w:numPr>
        <w:spacing w:after="0"/>
        <w:rPr>
          <w:rFonts w:cs="Arial"/>
          <w:szCs w:val="20"/>
        </w:rPr>
      </w:pPr>
      <w:r w:rsidRPr="003F6BD0">
        <w:rPr>
          <w:rFonts w:cs="Arial"/>
          <w:szCs w:val="20"/>
        </w:rPr>
        <w:t>obliczyć współrzędne prostokątne płaskie i wysokości punktów osnów pomiarowych oraz sporządzić wyk</w:t>
      </w:r>
      <w:r w:rsidR="008C59C3" w:rsidRPr="003F6BD0">
        <w:rPr>
          <w:rFonts w:cs="Arial"/>
          <w:szCs w:val="20"/>
        </w:rPr>
        <w:t>az współrzędnych punktów osnowy;</w:t>
      </w:r>
    </w:p>
    <w:p w:rsidR="009E7C00" w:rsidRPr="003F6BD0" w:rsidRDefault="009E7C00" w:rsidP="00EF32CC">
      <w:pPr>
        <w:numPr>
          <w:ilvl w:val="0"/>
          <w:numId w:val="59"/>
        </w:numPr>
        <w:spacing w:after="0"/>
        <w:rPr>
          <w:rFonts w:cs="Arial"/>
          <w:szCs w:val="20"/>
        </w:rPr>
      </w:pPr>
      <w:r w:rsidRPr="003F6BD0">
        <w:rPr>
          <w:rFonts w:cs="Arial"/>
          <w:szCs w:val="20"/>
        </w:rPr>
        <w:t>obliczyć współrzędne prostokątne płaskie oraz wysokości szczegółów terenowyc</w:t>
      </w:r>
      <w:r w:rsidR="008C59C3" w:rsidRPr="003F6BD0">
        <w:rPr>
          <w:rFonts w:cs="Arial"/>
          <w:szCs w:val="20"/>
        </w:rPr>
        <w:t>h pomierzonych różnymi metodami;</w:t>
      </w:r>
    </w:p>
    <w:p w:rsidR="009E7C00" w:rsidRPr="003F6BD0" w:rsidRDefault="009E7C00" w:rsidP="00EF32CC">
      <w:pPr>
        <w:numPr>
          <w:ilvl w:val="0"/>
          <w:numId w:val="59"/>
        </w:numPr>
        <w:spacing w:after="0"/>
        <w:rPr>
          <w:rFonts w:cs="Arial"/>
          <w:szCs w:val="20"/>
        </w:rPr>
      </w:pPr>
      <w:r w:rsidRPr="003F6BD0">
        <w:rPr>
          <w:rFonts w:cs="Arial"/>
          <w:szCs w:val="20"/>
        </w:rPr>
        <w:t xml:space="preserve">sporządzić mapy </w:t>
      </w:r>
      <w:r w:rsidR="008C59C3" w:rsidRPr="003F6BD0">
        <w:rPr>
          <w:rFonts w:cs="Arial"/>
          <w:szCs w:val="20"/>
        </w:rPr>
        <w:t>na podstawie danych pomiarowych;</w:t>
      </w:r>
    </w:p>
    <w:p w:rsidR="009E7C00" w:rsidRPr="003F6BD0" w:rsidRDefault="009E7C00" w:rsidP="00EF32CC">
      <w:pPr>
        <w:numPr>
          <w:ilvl w:val="0"/>
          <w:numId w:val="59"/>
        </w:numPr>
        <w:spacing w:after="0"/>
        <w:rPr>
          <w:rFonts w:cs="Arial"/>
          <w:szCs w:val="20"/>
        </w:rPr>
      </w:pPr>
      <w:r w:rsidRPr="003F6BD0">
        <w:rPr>
          <w:rFonts w:cs="Arial"/>
          <w:szCs w:val="20"/>
        </w:rPr>
        <w:t>sporządzić profile podłużne i poprzeczne terenu na podstawie danych pomiarowych oraz istniejąc</w:t>
      </w:r>
      <w:r w:rsidR="008C59C3" w:rsidRPr="003F6BD0">
        <w:rPr>
          <w:rFonts w:cs="Arial"/>
          <w:szCs w:val="20"/>
        </w:rPr>
        <w:t>ych materiałów kartograficznych;</w:t>
      </w:r>
    </w:p>
    <w:p w:rsidR="009E7C00" w:rsidRPr="003F6BD0" w:rsidRDefault="009E7C00" w:rsidP="00EF32CC">
      <w:pPr>
        <w:numPr>
          <w:ilvl w:val="0"/>
          <w:numId w:val="59"/>
        </w:numPr>
        <w:spacing w:after="0"/>
        <w:rPr>
          <w:rFonts w:cs="Arial"/>
          <w:szCs w:val="20"/>
        </w:rPr>
      </w:pPr>
      <w:r w:rsidRPr="003F6BD0">
        <w:rPr>
          <w:rFonts w:cs="Arial"/>
          <w:szCs w:val="20"/>
        </w:rPr>
        <w:t>wybrać z dokumentacji projektowej dane niezbędne do ge</w:t>
      </w:r>
      <w:r w:rsidR="008C59C3" w:rsidRPr="003F6BD0">
        <w:rPr>
          <w:rFonts w:cs="Arial"/>
          <w:szCs w:val="20"/>
        </w:rPr>
        <w:t>odezyjnego opracowania projektu;</w:t>
      </w:r>
    </w:p>
    <w:p w:rsidR="009E7C00" w:rsidRPr="003F6BD0" w:rsidRDefault="009E7C00" w:rsidP="00EF32CC">
      <w:pPr>
        <w:numPr>
          <w:ilvl w:val="0"/>
          <w:numId w:val="59"/>
        </w:numPr>
        <w:spacing w:after="0"/>
        <w:rPr>
          <w:rFonts w:cs="Arial"/>
          <w:szCs w:val="20"/>
        </w:rPr>
      </w:pPr>
      <w:r w:rsidRPr="003F6BD0">
        <w:rPr>
          <w:rFonts w:cs="Arial"/>
          <w:szCs w:val="20"/>
        </w:rPr>
        <w:t>obliczyć współrzędne prostokątne elementów budynku, trasy drogowej, linii i stacji kolej</w:t>
      </w:r>
      <w:r w:rsidR="008C59C3" w:rsidRPr="003F6BD0">
        <w:rPr>
          <w:rFonts w:cs="Arial"/>
          <w:szCs w:val="20"/>
        </w:rPr>
        <w:t>owej wraz z miarami kontrolnymi;</w:t>
      </w:r>
    </w:p>
    <w:p w:rsidR="009E7C00" w:rsidRPr="003F6BD0" w:rsidRDefault="009E7C00" w:rsidP="00EF32CC">
      <w:pPr>
        <w:numPr>
          <w:ilvl w:val="0"/>
          <w:numId w:val="59"/>
        </w:numPr>
        <w:spacing w:after="0"/>
        <w:rPr>
          <w:rFonts w:cs="Arial"/>
          <w:szCs w:val="20"/>
        </w:rPr>
      </w:pPr>
      <w:r w:rsidRPr="003F6BD0">
        <w:rPr>
          <w:rFonts w:cs="Arial"/>
          <w:szCs w:val="20"/>
        </w:rPr>
        <w:t>sporządzić szkic do</w:t>
      </w:r>
      <w:r w:rsidR="008C59C3" w:rsidRPr="003F6BD0">
        <w:rPr>
          <w:rFonts w:cs="Arial"/>
          <w:szCs w:val="20"/>
        </w:rPr>
        <w:t>kumentacyjny zgodnie z zasadami;</w:t>
      </w:r>
    </w:p>
    <w:p w:rsidR="009E7C00" w:rsidRPr="003F6BD0" w:rsidRDefault="009E7C00" w:rsidP="00EF32CC">
      <w:pPr>
        <w:numPr>
          <w:ilvl w:val="0"/>
          <w:numId w:val="59"/>
        </w:numPr>
        <w:spacing w:after="0"/>
        <w:rPr>
          <w:rFonts w:cs="Arial"/>
          <w:szCs w:val="20"/>
        </w:rPr>
      </w:pPr>
      <w:r w:rsidRPr="003F6BD0">
        <w:rPr>
          <w:rFonts w:cs="Arial"/>
          <w:szCs w:val="20"/>
        </w:rPr>
        <w:t>sporządzić szkic osnowy realizacyjnej oraz obliczyć</w:t>
      </w:r>
      <w:r w:rsidR="008C59C3" w:rsidRPr="003F6BD0">
        <w:rPr>
          <w:rFonts w:cs="Arial"/>
          <w:szCs w:val="20"/>
        </w:rPr>
        <w:t xml:space="preserve"> współrzędne punktów tej osnowy;</w:t>
      </w:r>
    </w:p>
    <w:p w:rsidR="009E7C00" w:rsidRPr="003F6BD0" w:rsidRDefault="009E7C00" w:rsidP="00EF32CC">
      <w:pPr>
        <w:numPr>
          <w:ilvl w:val="0"/>
          <w:numId w:val="59"/>
        </w:numPr>
        <w:spacing w:after="0"/>
        <w:rPr>
          <w:rFonts w:cs="Arial"/>
          <w:szCs w:val="20"/>
        </w:rPr>
      </w:pPr>
      <w:r w:rsidRPr="003F6BD0">
        <w:rPr>
          <w:rFonts w:cs="Arial"/>
          <w:szCs w:val="20"/>
        </w:rPr>
        <w:t>obliczyć dane do tyczenia projektowanych elementów obiektu</w:t>
      </w:r>
      <w:r w:rsidR="008C59C3" w:rsidRPr="003F6BD0">
        <w:rPr>
          <w:rFonts w:cs="Arial"/>
          <w:szCs w:val="20"/>
        </w:rPr>
        <w:t xml:space="preserve"> metodą biegunową i ortogonalną;</w:t>
      </w:r>
    </w:p>
    <w:p w:rsidR="009E7C00" w:rsidRPr="003F6BD0" w:rsidRDefault="009E7C00" w:rsidP="00EF32CC">
      <w:pPr>
        <w:numPr>
          <w:ilvl w:val="0"/>
          <w:numId w:val="59"/>
        </w:numPr>
        <w:spacing w:after="0"/>
        <w:rPr>
          <w:rFonts w:cs="Arial"/>
          <w:szCs w:val="20"/>
        </w:rPr>
      </w:pPr>
      <w:r w:rsidRPr="003F6BD0">
        <w:rPr>
          <w:rFonts w:cs="Arial"/>
          <w:szCs w:val="20"/>
        </w:rPr>
        <w:t>obliczyć objętości mas ziemnych oraz</w:t>
      </w:r>
      <w:r w:rsidR="008C59C3" w:rsidRPr="003F6BD0">
        <w:rPr>
          <w:rFonts w:cs="Arial"/>
          <w:szCs w:val="20"/>
        </w:rPr>
        <w:t xml:space="preserve"> dokonać bilansu robót ziemnych;</w:t>
      </w:r>
    </w:p>
    <w:p w:rsidR="009E7C00" w:rsidRPr="003F6BD0" w:rsidRDefault="009E7C00" w:rsidP="00EF32CC">
      <w:pPr>
        <w:numPr>
          <w:ilvl w:val="0"/>
          <w:numId w:val="59"/>
        </w:numPr>
        <w:spacing w:after="0"/>
        <w:rPr>
          <w:rFonts w:cs="Arial"/>
          <w:szCs w:val="20"/>
        </w:rPr>
      </w:pPr>
      <w:r w:rsidRPr="003F6BD0">
        <w:rPr>
          <w:rFonts w:cs="Arial"/>
          <w:szCs w:val="20"/>
        </w:rPr>
        <w:t>obliczyć wartości przemieszczeń lub odksz</w:t>
      </w:r>
      <w:r w:rsidR="008C59C3" w:rsidRPr="003F6BD0">
        <w:rPr>
          <w:rFonts w:cs="Arial"/>
          <w:szCs w:val="20"/>
        </w:rPr>
        <w:t>tałceń elementów kontrolowanych;</w:t>
      </w:r>
    </w:p>
    <w:p w:rsidR="009E7C00" w:rsidRPr="003F6BD0" w:rsidRDefault="009E7C00" w:rsidP="00EF32CC">
      <w:pPr>
        <w:numPr>
          <w:ilvl w:val="0"/>
          <w:numId w:val="59"/>
        </w:numPr>
        <w:spacing w:after="0"/>
        <w:rPr>
          <w:rFonts w:cs="Arial"/>
          <w:szCs w:val="20"/>
        </w:rPr>
      </w:pPr>
      <w:r w:rsidRPr="003F6BD0">
        <w:rPr>
          <w:rFonts w:cs="Arial"/>
          <w:szCs w:val="20"/>
        </w:rPr>
        <w:t>sporządzić raport i opracowanie graficz</w:t>
      </w:r>
      <w:r w:rsidR="008C59C3" w:rsidRPr="003F6BD0">
        <w:rPr>
          <w:rFonts w:cs="Arial"/>
          <w:szCs w:val="20"/>
        </w:rPr>
        <w:t>ne wyników pomiarów kontrolnych;</w:t>
      </w:r>
    </w:p>
    <w:p w:rsidR="009E7C00" w:rsidRPr="003F6BD0" w:rsidRDefault="009E7C00" w:rsidP="00EF32CC">
      <w:pPr>
        <w:numPr>
          <w:ilvl w:val="0"/>
          <w:numId w:val="59"/>
        </w:numPr>
        <w:spacing w:after="0"/>
        <w:rPr>
          <w:rFonts w:cs="Arial"/>
          <w:szCs w:val="20"/>
        </w:rPr>
      </w:pPr>
      <w:r w:rsidRPr="003F6BD0">
        <w:rPr>
          <w:rFonts w:cs="Arial"/>
          <w:szCs w:val="20"/>
        </w:rPr>
        <w:t>prz</w:t>
      </w:r>
      <w:r w:rsidR="008C59C3" w:rsidRPr="003F6BD0">
        <w:rPr>
          <w:rFonts w:cs="Arial"/>
          <w:szCs w:val="20"/>
        </w:rPr>
        <w:t>estrzegać zasad kultury i etyki;</w:t>
      </w:r>
    </w:p>
    <w:p w:rsidR="009E7C00" w:rsidRPr="003F6BD0" w:rsidRDefault="009E7C00" w:rsidP="00EF32CC">
      <w:pPr>
        <w:numPr>
          <w:ilvl w:val="0"/>
          <w:numId w:val="59"/>
        </w:numPr>
        <w:spacing w:after="0"/>
        <w:rPr>
          <w:rFonts w:cs="Arial"/>
          <w:szCs w:val="20"/>
        </w:rPr>
      </w:pPr>
      <w:r w:rsidRPr="003F6BD0">
        <w:rPr>
          <w:rFonts w:cs="Arial"/>
          <w:szCs w:val="20"/>
        </w:rPr>
        <w:t>planować wykonanie zadań i ponosić odpowied</w:t>
      </w:r>
      <w:r w:rsidR="008C59C3" w:rsidRPr="003F6BD0">
        <w:rPr>
          <w:rFonts w:cs="Arial"/>
          <w:szCs w:val="20"/>
        </w:rPr>
        <w:t>zialność za realizowane zadania;</w:t>
      </w:r>
    </w:p>
    <w:p w:rsidR="009E7C00" w:rsidRPr="003F6BD0" w:rsidRDefault="009E7C00" w:rsidP="00EF32CC">
      <w:pPr>
        <w:numPr>
          <w:ilvl w:val="0"/>
          <w:numId w:val="59"/>
        </w:numPr>
        <w:spacing w:after="0"/>
        <w:rPr>
          <w:rFonts w:cs="Arial"/>
          <w:szCs w:val="20"/>
        </w:rPr>
      </w:pPr>
      <w:r w:rsidRPr="003F6BD0">
        <w:rPr>
          <w:rFonts w:cs="Arial"/>
          <w:szCs w:val="20"/>
        </w:rPr>
        <w:t>realizować zadania kreatywnie i konsekwentn</w:t>
      </w:r>
      <w:r w:rsidR="008C59C3" w:rsidRPr="003F6BD0">
        <w:rPr>
          <w:rFonts w:cs="Arial"/>
          <w:szCs w:val="20"/>
        </w:rPr>
        <w:t>ie oraz radzić sobie ze stresem;</w:t>
      </w:r>
    </w:p>
    <w:p w:rsidR="009E7C00" w:rsidRPr="003F6BD0" w:rsidRDefault="009E7C00" w:rsidP="00EF32CC">
      <w:pPr>
        <w:numPr>
          <w:ilvl w:val="0"/>
          <w:numId w:val="59"/>
        </w:numPr>
        <w:spacing w:after="0"/>
        <w:rPr>
          <w:rFonts w:cs="Arial"/>
          <w:szCs w:val="20"/>
        </w:rPr>
      </w:pPr>
      <w:r w:rsidRPr="003F6BD0">
        <w:rPr>
          <w:rFonts w:cs="Arial"/>
          <w:szCs w:val="20"/>
        </w:rPr>
        <w:t>doskonalić umiejętno</w:t>
      </w:r>
      <w:r w:rsidR="008C59C3" w:rsidRPr="003F6BD0">
        <w:rPr>
          <w:rFonts w:cs="Arial"/>
          <w:szCs w:val="20"/>
        </w:rPr>
        <w:t>ści zawodowe;</w:t>
      </w:r>
    </w:p>
    <w:p w:rsidR="009E7C00" w:rsidRPr="003F6BD0" w:rsidRDefault="009E7C00" w:rsidP="00EF32CC">
      <w:pPr>
        <w:numPr>
          <w:ilvl w:val="0"/>
          <w:numId w:val="59"/>
        </w:numPr>
        <w:spacing w:after="0"/>
        <w:rPr>
          <w:rFonts w:cs="Arial"/>
          <w:szCs w:val="20"/>
        </w:rPr>
      </w:pPr>
      <w:r w:rsidRPr="003F6BD0">
        <w:rPr>
          <w:rFonts w:cs="Arial"/>
          <w:szCs w:val="20"/>
        </w:rPr>
        <w:t>komunikować się ze współpracownikami.</w:t>
      </w:r>
    </w:p>
    <w:p w:rsidR="008C59C3" w:rsidRPr="003F6BD0" w:rsidRDefault="008C59C3" w:rsidP="008C59C3">
      <w:pPr>
        <w:pStyle w:val="Nagwek4"/>
        <w:rPr>
          <w:rFonts w:cs="Arial"/>
        </w:rPr>
      </w:pPr>
    </w:p>
    <w:p w:rsidR="009E7C00" w:rsidRPr="003F6BD0" w:rsidRDefault="009E7C00" w:rsidP="008C59C3">
      <w:pPr>
        <w:pStyle w:val="Nagwek4"/>
        <w:rPr>
          <w:rFonts w:cs="Arial"/>
        </w:rPr>
      </w:pPr>
      <w:r w:rsidRPr="003F6BD0">
        <w:rPr>
          <w:rFonts w:cs="Arial"/>
        </w:rPr>
        <w:t>MATERIAŁ NAUCZANIA</w:t>
      </w:r>
      <w:r w:rsidRPr="003F6BD0">
        <w:rPr>
          <w:rFonts w:cs="Arial"/>
          <w:i/>
        </w:rPr>
        <w:t xml:space="preserve">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8"/>
        <w:gridCol w:w="3034"/>
        <w:gridCol w:w="987"/>
        <w:gridCol w:w="3402"/>
        <w:gridCol w:w="3402"/>
        <w:gridCol w:w="1565"/>
      </w:tblGrid>
      <w:tr w:rsidR="009E7C00" w:rsidRPr="003F6BD0" w:rsidTr="004442CE">
        <w:trPr>
          <w:trHeight w:val="57"/>
        </w:trPr>
        <w:tc>
          <w:tcPr>
            <w:tcW w:w="1928" w:type="dxa"/>
            <w:vMerge w:val="restart"/>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9E7C00" w:rsidRPr="003F6BD0" w:rsidRDefault="009E7C00" w:rsidP="009E7C00">
            <w:pPr>
              <w:ind w:left="360"/>
              <w:jc w:val="center"/>
              <w:rPr>
                <w:rFonts w:cs="Arial"/>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9E7C00" w:rsidRPr="003F6BD0" w:rsidRDefault="004442CE" w:rsidP="009E7C00">
            <w:pPr>
              <w:jc w:val="center"/>
              <w:rPr>
                <w:rFonts w:cs="Arial"/>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Wymagania programowe</w:t>
            </w:r>
          </w:p>
        </w:tc>
        <w:tc>
          <w:tcPr>
            <w:tcW w:w="1565" w:type="dxa"/>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Uwagi o realizacji</w:t>
            </w:r>
          </w:p>
        </w:tc>
      </w:tr>
      <w:tr w:rsidR="009E7C00" w:rsidRPr="003F6BD0" w:rsidTr="004442CE">
        <w:trPr>
          <w:trHeight w:val="57"/>
        </w:trPr>
        <w:tc>
          <w:tcPr>
            <w:tcW w:w="1928" w:type="dxa"/>
            <w:vMerge/>
            <w:shd w:val="clear" w:color="auto" w:fill="auto"/>
            <w:vAlign w:val="center"/>
            <w:hideMark/>
          </w:tcPr>
          <w:p w:rsidR="009E7C00" w:rsidRPr="003F6BD0" w:rsidRDefault="009E7C00" w:rsidP="009E7C00">
            <w:pPr>
              <w:rPr>
                <w:rFonts w:cs="Arial"/>
                <w:szCs w:val="20"/>
              </w:rPr>
            </w:pPr>
          </w:p>
        </w:tc>
        <w:tc>
          <w:tcPr>
            <w:tcW w:w="3034" w:type="dxa"/>
            <w:vMerge/>
            <w:shd w:val="clear" w:color="auto" w:fill="auto"/>
            <w:vAlign w:val="center"/>
            <w:hideMark/>
          </w:tcPr>
          <w:p w:rsidR="009E7C00" w:rsidRPr="003F6BD0" w:rsidRDefault="009E7C00" w:rsidP="009E7C00">
            <w:pPr>
              <w:ind w:left="360"/>
              <w:rPr>
                <w:rFonts w:cs="Arial"/>
                <w:szCs w:val="20"/>
              </w:rPr>
            </w:pPr>
          </w:p>
        </w:tc>
        <w:tc>
          <w:tcPr>
            <w:tcW w:w="987" w:type="dxa"/>
            <w:vMerge/>
            <w:shd w:val="clear" w:color="auto" w:fill="auto"/>
            <w:vAlign w:val="cente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8C59C3">
            <w:pPr>
              <w:pStyle w:val="Nagwek4"/>
              <w:jc w:val="center"/>
              <w:rPr>
                <w:rFonts w:cs="Arial"/>
              </w:rPr>
            </w:pPr>
            <w:r w:rsidRPr="003F6BD0">
              <w:rPr>
                <w:rFonts w:cs="Arial"/>
              </w:rPr>
              <w:t>Podstawowe</w:t>
            </w:r>
          </w:p>
          <w:p w:rsidR="009E7C00" w:rsidRPr="003F6BD0" w:rsidRDefault="009E7C00" w:rsidP="008C59C3">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9E7C00" w:rsidRPr="003F6BD0" w:rsidRDefault="009E7C00" w:rsidP="008C59C3">
            <w:pPr>
              <w:pStyle w:val="Nagwek4"/>
              <w:jc w:val="center"/>
              <w:rPr>
                <w:rFonts w:cs="Arial"/>
              </w:rPr>
            </w:pPr>
            <w:r w:rsidRPr="003F6BD0">
              <w:rPr>
                <w:rFonts w:cs="Arial"/>
              </w:rPr>
              <w:t>Ponadpodstawowe</w:t>
            </w:r>
          </w:p>
          <w:p w:rsidR="009E7C00" w:rsidRPr="003F6BD0" w:rsidRDefault="009E7C00" w:rsidP="008C59C3">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9E7C00" w:rsidRPr="003F6BD0" w:rsidRDefault="009E7C00" w:rsidP="008C59C3">
            <w:pPr>
              <w:pStyle w:val="Nagwek4"/>
              <w:jc w:val="center"/>
              <w:rPr>
                <w:rFonts w:cs="Arial"/>
              </w:rPr>
            </w:pPr>
            <w:r w:rsidRPr="003F6BD0">
              <w:rPr>
                <w:rFonts w:cs="Arial"/>
              </w:rPr>
              <w:t>Etap realizacji</w:t>
            </w:r>
          </w:p>
        </w:tc>
      </w:tr>
      <w:tr w:rsidR="009E7C00" w:rsidRPr="003F6BD0" w:rsidTr="004442CE">
        <w:trPr>
          <w:trHeight w:val="57"/>
        </w:trPr>
        <w:tc>
          <w:tcPr>
            <w:tcW w:w="1928" w:type="dxa"/>
            <w:vMerge w:val="restart"/>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b/>
                <w:bCs/>
                <w:szCs w:val="20"/>
              </w:rPr>
              <w:t>I. BHP w pracach biurowych</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Zasady bezpieczeństwa i higieny pracy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przygotować stanowisko pracy zgodnie z zasadami bezpieczeństwa i higieny pracy oraz ergonomii</w:t>
            </w:r>
          </w:p>
          <w:p w:rsidR="009E7C00" w:rsidRPr="003F6BD0" w:rsidRDefault="009E7C00" w:rsidP="009E7C00">
            <w:pPr>
              <w:spacing w:after="0"/>
              <w:rPr>
                <w:rFonts w:cs="Arial"/>
                <w:szCs w:val="20"/>
              </w:rPr>
            </w:pPr>
            <w:r w:rsidRPr="003F6BD0">
              <w:rPr>
                <w:rFonts w:cs="Arial"/>
                <w:szCs w:val="20"/>
              </w:rPr>
              <w:t>- zidentyfikować potencjalne zagrożenia dla zdrowia i życia ludzi oraz mienia i środowiska</w:t>
            </w:r>
          </w:p>
          <w:p w:rsidR="009E7C00" w:rsidRPr="003F6BD0" w:rsidRDefault="009E7C00" w:rsidP="009E7C00">
            <w:pPr>
              <w:spacing w:after="0"/>
              <w:rPr>
                <w:rFonts w:cs="Arial"/>
                <w:szCs w:val="20"/>
              </w:rPr>
            </w:pPr>
            <w:r w:rsidRPr="003F6BD0">
              <w:rPr>
                <w:rFonts w:cs="Arial"/>
                <w:szCs w:val="20"/>
              </w:rPr>
              <w:t>- zastosować się do zaleceń wynikających ze znaków i sygnałów związanych z bezpieczeństwem i higieną pracy, ochroną przeciwpożarową i ochroną środowiska</w:t>
            </w:r>
          </w:p>
          <w:p w:rsidR="009E7C00" w:rsidRPr="003F6BD0" w:rsidRDefault="009E7C00" w:rsidP="009E7C00">
            <w:pPr>
              <w:spacing w:after="0"/>
              <w:rPr>
                <w:rFonts w:cs="Arial"/>
                <w:szCs w:val="20"/>
              </w:rPr>
            </w:pPr>
            <w:r w:rsidRPr="003F6BD0">
              <w:rPr>
                <w:rFonts w:cs="Arial"/>
                <w:szCs w:val="20"/>
              </w:rPr>
              <w:t>- zorganizować</w:t>
            </w:r>
            <w:r w:rsidR="00C81E88">
              <w:rPr>
                <w:rFonts w:cs="Arial"/>
                <w:szCs w:val="20"/>
              </w:rPr>
              <w:t xml:space="preserve"> </w:t>
            </w:r>
            <w:r w:rsidRPr="003F6BD0">
              <w:rPr>
                <w:rFonts w:cs="Arial"/>
                <w:szCs w:val="20"/>
              </w:rPr>
              <w:t>stanowisko pracy zgodnie</w:t>
            </w:r>
            <w:r w:rsidR="00C81E88">
              <w:rPr>
                <w:rFonts w:cs="Arial"/>
                <w:szCs w:val="20"/>
              </w:rPr>
              <w:t xml:space="preserve"> </w:t>
            </w:r>
            <w:r w:rsidRPr="003F6BD0">
              <w:rPr>
                <w:rFonts w:cs="Arial"/>
                <w:szCs w:val="20"/>
              </w:rPr>
              <w:t>z zasadami bezpieczeństwa i higieny pracy oraz ergonomii</w:t>
            </w: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przewidzieć potencjalne zagrożenia dla życia i zdrowia ludzi oraz mienia i środowiska</w:t>
            </w: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w:t>
            </w:r>
          </w:p>
        </w:tc>
      </w:tr>
      <w:tr w:rsidR="009E7C00" w:rsidRPr="003F6BD0" w:rsidTr="008C59C3">
        <w:trPr>
          <w:trHeight w:val="57"/>
        </w:trPr>
        <w:tc>
          <w:tcPr>
            <w:tcW w:w="1928" w:type="dxa"/>
            <w:vMerge/>
            <w:shd w:val="clear" w:color="auto" w:fill="auto"/>
            <w:vAlign w:val="center"/>
            <w:hideMark/>
          </w:tcPr>
          <w:p w:rsidR="009E7C00" w:rsidRPr="003F6BD0" w:rsidRDefault="009E7C00" w:rsidP="009E7C00">
            <w:pPr>
              <w:spacing w:after="0"/>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Środki ochrony indywidualnej i zbiorowej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środki ochrony indywidualnej i zbiorowej, jakie należy zastosować w trakcie wykonywania prac geodezyjnych</w:t>
            </w:r>
          </w:p>
          <w:p w:rsidR="009E7C00" w:rsidRPr="003F6BD0" w:rsidRDefault="00DC0E3C" w:rsidP="009E7C00">
            <w:pPr>
              <w:spacing w:after="0"/>
              <w:rPr>
                <w:rFonts w:cs="Arial"/>
                <w:szCs w:val="20"/>
              </w:rPr>
            </w:pPr>
            <w:r>
              <w:rPr>
                <w:rFonts w:cs="Arial"/>
                <w:szCs w:val="20"/>
              </w:rPr>
              <w:t>- uży</w:t>
            </w:r>
            <w:r w:rsidR="009E7C00" w:rsidRPr="003F6BD0">
              <w:rPr>
                <w:rFonts w:cs="Arial"/>
                <w:szCs w:val="20"/>
              </w:rPr>
              <w:t>ć środków ochrony indywidualnej lub zbiorowej dostosowanych do wykonywanych zadań zawodowych</w:t>
            </w:r>
          </w:p>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potrzebę zastosowania środków ochrony indywidualnej i zbiorowej do wykonywania zadania zawodowego</w:t>
            </w:r>
          </w:p>
          <w:p w:rsidR="009E7C00" w:rsidRPr="003F6BD0" w:rsidRDefault="009E7C00" w:rsidP="009E7C00">
            <w:pPr>
              <w:spacing w:after="0"/>
              <w:rPr>
                <w:rFonts w:cs="Arial"/>
                <w:szCs w:val="20"/>
              </w:rPr>
            </w:pPr>
            <w:r w:rsidRPr="003F6BD0">
              <w:rPr>
                <w:rFonts w:cs="Arial"/>
                <w:szCs w:val="20"/>
              </w:rPr>
              <w:t>- zabezpieczyć miejsce wykonywania zadań zawodowych, w przypadku gdy przepisy prawa lub specyfika zadania wymagają takiego zabezpieczenia</w:t>
            </w:r>
          </w:p>
          <w:p w:rsidR="009E7C00" w:rsidRPr="003F6BD0" w:rsidRDefault="009E7C00" w:rsidP="009E7C00">
            <w:pPr>
              <w:spacing w:after="0"/>
              <w:rPr>
                <w:rFonts w:cs="Arial"/>
                <w:szCs w:val="20"/>
              </w:rPr>
            </w:pPr>
            <w:r w:rsidRPr="003F6BD0">
              <w:rPr>
                <w:rFonts w:cs="Arial"/>
                <w:szCs w:val="20"/>
              </w:rPr>
              <w:t>- uzasadnić potrzebę stosowania środków ochrony indywidualnej i zbiorowej podczas wykonywania prac geodezyjnych</w:t>
            </w: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w:t>
            </w:r>
          </w:p>
        </w:tc>
      </w:tr>
      <w:tr w:rsidR="009E7C00" w:rsidRPr="003F6BD0" w:rsidTr="004442CE">
        <w:trPr>
          <w:trHeight w:val="57"/>
        </w:trPr>
        <w:tc>
          <w:tcPr>
            <w:tcW w:w="1928" w:type="dxa"/>
            <w:vMerge w:val="restart"/>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b/>
                <w:bCs/>
                <w:szCs w:val="20"/>
              </w:rPr>
              <w:t>II. Podstawy prac obliczeniowych i graficznych</w:t>
            </w: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Jednostki miar stosowane e pracach geodezyjnych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wymienić i zastosować jednostki miar używane w geodezji</w:t>
            </w:r>
          </w:p>
          <w:p w:rsidR="009E7C00" w:rsidRPr="003F6BD0" w:rsidRDefault="009E7C00" w:rsidP="009E7C00">
            <w:pPr>
              <w:spacing w:after="0"/>
              <w:rPr>
                <w:rFonts w:cs="Arial"/>
                <w:szCs w:val="20"/>
              </w:rPr>
            </w:pPr>
            <w:r w:rsidRPr="003F6BD0">
              <w:rPr>
                <w:rFonts w:cs="Arial"/>
                <w:szCs w:val="20"/>
              </w:rPr>
              <w:t>- podać wyniki pomiaru i obliczeń we właściwych jednostkach miar</w:t>
            </w:r>
          </w:p>
          <w:p w:rsidR="009E7C00" w:rsidRPr="003F6BD0" w:rsidRDefault="009E7C00" w:rsidP="009E7C00">
            <w:pPr>
              <w:spacing w:after="0"/>
              <w:rPr>
                <w:rFonts w:cs="Arial"/>
                <w:szCs w:val="20"/>
              </w:rPr>
            </w:pPr>
            <w:r w:rsidRPr="003F6BD0">
              <w:rPr>
                <w:rFonts w:cs="Arial"/>
                <w:szCs w:val="20"/>
              </w:rPr>
              <w:t>- przeliczyć miary powierzchniowe wyrażone w metrach kwadratowych, arach i hektarach</w:t>
            </w:r>
          </w:p>
          <w:p w:rsidR="009E7C00" w:rsidRPr="003F6BD0" w:rsidRDefault="009E7C00" w:rsidP="009E7C00">
            <w:pPr>
              <w:spacing w:after="0"/>
              <w:rPr>
                <w:rFonts w:cs="Arial"/>
                <w:szCs w:val="20"/>
              </w:rPr>
            </w:pPr>
            <w:r w:rsidRPr="003F6BD0">
              <w:rPr>
                <w:rFonts w:cs="Arial"/>
                <w:szCs w:val="20"/>
              </w:rPr>
              <w:t>- zastosować precyzję zapisu współrzędnych, długości, kątów, przewyższeń, pól powierzchni i objętości zgodnie z przepisami prawa</w:t>
            </w: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przeliczyć miary kątowe wyrażone w gradach, stopniach i radianach</w:t>
            </w:r>
          </w:p>
          <w:p w:rsidR="009E7C00" w:rsidRPr="003F6BD0" w:rsidRDefault="009E7C00" w:rsidP="009E7C00">
            <w:pPr>
              <w:spacing w:after="0"/>
              <w:rPr>
                <w:rFonts w:cs="Arial"/>
                <w:szCs w:val="20"/>
              </w:rPr>
            </w:pPr>
            <w:r w:rsidRPr="003F6BD0">
              <w:rPr>
                <w:rFonts w:cs="Arial"/>
                <w:szCs w:val="20"/>
              </w:rPr>
              <w:t>- wykonać obliczenia geodezyjne zgodnie</w:t>
            </w:r>
            <w:r w:rsidR="00C81E88">
              <w:rPr>
                <w:rFonts w:cs="Arial"/>
                <w:szCs w:val="20"/>
              </w:rPr>
              <w:t xml:space="preserve"> </w:t>
            </w:r>
            <w:r w:rsidRPr="003F6BD0">
              <w:rPr>
                <w:rFonts w:cs="Arial"/>
                <w:szCs w:val="20"/>
              </w:rPr>
              <w:t>z regułami Bradisa-Kryłowa</w:t>
            </w: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Przyrządy i przybory kreślarskie</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przyrządy pomiarowe do wykonania pomiaru na mapie</w:t>
            </w:r>
          </w:p>
          <w:p w:rsidR="009E7C00" w:rsidRPr="003F6BD0" w:rsidRDefault="009E7C00" w:rsidP="009E7C00">
            <w:pPr>
              <w:spacing w:after="0"/>
              <w:rPr>
                <w:rFonts w:cs="Arial"/>
                <w:szCs w:val="20"/>
              </w:rPr>
            </w:pPr>
            <w:r w:rsidRPr="003F6BD0">
              <w:rPr>
                <w:rFonts w:cs="Arial"/>
                <w:szCs w:val="20"/>
              </w:rPr>
              <w:t>- wykonać pomiar kartometryczny na mapie</w:t>
            </w:r>
          </w:p>
          <w:p w:rsidR="009E7C00" w:rsidRPr="003F6BD0" w:rsidRDefault="009E7C00" w:rsidP="009E7C00">
            <w:pPr>
              <w:spacing w:after="0"/>
              <w:rPr>
                <w:rFonts w:cs="Arial"/>
                <w:szCs w:val="20"/>
              </w:rPr>
            </w:pPr>
            <w:r w:rsidRPr="003F6BD0">
              <w:rPr>
                <w:rFonts w:cs="Arial"/>
                <w:szCs w:val="20"/>
              </w:rPr>
              <w:t>- sporządzić dokumentację geodezyjną i kartograficzną przy użyciu przyborów kreślarskich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Podstawowe obliczenia geodezyjne</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kąty, długości i azymuty odcinków na podstawie współrzędnych płaskich prostokątnych</w:t>
            </w:r>
          </w:p>
          <w:p w:rsidR="009E7C00" w:rsidRPr="003F6BD0" w:rsidRDefault="009E7C00" w:rsidP="009E7C00">
            <w:pPr>
              <w:spacing w:after="0"/>
              <w:rPr>
                <w:rFonts w:cs="Arial"/>
                <w:szCs w:val="20"/>
              </w:rPr>
            </w:pPr>
            <w:r w:rsidRPr="003F6BD0">
              <w:rPr>
                <w:rFonts w:cs="Arial"/>
                <w:szCs w:val="20"/>
              </w:rPr>
              <w:t>- rozróżnić funkcje trygonometryczne w trójkącie prostokątnym</w:t>
            </w:r>
          </w:p>
          <w:p w:rsidR="009E7C00" w:rsidRPr="003F6BD0" w:rsidRDefault="009E7C00" w:rsidP="009E7C00">
            <w:pPr>
              <w:spacing w:after="0"/>
              <w:rPr>
                <w:rFonts w:cs="Arial"/>
                <w:szCs w:val="20"/>
              </w:rPr>
            </w:pPr>
            <w:r w:rsidRPr="003F6BD0">
              <w:rPr>
                <w:rFonts w:cs="Arial"/>
                <w:szCs w:val="20"/>
              </w:rPr>
              <w:t>- dobrać funkcje trygonometryczne do posiadanych danych</w:t>
            </w:r>
          </w:p>
          <w:p w:rsidR="009E7C00" w:rsidRPr="003F6BD0" w:rsidRDefault="009E7C00" w:rsidP="009E7C00">
            <w:pPr>
              <w:spacing w:after="0"/>
              <w:rPr>
                <w:rFonts w:cs="Arial"/>
                <w:szCs w:val="20"/>
              </w:rPr>
            </w:pPr>
            <w:r w:rsidRPr="003F6BD0">
              <w:rPr>
                <w:rFonts w:cs="Arial"/>
                <w:szCs w:val="20"/>
              </w:rPr>
              <w:t>- obliczyć wartości kątowe i liniowe w trójkącie prostokątnym</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Obliczanie pól powierzchni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wartości kątowe i liniowe, stosując twierdzenie sinusów i cosinusów</w:t>
            </w:r>
          </w:p>
          <w:p w:rsidR="009E7C00" w:rsidRPr="003F6BD0" w:rsidRDefault="009E7C00" w:rsidP="009E7C00">
            <w:pPr>
              <w:spacing w:after="0"/>
              <w:rPr>
                <w:rFonts w:cs="Arial"/>
                <w:szCs w:val="20"/>
              </w:rPr>
            </w:pPr>
            <w:r w:rsidRPr="003F6BD0">
              <w:rPr>
                <w:rFonts w:cs="Arial"/>
                <w:szCs w:val="20"/>
              </w:rPr>
              <w:t>- obliczyć pola powierzchni prostych figur geometrycznych, stosując wzory matematyczne</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obliczyć pole powierzchni wieloboku na podstawie współrzędnych jego wierzchołków i danych pomiarowych</w:t>
            </w:r>
          </w:p>
          <w:p w:rsidR="009E7C00" w:rsidRPr="003F6BD0" w:rsidRDefault="009E7C00" w:rsidP="009E7C00">
            <w:pPr>
              <w:spacing w:after="0"/>
              <w:rPr>
                <w:rFonts w:cs="Arial"/>
                <w:szCs w:val="20"/>
              </w:rPr>
            </w:pPr>
            <w:r w:rsidRPr="003F6BD0">
              <w:rPr>
                <w:rFonts w:cs="Arial"/>
                <w:szCs w:val="20"/>
              </w:rPr>
              <w:t>- obliczyć pole powierzchni na podstawie danych z mapy</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zastosować formy rachunkowe Hausbrandta w obliczeniach geodezyjnych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C59C3">
        <w:trPr>
          <w:trHeight w:val="57"/>
        </w:trPr>
        <w:tc>
          <w:tcPr>
            <w:tcW w:w="1928" w:type="dxa"/>
            <w:vMerge w:val="restart"/>
            <w:shd w:val="clear" w:color="auto" w:fill="auto"/>
            <w:tcMar>
              <w:top w:w="15" w:type="dxa"/>
              <w:left w:w="101" w:type="dxa"/>
              <w:bottom w:w="0" w:type="dxa"/>
              <w:right w:w="101" w:type="dxa"/>
            </w:tcMar>
          </w:tcPr>
          <w:p w:rsidR="009E7C00" w:rsidRPr="003F6BD0" w:rsidRDefault="009E7C00" w:rsidP="009E7C00">
            <w:pPr>
              <w:rPr>
                <w:rFonts w:cs="Arial"/>
                <w:b/>
                <w:bCs/>
                <w:szCs w:val="20"/>
              </w:rPr>
            </w:pPr>
            <w:r w:rsidRPr="003F6BD0">
              <w:rPr>
                <w:rFonts w:cs="Arial"/>
                <w:b/>
                <w:bCs/>
                <w:szCs w:val="20"/>
              </w:rPr>
              <w:t xml:space="preserve">III. </w:t>
            </w:r>
            <w:r w:rsidRPr="003F6BD0">
              <w:rPr>
                <w:rFonts w:cs="Arial"/>
                <w:b/>
                <w:szCs w:val="20"/>
              </w:rPr>
              <w:t>Zasób geodezyjny i kartograficzny</w:t>
            </w:r>
          </w:p>
        </w:tc>
        <w:tc>
          <w:tcPr>
            <w:tcW w:w="3034" w:type="dxa"/>
            <w:shd w:val="clear" w:color="auto" w:fill="auto"/>
            <w:tcMar>
              <w:top w:w="15" w:type="dxa"/>
              <w:left w:w="101" w:type="dxa"/>
              <w:bottom w:w="0" w:type="dxa"/>
              <w:right w:w="101" w:type="dxa"/>
            </w:tcMar>
          </w:tcPr>
          <w:p w:rsidR="009E7C00" w:rsidRPr="003F6BD0" w:rsidRDefault="009E7C00" w:rsidP="003543AA">
            <w:pPr>
              <w:pStyle w:val="Akapitzlist"/>
              <w:numPr>
                <w:ilvl w:val="0"/>
                <w:numId w:val="11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Materiały zasobu geodezyjnego i kartograficznego</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wybrać materiały zasobu niezbędne do wykonania zadania zawodowego</w:t>
            </w:r>
          </w:p>
          <w:p w:rsidR="009E7C00" w:rsidRPr="003F6BD0" w:rsidRDefault="009E7C00" w:rsidP="009E7C00">
            <w:pPr>
              <w:spacing w:after="0"/>
              <w:rPr>
                <w:rFonts w:cs="Arial"/>
                <w:szCs w:val="20"/>
              </w:rPr>
            </w:pPr>
            <w:r w:rsidRPr="003F6BD0">
              <w:rPr>
                <w:rFonts w:cs="Arial"/>
                <w:szCs w:val="20"/>
              </w:rPr>
              <w:t>- sporządzić zgłoszenie pracy geodezyjnej i kartograficznej</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3543AA">
            <w:pPr>
              <w:pStyle w:val="Akapitzlist"/>
              <w:numPr>
                <w:ilvl w:val="0"/>
                <w:numId w:val="11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Dokumentacja geodezyjna i kartograficzna</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odczytać informacje z dokumentacji geodezyjnej i kartograficznej</w:t>
            </w:r>
          </w:p>
          <w:p w:rsidR="009E7C00" w:rsidRPr="003F6BD0" w:rsidRDefault="009E7C00" w:rsidP="009E7C00">
            <w:pPr>
              <w:spacing w:after="0"/>
              <w:rPr>
                <w:rFonts w:cs="Arial"/>
                <w:szCs w:val="20"/>
              </w:rPr>
            </w:pPr>
            <w:r w:rsidRPr="003F6BD0">
              <w:rPr>
                <w:rFonts w:cs="Arial"/>
                <w:szCs w:val="20"/>
              </w:rPr>
              <w:t>- wykorzystać informacje z dokumentacji geodezyjnej i kartograficznej do wykonania zadania</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wybrać informacje z materiałów zasobu geodezyjnego i kartograficznego mające wpływ na wykonanie zadania</w:t>
            </w:r>
          </w:p>
          <w:p w:rsidR="009E7C00" w:rsidRPr="003F6BD0" w:rsidRDefault="009E7C00" w:rsidP="009E7C00">
            <w:pPr>
              <w:spacing w:after="0"/>
              <w:rPr>
                <w:rFonts w:cs="Arial"/>
                <w:szCs w:val="20"/>
              </w:rPr>
            </w:pPr>
            <w:r w:rsidRPr="003F6BD0">
              <w:rPr>
                <w:rFonts w:cs="Arial"/>
                <w:szCs w:val="20"/>
              </w:rPr>
              <w:t>- skompletować materiały przekazywane do państwowego zasobu geodezyjnego i kartograficznego</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3543AA">
            <w:pPr>
              <w:pStyle w:val="Akapitzlist"/>
              <w:numPr>
                <w:ilvl w:val="0"/>
                <w:numId w:val="11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Koszty robót geodezyjnych i kartograficznych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przedmiary i obmiar robót geodezyjnych</w:t>
            </w:r>
          </w:p>
          <w:p w:rsidR="009E7C00" w:rsidRPr="003F6BD0" w:rsidRDefault="009E7C00" w:rsidP="009E7C00">
            <w:pPr>
              <w:spacing w:after="0"/>
              <w:rPr>
                <w:rFonts w:cs="Arial"/>
                <w:szCs w:val="20"/>
              </w:rPr>
            </w:pPr>
            <w:r w:rsidRPr="003F6BD0">
              <w:rPr>
                <w:rFonts w:cs="Arial"/>
                <w:szCs w:val="20"/>
              </w:rPr>
              <w:t>- sporządzić zestawienia materiałów i sprzętu</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8C59C3">
        <w:trPr>
          <w:trHeight w:val="57"/>
        </w:trPr>
        <w:tc>
          <w:tcPr>
            <w:tcW w:w="1928" w:type="dxa"/>
            <w:vMerge w:val="restart"/>
            <w:shd w:val="clear" w:color="auto" w:fill="auto"/>
            <w:tcMar>
              <w:top w:w="15" w:type="dxa"/>
              <w:left w:w="101" w:type="dxa"/>
              <w:bottom w:w="0" w:type="dxa"/>
              <w:right w:w="101" w:type="dxa"/>
            </w:tcMar>
          </w:tcPr>
          <w:p w:rsidR="009E7C00" w:rsidRPr="003F6BD0" w:rsidRDefault="009E7C00" w:rsidP="009E7C00">
            <w:pPr>
              <w:spacing w:after="0"/>
              <w:ind w:right="-442"/>
              <w:rPr>
                <w:rFonts w:cs="Arial"/>
                <w:b/>
                <w:bCs/>
                <w:szCs w:val="20"/>
              </w:rPr>
            </w:pPr>
            <w:r w:rsidRPr="003F6BD0">
              <w:rPr>
                <w:rFonts w:cs="Arial"/>
                <w:b/>
                <w:bCs/>
                <w:szCs w:val="20"/>
              </w:rPr>
              <w:t xml:space="preserve">IV. </w:t>
            </w:r>
            <w:r w:rsidRPr="003F6BD0">
              <w:rPr>
                <w:rFonts w:cs="Arial"/>
                <w:b/>
                <w:szCs w:val="20"/>
              </w:rPr>
              <w:t>Osnowa pomiarowa</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Projektowanie poziomej i wysokościowej osnowy pomiarowej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projekt pomiarowej osnowy sytuacyjnej</w:t>
            </w:r>
          </w:p>
          <w:p w:rsidR="009E7C00" w:rsidRPr="003F6BD0" w:rsidRDefault="009E7C00" w:rsidP="009E7C00">
            <w:pPr>
              <w:spacing w:after="0"/>
              <w:rPr>
                <w:rFonts w:cs="Arial"/>
                <w:szCs w:val="20"/>
              </w:rPr>
            </w:pPr>
            <w:r w:rsidRPr="003F6BD0">
              <w:rPr>
                <w:rFonts w:cs="Arial"/>
                <w:szCs w:val="20"/>
              </w:rPr>
              <w:t>- sporządzić projekt pomiarowej osnowy wysokościowej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Opracowanie dokumentacji pomiarowej osnowy sytuacyjnej i wysokościowej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szkic pomiarowej osnowy sytuacyjnej i wysokościowej</w:t>
            </w:r>
          </w:p>
          <w:p w:rsidR="009E7C00" w:rsidRPr="003F6BD0" w:rsidRDefault="009E7C00" w:rsidP="009E7C00">
            <w:pPr>
              <w:spacing w:after="0"/>
              <w:rPr>
                <w:rFonts w:cs="Arial"/>
                <w:szCs w:val="20"/>
              </w:rPr>
            </w:pPr>
            <w:r w:rsidRPr="003F6BD0">
              <w:rPr>
                <w:rFonts w:cs="Arial"/>
                <w:szCs w:val="20"/>
              </w:rPr>
              <w:t>- skartować położenie punktów osnowy pomiarowej na mapie</w:t>
            </w:r>
          </w:p>
          <w:p w:rsidR="009E7C00" w:rsidRPr="003F6BD0" w:rsidRDefault="009E7C00" w:rsidP="009E7C00">
            <w:pPr>
              <w:spacing w:after="0"/>
              <w:rPr>
                <w:rFonts w:cs="Arial"/>
                <w:szCs w:val="20"/>
              </w:rPr>
            </w:pPr>
            <w:r w:rsidRPr="003F6BD0">
              <w:rPr>
                <w:rFonts w:cs="Arial"/>
                <w:szCs w:val="20"/>
              </w:rPr>
              <w:t>- obliczyć dzienniki pomiarowe z pomiaru pomiarowej osnowy sytuacyjnej i wysokościowej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Obliczanie współrzędnych punktów osnowy pomiarowej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prostokątne płaskie punktów pomiarowej osnowy sytuacyjnej w dziennikach obliczeniowych</w:t>
            </w:r>
          </w:p>
          <w:p w:rsidR="009E7C00" w:rsidRPr="003F6BD0" w:rsidRDefault="009E7C00" w:rsidP="009E7C00">
            <w:pPr>
              <w:spacing w:after="0"/>
              <w:rPr>
                <w:rFonts w:cs="Arial"/>
                <w:szCs w:val="20"/>
              </w:rPr>
            </w:pPr>
            <w:r w:rsidRPr="003F6BD0">
              <w:rPr>
                <w:rFonts w:cs="Arial"/>
                <w:szCs w:val="20"/>
              </w:rPr>
              <w:t>- obliczyć wysokości punktów pomiarowej osnowy wysokościowej w dziennikach i programach obliczeniowych</w:t>
            </w:r>
          </w:p>
          <w:p w:rsidR="009E7C00" w:rsidRPr="003F6BD0" w:rsidRDefault="009E7C00" w:rsidP="009E7C00">
            <w:pPr>
              <w:spacing w:after="0"/>
              <w:rPr>
                <w:rFonts w:cs="Arial"/>
                <w:szCs w:val="20"/>
              </w:rPr>
            </w:pPr>
            <w:r w:rsidRPr="003F6BD0">
              <w:rPr>
                <w:rFonts w:cs="Arial"/>
                <w:szCs w:val="20"/>
              </w:rPr>
              <w:t>- wykonać kontrolę podczas obliczania współrzędnych prostokątnych płaskich i wysokości punktów osnowy pomiarowej</w:t>
            </w:r>
          </w:p>
          <w:p w:rsidR="009E7C00" w:rsidRPr="003F6BD0" w:rsidRDefault="009E7C00" w:rsidP="009E7C00">
            <w:pPr>
              <w:spacing w:after="0"/>
              <w:rPr>
                <w:rFonts w:cs="Arial"/>
                <w:szCs w:val="20"/>
              </w:rPr>
            </w:pPr>
            <w:r w:rsidRPr="003F6BD0">
              <w:rPr>
                <w:rFonts w:cs="Arial"/>
                <w:szCs w:val="20"/>
              </w:rPr>
              <w:t>- sporządzić wykaz współrzędnych punktów osnowy pomiarowej</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wyrównać sieci osnowy pomiarowej z punktem węzłowym w dziennikach obliczeniowych</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p>
        </w:tc>
      </w:tr>
      <w:tr w:rsidR="009E7C00" w:rsidRPr="003F6BD0" w:rsidTr="008C59C3">
        <w:trPr>
          <w:trHeight w:val="57"/>
        </w:trPr>
        <w:tc>
          <w:tcPr>
            <w:tcW w:w="1928"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V. Opracowania geodezyjne i kartograficzne</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Obliczanie współrzędnych szczegółów terenowych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płaskie prostokątne punktów pomierzonych różnymi metodami w dziennikach obliczeniowych</w:t>
            </w:r>
          </w:p>
          <w:p w:rsidR="009E7C00" w:rsidRPr="003F6BD0" w:rsidRDefault="009E7C00" w:rsidP="009E7C00">
            <w:pPr>
              <w:spacing w:after="0"/>
              <w:rPr>
                <w:rFonts w:cs="Arial"/>
                <w:szCs w:val="20"/>
              </w:rPr>
            </w:pPr>
            <w:r w:rsidRPr="003F6BD0">
              <w:rPr>
                <w:rFonts w:cs="Arial"/>
                <w:szCs w:val="20"/>
              </w:rPr>
              <w:t>- obliczyć wysokości punktów pomierzonych różnymi metodami w dziennikach obliczeniowych</w:t>
            </w:r>
          </w:p>
          <w:p w:rsidR="009E7C00" w:rsidRPr="003F6BD0" w:rsidRDefault="009E7C00" w:rsidP="009E7C00">
            <w:pPr>
              <w:spacing w:after="0"/>
              <w:rPr>
                <w:rFonts w:cs="Arial"/>
                <w:szCs w:val="20"/>
              </w:rPr>
            </w:pPr>
            <w:r w:rsidRPr="003F6BD0">
              <w:rPr>
                <w:rFonts w:cs="Arial"/>
                <w:szCs w:val="20"/>
              </w:rPr>
              <w:t>- skontrolować obliczenia współrzędnych szczegółów terenowych oraz sieci uzbrojenia terenu w dziennikach obliczeniowych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Ocena dokładności wykonanych prac pomiarowych i obliczeniowych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skontrolować prawidłowość uzyskanych wyników podczas wykonywania obliczeń w dziennikach obliczeniowych</w:t>
            </w:r>
          </w:p>
          <w:p w:rsidR="009E7C00" w:rsidRPr="003F6BD0" w:rsidRDefault="009E7C00" w:rsidP="009E7C00">
            <w:pPr>
              <w:spacing w:after="0"/>
              <w:rPr>
                <w:rFonts w:cs="Arial"/>
                <w:szCs w:val="20"/>
              </w:rPr>
            </w:pPr>
            <w:r w:rsidRPr="003F6BD0">
              <w:rPr>
                <w:rFonts w:cs="Arial"/>
                <w:szCs w:val="20"/>
              </w:rPr>
              <w:t>- porównać uzyskane wyniki obliczeń z wartościami dopuszczalnymi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błędy średnie położenia i wysokości punktów na podstawie podanych wzorów</w:t>
            </w:r>
          </w:p>
          <w:p w:rsidR="009E7C00" w:rsidRPr="003F6BD0" w:rsidRDefault="009E7C00" w:rsidP="009E7C00">
            <w:pPr>
              <w:spacing w:after="0"/>
              <w:rPr>
                <w:rFonts w:cs="Arial"/>
                <w:szCs w:val="20"/>
              </w:rPr>
            </w:pPr>
            <w:r w:rsidRPr="003F6BD0">
              <w:rPr>
                <w:rFonts w:cs="Arial"/>
                <w:szCs w:val="20"/>
              </w:rPr>
              <w:t>- obliczyć wartość błędów obserwacji jednakowo i niejednakowo dokładnych</w:t>
            </w:r>
          </w:p>
          <w:p w:rsidR="009E7C00" w:rsidRPr="003F6BD0" w:rsidRDefault="009E7C00" w:rsidP="009E7C00">
            <w:pPr>
              <w:spacing w:after="0"/>
              <w:rPr>
                <w:rFonts w:cs="Arial"/>
                <w:szCs w:val="20"/>
              </w:rPr>
            </w:pPr>
            <w:r w:rsidRPr="003F6BD0">
              <w:rPr>
                <w:rFonts w:cs="Arial"/>
                <w:szCs w:val="20"/>
              </w:rPr>
              <w:t>- zanalizować wyniki wykonanych pomiarów i obliczeń</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Sporządzanie profilów podłużnych i poprzecznych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profile podłużne i poprzeczne terenu na podstawie danych pomiarowych i mapy wysokościowej</w:t>
            </w:r>
          </w:p>
          <w:p w:rsidR="009E7C00" w:rsidRPr="003F6BD0" w:rsidRDefault="009E7C00" w:rsidP="009E7C00">
            <w:pPr>
              <w:spacing w:after="0"/>
              <w:rPr>
                <w:rFonts w:cs="Arial"/>
                <w:szCs w:val="20"/>
              </w:rPr>
            </w:pPr>
            <w:r w:rsidRPr="003F6BD0">
              <w:rPr>
                <w:rFonts w:cs="Arial"/>
                <w:szCs w:val="20"/>
              </w:rPr>
              <w:t>- wykonać profile podłużne i poprzeczne terenu na podstawie istniejących materiałów kartograficznych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C59C3">
        <w:trPr>
          <w:trHeight w:val="57"/>
        </w:trPr>
        <w:tc>
          <w:tcPr>
            <w:tcW w:w="1928" w:type="dxa"/>
            <w:vMerge w:val="restart"/>
            <w:shd w:val="clear" w:color="auto" w:fill="auto"/>
            <w:tcMar>
              <w:top w:w="15" w:type="dxa"/>
              <w:left w:w="101" w:type="dxa"/>
              <w:bottom w:w="0" w:type="dxa"/>
              <w:right w:w="101" w:type="dxa"/>
            </w:tcMar>
          </w:tcPr>
          <w:p w:rsidR="009E7C00" w:rsidRPr="003F6BD0" w:rsidRDefault="009E7C00" w:rsidP="009E7C00">
            <w:pPr>
              <w:rPr>
                <w:rFonts w:cs="Arial"/>
                <w:b/>
                <w:bCs/>
                <w:szCs w:val="20"/>
              </w:rPr>
            </w:pPr>
            <w:r w:rsidRPr="003F6BD0">
              <w:rPr>
                <w:rFonts w:cs="Arial"/>
                <w:b/>
                <w:bCs/>
                <w:szCs w:val="20"/>
              </w:rPr>
              <w:t>VI. Opracowania projektowe i obsługa inwestycji</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Posługiwanie się dokumentacją projektową</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odczytać treść dokumentacji projektowej</w:t>
            </w:r>
          </w:p>
          <w:p w:rsidR="009E7C00" w:rsidRPr="003F6BD0" w:rsidRDefault="009E7C00" w:rsidP="009E7C00">
            <w:pPr>
              <w:spacing w:after="0"/>
              <w:rPr>
                <w:rFonts w:cs="Arial"/>
                <w:szCs w:val="20"/>
              </w:rPr>
            </w:pPr>
            <w:r w:rsidRPr="003F6BD0">
              <w:rPr>
                <w:rFonts w:cs="Arial"/>
                <w:szCs w:val="20"/>
              </w:rPr>
              <w:t>- wybrać z dokumentacji projektowej dane niezbędne do geodezyjnego opracowania projektu</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Geodezyjne opracowanie projektu zagospodarowania działki lub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zależności geometryczne elementów konstrukcyjnych obiektów</w:t>
            </w:r>
          </w:p>
          <w:p w:rsidR="009E7C00" w:rsidRPr="003F6BD0" w:rsidRDefault="009E7C00" w:rsidP="009E7C00">
            <w:pPr>
              <w:spacing w:after="0"/>
              <w:rPr>
                <w:rFonts w:cs="Arial"/>
                <w:szCs w:val="20"/>
              </w:rPr>
            </w:pPr>
            <w:r w:rsidRPr="003F6BD0">
              <w:rPr>
                <w:rFonts w:cs="Arial"/>
                <w:szCs w:val="20"/>
              </w:rPr>
              <w:t>- obliczyć współrzędne elementów konstrukcyjnych różnymi metodami (np.: domiarów prostokątnych, przecięć prostych)</w:t>
            </w:r>
          </w:p>
          <w:p w:rsidR="009E7C00" w:rsidRPr="003F6BD0" w:rsidRDefault="009E7C00" w:rsidP="009E7C00">
            <w:pPr>
              <w:spacing w:after="0"/>
              <w:rPr>
                <w:rFonts w:cs="Arial"/>
                <w:szCs w:val="20"/>
              </w:rPr>
            </w:pPr>
            <w:r w:rsidRPr="003F6BD0">
              <w:rPr>
                <w:rFonts w:cs="Arial"/>
                <w:szCs w:val="20"/>
              </w:rPr>
              <w:t>- obliczyć miary biegunowe do wytyczenia w terenie elementów projektowanych w dziennikach obliczeniowych</w:t>
            </w:r>
          </w:p>
          <w:p w:rsidR="009E7C00" w:rsidRPr="003F6BD0" w:rsidRDefault="009E7C00" w:rsidP="009E7C00">
            <w:pPr>
              <w:spacing w:after="0"/>
              <w:rPr>
                <w:rFonts w:cs="Arial"/>
                <w:szCs w:val="20"/>
              </w:rPr>
            </w:pPr>
            <w:r w:rsidRPr="003F6BD0">
              <w:rPr>
                <w:rFonts w:cs="Arial"/>
                <w:szCs w:val="20"/>
              </w:rPr>
              <w:t>- obliczyć miary ortogonalne do wytyczenia w terenie elementów projektowanych w dziennikach obliczeniowych</w:t>
            </w:r>
          </w:p>
          <w:p w:rsidR="009E7C00" w:rsidRPr="003F6BD0" w:rsidRDefault="009E7C00" w:rsidP="009E7C00">
            <w:pPr>
              <w:spacing w:after="0"/>
              <w:rPr>
                <w:rFonts w:cs="Arial"/>
                <w:szCs w:val="20"/>
              </w:rPr>
            </w:pPr>
            <w:r w:rsidRPr="003F6BD0">
              <w:rPr>
                <w:rFonts w:cs="Arial"/>
                <w:szCs w:val="20"/>
              </w:rPr>
              <w:t>- obliczyć miary kontrolne wytyczonego obiektu</w:t>
            </w:r>
          </w:p>
          <w:p w:rsidR="009E7C00" w:rsidRPr="003F6BD0" w:rsidRDefault="009E7C00" w:rsidP="009E7C00">
            <w:pPr>
              <w:spacing w:after="0"/>
              <w:rPr>
                <w:rFonts w:cs="Arial"/>
                <w:szCs w:val="20"/>
              </w:rPr>
            </w:pPr>
            <w:r w:rsidRPr="003F6BD0">
              <w:rPr>
                <w:rFonts w:cs="Arial"/>
                <w:szCs w:val="20"/>
              </w:rPr>
              <w:t>- sporządzić szkic dokumentacyjny zgodnie z zasadami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zweryfikować poprawność danych projektowych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Geodezyjne opracowanie projektu trasy drogowej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zależności geometryczne elementów trasy drogowej</w:t>
            </w:r>
          </w:p>
          <w:p w:rsidR="009E7C00" w:rsidRPr="003F6BD0" w:rsidRDefault="009E7C00" w:rsidP="009E7C00">
            <w:pPr>
              <w:spacing w:after="0"/>
              <w:rPr>
                <w:rFonts w:cs="Arial"/>
                <w:szCs w:val="20"/>
              </w:rPr>
            </w:pPr>
            <w:r w:rsidRPr="003F6BD0">
              <w:rPr>
                <w:rFonts w:cs="Arial"/>
                <w:szCs w:val="20"/>
              </w:rPr>
              <w:t xml:space="preserve">- obliczyć miary kontrolne </w:t>
            </w:r>
          </w:p>
          <w:p w:rsidR="009E7C00" w:rsidRPr="003F6BD0" w:rsidRDefault="009E7C00" w:rsidP="009E7C00">
            <w:pPr>
              <w:spacing w:after="0"/>
              <w:rPr>
                <w:rFonts w:cs="Arial"/>
                <w:szCs w:val="20"/>
              </w:rPr>
            </w:pPr>
            <w:r w:rsidRPr="003F6BD0">
              <w:rPr>
                <w:rFonts w:cs="Arial"/>
                <w:szCs w:val="20"/>
              </w:rPr>
              <w:t>- sporządzić szkic dokumentacyjny zgodnie z zasadami</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Geodezyjne opracowanie projektu kolejowego układu torowego</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zależności geometryczne elementów kolejowego układu torowego</w:t>
            </w:r>
          </w:p>
          <w:p w:rsidR="009E7C00" w:rsidRPr="003F6BD0" w:rsidRDefault="009E7C00" w:rsidP="009E7C00">
            <w:pPr>
              <w:spacing w:after="0"/>
              <w:rPr>
                <w:rFonts w:cs="Arial"/>
                <w:szCs w:val="20"/>
              </w:rPr>
            </w:pPr>
            <w:r w:rsidRPr="003F6BD0">
              <w:rPr>
                <w:rFonts w:cs="Arial"/>
                <w:szCs w:val="20"/>
              </w:rPr>
              <w:t xml:space="preserve">- obliczyć miary kontrolne </w:t>
            </w:r>
          </w:p>
          <w:p w:rsidR="009E7C00" w:rsidRPr="003F6BD0" w:rsidRDefault="009E7C00" w:rsidP="009E7C00">
            <w:pPr>
              <w:spacing w:after="0"/>
              <w:rPr>
                <w:rFonts w:cs="Arial"/>
                <w:szCs w:val="20"/>
              </w:rPr>
            </w:pPr>
            <w:r w:rsidRPr="003F6BD0">
              <w:rPr>
                <w:rFonts w:cs="Arial"/>
                <w:szCs w:val="20"/>
              </w:rPr>
              <w:t>- sporządzić szkic dokumentacyjny zgodnie z zasadami</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Opracowanie dokumentacji geodezyjnej pomiarów osnów realizacyjnych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szkice osnowy realizacyjnej zgodnie z zasadami</w:t>
            </w:r>
          </w:p>
          <w:p w:rsidR="009E7C00" w:rsidRPr="003F6BD0" w:rsidRDefault="009E7C00" w:rsidP="009E7C00">
            <w:pPr>
              <w:spacing w:after="0"/>
              <w:rPr>
                <w:rFonts w:cs="Arial"/>
                <w:szCs w:val="20"/>
              </w:rPr>
            </w:pPr>
            <w:r w:rsidRPr="003F6BD0">
              <w:rPr>
                <w:rFonts w:cs="Arial"/>
                <w:szCs w:val="20"/>
              </w:rPr>
              <w:t>- obliczyć współrzędne punktów osnowy realizacyjnej w dziennikach obliczeniowych</w:t>
            </w:r>
          </w:p>
          <w:p w:rsidR="009E7C00" w:rsidRPr="003F6BD0" w:rsidRDefault="009E7C00" w:rsidP="009E7C00">
            <w:pPr>
              <w:spacing w:after="0"/>
              <w:rPr>
                <w:rFonts w:cs="Arial"/>
                <w:szCs w:val="20"/>
              </w:rPr>
            </w:pPr>
            <w:r w:rsidRPr="003F6BD0">
              <w:rPr>
                <w:rFonts w:cs="Arial"/>
                <w:szCs w:val="20"/>
              </w:rPr>
              <w:t>- sprawdzić zgodność wyników pomiaru z projektem osnowy realizacyjnej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średnie błędy położenia punktów osnowy realizacyjnej na podstawie podanych wzorów</w:t>
            </w:r>
          </w:p>
          <w:p w:rsidR="009E7C00" w:rsidRPr="003F6BD0" w:rsidRDefault="009E7C00" w:rsidP="009E7C00">
            <w:pPr>
              <w:spacing w:after="0"/>
              <w:rPr>
                <w:rFonts w:cs="Arial"/>
                <w:szCs w:val="20"/>
              </w:rPr>
            </w:pPr>
            <w:r w:rsidRPr="003F6BD0">
              <w:rPr>
                <w:rFonts w:cs="Arial"/>
                <w:szCs w:val="20"/>
              </w:rPr>
              <w:t>- porównać uzyskane średnie błędy obserwacji i położenia punktów osnowy z wartościami dopuszczalnymi</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Prowadzenie geodezyjnej obsługi w trakcie realizacji inwestycji</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dane do tyczenia projektowanych elementów obiektu</w:t>
            </w:r>
          </w:p>
          <w:p w:rsidR="009E7C00" w:rsidRPr="003F6BD0" w:rsidRDefault="009E7C00" w:rsidP="009E7C00">
            <w:pPr>
              <w:spacing w:after="0"/>
              <w:rPr>
                <w:rFonts w:cs="Arial"/>
                <w:szCs w:val="20"/>
              </w:rPr>
            </w:pPr>
            <w:r w:rsidRPr="003F6BD0">
              <w:rPr>
                <w:rFonts w:cs="Arial"/>
                <w:szCs w:val="20"/>
              </w:rPr>
              <w:t>- obliczyć objętość mas ziemnych i dokonać bilansu robót ziemnych</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Sporządzanie dokumentacji z geodezyjnej inwentaryzacji powykonawczej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punktów na podstawie wyników pomiarów geodezyjnej inwentaryzacji powykonawczej</w:t>
            </w:r>
          </w:p>
          <w:p w:rsidR="009E7C00" w:rsidRPr="003F6BD0" w:rsidRDefault="009E7C00" w:rsidP="009E7C00">
            <w:pPr>
              <w:spacing w:after="0"/>
              <w:rPr>
                <w:rFonts w:cs="Arial"/>
                <w:szCs w:val="20"/>
              </w:rPr>
            </w:pPr>
            <w:r w:rsidRPr="003F6BD0">
              <w:rPr>
                <w:rFonts w:cs="Arial"/>
                <w:szCs w:val="20"/>
              </w:rPr>
              <w:t>- sporządzić mapę z geodezyjnej inwentaryzacji powykonawczej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skompletować dokumentację operatu technicznego z geodezyjnej inwentaryzacji powykonawczej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C59C3">
        <w:trPr>
          <w:trHeight w:val="57"/>
        </w:trPr>
        <w:tc>
          <w:tcPr>
            <w:tcW w:w="1928" w:type="dxa"/>
            <w:vMerge w:val="restart"/>
            <w:shd w:val="clear" w:color="auto" w:fill="auto"/>
            <w:tcMar>
              <w:top w:w="15" w:type="dxa"/>
              <w:left w:w="101" w:type="dxa"/>
              <w:bottom w:w="0" w:type="dxa"/>
              <w:right w:w="101" w:type="dxa"/>
            </w:tcMar>
          </w:tcPr>
          <w:p w:rsidR="009E7C00" w:rsidRPr="003F6BD0" w:rsidRDefault="009E7C00" w:rsidP="009E7C00">
            <w:pPr>
              <w:rPr>
                <w:rFonts w:cs="Arial"/>
                <w:b/>
                <w:bCs/>
                <w:szCs w:val="20"/>
              </w:rPr>
            </w:pPr>
            <w:r w:rsidRPr="003F6BD0">
              <w:rPr>
                <w:rFonts w:cs="Arial"/>
                <w:b/>
                <w:bCs/>
                <w:szCs w:val="20"/>
              </w:rPr>
              <w:t>VII. Przemieszczenia i odkształcenia</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Obliczanie przemieszczeń, odkształceń i geometrii obiektów budowlanych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parametry geometryczne badanego obiektu</w:t>
            </w:r>
          </w:p>
          <w:p w:rsidR="009E7C00" w:rsidRPr="003F6BD0" w:rsidRDefault="009E7C00" w:rsidP="009E7C00">
            <w:pPr>
              <w:spacing w:after="0"/>
              <w:rPr>
                <w:rFonts w:cs="Arial"/>
                <w:szCs w:val="20"/>
              </w:rPr>
            </w:pPr>
            <w:r w:rsidRPr="003F6BD0">
              <w:rPr>
                <w:rFonts w:cs="Arial"/>
                <w:szCs w:val="20"/>
              </w:rPr>
              <w:t>- obliczyć wartość przemieszczenia lub odkształcenia elementu kontrolowanego</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Opracowanie wyników pomiarów kontrolnych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szukane wartości na podstawie danych z pomiaru kontrolnego</w:t>
            </w:r>
          </w:p>
          <w:p w:rsidR="009E7C00" w:rsidRPr="003F6BD0" w:rsidRDefault="009E7C00" w:rsidP="009E7C00">
            <w:pPr>
              <w:spacing w:after="0"/>
              <w:rPr>
                <w:rFonts w:cs="Arial"/>
                <w:szCs w:val="20"/>
              </w:rPr>
            </w:pPr>
            <w:r w:rsidRPr="003F6BD0">
              <w:rPr>
                <w:rFonts w:cs="Arial"/>
                <w:szCs w:val="20"/>
              </w:rPr>
              <w:t>- sporządzić raporty z opracowania wyników pomiarów kontrolnych</w:t>
            </w:r>
          </w:p>
          <w:p w:rsidR="009E7C00" w:rsidRPr="003F6BD0" w:rsidRDefault="009E7C00" w:rsidP="009E7C00">
            <w:pPr>
              <w:spacing w:after="0"/>
              <w:rPr>
                <w:rFonts w:cs="Arial"/>
                <w:szCs w:val="20"/>
              </w:rPr>
            </w:pPr>
            <w:r w:rsidRPr="003F6BD0">
              <w:rPr>
                <w:rFonts w:cs="Arial"/>
                <w:szCs w:val="20"/>
              </w:rPr>
              <w:t>- przedstawić graficznie wyniki pomiarów kontrolnych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Sporządzanie dokumentacji pomiarów kontrolnych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uzupełnić dokumentację obliczeniową pomiarów kontrolnych badanego obiektu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przygotować dokumentację z pomiarów kontrolnych dla zleceniodawcy</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Ocena dokładności wykonanych pomiarów kontrolnych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sprawdzić wynik pomiaru kontrolnego z wartością projektowaną</w:t>
            </w:r>
          </w:p>
          <w:p w:rsidR="009E7C00" w:rsidRPr="003F6BD0" w:rsidRDefault="009E7C00" w:rsidP="009E7C00">
            <w:pPr>
              <w:spacing w:after="0"/>
              <w:rPr>
                <w:rFonts w:cs="Arial"/>
                <w:szCs w:val="20"/>
              </w:rPr>
            </w:pPr>
            <w:r w:rsidRPr="003F6BD0">
              <w:rPr>
                <w:rFonts w:cs="Arial"/>
                <w:szCs w:val="20"/>
              </w:rPr>
              <w:t>- porównać uzyskane błędy pomiaru kontrolnego z wartościami dopuszczalnymi</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C59C3">
        <w:trPr>
          <w:trHeight w:val="57"/>
        </w:trPr>
        <w:tc>
          <w:tcPr>
            <w:tcW w:w="1928" w:type="dxa"/>
            <w:vMerge w:val="restart"/>
            <w:shd w:val="clear" w:color="auto" w:fill="auto"/>
            <w:tcMar>
              <w:top w:w="15" w:type="dxa"/>
              <w:left w:w="101" w:type="dxa"/>
              <w:bottom w:w="0" w:type="dxa"/>
              <w:right w:w="101" w:type="dxa"/>
            </w:tcMar>
          </w:tcPr>
          <w:p w:rsidR="009E7C00" w:rsidRPr="003F6BD0" w:rsidRDefault="008C59C3" w:rsidP="009E7C00">
            <w:pPr>
              <w:rPr>
                <w:rFonts w:cs="Arial"/>
                <w:b/>
                <w:bCs/>
                <w:szCs w:val="20"/>
              </w:rPr>
            </w:pPr>
            <w:r w:rsidRPr="003F6BD0">
              <w:rPr>
                <w:rFonts w:cs="Arial"/>
                <w:b/>
                <w:bCs/>
                <w:szCs w:val="20"/>
              </w:rPr>
              <w:t xml:space="preserve">VIII. </w:t>
            </w:r>
            <w:r w:rsidR="009E7C00" w:rsidRPr="003F6BD0">
              <w:rPr>
                <w:rFonts w:cs="Arial"/>
                <w:b/>
                <w:bCs/>
                <w:szCs w:val="20"/>
              </w:rPr>
              <w:t>Kompetencje personalne i społeczne</w:t>
            </w:r>
          </w:p>
        </w:tc>
        <w:tc>
          <w:tcPr>
            <w:tcW w:w="3034" w:type="dxa"/>
            <w:shd w:val="clear" w:color="auto" w:fill="auto"/>
            <w:tcMar>
              <w:top w:w="15" w:type="dxa"/>
              <w:left w:w="101" w:type="dxa"/>
              <w:bottom w:w="0" w:type="dxa"/>
              <w:right w:w="101" w:type="dxa"/>
            </w:tcMar>
          </w:tcPr>
          <w:p w:rsidR="009E7C00" w:rsidRPr="003F6BD0" w:rsidRDefault="009E7C00" w:rsidP="003543AA">
            <w:pPr>
              <w:pStyle w:val="Kolumna2"/>
              <w:numPr>
                <w:ilvl w:val="0"/>
                <w:numId w:val="110"/>
              </w:numPr>
              <w:ind w:left="240" w:hanging="240"/>
            </w:pPr>
            <w:r w:rsidRPr="003F6BD0">
              <w:t>Zasady kultury osobistej i etyki zawodowej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00DC0E3C">
              <w:rPr>
                <w:rFonts w:cs="Arial"/>
              </w:rPr>
              <w:t>za</w:t>
            </w:r>
            <w:r w:rsidRPr="003F6BD0">
              <w:rPr>
                <w:rFonts w:cs="Arial"/>
                <w:szCs w:val="20"/>
              </w:rPr>
              <w:t>stosować zasady kultury osobistej i ogólnie przyjęte normy zachowania w środowisku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przyj</w:t>
            </w:r>
            <w:r w:rsidR="00DC0E3C">
              <w:rPr>
                <w:rFonts w:cs="Arial"/>
                <w:szCs w:val="20"/>
              </w:rPr>
              <w:t>ą</w:t>
            </w:r>
            <w:r w:rsidRPr="003F6BD0">
              <w:rPr>
                <w:rFonts w:cs="Arial"/>
                <w:szCs w:val="20"/>
              </w:rPr>
              <w:t>ć odpowiedzialność za powierzone informacje zawodowe</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w wykonywanym</w:t>
            </w:r>
            <w:r w:rsidR="00C81E88">
              <w:rPr>
                <w:rFonts w:cs="Arial"/>
                <w:szCs w:val="20"/>
              </w:rPr>
              <w:t xml:space="preserve"> </w:t>
            </w:r>
            <w:r w:rsidRPr="003F6BD0">
              <w:rPr>
                <w:rFonts w:cs="Arial"/>
                <w:szCs w:val="20"/>
              </w:rPr>
              <w:t>zawodem i miejscem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wyjaśnić, na czym polega zachowanie etyczne w zawodzie</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wskazać przykłady zachowań etycznych w zawodzie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3543AA">
            <w:pPr>
              <w:pStyle w:val="Kolumna2"/>
              <w:numPr>
                <w:ilvl w:val="0"/>
                <w:numId w:val="110"/>
              </w:numPr>
              <w:ind w:left="240" w:hanging="240"/>
            </w:pPr>
            <w:r w:rsidRPr="003F6BD0">
              <w:t>Plan wykonania zadania</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zrealizować działania w wyznaczonym czasie</w:t>
            </w:r>
          </w:p>
          <w:p w:rsidR="009E7C00" w:rsidRPr="003F6BD0" w:rsidRDefault="009E7C00" w:rsidP="009E7C00">
            <w:pPr>
              <w:spacing w:after="0"/>
              <w:rPr>
                <w:rFonts w:cs="Arial"/>
                <w:szCs w:val="20"/>
              </w:rPr>
            </w:pPr>
            <w:r w:rsidRPr="003F6BD0">
              <w:rPr>
                <w:rFonts w:cs="Arial"/>
                <w:szCs w:val="20"/>
              </w:rPr>
              <w:t>- monitorować realizację zaplanowanych działań</w:t>
            </w:r>
          </w:p>
          <w:p w:rsidR="009E7C00" w:rsidRPr="003F6BD0" w:rsidRDefault="009E7C00" w:rsidP="009E7C00">
            <w:pPr>
              <w:spacing w:after="0"/>
              <w:rPr>
                <w:rFonts w:cs="Arial"/>
                <w:szCs w:val="20"/>
              </w:rPr>
            </w:pPr>
            <w:r w:rsidRPr="003F6BD0">
              <w:rPr>
                <w:rFonts w:cs="Arial"/>
                <w:szCs w:val="20"/>
              </w:rPr>
              <w:t>-</w:t>
            </w:r>
            <w:r w:rsidR="00DC0E3C">
              <w:rPr>
                <w:rFonts w:cs="Arial"/>
                <w:szCs w:val="20"/>
              </w:rPr>
              <w:t xml:space="preserve"> </w:t>
            </w:r>
            <w:r w:rsidRPr="003F6BD0">
              <w:rPr>
                <w:rFonts w:cs="Arial"/>
                <w:szCs w:val="20"/>
              </w:rPr>
              <w:t>dokonać samooceny wykonanej pracy</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omówić czynności realizowane w ramach czasu pracy</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czas realizacji zadań</w:t>
            </w:r>
          </w:p>
          <w:p w:rsidR="009E7C00" w:rsidRPr="003F6BD0" w:rsidRDefault="009E7C00" w:rsidP="009E7C00">
            <w:pPr>
              <w:spacing w:after="0"/>
              <w:rPr>
                <w:rFonts w:cs="Arial"/>
                <w:szCs w:val="20"/>
              </w:rPr>
            </w:pPr>
            <w:r w:rsidRPr="003F6BD0">
              <w:rPr>
                <w:rFonts w:cs="Arial"/>
                <w:szCs w:val="20"/>
              </w:rPr>
              <w:t>- dokonać modyfikacji zaplanowanych działań</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3543AA">
            <w:pPr>
              <w:pStyle w:val="Kolumna2"/>
              <w:numPr>
                <w:ilvl w:val="0"/>
                <w:numId w:val="110"/>
              </w:numPr>
              <w:ind w:left="240" w:hanging="240"/>
            </w:pPr>
            <w:r w:rsidRPr="003F6BD0">
              <w:t>Odpowiedzialność za podejmowane działania</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wykazać świadomość odpowiedzialności za wykonywaną pracę</w:t>
            </w:r>
          </w:p>
          <w:p w:rsidR="009E7C00" w:rsidRPr="003F6BD0" w:rsidRDefault="009E7C00" w:rsidP="009E7C00">
            <w:pPr>
              <w:spacing w:after="0"/>
              <w:rPr>
                <w:rFonts w:cs="Arial"/>
                <w:szCs w:val="20"/>
              </w:rPr>
            </w:pPr>
            <w:r w:rsidRPr="003F6BD0">
              <w:rPr>
                <w:rFonts w:cs="Arial"/>
                <w:szCs w:val="20"/>
              </w:rPr>
              <w:t>- ocenić podejmowane działania</w:t>
            </w:r>
          </w:p>
          <w:p w:rsidR="009E7C00" w:rsidRPr="003F6BD0" w:rsidRDefault="009E7C00" w:rsidP="009E7C00">
            <w:pPr>
              <w:spacing w:after="0"/>
              <w:rPr>
                <w:rFonts w:cs="Arial"/>
                <w:szCs w:val="20"/>
              </w:rPr>
            </w:pPr>
            <w:r w:rsidRPr="003F6BD0">
              <w:rPr>
                <w:rFonts w:cs="Arial"/>
                <w:szCs w:val="20"/>
              </w:rPr>
              <w:t>- przewidzieć konsekwencje niewłaściwego wykonywania czynności zawodowych na stanowisku pracy, w tym posługiwania się niebezpiecznymi substancjami i niewłaściwej eksploatacji maszyn i urządzeń na stanowisku pracy</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w:t>
            </w:r>
            <w:r w:rsidR="00C81E88">
              <w:rPr>
                <w:rFonts w:cs="Arial"/>
                <w:szCs w:val="20"/>
              </w:rPr>
              <w:t xml:space="preserve"> </w:t>
            </w:r>
            <w:r w:rsidRPr="003F6BD0">
              <w:rPr>
                <w:rFonts w:cs="Arial"/>
                <w:szCs w:val="20"/>
              </w:rPr>
              <w:t>przewidzieć skutki podejmowanych działań, w tym skutki prawne</w:t>
            </w:r>
          </w:p>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3543AA">
            <w:pPr>
              <w:pStyle w:val="Kolumna2"/>
              <w:numPr>
                <w:ilvl w:val="0"/>
                <w:numId w:val="110"/>
              </w:numPr>
              <w:ind w:left="240" w:hanging="240"/>
            </w:pPr>
            <w:r w:rsidRPr="003F6BD0">
              <w:t>Kreatywność i otwartość na zmiany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podać przykłady wpływu zmiany na różne sytuacje życia społecznego i gospodarczego</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00AF1D31">
              <w:rPr>
                <w:rFonts w:cs="Arial"/>
                <w:szCs w:val="20"/>
              </w:rPr>
              <w:t>za</w:t>
            </w:r>
            <w:r w:rsidRPr="003F6BD0">
              <w:rPr>
                <w:rFonts w:cs="Arial"/>
                <w:szCs w:val="20"/>
              </w:rPr>
              <w:t>proponować sposoby rozwiązywania problemów związanych z wykonywaniem zadań zawodowych w nieprzewidywalnych warunkach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3543AA">
            <w:pPr>
              <w:pStyle w:val="Kolumna2"/>
              <w:numPr>
                <w:ilvl w:val="0"/>
                <w:numId w:val="110"/>
              </w:numPr>
              <w:ind w:left="240" w:hanging="240"/>
            </w:pPr>
            <w:r w:rsidRPr="003F6BD0">
              <w:t>Techniki radzenia sobie ze stresem</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rozpoznać źródła stresu podczas wykonywania zadań zawodowych</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najczęstsze przyczyny sytuacji stresowych w pracy zawodowej</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skutki stresu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wybrać techniki radzenia sobie ze stresem odpowiednio do sytuacji</w:t>
            </w:r>
          </w:p>
          <w:p w:rsidR="009E7C00" w:rsidRPr="003F6BD0" w:rsidRDefault="009E7C00" w:rsidP="009E7C00">
            <w:pPr>
              <w:spacing w:after="0"/>
              <w:rPr>
                <w:rFonts w:cs="Arial"/>
                <w:szCs w:val="20"/>
              </w:rPr>
            </w:pPr>
            <w:r w:rsidRPr="003F6BD0">
              <w:rPr>
                <w:rFonts w:cs="Arial"/>
                <w:szCs w:val="20"/>
              </w:rPr>
              <w:t>- przedstawić różne formy zachowań asertywnych, jako sposobów radzenia sobie ze stresem</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rozróżnić techniki rozwiązywania konfliktów związanych z wykonywaniem zadań zawodowych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3543AA">
            <w:pPr>
              <w:pStyle w:val="Kolumna2"/>
              <w:numPr>
                <w:ilvl w:val="0"/>
                <w:numId w:val="110"/>
              </w:numPr>
              <w:ind w:left="240" w:hanging="240"/>
            </w:pPr>
            <w:r w:rsidRPr="003F6BD0">
              <w:t>Doskonalenie umiejętności zawodowych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zakres umiejętności i kompetencji niezbędnych do wykonywania zawodu</w:t>
            </w:r>
          </w:p>
          <w:p w:rsidR="009E7C00" w:rsidRPr="003F6BD0" w:rsidRDefault="009E7C00" w:rsidP="009E7C00">
            <w:pPr>
              <w:spacing w:after="0"/>
              <w:rPr>
                <w:rFonts w:cs="Arial"/>
                <w:szCs w:val="20"/>
              </w:rPr>
            </w:pPr>
            <w:r w:rsidRPr="003F6BD0">
              <w:rPr>
                <w:rFonts w:cs="Arial"/>
                <w:szCs w:val="20"/>
              </w:rPr>
              <w:t>- zanalizować własne kompetencje</w:t>
            </w:r>
          </w:p>
          <w:p w:rsidR="009E7C00" w:rsidRPr="003F6BD0" w:rsidRDefault="009E7C00" w:rsidP="009E7C00">
            <w:pPr>
              <w:spacing w:after="0"/>
              <w:rPr>
                <w:rFonts w:cs="Arial"/>
                <w:szCs w:val="20"/>
              </w:rPr>
            </w:pPr>
            <w:r w:rsidRPr="003F6BD0">
              <w:rPr>
                <w:rFonts w:cs="Arial"/>
                <w:szCs w:val="20"/>
              </w:rPr>
              <w:t>- wskazać możliwości podnoszenia kompetencji zawodowych, osobistych i społecznych</w:t>
            </w:r>
          </w:p>
        </w:tc>
        <w:tc>
          <w:tcPr>
            <w:tcW w:w="3402" w:type="dxa"/>
            <w:shd w:val="clear" w:color="auto" w:fill="auto"/>
            <w:tcMar>
              <w:top w:w="15" w:type="dxa"/>
              <w:left w:w="101" w:type="dxa"/>
              <w:bottom w:w="0" w:type="dxa"/>
              <w:right w:w="101" w:type="dxa"/>
            </w:tcMar>
          </w:tcPr>
          <w:p w:rsidR="009E7C00" w:rsidRPr="003F6BD0" w:rsidRDefault="00AF1D31" w:rsidP="009E7C00">
            <w:pPr>
              <w:spacing w:after="0"/>
              <w:rPr>
                <w:rFonts w:cs="Arial"/>
                <w:szCs w:val="20"/>
              </w:rPr>
            </w:pPr>
            <w:r>
              <w:rPr>
                <w:rFonts w:cs="Arial"/>
                <w:szCs w:val="20"/>
              </w:rPr>
              <w:t>- wyznaczy</w:t>
            </w:r>
            <w:r w:rsidR="009E7C00" w:rsidRPr="003F6BD0">
              <w:rPr>
                <w:rFonts w:cs="Arial"/>
                <w:szCs w:val="20"/>
              </w:rPr>
              <w:t>ć własne cele rozwoju zawodowego</w:t>
            </w:r>
          </w:p>
          <w:p w:rsidR="009E7C00" w:rsidRPr="003F6BD0" w:rsidRDefault="009E7C00" w:rsidP="009E7C00">
            <w:pPr>
              <w:spacing w:after="0"/>
              <w:rPr>
                <w:rFonts w:cs="Arial"/>
                <w:szCs w:val="20"/>
              </w:rPr>
            </w:pPr>
            <w:r w:rsidRPr="003F6BD0">
              <w:rPr>
                <w:rFonts w:cs="Arial"/>
                <w:szCs w:val="20"/>
              </w:rPr>
              <w:t xml:space="preserve">- </w:t>
            </w:r>
            <w:r w:rsidR="00AF1D31">
              <w:rPr>
                <w:rFonts w:cs="Arial"/>
                <w:szCs w:val="20"/>
              </w:rPr>
              <w:t>za</w:t>
            </w:r>
            <w:r w:rsidRPr="003F6BD0">
              <w:rPr>
                <w:rFonts w:cs="Arial"/>
                <w:szCs w:val="20"/>
              </w:rPr>
              <w:t>planować</w:t>
            </w:r>
            <w:r w:rsidR="00C81E88">
              <w:rPr>
                <w:rFonts w:cs="Arial"/>
                <w:szCs w:val="20"/>
              </w:rPr>
              <w:t xml:space="preserve"> </w:t>
            </w:r>
            <w:r w:rsidRPr="003F6BD0">
              <w:rPr>
                <w:rFonts w:cs="Arial"/>
                <w:szCs w:val="20"/>
              </w:rPr>
              <w:t>drogę rozwoju zawodowego</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3543AA">
            <w:pPr>
              <w:pStyle w:val="Kolumna2"/>
              <w:numPr>
                <w:ilvl w:val="0"/>
                <w:numId w:val="110"/>
              </w:numPr>
              <w:ind w:left="240" w:hanging="240"/>
            </w:pPr>
            <w:r w:rsidRPr="003F6BD0">
              <w:t>Zasady komunikacji interpersonalnej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w:t>
            </w:r>
            <w:r w:rsidR="00AF1D31">
              <w:rPr>
                <w:rFonts w:cs="Arial"/>
                <w:szCs w:val="20"/>
              </w:rPr>
              <w:t>za</w:t>
            </w:r>
            <w:r w:rsidRPr="003F6BD0">
              <w:rPr>
                <w:rFonts w:cs="Arial"/>
                <w:szCs w:val="20"/>
              </w:rPr>
              <w:t>stosować aktywne metody słuchania</w:t>
            </w:r>
          </w:p>
          <w:p w:rsidR="009E7C00" w:rsidRPr="003F6BD0" w:rsidRDefault="00AF1D31" w:rsidP="009E7C00">
            <w:pPr>
              <w:spacing w:after="0"/>
              <w:rPr>
                <w:rFonts w:cs="Arial"/>
                <w:szCs w:val="20"/>
              </w:rPr>
            </w:pPr>
            <w:r>
              <w:rPr>
                <w:rFonts w:cs="Arial"/>
                <w:szCs w:val="20"/>
              </w:rPr>
              <w:t>- udzieli</w:t>
            </w:r>
            <w:r w:rsidR="009E7C00" w:rsidRPr="003F6BD0">
              <w:rPr>
                <w:rFonts w:cs="Arial"/>
                <w:szCs w:val="20"/>
              </w:rPr>
              <w:t>ć informacji zwrotnej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w:t>
            </w:r>
            <w:r w:rsidR="00AF1D31">
              <w:rPr>
                <w:rFonts w:cs="Arial"/>
                <w:szCs w:val="20"/>
              </w:rPr>
              <w:t>z</w:t>
            </w:r>
            <w:r w:rsidRPr="003F6BD0">
              <w:rPr>
                <w:rFonts w:cs="Arial"/>
                <w:szCs w:val="20"/>
              </w:rPr>
              <w:t>identyfikować sygnały werbalne i niewerbalne</w:t>
            </w:r>
          </w:p>
          <w:p w:rsidR="009E7C00" w:rsidRPr="003F6BD0" w:rsidRDefault="009E7C00" w:rsidP="009E7C00">
            <w:pPr>
              <w:spacing w:after="0"/>
              <w:rPr>
                <w:rFonts w:cs="Arial"/>
                <w:szCs w:val="20"/>
              </w:rPr>
            </w:pPr>
            <w:r w:rsidRPr="003F6BD0">
              <w:rPr>
                <w:rFonts w:cs="Arial"/>
                <w:szCs w:val="20"/>
              </w:rPr>
              <w:t>- prowadzić dyskusje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C59C3">
        <w:trPr>
          <w:trHeight w:val="57"/>
        </w:trPr>
        <w:tc>
          <w:tcPr>
            <w:tcW w:w="1928"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3543AA">
            <w:pPr>
              <w:pStyle w:val="Kolumna2"/>
              <w:numPr>
                <w:ilvl w:val="0"/>
                <w:numId w:val="110"/>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scharakteryzować pożądaną postawę podczas prowadzenia negocjacji</w:t>
            </w:r>
          </w:p>
          <w:p w:rsidR="009E7C00" w:rsidRPr="003F6BD0" w:rsidRDefault="009E7C00" w:rsidP="009E7C00">
            <w:pPr>
              <w:spacing w:after="0"/>
              <w:rPr>
                <w:rFonts w:cs="Arial"/>
                <w:szCs w:val="20"/>
              </w:rPr>
            </w:pPr>
            <w:r w:rsidRPr="003F6BD0">
              <w:rPr>
                <w:rFonts w:cs="Arial"/>
                <w:szCs w:val="20"/>
              </w:rPr>
              <w:t>- wskazać sposób prowadzenia negocjacji warunków porozumienia</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8C59C3" w:rsidRPr="003F6BD0" w:rsidTr="008C59C3">
        <w:trPr>
          <w:trHeight w:val="57"/>
        </w:trPr>
        <w:tc>
          <w:tcPr>
            <w:tcW w:w="1928" w:type="dxa"/>
            <w:shd w:val="clear" w:color="auto" w:fill="auto"/>
            <w:tcMar>
              <w:top w:w="15" w:type="dxa"/>
              <w:left w:w="101" w:type="dxa"/>
              <w:bottom w:w="0" w:type="dxa"/>
              <w:right w:w="101" w:type="dxa"/>
            </w:tcMar>
          </w:tcPr>
          <w:p w:rsidR="008C59C3" w:rsidRPr="003F6BD0" w:rsidRDefault="008C59C3" w:rsidP="009E7C00">
            <w:pPr>
              <w:rPr>
                <w:rFonts w:cs="Arial"/>
                <w:b/>
                <w:bCs/>
                <w:szCs w:val="20"/>
              </w:rPr>
            </w:pPr>
          </w:p>
        </w:tc>
        <w:tc>
          <w:tcPr>
            <w:tcW w:w="3034" w:type="dxa"/>
            <w:shd w:val="clear" w:color="auto" w:fill="auto"/>
            <w:tcMar>
              <w:top w:w="15" w:type="dxa"/>
              <w:left w:w="101" w:type="dxa"/>
              <w:bottom w:w="0" w:type="dxa"/>
              <w:right w:w="101" w:type="dxa"/>
            </w:tcMar>
          </w:tcPr>
          <w:p w:rsidR="008C59C3" w:rsidRPr="003F6BD0" w:rsidRDefault="008C59C3" w:rsidP="008C59C3">
            <w:pPr>
              <w:pStyle w:val="Kolumna2"/>
              <w:numPr>
                <w:ilvl w:val="0"/>
                <w:numId w:val="0"/>
              </w:numPr>
              <w:ind w:left="240" w:hanging="240"/>
              <w:rPr>
                <w:b/>
              </w:rPr>
            </w:pPr>
            <w:r w:rsidRPr="003F6BD0">
              <w:rPr>
                <w:b/>
              </w:rPr>
              <w:t>Razem:</w:t>
            </w:r>
          </w:p>
        </w:tc>
        <w:tc>
          <w:tcPr>
            <w:tcW w:w="987" w:type="dxa"/>
            <w:shd w:val="clear" w:color="auto" w:fill="auto"/>
            <w:tcMar>
              <w:top w:w="15" w:type="dxa"/>
              <w:left w:w="101" w:type="dxa"/>
              <w:bottom w:w="0" w:type="dxa"/>
              <w:right w:w="101" w:type="dxa"/>
            </w:tcMar>
          </w:tcPr>
          <w:p w:rsidR="008C59C3" w:rsidRPr="003F6BD0" w:rsidRDefault="008C59C3" w:rsidP="00A20ED1">
            <w:pPr>
              <w:jc w:val="center"/>
              <w:rPr>
                <w:rFonts w:cs="Arial"/>
                <w:b/>
                <w:szCs w:val="20"/>
              </w:rPr>
            </w:pPr>
          </w:p>
        </w:tc>
        <w:tc>
          <w:tcPr>
            <w:tcW w:w="3402" w:type="dxa"/>
            <w:shd w:val="clear" w:color="auto" w:fill="auto"/>
            <w:tcMar>
              <w:top w:w="15" w:type="dxa"/>
              <w:left w:w="101" w:type="dxa"/>
              <w:bottom w:w="0" w:type="dxa"/>
              <w:right w:w="101" w:type="dxa"/>
            </w:tcMar>
          </w:tcPr>
          <w:p w:rsidR="008C59C3" w:rsidRPr="003F6BD0" w:rsidRDefault="008C59C3" w:rsidP="009E7C00">
            <w:pPr>
              <w:spacing w:after="0"/>
              <w:rPr>
                <w:rFonts w:cs="Arial"/>
                <w:szCs w:val="20"/>
              </w:rPr>
            </w:pPr>
          </w:p>
        </w:tc>
        <w:tc>
          <w:tcPr>
            <w:tcW w:w="3402" w:type="dxa"/>
            <w:shd w:val="clear" w:color="auto" w:fill="auto"/>
            <w:tcMar>
              <w:top w:w="15" w:type="dxa"/>
              <w:left w:w="101" w:type="dxa"/>
              <w:bottom w:w="0" w:type="dxa"/>
              <w:right w:w="101" w:type="dxa"/>
            </w:tcMar>
          </w:tcPr>
          <w:p w:rsidR="008C59C3" w:rsidRPr="003F6BD0" w:rsidRDefault="008C59C3" w:rsidP="009E7C00">
            <w:pPr>
              <w:spacing w:after="0"/>
              <w:rPr>
                <w:rFonts w:cs="Arial"/>
                <w:szCs w:val="20"/>
              </w:rPr>
            </w:pPr>
          </w:p>
        </w:tc>
        <w:tc>
          <w:tcPr>
            <w:tcW w:w="1565" w:type="dxa"/>
            <w:shd w:val="clear" w:color="auto" w:fill="auto"/>
            <w:tcMar>
              <w:top w:w="15" w:type="dxa"/>
              <w:left w:w="101" w:type="dxa"/>
              <w:bottom w:w="0" w:type="dxa"/>
              <w:right w:w="101" w:type="dxa"/>
            </w:tcMar>
          </w:tcPr>
          <w:p w:rsidR="008C59C3" w:rsidRPr="003F6BD0" w:rsidRDefault="008C59C3" w:rsidP="009E7C00">
            <w:pPr>
              <w:spacing w:after="0"/>
              <w:rPr>
                <w:rFonts w:cs="Arial"/>
                <w:szCs w:val="20"/>
              </w:rPr>
            </w:pPr>
          </w:p>
        </w:tc>
      </w:tr>
    </w:tbl>
    <w:p w:rsidR="009E7C00" w:rsidRPr="003F6BD0" w:rsidRDefault="009E7C00" w:rsidP="009E7C00">
      <w:pPr>
        <w:rPr>
          <w:rFonts w:cs="Arial"/>
          <w:szCs w:val="20"/>
        </w:rPr>
      </w:pPr>
    </w:p>
    <w:p w:rsidR="009E7C00" w:rsidRPr="003F6BD0" w:rsidRDefault="009E7C00" w:rsidP="008C59C3">
      <w:pPr>
        <w:pStyle w:val="Nagwek4"/>
        <w:rPr>
          <w:rFonts w:cs="Arial"/>
        </w:rPr>
      </w:pPr>
      <w:r w:rsidRPr="003F6BD0">
        <w:rPr>
          <w:rFonts w:cs="Arial"/>
        </w:rPr>
        <w:t>PROCEDURY OSIĄGANIA CELÓW KSZTAŁCENIA PRZEDMIOTU</w:t>
      </w:r>
    </w:p>
    <w:p w:rsidR="009E7C00" w:rsidRPr="003F6BD0" w:rsidRDefault="009E7C00" w:rsidP="009E7C00">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9E7C00" w:rsidRPr="003F6BD0" w:rsidRDefault="009E7C00" w:rsidP="009E7C00">
      <w:pPr>
        <w:spacing w:after="0"/>
        <w:ind w:left="360"/>
        <w:jc w:val="both"/>
        <w:rPr>
          <w:rFonts w:cs="Arial"/>
          <w:szCs w:val="20"/>
        </w:rPr>
      </w:pPr>
      <w:r w:rsidRPr="003F6BD0">
        <w:rPr>
          <w:rFonts w:cs="Arial"/>
          <w:szCs w:val="20"/>
        </w:rPr>
        <w:t xml:space="preserve">1. metody podające – wykład informacyjny, opis; </w:t>
      </w:r>
    </w:p>
    <w:p w:rsidR="009E7C00" w:rsidRPr="003F6BD0" w:rsidRDefault="009E7C00" w:rsidP="009E7C00">
      <w:pPr>
        <w:ind w:left="360"/>
        <w:jc w:val="both"/>
        <w:rPr>
          <w:rFonts w:cs="Arial"/>
          <w:szCs w:val="20"/>
        </w:rPr>
      </w:pPr>
      <w:r w:rsidRPr="003F6BD0">
        <w:rPr>
          <w:rFonts w:cs="Arial"/>
          <w:szCs w:val="20"/>
        </w:rPr>
        <w:t>2. metody praktyczne – ćwiczenia przedmiotowe, metoda projektu, metoda tekstu przewodniego.</w:t>
      </w:r>
    </w:p>
    <w:p w:rsidR="009E7C00" w:rsidRPr="003F6BD0" w:rsidRDefault="009E7C00" w:rsidP="009E7C00">
      <w:pPr>
        <w:jc w:val="both"/>
        <w:rPr>
          <w:rFonts w:cs="Arial"/>
          <w:szCs w:val="20"/>
        </w:rPr>
      </w:pPr>
      <w:r w:rsidRPr="003F6BD0">
        <w:rPr>
          <w:rFonts w:cs="Arial"/>
          <w:szCs w:val="20"/>
        </w:rPr>
        <w:t xml:space="preserve">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Internet. </w:t>
      </w:r>
    </w:p>
    <w:p w:rsidR="009E7C00" w:rsidRPr="003F6BD0" w:rsidRDefault="009E7C00" w:rsidP="009E7C00">
      <w:pPr>
        <w:jc w:val="both"/>
        <w:rPr>
          <w:rFonts w:cs="Arial"/>
          <w:szCs w:val="20"/>
        </w:rPr>
      </w:pPr>
      <w:r w:rsidRPr="003F6BD0">
        <w:rPr>
          <w:rFonts w:cs="Arial"/>
          <w:szCs w:val="20"/>
        </w:rPr>
        <w:t xml:space="preserve">Środki dydaktyczne powinny uwzględniać najnowsze rozwiązania techniczno – dydaktyczne oraz </w:t>
      </w:r>
      <w:r w:rsidRPr="003F6BD0">
        <w:rPr>
          <w:rFonts w:cs="Arial"/>
        </w:rPr>
        <w:t xml:space="preserve">kalkulator funkcyjny, przyrządy kreślarskie, kalkę techniczną, papier milimetrowy, </w:t>
      </w:r>
      <w:r w:rsidRPr="003F6BD0">
        <w:rPr>
          <w:rFonts w:cs="Arial"/>
          <w:szCs w:val="20"/>
        </w:rPr>
        <w:t xml:space="preserve">pomoce dydaktyczne do kształtowania wyobraźni przestrzennej. </w:t>
      </w:r>
      <w:r w:rsidRPr="003F6BD0">
        <w:rPr>
          <w:rFonts w:eastAsia="Arial" w:cs="Arial"/>
          <w:szCs w:val="20"/>
        </w:rPr>
        <w:t>Szybki postęp technologiczny powoduje pojawianie się nowych instrumentów i technologii pomiarowych dlatego należy organizować zajęcia/warsztaty prowadzone przez dostawców technologii pomiarowych oraz informatycznych lub przedstawicieli wyższych uczelni.</w:t>
      </w:r>
    </w:p>
    <w:p w:rsidR="009E7C00" w:rsidRPr="003F6BD0" w:rsidRDefault="009E7C00" w:rsidP="009E7C00">
      <w:pPr>
        <w:autoSpaceDE w:val="0"/>
        <w:autoSpaceDN w:val="0"/>
        <w:adjustRightInd w:val="0"/>
        <w:jc w:val="both"/>
        <w:rPr>
          <w:rFonts w:eastAsia="Arial" w:cs="Arial"/>
          <w:szCs w:val="20"/>
        </w:rPr>
      </w:pPr>
      <w:r w:rsidRPr="003F6BD0">
        <w:rPr>
          <w:rFonts w:cs="Arial"/>
          <w:szCs w:val="20"/>
        </w:rPr>
        <w:t>Zajęcia edukacyjne powinny być prowadzone</w:t>
      </w:r>
      <w:r w:rsidRPr="003F6BD0">
        <w:rPr>
          <w:rFonts w:eastAsia="Arial" w:cs="Arial"/>
          <w:szCs w:val="20"/>
        </w:rPr>
        <w:t xml:space="preserve"> w grupach maksymalnie 15 osobowych</w:t>
      </w:r>
      <w:r w:rsidRPr="003F6BD0">
        <w:rPr>
          <w:rFonts w:cs="Arial"/>
          <w:szCs w:val="20"/>
        </w:rPr>
        <w:t xml:space="preserve"> w pracowni dokumentacji geodezyjno-kartograficznej wyposażonej w:</w:t>
      </w:r>
    </w:p>
    <w:p w:rsidR="009E7C00" w:rsidRPr="003F6BD0" w:rsidRDefault="009E7C00" w:rsidP="00EF32CC">
      <w:pPr>
        <w:numPr>
          <w:ilvl w:val="0"/>
          <w:numId w:val="66"/>
        </w:numPr>
        <w:spacing w:after="0"/>
        <w:jc w:val="both"/>
        <w:rPr>
          <w:rFonts w:cs="Arial"/>
          <w:szCs w:val="20"/>
        </w:rPr>
      </w:pPr>
      <w:r w:rsidRPr="003F6BD0">
        <w:rPr>
          <w:rFonts w:cs="Arial"/>
          <w:szCs w:val="20"/>
        </w:rPr>
        <w:t xml:space="preserve">stanowiska komputerowe dla uczniów (jedno stanowisko dla jednego ucznia) wyposażone w komputery podłączone do sieci lokalnej z dostępem do wspólnej przestrzeni dyskowej oraz z dostępem do internetu, wyposażone w pakiet programów biurowych, geodezyjne programy obliczeniowe oraz wspomagające tworzenie i aktualizację map, w szczególności map wielkoskalowych, oraz programy z systemem informacji geograficznej, programy komputerowe do prowadzenia katastru nieruchomości </w:t>
      </w:r>
    </w:p>
    <w:p w:rsidR="009E7C00" w:rsidRPr="003F6BD0" w:rsidRDefault="009E7C00" w:rsidP="00EF32CC">
      <w:pPr>
        <w:numPr>
          <w:ilvl w:val="0"/>
          <w:numId w:val="66"/>
        </w:numPr>
        <w:spacing w:after="0"/>
        <w:jc w:val="both"/>
        <w:rPr>
          <w:rFonts w:cs="Arial"/>
          <w:szCs w:val="20"/>
        </w:rPr>
      </w:pPr>
      <w:r w:rsidRPr="003F6BD0">
        <w:rPr>
          <w:rFonts w:cs="Arial"/>
          <w:szCs w:val="20"/>
        </w:rPr>
        <w:t xml:space="preserve">stanowisko komputerowe dla nauczyciela, wyposażone w urządzenie wielofunkcyjne, ploter oraz projektor multimedialny, </w:t>
      </w:r>
    </w:p>
    <w:p w:rsidR="009E7C00" w:rsidRPr="003F6BD0" w:rsidRDefault="009E7C00" w:rsidP="00EF32CC">
      <w:pPr>
        <w:numPr>
          <w:ilvl w:val="0"/>
          <w:numId w:val="66"/>
        </w:numPr>
        <w:spacing w:after="0"/>
        <w:jc w:val="both"/>
        <w:rPr>
          <w:rFonts w:cs="Arial"/>
          <w:szCs w:val="20"/>
        </w:rPr>
      </w:pPr>
      <w:r w:rsidRPr="003F6BD0">
        <w:rPr>
          <w:rFonts w:cs="Arial"/>
          <w:szCs w:val="20"/>
        </w:rPr>
        <w:t xml:space="preserve">pomoce dydaktyczne do kształtowania wyobraźni przestrzennej, </w:t>
      </w:r>
    </w:p>
    <w:p w:rsidR="009E7C00" w:rsidRPr="003F6BD0" w:rsidRDefault="009E7C00" w:rsidP="00EF32CC">
      <w:pPr>
        <w:numPr>
          <w:ilvl w:val="0"/>
          <w:numId w:val="66"/>
        </w:numPr>
        <w:spacing w:after="0"/>
        <w:jc w:val="both"/>
        <w:rPr>
          <w:rFonts w:cs="Arial"/>
          <w:szCs w:val="20"/>
        </w:rPr>
      </w:pPr>
      <w:r w:rsidRPr="003F6BD0">
        <w:rPr>
          <w:rFonts w:cs="Arial"/>
          <w:szCs w:val="20"/>
        </w:rPr>
        <w:t xml:space="preserve">zbiór przepisów prawa dotyczących geodezji i kartografii, formularze dokumentacji geodezyjno-kartograficznej: dzienników pomiarowych, dzienników obliczeń, szkiców polowych i opisów topograficznych, </w:t>
      </w:r>
    </w:p>
    <w:p w:rsidR="009E7C00" w:rsidRPr="003F6BD0" w:rsidRDefault="009E7C00" w:rsidP="00EF32CC">
      <w:pPr>
        <w:numPr>
          <w:ilvl w:val="0"/>
          <w:numId w:val="66"/>
        </w:numPr>
        <w:jc w:val="both"/>
        <w:rPr>
          <w:rFonts w:cs="Arial"/>
          <w:szCs w:val="20"/>
        </w:rPr>
      </w:pPr>
      <w:r w:rsidRPr="003F6BD0">
        <w:rPr>
          <w:rFonts w:cs="Arial"/>
          <w:szCs w:val="20"/>
        </w:rPr>
        <w:t>poglądowe arkusze mapy zasadniczej, map ewidencyjnych i topograficznych, dokumenty geodezyjne związane z ewidencją gruntów i budynków.</w:t>
      </w:r>
    </w:p>
    <w:p w:rsidR="009E7C00" w:rsidRPr="003F6BD0" w:rsidRDefault="009E7C00" w:rsidP="009E7C00">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potrzeb ucznia,</w:t>
      </w:r>
    </w:p>
    <w:p w:rsidR="009E7C00" w:rsidRPr="003F6BD0" w:rsidRDefault="00C81E88" w:rsidP="009E7C00">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możliwości ucznia.</w:t>
      </w:r>
    </w:p>
    <w:p w:rsidR="009E7C00" w:rsidRPr="003F6BD0" w:rsidRDefault="009E7C00" w:rsidP="009E7C00">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9E7C00" w:rsidRPr="003F6BD0" w:rsidRDefault="009E7C00" w:rsidP="00C81E88">
      <w:pPr>
        <w:pStyle w:val="Normalny1"/>
        <w:spacing w:after="0" w:line="276" w:lineRule="auto"/>
        <w:rPr>
          <w:rFonts w:ascii="Arial" w:eastAsia="Arial" w:hAnsi="Arial" w:cs="Arial"/>
          <w:sz w:val="20"/>
          <w:szCs w:val="20"/>
        </w:rPr>
      </w:pPr>
      <w:r w:rsidRPr="003F6BD0">
        <w:rPr>
          <w:rFonts w:ascii="Arial" w:eastAsia="Arial" w:hAnsi="Arial" w:cs="Arial"/>
          <w:sz w:val="20"/>
          <w:szCs w:val="20"/>
        </w:rPr>
        <w:t xml:space="preserve"> – motywować uczniów do pracy,</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dostosowywać stopień trudności planowanych zadań do możliwości uczniów,</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uwzględniać zainteresowania uczniów,</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przygotowywać zadania o różnym stopniu trudności i złożoności,</w:t>
      </w:r>
    </w:p>
    <w:p w:rsidR="009E7C00" w:rsidRPr="003F6BD0" w:rsidRDefault="00C81E88" w:rsidP="009E7C00">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zachęcać uczniów do korzystania z różnych źródeł informacji zawodowej.</w:t>
      </w:r>
    </w:p>
    <w:p w:rsidR="009E7C00" w:rsidRPr="003F6BD0" w:rsidRDefault="009E7C00" w:rsidP="009E7C00">
      <w:pPr>
        <w:pStyle w:val="Normalny1"/>
        <w:spacing w:after="0" w:line="276" w:lineRule="auto"/>
        <w:jc w:val="both"/>
        <w:rPr>
          <w:rFonts w:ascii="Arial" w:eastAsia="Arial" w:hAnsi="Arial" w:cs="Arial"/>
          <w:b/>
          <w:sz w:val="20"/>
          <w:szCs w:val="20"/>
        </w:rPr>
      </w:pPr>
      <w:r w:rsidRPr="003F6BD0">
        <w:rPr>
          <w:rFonts w:ascii="Arial" w:eastAsia="Arial" w:hAnsi="Arial" w:cs="Arial"/>
          <w:b/>
          <w:sz w:val="20"/>
          <w:szCs w:val="20"/>
        </w:rPr>
        <w:t>Proponowane zadanie 1:</w:t>
      </w:r>
      <w:r w:rsidRPr="003F6BD0">
        <w:rPr>
          <w:rFonts w:ascii="Arial" w:eastAsia="Arial" w:hAnsi="Arial" w:cs="Arial"/>
          <w:sz w:val="20"/>
          <w:szCs w:val="20"/>
        </w:rPr>
        <w:t xml:space="preserve"> </w:t>
      </w:r>
      <w:r w:rsidRPr="003F6BD0">
        <w:rPr>
          <w:rFonts w:ascii="Arial" w:eastAsia="Arial" w:hAnsi="Arial" w:cs="Arial"/>
          <w:b/>
          <w:sz w:val="20"/>
          <w:szCs w:val="20"/>
        </w:rPr>
        <w:t>Sporządzenie mapy sytuacyjno-wysokościowej w skali 1:1000.</w:t>
      </w:r>
    </w:p>
    <w:p w:rsidR="009E7C00" w:rsidRPr="003F6BD0" w:rsidRDefault="009E7C00" w:rsidP="009E7C00">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9E7C00" w:rsidRPr="003F6BD0" w:rsidRDefault="009E7C00" w:rsidP="009E7C00">
      <w:pPr>
        <w:pStyle w:val="Normalny1"/>
        <w:spacing w:line="276" w:lineRule="auto"/>
        <w:jc w:val="both"/>
        <w:rPr>
          <w:rFonts w:ascii="Arial" w:eastAsia="Arial" w:hAnsi="Arial" w:cs="Arial"/>
          <w:sz w:val="20"/>
          <w:szCs w:val="20"/>
        </w:rPr>
      </w:pPr>
      <w:r w:rsidRPr="003F6BD0">
        <w:rPr>
          <w:rFonts w:ascii="Arial" w:eastAsia="Arial" w:hAnsi="Arial" w:cs="Arial"/>
          <w:sz w:val="20"/>
          <w:szCs w:val="20"/>
        </w:rPr>
        <w:t>Każdy uczeń powinien otrzymać dane z pomiaru osnowy oraz szkice polowe pomiaru szczegółów sytuacyjnych. Należy obliczyć współrzędne punktów osnowy, skartować je na przygotowany podkład mapowy, a następnie na podstawie szkiców polowych sporządzić mapę w skali 1:1000. Wszystkie dokumenty należy skompletować w formie operatu geodezyjnego. Wykonane prace należy porównać z podanym wzorcem i dokonać samooceny prawidłowości wykonania zadania.</w:t>
      </w:r>
    </w:p>
    <w:p w:rsidR="009E7C00" w:rsidRPr="003F6BD0" w:rsidRDefault="009E7C00" w:rsidP="009E7C00">
      <w:pPr>
        <w:pStyle w:val="Normalny1"/>
        <w:keepNext/>
        <w:spacing w:after="0" w:line="288" w:lineRule="auto"/>
        <w:jc w:val="both"/>
        <w:rPr>
          <w:rFonts w:ascii="Arial" w:eastAsia="Arial" w:hAnsi="Arial" w:cs="Arial"/>
          <w:b/>
          <w:sz w:val="20"/>
          <w:szCs w:val="20"/>
        </w:rPr>
      </w:pPr>
      <w:r w:rsidRPr="003F6BD0">
        <w:rPr>
          <w:rFonts w:ascii="Arial" w:eastAsia="Arial" w:hAnsi="Arial" w:cs="Arial"/>
          <w:b/>
          <w:sz w:val="20"/>
          <w:szCs w:val="20"/>
        </w:rPr>
        <w:t>Proponowane zadanie 2:</w:t>
      </w:r>
      <w:r w:rsidRPr="003F6BD0">
        <w:rPr>
          <w:rFonts w:ascii="Arial" w:eastAsia="Arial" w:hAnsi="Arial" w:cs="Arial"/>
          <w:sz w:val="20"/>
          <w:szCs w:val="20"/>
        </w:rPr>
        <w:t xml:space="preserve"> </w:t>
      </w:r>
      <w:r w:rsidRPr="003F6BD0">
        <w:rPr>
          <w:rFonts w:ascii="Arial" w:eastAsia="Arial" w:hAnsi="Arial" w:cs="Arial"/>
          <w:b/>
          <w:sz w:val="20"/>
          <w:szCs w:val="20"/>
        </w:rPr>
        <w:t>Wyznaczenie współrzędnych punktu P za pomocą wcięcia liniowego i kątowego wcięcia w przód.</w:t>
      </w:r>
    </w:p>
    <w:p w:rsidR="009E7C00" w:rsidRPr="003F6BD0" w:rsidRDefault="009E7C00" w:rsidP="009E7C00">
      <w:pPr>
        <w:pStyle w:val="Normalny1"/>
        <w:keepNext/>
        <w:spacing w:after="0" w:line="288" w:lineRule="auto"/>
        <w:jc w:val="both"/>
        <w:rPr>
          <w:rFonts w:ascii="Arial" w:eastAsia="Arial" w:hAnsi="Arial" w:cs="Arial"/>
          <w:sz w:val="20"/>
          <w:szCs w:val="20"/>
        </w:rPr>
      </w:pPr>
      <w:r w:rsidRPr="003F6BD0">
        <w:rPr>
          <w:rFonts w:ascii="Arial" w:eastAsia="Arial" w:hAnsi="Arial" w:cs="Arial"/>
          <w:sz w:val="20"/>
          <w:szCs w:val="20"/>
        </w:rPr>
        <w:t>Zadaniem uczniów jest wykonanie pracy zgodnie z opisem .Opis pracy:</w:t>
      </w:r>
    </w:p>
    <w:p w:rsidR="009E7C00" w:rsidRPr="003F6BD0" w:rsidRDefault="009E7C00" w:rsidP="009E7C00">
      <w:pPr>
        <w:pStyle w:val="Normalny1"/>
        <w:keepNext/>
        <w:spacing w:line="288" w:lineRule="auto"/>
        <w:jc w:val="both"/>
        <w:rPr>
          <w:rFonts w:ascii="Arial" w:eastAsia="Arial" w:hAnsi="Arial" w:cs="Arial"/>
          <w:sz w:val="20"/>
          <w:szCs w:val="20"/>
        </w:rPr>
      </w:pPr>
      <w:r w:rsidRPr="003F6BD0">
        <w:rPr>
          <w:rFonts w:ascii="Arial" w:eastAsia="Arial" w:hAnsi="Arial" w:cs="Arial"/>
          <w:sz w:val="20"/>
          <w:szCs w:val="20"/>
        </w:rPr>
        <w:t xml:space="preserve"> Każdy uczeń powinien dostać indywidualne współrzędne X,Y dwóch punktów oraz wartości kątów i długości do punktu P. Zadaniem ucznia będzie wyznaczenie współrzędnych punktu P dwiema metodami: korzystając z podanych kątów - wcięcia kątowego w przód oraz korzystając z podanych długości - wcięcia liniowego. Obliczenia współrzędnych oraz kontroli obliczeń należy wykonać w odpowiednich drukach geodezyjnych. Obliczone współrzędne należy porównać z wzorcowymi i dokonać samooceny prawidłowości wykonania zadania.</w:t>
      </w:r>
      <w:r w:rsidR="00C81E88">
        <w:rPr>
          <w:rFonts w:ascii="Arial" w:eastAsia="Arial" w:hAnsi="Arial" w:cs="Arial"/>
          <w:sz w:val="20"/>
          <w:szCs w:val="20"/>
        </w:rPr>
        <w:t xml:space="preserve"> </w:t>
      </w:r>
    </w:p>
    <w:p w:rsidR="009E7C00" w:rsidRPr="003F6BD0" w:rsidRDefault="009E7C00" w:rsidP="009E7C00">
      <w:pPr>
        <w:spacing w:after="0"/>
        <w:jc w:val="both"/>
        <w:rPr>
          <w:rFonts w:cs="Arial"/>
          <w:b/>
          <w:bCs/>
          <w:szCs w:val="20"/>
        </w:rPr>
      </w:pPr>
      <w:r w:rsidRPr="003F6BD0">
        <w:rPr>
          <w:rFonts w:cs="Arial"/>
          <w:b/>
          <w:bCs/>
          <w:szCs w:val="20"/>
        </w:rPr>
        <w:t xml:space="preserve">Proponowane zadanie 3: Opracowanie projektu trasy drogowej wyokrąglonej łukiem kołowym. </w:t>
      </w:r>
    </w:p>
    <w:p w:rsidR="009E7C00" w:rsidRPr="003F6BD0" w:rsidRDefault="009E7C00" w:rsidP="009E7C00">
      <w:pPr>
        <w:spacing w:after="0"/>
        <w:jc w:val="both"/>
        <w:rPr>
          <w:rFonts w:cs="Arial"/>
          <w:bCs/>
          <w:szCs w:val="20"/>
        </w:rPr>
      </w:pPr>
      <w:r w:rsidRPr="003F6BD0">
        <w:rPr>
          <w:rFonts w:cs="Arial"/>
          <w:bCs/>
          <w:szCs w:val="20"/>
        </w:rPr>
        <w:t xml:space="preserve">Zadaniem uczniów jest wykonanie pracy zgodnie z opisem. Opis pracy: </w:t>
      </w:r>
    </w:p>
    <w:p w:rsidR="009E7C00" w:rsidRPr="003F6BD0" w:rsidRDefault="009E7C00" w:rsidP="009E7C00">
      <w:pPr>
        <w:spacing w:after="0"/>
        <w:jc w:val="both"/>
        <w:rPr>
          <w:rFonts w:cs="Arial"/>
          <w:bCs/>
          <w:szCs w:val="20"/>
        </w:rPr>
      </w:pPr>
      <w:r w:rsidRPr="003F6BD0">
        <w:rPr>
          <w:rFonts w:cs="Arial"/>
          <w:bCs/>
          <w:szCs w:val="20"/>
        </w:rPr>
        <w:t>Każdy uczeń powinien otrzymać następujące dane: kąt zwrotu stycznych, promień łuku wyokrąglającego, kilometraż (pikietaż) trasy. Należy obliczyć dane do tyczenia punktów głównych i pośrednich trasy dla punktów hektometrowych i </w:t>
      </w:r>
      <m:oMath>
        <m:f>
          <m:fPr>
            <m:ctrlPr>
              <w:rPr>
                <w:rFonts w:ascii="Cambria Math" w:hAnsi="Cambria Math" w:cs="Arial"/>
                <w:bCs/>
                <w:i/>
                <w:szCs w:val="20"/>
              </w:rPr>
            </m:ctrlPr>
          </m:fPr>
          <m:num>
            <m:r>
              <w:rPr>
                <w:rFonts w:ascii="Cambria Math" w:hAnsi="Cambria Math" w:cs="Arial"/>
                <w:szCs w:val="20"/>
              </w:rPr>
              <m:t>1</m:t>
            </m:r>
          </m:num>
          <m:den>
            <m:r>
              <w:rPr>
                <w:rFonts w:ascii="Cambria Math" w:hAnsi="Cambria Math" w:cs="Arial"/>
                <w:szCs w:val="20"/>
              </w:rPr>
              <m:t>2</m:t>
            </m:r>
          </m:den>
        </m:f>
      </m:oMath>
      <w:r w:rsidR="00C81E88">
        <w:rPr>
          <w:rFonts w:eastAsiaTheme="minorEastAsia" w:cs="Arial"/>
          <w:bCs/>
          <w:szCs w:val="20"/>
        </w:rPr>
        <w:t xml:space="preserve"> </w:t>
      </w:r>
      <w:r w:rsidRPr="003F6BD0">
        <w:rPr>
          <w:rFonts w:eastAsiaTheme="minorEastAsia" w:cs="Arial"/>
          <w:bCs/>
          <w:szCs w:val="20"/>
        </w:rPr>
        <w:t>hektometra, a szkice dokumentacyjne wykonać dla metody domiarów prostokątnych od stycznych głównych.</w:t>
      </w:r>
      <w:r w:rsidR="00C81E88">
        <w:rPr>
          <w:rFonts w:eastAsiaTheme="minorEastAsia" w:cs="Arial"/>
          <w:bCs/>
          <w:szCs w:val="20"/>
        </w:rPr>
        <w:t xml:space="preserve"> </w:t>
      </w:r>
      <w:r w:rsidRPr="003F6BD0">
        <w:rPr>
          <w:rFonts w:cs="Arial"/>
          <w:bCs/>
          <w:szCs w:val="20"/>
        </w:rPr>
        <w:t>Wykonane prace należy porównać z podanym wzorcem i dokonać samooceny prawidłowości wykonania zadania.</w:t>
      </w:r>
    </w:p>
    <w:p w:rsidR="009E7C00" w:rsidRPr="003F6BD0" w:rsidRDefault="009E7C00" w:rsidP="009E7C00">
      <w:pPr>
        <w:pStyle w:val="Normalny1"/>
        <w:spacing w:line="276" w:lineRule="auto"/>
        <w:rPr>
          <w:rFonts w:ascii="Arial" w:eastAsia="Arial" w:hAnsi="Arial" w:cs="Arial"/>
          <w:sz w:val="20"/>
          <w:szCs w:val="20"/>
        </w:rPr>
      </w:pPr>
    </w:p>
    <w:p w:rsidR="009E7C00" w:rsidRPr="003F6BD0" w:rsidRDefault="009E7C00" w:rsidP="008C59C3">
      <w:pPr>
        <w:pStyle w:val="Nagwek4"/>
        <w:rPr>
          <w:rFonts w:cs="Arial"/>
        </w:rPr>
      </w:pPr>
      <w:r w:rsidRPr="003F6BD0">
        <w:rPr>
          <w:rFonts w:cs="Arial"/>
        </w:rPr>
        <w:t>PROPONOWANE METODY SPRAWDZANIA OSIĄGNIĘĆ EDUKACYJNYCH UCZNIA</w:t>
      </w:r>
    </w:p>
    <w:p w:rsidR="009E7C00" w:rsidRPr="003F6BD0" w:rsidRDefault="009E7C00" w:rsidP="00EF32CC">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9E7C00" w:rsidRPr="003F6BD0" w:rsidRDefault="009E7C00" w:rsidP="00EF32CC">
      <w:pPr>
        <w:numPr>
          <w:ilvl w:val="0"/>
          <w:numId w:val="64"/>
        </w:numPr>
        <w:spacing w:after="0"/>
        <w:ind w:left="426"/>
        <w:jc w:val="both"/>
        <w:rPr>
          <w:rFonts w:cs="Arial"/>
        </w:rPr>
      </w:pPr>
      <w:r w:rsidRPr="003F6BD0">
        <w:rPr>
          <w:rFonts w:cs="Arial"/>
        </w:rPr>
        <w:t>testy z pytaniami zamkniętymi (np. prawda/fałsz, wyboru wielokrotnego, z luką),</w:t>
      </w:r>
    </w:p>
    <w:p w:rsidR="009E7C00" w:rsidRPr="003F6BD0" w:rsidRDefault="009E7C00" w:rsidP="00EF32CC">
      <w:pPr>
        <w:numPr>
          <w:ilvl w:val="0"/>
          <w:numId w:val="64"/>
        </w:numPr>
        <w:spacing w:after="0"/>
        <w:ind w:left="426"/>
        <w:jc w:val="both"/>
        <w:rPr>
          <w:rFonts w:cs="Arial"/>
        </w:rPr>
      </w:pPr>
      <w:r w:rsidRPr="003F6BD0">
        <w:rPr>
          <w:rFonts w:cs="Arial"/>
        </w:rPr>
        <w:t>testy mieszane,</w:t>
      </w:r>
    </w:p>
    <w:p w:rsidR="009E7C00" w:rsidRPr="003F6BD0" w:rsidRDefault="009E7C00" w:rsidP="00EF32CC">
      <w:pPr>
        <w:numPr>
          <w:ilvl w:val="0"/>
          <w:numId w:val="64"/>
        </w:numPr>
        <w:spacing w:after="0"/>
        <w:ind w:left="426"/>
        <w:jc w:val="both"/>
        <w:rPr>
          <w:rFonts w:cs="Arial"/>
        </w:rPr>
      </w:pPr>
      <w:r w:rsidRPr="003F6BD0">
        <w:rPr>
          <w:rFonts w:cs="Arial"/>
        </w:rPr>
        <w:t>systemy e-learning umożliwiające analizę osiągnięć ucznia,</w:t>
      </w:r>
    </w:p>
    <w:p w:rsidR="009E7C00" w:rsidRPr="003F6BD0" w:rsidRDefault="009E7C00" w:rsidP="00EF32CC">
      <w:pPr>
        <w:numPr>
          <w:ilvl w:val="0"/>
          <w:numId w:val="64"/>
        </w:numPr>
        <w:spacing w:after="0"/>
        <w:ind w:left="426"/>
        <w:jc w:val="both"/>
        <w:rPr>
          <w:rFonts w:cs="Arial"/>
        </w:rPr>
      </w:pPr>
      <w:r w:rsidRPr="003F6BD0">
        <w:rPr>
          <w:rFonts w:cs="Arial"/>
        </w:rPr>
        <w:t>prace indywidualne w formie opracowań danego zagadnienia,</w:t>
      </w:r>
    </w:p>
    <w:p w:rsidR="009E7C00" w:rsidRPr="003F6BD0" w:rsidRDefault="009E7C00" w:rsidP="009E7C00">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9E7C00" w:rsidRPr="003F6BD0" w:rsidRDefault="009E7C00" w:rsidP="009E7C00">
      <w:pPr>
        <w:autoSpaceDE w:val="0"/>
        <w:autoSpaceDN w:val="0"/>
        <w:adjustRightInd w:val="0"/>
        <w:jc w:val="both"/>
        <w:rPr>
          <w:rFonts w:cs="Arial"/>
          <w:b/>
          <w:bCs/>
          <w:szCs w:val="20"/>
        </w:rPr>
      </w:pPr>
      <w:r w:rsidRPr="003F6BD0">
        <w:rPr>
          <w:rFonts w:eastAsia="Calibri" w:cs="Arial"/>
        </w:rPr>
        <w:t>W ocenie końcowej należy uwzględnić wyniki wszystkich, stosowanych przez nauczyciela, metod sprawdzania osiągnięć uczniów.</w:t>
      </w:r>
      <w:r w:rsidR="00C81E88">
        <w:rPr>
          <w:rFonts w:cs="Arial"/>
          <w:b/>
          <w:bCs/>
          <w:szCs w:val="20"/>
        </w:rPr>
        <w:t xml:space="preserve"> </w:t>
      </w:r>
    </w:p>
    <w:p w:rsidR="009E7C00" w:rsidRPr="003F6BD0" w:rsidRDefault="009E7C00" w:rsidP="008C59C3">
      <w:pPr>
        <w:pStyle w:val="Nagwek4"/>
        <w:rPr>
          <w:rFonts w:cs="Arial"/>
        </w:rPr>
      </w:pPr>
      <w:r w:rsidRPr="003F6BD0">
        <w:rPr>
          <w:rFonts w:cs="Arial"/>
        </w:rPr>
        <w:t xml:space="preserve">PROPONOWANE METODY EWALUACJI PRZEDMIOTU </w:t>
      </w:r>
    </w:p>
    <w:p w:rsidR="009E7C00" w:rsidRPr="003F6BD0" w:rsidRDefault="009E7C00" w:rsidP="009E7C00">
      <w:pPr>
        <w:jc w:val="both"/>
        <w:rPr>
          <w:rFonts w:cs="Arial"/>
          <w:szCs w:val="20"/>
        </w:rPr>
      </w:pPr>
      <w:r w:rsidRPr="003F6BD0">
        <w:rPr>
          <w:rFonts w:cs="Arial"/>
          <w:szCs w:val="20"/>
        </w:rPr>
        <w:t>Podczas realizacji procesu ewaluacji przedmiotu o charakterze praktycznym, jakim są Prace geodezyjne i kartograficzne, zaleca się stosowanie głównie metod jakościowych (wywiad, obserwacja) oraz w mniejszym stopniu ilościowych (ankiety). W trakcie badań ewaluacyjnych powinno się zastosować kilka metod badawczych.</w:t>
      </w:r>
    </w:p>
    <w:p w:rsidR="009E7C00" w:rsidRPr="003F6BD0" w:rsidRDefault="009E7C00" w:rsidP="009E7C00">
      <w:pPr>
        <w:jc w:val="both"/>
        <w:rPr>
          <w:rFonts w:cs="Arial"/>
          <w:szCs w:val="20"/>
        </w:rPr>
      </w:pPr>
      <w:r w:rsidRPr="003F6BD0">
        <w:rPr>
          <w:rFonts w:cs="Arial"/>
          <w:szCs w:val="20"/>
        </w:rPr>
        <w:t>W przypadku przedmiotu Prace geodezyjne i kartograficzne jedną z ważnych metod jest samoocena nauczyciela, który w ramach ewaluacji przedmiotu powinien ocenić jakość przygotowanych przez siebie treści nauczania, środków dydaktycznych i metod nauczania, ćwiczeń oraz ich dobór do nauczanej grupy osób, a nawet do poszczególnych uczniów. Powinien też dokonać oceny posiadanych materiałów dydaktycznych: instrukcji, prezentacji multimedialnych oraz dostępnych elementów wyposażenia pracowni, w których prowadzone są zajęcia – ze szczególnym uwzględnieniem rozwoju i postępu technologicznego w branży geodezyjnej.</w:t>
      </w:r>
    </w:p>
    <w:p w:rsidR="009E7C00" w:rsidRPr="003F6BD0" w:rsidRDefault="009E7C00" w:rsidP="009E7C00">
      <w:pPr>
        <w:jc w:val="both"/>
        <w:rPr>
          <w:rFonts w:cs="Arial"/>
          <w:szCs w:val="20"/>
        </w:rPr>
      </w:pPr>
      <w:r w:rsidRPr="003F6BD0">
        <w:rPr>
          <w:rFonts w:cs="Arial"/>
          <w:szCs w:val="20"/>
        </w:rPr>
        <w:t>W obliczu bardzo szybko zmieniającej się rzeczywistości i wymagań stawianych geodezji, ewaluacja poprzez samoocenę jest niezbędna do późniejszej oceny stanu aktualności wiedzy przekazywanej uczniom.</w:t>
      </w:r>
    </w:p>
    <w:p w:rsidR="008C59C3" w:rsidRPr="003F6BD0" w:rsidRDefault="008C59C3">
      <w:pPr>
        <w:rPr>
          <w:rFonts w:eastAsiaTheme="majorEastAsia" w:cs="Arial"/>
          <w:b/>
          <w:bCs/>
          <w:sz w:val="24"/>
        </w:rPr>
      </w:pPr>
      <w:r w:rsidRPr="003F6BD0">
        <w:rPr>
          <w:rFonts w:cs="Arial"/>
        </w:rPr>
        <w:br w:type="page"/>
      </w:r>
    </w:p>
    <w:p w:rsidR="00CE44D5" w:rsidRPr="003F6BD0" w:rsidRDefault="00A20ED1" w:rsidP="00A20ED1">
      <w:pPr>
        <w:pStyle w:val="Nagwek2"/>
      </w:pPr>
      <w:bookmarkStart w:id="19" w:name="_Toc18612635"/>
      <w:r w:rsidRPr="003F6BD0">
        <w:t>Dokumentacja katastralna</w:t>
      </w:r>
      <w:bookmarkEnd w:id="19"/>
    </w:p>
    <w:p w:rsidR="00533679" w:rsidRPr="003F6BD0" w:rsidRDefault="00642382" w:rsidP="00533679">
      <w:pPr>
        <w:pStyle w:val="Nagwek4"/>
        <w:rPr>
          <w:rFonts w:cs="Arial"/>
        </w:rPr>
      </w:pPr>
      <w:r w:rsidRPr="003F6BD0">
        <w:rPr>
          <w:rFonts w:cs="Arial"/>
        </w:rPr>
        <w:t> </w:t>
      </w:r>
      <w:r w:rsidR="00533679" w:rsidRPr="003F6BD0">
        <w:rPr>
          <w:rFonts w:cs="Arial"/>
        </w:rPr>
        <w:t>Cele ogólne przedmiotu</w:t>
      </w:r>
    </w:p>
    <w:p w:rsidR="00533679" w:rsidRPr="003F6BD0" w:rsidRDefault="00533679" w:rsidP="003543AA">
      <w:pPr>
        <w:numPr>
          <w:ilvl w:val="0"/>
          <w:numId w:val="108"/>
        </w:numPr>
        <w:spacing w:after="0"/>
        <w:rPr>
          <w:rFonts w:cs="Arial"/>
          <w:szCs w:val="20"/>
        </w:rPr>
      </w:pPr>
      <w:r w:rsidRPr="003F6BD0">
        <w:rPr>
          <w:rFonts w:cs="Arial"/>
          <w:szCs w:val="20"/>
        </w:rPr>
        <w:t>Obliczanie pól powierzchni.</w:t>
      </w:r>
    </w:p>
    <w:p w:rsidR="008A08A0" w:rsidRPr="003F6BD0" w:rsidRDefault="00533679" w:rsidP="003543AA">
      <w:pPr>
        <w:numPr>
          <w:ilvl w:val="0"/>
          <w:numId w:val="108"/>
        </w:numPr>
        <w:spacing w:after="0"/>
        <w:ind w:left="1434" w:hanging="357"/>
        <w:rPr>
          <w:rFonts w:cs="Arial"/>
          <w:szCs w:val="20"/>
        </w:rPr>
      </w:pPr>
      <w:r w:rsidRPr="003F6BD0">
        <w:rPr>
          <w:rFonts w:cs="Arial"/>
          <w:szCs w:val="20"/>
        </w:rPr>
        <w:t>Sporząd</w:t>
      </w:r>
      <w:r w:rsidR="008A08A0" w:rsidRPr="003F6BD0">
        <w:rPr>
          <w:rFonts w:cs="Arial"/>
          <w:szCs w:val="20"/>
        </w:rPr>
        <w:t>zanie zgłoszenia pracy geodezyj</w:t>
      </w:r>
      <w:r w:rsidRPr="003F6BD0">
        <w:rPr>
          <w:rFonts w:cs="Arial"/>
          <w:szCs w:val="20"/>
        </w:rPr>
        <w:t>nej</w:t>
      </w:r>
      <w:r w:rsidR="008A08A0" w:rsidRPr="003F6BD0">
        <w:rPr>
          <w:rFonts w:cs="Arial"/>
          <w:szCs w:val="20"/>
        </w:rPr>
        <w:t xml:space="preserve"> i wniosku o wydanie materiałów z państwowego zasobu geodezyjnego i kartograficznego.</w:t>
      </w:r>
    </w:p>
    <w:p w:rsidR="00533679" w:rsidRPr="003F6BD0" w:rsidRDefault="008A08A0" w:rsidP="003543AA">
      <w:pPr>
        <w:numPr>
          <w:ilvl w:val="0"/>
          <w:numId w:val="108"/>
        </w:numPr>
        <w:spacing w:after="0"/>
        <w:ind w:left="1434" w:hanging="357"/>
        <w:rPr>
          <w:rFonts w:cs="Arial"/>
          <w:szCs w:val="20"/>
        </w:rPr>
      </w:pPr>
      <w:r w:rsidRPr="003F6BD0">
        <w:rPr>
          <w:rFonts w:cs="Arial"/>
        </w:rPr>
        <w:t>Korzystanie z danych katastralnych i dokumentacji prawnej.</w:t>
      </w:r>
    </w:p>
    <w:p w:rsidR="008A08A0" w:rsidRPr="003F6BD0" w:rsidRDefault="008A08A0" w:rsidP="003543AA">
      <w:pPr>
        <w:numPr>
          <w:ilvl w:val="0"/>
          <w:numId w:val="108"/>
        </w:numPr>
        <w:spacing w:after="0"/>
        <w:ind w:left="1434" w:hanging="357"/>
        <w:rPr>
          <w:rFonts w:cs="Arial"/>
          <w:szCs w:val="20"/>
        </w:rPr>
      </w:pPr>
      <w:r w:rsidRPr="003F6BD0">
        <w:rPr>
          <w:rFonts w:cs="Arial"/>
        </w:rPr>
        <w:t>Sporządzanie dokumentacji w celach aktualizacji i modernizacji ewidencji gruntów i budynków.</w:t>
      </w:r>
    </w:p>
    <w:p w:rsidR="008A08A0" w:rsidRPr="003F6BD0" w:rsidRDefault="008A08A0" w:rsidP="003543AA">
      <w:pPr>
        <w:numPr>
          <w:ilvl w:val="0"/>
          <w:numId w:val="108"/>
        </w:numPr>
        <w:spacing w:after="0"/>
        <w:ind w:left="1434" w:hanging="357"/>
        <w:rPr>
          <w:rFonts w:cs="Arial"/>
          <w:szCs w:val="20"/>
        </w:rPr>
      </w:pPr>
      <w:r w:rsidRPr="003F6BD0">
        <w:rPr>
          <w:rFonts w:cs="Arial"/>
        </w:rPr>
        <w:t>Sporządzanie dokumentacji geodezyjnej i kartograficznej do celów prawnych.</w:t>
      </w:r>
    </w:p>
    <w:p w:rsidR="008A08A0" w:rsidRPr="003F6BD0" w:rsidRDefault="008A08A0" w:rsidP="003543AA">
      <w:pPr>
        <w:numPr>
          <w:ilvl w:val="0"/>
          <w:numId w:val="108"/>
        </w:numPr>
        <w:spacing w:after="0"/>
        <w:ind w:left="1434" w:hanging="357"/>
        <w:rPr>
          <w:rFonts w:cs="Arial"/>
          <w:szCs w:val="20"/>
        </w:rPr>
      </w:pPr>
      <w:r w:rsidRPr="003F6BD0">
        <w:rPr>
          <w:rFonts w:cs="Arial"/>
          <w:szCs w:val="20"/>
        </w:rPr>
        <w:t xml:space="preserve">Wykonywanie czynności z zakresu gospodarki nieruchomościami: </w:t>
      </w:r>
      <w:r w:rsidRPr="003F6BD0">
        <w:rPr>
          <w:rFonts w:cs="Arial"/>
        </w:rPr>
        <w:t>wznowienie znaków granicznych lub wyznaczenie punktów granicznych</w:t>
      </w:r>
      <w:r w:rsidRPr="003F6BD0">
        <w:rPr>
          <w:rFonts w:cs="Arial"/>
          <w:szCs w:val="20"/>
        </w:rPr>
        <w:t>, podział nieruchomości, scalenie i podział nieruchomości, rozgraniczanie nieruchomości.</w:t>
      </w:r>
    </w:p>
    <w:p w:rsidR="008A08A0" w:rsidRPr="003F6BD0" w:rsidRDefault="008A08A0" w:rsidP="003543AA">
      <w:pPr>
        <w:numPr>
          <w:ilvl w:val="0"/>
          <w:numId w:val="108"/>
        </w:numPr>
        <w:spacing w:after="0"/>
        <w:ind w:left="1434" w:hanging="357"/>
        <w:rPr>
          <w:rFonts w:cs="Arial"/>
          <w:szCs w:val="20"/>
        </w:rPr>
      </w:pPr>
      <w:r w:rsidRPr="003F6BD0">
        <w:rPr>
          <w:rFonts w:cs="Arial"/>
          <w:szCs w:val="20"/>
        </w:rPr>
        <w:t>Projektowanie pól powierzchni.</w:t>
      </w:r>
    </w:p>
    <w:p w:rsidR="00533679" w:rsidRPr="003F6BD0" w:rsidRDefault="00533679" w:rsidP="003543AA">
      <w:pPr>
        <w:numPr>
          <w:ilvl w:val="0"/>
          <w:numId w:val="108"/>
        </w:numPr>
        <w:spacing w:after="0"/>
        <w:ind w:left="1434" w:hanging="357"/>
        <w:rPr>
          <w:rFonts w:cs="Arial"/>
          <w:szCs w:val="20"/>
        </w:rPr>
      </w:pPr>
      <w:r w:rsidRPr="003F6BD0">
        <w:rPr>
          <w:rFonts w:cs="Arial"/>
        </w:rPr>
        <w:t>Kształtowanie kompetencji personalnych i społecznych.</w:t>
      </w:r>
    </w:p>
    <w:p w:rsidR="00533679" w:rsidRPr="003F6BD0" w:rsidRDefault="00533679" w:rsidP="00533679">
      <w:pPr>
        <w:pStyle w:val="Nagwek4"/>
        <w:rPr>
          <w:rFonts w:cs="Arial"/>
        </w:rPr>
      </w:pPr>
      <w:r w:rsidRPr="003F6BD0">
        <w:rPr>
          <w:rFonts w:cs="Arial"/>
        </w:rPr>
        <w:t>Cele operacyjne</w:t>
      </w:r>
    </w:p>
    <w:p w:rsidR="00533679" w:rsidRPr="003F6BD0" w:rsidRDefault="00533679" w:rsidP="00533679">
      <w:pPr>
        <w:pStyle w:val="Nagwek4"/>
        <w:rPr>
          <w:rFonts w:cs="Arial"/>
        </w:rPr>
      </w:pPr>
      <w:r w:rsidRPr="003F6BD0">
        <w:rPr>
          <w:rFonts w:cs="Arial"/>
        </w:rPr>
        <w:t>Uczeń potrafi:</w:t>
      </w:r>
    </w:p>
    <w:p w:rsidR="00533679" w:rsidRPr="003F6BD0" w:rsidRDefault="0044037E"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oblicz</w:t>
      </w:r>
      <w:r>
        <w:rPr>
          <w:rFonts w:ascii="Arial" w:hAnsi="Arial" w:cs="Arial"/>
        </w:rPr>
        <w:t>y</w:t>
      </w:r>
      <w:r w:rsidRPr="003F6BD0">
        <w:rPr>
          <w:rFonts w:ascii="Arial" w:hAnsi="Arial" w:cs="Arial"/>
        </w:rPr>
        <w:t xml:space="preserve">ć </w:t>
      </w:r>
      <w:r w:rsidR="008A08A0" w:rsidRPr="003F6BD0">
        <w:rPr>
          <w:rFonts w:ascii="Arial" w:hAnsi="Arial" w:cs="Arial"/>
        </w:rPr>
        <w:t>pola powierzchni figur na podstawie wzorów matematycznych, danych pomiarowych i współrzędnych prostokątnych</w:t>
      </w:r>
      <w:r w:rsidR="00533679" w:rsidRPr="003F6BD0">
        <w:rPr>
          <w:rFonts w:ascii="Arial" w:hAnsi="Arial" w:cs="Arial"/>
        </w:rPr>
        <w:t>;</w:t>
      </w:r>
    </w:p>
    <w:p w:rsidR="00533679" w:rsidRPr="003F6BD0" w:rsidRDefault="0044037E"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Pr>
          <w:rFonts w:ascii="Arial" w:hAnsi="Arial" w:cs="Arial"/>
        </w:rPr>
        <w:t>za</w:t>
      </w:r>
      <w:r w:rsidR="008A08A0" w:rsidRPr="003F6BD0">
        <w:rPr>
          <w:rFonts w:ascii="Arial" w:hAnsi="Arial" w:cs="Arial"/>
        </w:rPr>
        <w:t>stosować jednostki miar i precyzję zapisu wyników</w:t>
      </w:r>
      <w:r w:rsidR="00533679" w:rsidRPr="003F6BD0">
        <w:rPr>
          <w:rFonts w:ascii="Arial" w:hAnsi="Arial" w:cs="Arial"/>
        </w:rPr>
        <w:t>;</w:t>
      </w:r>
    </w:p>
    <w:p w:rsidR="00533679" w:rsidRPr="003F6BD0" w:rsidRDefault="0044037E"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w:t>
      </w:r>
      <w:r>
        <w:rPr>
          <w:rFonts w:ascii="Arial" w:hAnsi="Arial" w:cs="Arial"/>
        </w:rPr>
        <w:t>i</w:t>
      </w:r>
      <w:r w:rsidRPr="003F6BD0">
        <w:rPr>
          <w:rFonts w:ascii="Arial" w:hAnsi="Arial" w:cs="Arial"/>
        </w:rPr>
        <w:t xml:space="preserve">ć </w:t>
      </w:r>
      <w:r w:rsidR="00B81547" w:rsidRPr="003F6BD0">
        <w:rPr>
          <w:rFonts w:ascii="Arial" w:hAnsi="Arial" w:cs="Arial"/>
        </w:rPr>
        <w:t>zgłoszenie pracy geodezyjnej i kartograficznej</w:t>
      </w:r>
      <w:r w:rsidR="00533679" w:rsidRPr="003F6BD0">
        <w:rPr>
          <w:rFonts w:ascii="Arial" w:hAnsi="Arial" w:cs="Arial"/>
        </w:rPr>
        <w:t>;</w:t>
      </w:r>
    </w:p>
    <w:p w:rsidR="00533679" w:rsidRPr="003F6BD0" w:rsidRDefault="00B81547"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w:t>
      </w:r>
      <w:r w:rsidR="0044037E">
        <w:rPr>
          <w:rFonts w:ascii="Arial" w:hAnsi="Arial" w:cs="Arial"/>
        </w:rPr>
        <w:t>i</w:t>
      </w:r>
      <w:r w:rsidRPr="003F6BD0">
        <w:rPr>
          <w:rFonts w:ascii="Arial" w:hAnsi="Arial" w:cs="Arial"/>
        </w:rPr>
        <w:t>ć wniosek o wydanie materiałów z państwowego zasobu geodezyjnego i kartograficznego</w:t>
      </w:r>
      <w:r w:rsidR="00533679" w:rsidRPr="003F6BD0">
        <w:rPr>
          <w:rFonts w:ascii="Arial" w:hAnsi="Arial" w:cs="Arial"/>
        </w:rPr>
        <w:t>;</w:t>
      </w:r>
    </w:p>
    <w:p w:rsidR="00533679" w:rsidRPr="003F6BD0" w:rsidRDefault="00B81547"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odczytywać treść mapy klasyfikacji i mapy ewidencyjnej</w:t>
      </w:r>
      <w:r w:rsidR="00533679" w:rsidRPr="003F6BD0">
        <w:rPr>
          <w:rFonts w:ascii="Arial" w:hAnsi="Arial" w:cs="Arial"/>
        </w:rPr>
        <w:t>;</w:t>
      </w:r>
    </w:p>
    <w:p w:rsidR="00533679" w:rsidRPr="003F6BD0" w:rsidRDefault="00B81547"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w:t>
      </w:r>
      <w:r w:rsidR="0044037E">
        <w:rPr>
          <w:rFonts w:ascii="Arial" w:hAnsi="Arial" w:cs="Arial"/>
        </w:rPr>
        <w:t>i</w:t>
      </w:r>
      <w:r w:rsidRPr="003F6BD0">
        <w:rPr>
          <w:rFonts w:ascii="Arial" w:hAnsi="Arial" w:cs="Arial"/>
        </w:rPr>
        <w:t>ć protokół badania księgi wieczystej</w:t>
      </w:r>
      <w:r w:rsidR="00533679" w:rsidRPr="003F6BD0">
        <w:rPr>
          <w:rFonts w:ascii="Arial" w:hAnsi="Arial" w:cs="Arial"/>
        </w:rPr>
        <w:t>;</w:t>
      </w:r>
    </w:p>
    <w:p w:rsidR="00533679" w:rsidRPr="003F6BD0" w:rsidRDefault="00B81547"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odczytać dane z raportów, kartotek, wykazów, wypisów i dokumentacji prawnej katastru nieruchomości</w:t>
      </w:r>
      <w:r w:rsidR="00533679" w:rsidRPr="003F6BD0">
        <w:rPr>
          <w:rFonts w:ascii="Arial" w:hAnsi="Arial" w:cs="Arial"/>
        </w:rPr>
        <w:t>;</w:t>
      </w:r>
    </w:p>
    <w:p w:rsidR="00B81547" w:rsidRPr="003F6BD0" w:rsidRDefault="00B81547"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w:t>
      </w:r>
      <w:r w:rsidR="0044037E">
        <w:rPr>
          <w:rFonts w:ascii="Arial" w:hAnsi="Arial" w:cs="Arial"/>
        </w:rPr>
        <w:t>i</w:t>
      </w:r>
      <w:r w:rsidRPr="003F6BD0">
        <w:rPr>
          <w:rFonts w:ascii="Arial" w:hAnsi="Arial" w:cs="Arial"/>
        </w:rPr>
        <w:t>ć wykazy zmian danych ewidencyjnych i arkusze danych ewidencyjnych;</w:t>
      </w:r>
    </w:p>
    <w:p w:rsidR="00B81547" w:rsidRPr="003F6BD0" w:rsidRDefault="0044037E"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w:t>
      </w:r>
      <w:r>
        <w:rPr>
          <w:rFonts w:ascii="Arial" w:hAnsi="Arial" w:cs="Arial"/>
        </w:rPr>
        <w:t>i</w:t>
      </w:r>
      <w:r w:rsidRPr="003F6BD0">
        <w:rPr>
          <w:rFonts w:ascii="Arial" w:hAnsi="Arial" w:cs="Arial"/>
        </w:rPr>
        <w:t xml:space="preserve">ć </w:t>
      </w:r>
      <w:r w:rsidR="00B81547" w:rsidRPr="003F6BD0">
        <w:rPr>
          <w:rFonts w:ascii="Arial" w:hAnsi="Arial" w:cs="Arial"/>
        </w:rPr>
        <w:t>dokumentację ustalenia przebiegu granic działek ewidencyjnych;</w:t>
      </w:r>
    </w:p>
    <w:p w:rsidR="00B81547" w:rsidRPr="003F6BD0" w:rsidRDefault="00B81547"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projektować pole powierzchni działek metodą średniej wartości hektara i metodą metra bieżącego;</w:t>
      </w:r>
    </w:p>
    <w:p w:rsidR="00B81547" w:rsidRPr="003F6BD0" w:rsidRDefault="0044037E"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w:t>
      </w:r>
      <w:r>
        <w:rPr>
          <w:rFonts w:ascii="Arial" w:hAnsi="Arial" w:cs="Arial"/>
        </w:rPr>
        <w:t>i</w:t>
      </w:r>
      <w:r w:rsidRPr="003F6BD0">
        <w:rPr>
          <w:rFonts w:ascii="Arial" w:hAnsi="Arial" w:cs="Arial"/>
        </w:rPr>
        <w:t xml:space="preserve">ć </w:t>
      </w:r>
      <w:r w:rsidR="00B81547" w:rsidRPr="003F6BD0">
        <w:rPr>
          <w:rFonts w:ascii="Arial" w:hAnsi="Arial" w:cs="Arial"/>
        </w:rPr>
        <w:t>dokumentację dotyczącą wznowienie znaków granicznych lub wyznaczenie punktów granicznych;</w:t>
      </w:r>
    </w:p>
    <w:p w:rsidR="00B81547" w:rsidRPr="003F6BD0" w:rsidRDefault="0044037E"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w:t>
      </w:r>
      <w:r>
        <w:rPr>
          <w:rFonts w:ascii="Arial" w:hAnsi="Arial" w:cs="Arial"/>
        </w:rPr>
        <w:t>i</w:t>
      </w:r>
      <w:r w:rsidRPr="003F6BD0">
        <w:rPr>
          <w:rFonts w:ascii="Arial" w:hAnsi="Arial" w:cs="Arial"/>
        </w:rPr>
        <w:t xml:space="preserve">ć </w:t>
      </w:r>
      <w:r w:rsidR="00B81547" w:rsidRPr="003F6BD0">
        <w:rPr>
          <w:rFonts w:ascii="Arial" w:hAnsi="Arial" w:cs="Arial"/>
        </w:rPr>
        <w:t>dokumentację dotyczącą podziału nieruchomości;</w:t>
      </w:r>
    </w:p>
    <w:p w:rsidR="00B81547" w:rsidRPr="003F6BD0" w:rsidRDefault="0044037E"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w:t>
      </w:r>
      <w:r>
        <w:rPr>
          <w:rFonts w:ascii="Arial" w:hAnsi="Arial" w:cs="Arial"/>
        </w:rPr>
        <w:t>i</w:t>
      </w:r>
      <w:r w:rsidRPr="003F6BD0">
        <w:rPr>
          <w:rFonts w:ascii="Arial" w:hAnsi="Arial" w:cs="Arial"/>
        </w:rPr>
        <w:t xml:space="preserve">ć </w:t>
      </w:r>
      <w:r w:rsidR="00B81547" w:rsidRPr="003F6BD0">
        <w:rPr>
          <w:rFonts w:ascii="Arial" w:hAnsi="Arial" w:cs="Arial"/>
        </w:rPr>
        <w:t>dokumentację dotyczącą scalenia i podziału nieruchomości;</w:t>
      </w:r>
    </w:p>
    <w:p w:rsidR="00B81547" w:rsidRPr="003F6BD0" w:rsidRDefault="0044037E"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sporządz</w:t>
      </w:r>
      <w:r>
        <w:rPr>
          <w:rFonts w:ascii="Arial" w:hAnsi="Arial" w:cs="Arial"/>
        </w:rPr>
        <w:t>i</w:t>
      </w:r>
      <w:r w:rsidRPr="003F6BD0">
        <w:rPr>
          <w:rFonts w:ascii="Arial" w:hAnsi="Arial" w:cs="Arial"/>
        </w:rPr>
        <w:t xml:space="preserve">ć </w:t>
      </w:r>
      <w:r w:rsidR="00B81547" w:rsidRPr="003F6BD0">
        <w:rPr>
          <w:rFonts w:ascii="Arial" w:hAnsi="Arial" w:cs="Arial"/>
        </w:rPr>
        <w:t>dokumentację dotyczącą rozgraniczania nieruchomości;</w:t>
      </w:r>
    </w:p>
    <w:p w:rsidR="00B81547" w:rsidRPr="003F6BD0" w:rsidRDefault="00B81547"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Arial" w:hAnsi="Arial" w:cs="Arial"/>
        </w:rPr>
      </w:pPr>
      <w:r w:rsidRPr="003F6BD0">
        <w:rPr>
          <w:rFonts w:ascii="Arial" w:hAnsi="Arial" w:cs="Arial"/>
        </w:rPr>
        <w:t>przygotować mapę do celów prawnych;</w:t>
      </w:r>
    </w:p>
    <w:p w:rsidR="00533679" w:rsidRPr="003F6BD0" w:rsidRDefault="00533679" w:rsidP="003543AA">
      <w:pPr>
        <w:numPr>
          <w:ilvl w:val="0"/>
          <w:numId w:val="109"/>
        </w:numPr>
        <w:spacing w:after="0"/>
        <w:rPr>
          <w:rFonts w:cs="Arial"/>
          <w:szCs w:val="20"/>
        </w:rPr>
      </w:pPr>
      <w:r w:rsidRPr="003F6BD0">
        <w:rPr>
          <w:rFonts w:cs="Arial"/>
          <w:szCs w:val="20"/>
        </w:rPr>
        <w:t>przestrzegać zasad kultury i etyki;</w:t>
      </w:r>
    </w:p>
    <w:p w:rsidR="00533679" w:rsidRPr="003F6BD0" w:rsidRDefault="00533679" w:rsidP="003543AA">
      <w:pPr>
        <w:numPr>
          <w:ilvl w:val="0"/>
          <w:numId w:val="109"/>
        </w:numPr>
        <w:spacing w:after="0"/>
        <w:rPr>
          <w:rFonts w:cs="Arial"/>
          <w:szCs w:val="20"/>
        </w:rPr>
      </w:pPr>
      <w:r w:rsidRPr="003F6BD0">
        <w:rPr>
          <w:rFonts w:cs="Arial"/>
          <w:szCs w:val="20"/>
        </w:rPr>
        <w:t>realizować zadania kreatywnie i konsekwentnie oraz radzić sobie ze stresem;</w:t>
      </w:r>
    </w:p>
    <w:p w:rsidR="00533679" w:rsidRPr="003F6BD0" w:rsidRDefault="00533679" w:rsidP="003543AA">
      <w:pPr>
        <w:numPr>
          <w:ilvl w:val="0"/>
          <w:numId w:val="109"/>
        </w:numPr>
        <w:spacing w:after="0"/>
        <w:rPr>
          <w:rFonts w:cs="Arial"/>
          <w:szCs w:val="20"/>
        </w:rPr>
      </w:pPr>
      <w:r w:rsidRPr="003F6BD0">
        <w:rPr>
          <w:rFonts w:cs="Arial"/>
          <w:szCs w:val="20"/>
        </w:rPr>
        <w:t>doskonalić umiejętności zawodowe;</w:t>
      </w:r>
    </w:p>
    <w:p w:rsidR="00533679" w:rsidRPr="003F6BD0" w:rsidRDefault="00533679" w:rsidP="003543AA">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komunikować się ze współpracownikami.</w:t>
      </w:r>
    </w:p>
    <w:p w:rsidR="00CE44D5" w:rsidRPr="003F6BD0" w:rsidRDefault="00CE44D5" w:rsidP="008C59C3">
      <w:pPr>
        <w:pStyle w:val="Nagwek4"/>
        <w:rPr>
          <w:rFonts w:cs="Arial"/>
        </w:rPr>
      </w:pPr>
      <w:r w:rsidRPr="003F6BD0">
        <w:rPr>
          <w:rFonts w:cs="Arial"/>
        </w:rPr>
        <w:t>MATERIAŁ NAUCZANIA</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4"/>
        <w:gridCol w:w="3034"/>
        <w:gridCol w:w="987"/>
        <w:gridCol w:w="3402"/>
        <w:gridCol w:w="3402"/>
        <w:gridCol w:w="1565"/>
      </w:tblGrid>
      <w:tr w:rsidR="00CE44D5" w:rsidRPr="003F6BD0" w:rsidTr="004442CE">
        <w:trPr>
          <w:trHeight w:val="57"/>
        </w:trPr>
        <w:tc>
          <w:tcPr>
            <w:tcW w:w="1644" w:type="dxa"/>
            <w:vMerge w:val="restart"/>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CE44D5" w:rsidRPr="003F6BD0" w:rsidRDefault="00CE44D5" w:rsidP="009B63C4">
            <w:pPr>
              <w:ind w:left="360"/>
              <w:jc w:val="center"/>
              <w:rPr>
                <w:rFonts w:cs="Arial"/>
                <w:b/>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CE44D5" w:rsidRPr="003F6BD0" w:rsidRDefault="004442CE" w:rsidP="009B63C4">
            <w:pPr>
              <w:jc w:val="center"/>
              <w:rPr>
                <w:rFonts w:cs="Arial"/>
                <w:b/>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CE44D5" w:rsidRPr="003F6BD0" w:rsidRDefault="00CE44D5" w:rsidP="009B63C4">
            <w:pPr>
              <w:pStyle w:val="Bezodstpw"/>
              <w:spacing w:line="276" w:lineRule="auto"/>
              <w:jc w:val="center"/>
              <w:rPr>
                <w:rFonts w:cs="Arial"/>
                <w:b/>
                <w:szCs w:val="20"/>
              </w:rPr>
            </w:pPr>
            <w:r w:rsidRPr="003F6BD0">
              <w:rPr>
                <w:rFonts w:cs="Arial"/>
                <w:b/>
                <w:szCs w:val="20"/>
              </w:rPr>
              <w:t>Wymagania programowe</w:t>
            </w:r>
          </w:p>
        </w:tc>
        <w:tc>
          <w:tcPr>
            <w:tcW w:w="1565" w:type="dxa"/>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Uwagi o realizacji</w:t>
            </w:r>
          </w:p>
        </w:tc>
      </w:tr>
      <w:tr w:rsidR="00CE44D5" w:rsidRPr="003F6BD0" w:rsidTr="004442CE">
        <w:trPr>
          <w:trHeight w:val="57"/>
        </w:trPr>
        <w:tc>
          <w:tcPr>
            <w:tcW w:w="1644" w:type="dxa"/>
            <w:vMerge/>
            <w:shd w:val="clear" w:color="auto" w:fill="auto"/>
            <w:vAlign w:val="center"/>
            <w:hideMark/>
          </w:tcPr>
          <w:p w:rsidR="00CE44D5" w:rsidRPr="003F6BD0" w:rsidRDefault="00CE44D5" w:rsidP="009B63C4">
            <w:pPr>
              <w:rPr>
                <w:rFonts w:cs="Arial"/>
                <w:b/>
                <w:szCs w:val="20"/>
              </w:rPr>
            </w:pPr>
          </w:p>
        </w:tc>
        <w:tc>
          <w:tcPr>
            <w:tcW w:w="3034" w:type="dxa"/>
            <w:vMerge/>
            <w:shd w:val="clear" w:color="auto" w:fill="auto"/>
            <w:vAlign w:val="center"/>
            <w:hideMark/>
          </w:tcPr>
          <w:p w:rsidR="00CE44D5" w:rsidRPr="003F6BD0" w:rsidRDefault="00CE44D5" w:rsidP="009B63C4">
            <w:pPr>
              <w:ind w:left="360"/>
              <w:rPr>
                <w:rFonts w:cs="Arial"/>
                <w:szCs w:val="20"/>
              </w:rPr>
            </w:pPr>
          </w:p>
        </w:tc>
        <w:tc>
          <w:tcPr>
            <w:tcW w:w="987" w:type="dxa"/>
            <w:vMerge/>
            <w:shd w:val="clear" w:color="auto" w:fill="auto"/>
            <w:vAlign w:val="cente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hideMark/>
          </w:tcPr>
          <w:p w:rsidR="00CE44D5" w:rsidRPr="003F6BD0" w:rsidRDefault="00CE44D5" w:rsidP="008C59C3">
            <w:pPr>
              <w:pStyle w:val="Nagwek4"/>
              <w:jc w:val="center"/>
              <w:rPr>
                <w:rFonts w:cs="Arial"/>
              </w:rPr>
            </w:pPr>
            <w:r w:rsidRPr="003F6BD0">
              <w:rPr>
                <w:rFonts w:cs="Arial"/>
              </w:rPr>
              <w:t>Podstawowe</w:t>
            </w:r>
          </w:p>
          <w:p w:rsidR="00CE44D5" w:rsidRPr="003F6BD0" w:rsidRDefault="00CE44D5" w:rsidP="008C59C3">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CE44D5" w:rsidRPr="003F6BD0" w:rsidRDefault="00CE44D5" w:rsidP="008C59C3">
            <w:pPr>
              <w:pStyle w:val="Nagwek4"/>
              <w:jc w:val="center"/>
              <w:rPr>
                <w:rFonts w:cs="Arial"/>
              </w:rPr>
            </w:pPr>
            <w:r w:rsidRPr="003F6BD0">
              <w:rPr>
                <w:rFonts w:cs="Arial"/>
              </w:rPr>
              <w:t>Ponadpodstawowe</w:t>
            </w:r>
          </w:p>
          <w:p w:rsidR="00CE44D5" w:rsidRPr="003F6BD0" w:rsidRDefault="00CE44D5" w:rsidP="008C59C3">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CE44D5" w:rsidRPr="003F6BD0" w:rsidRDefault="00CE44D5" w:rsidP="008C59C3">
            <w:pPr>
              <w:pStyle w:val="Nagwek4"/>
              <w:jc w:val="center"/>
              <w:rPr>
                <w:rFonts w:cs="Arial"/>
              </w:rPr>
            </w:pPr>
            <w:r w:rsidRPr="003F6BD0">
              <w:rPr>
                <w:rFonts w:cs="Arial"/>
              </w:rPr>
              <w:t>Etap realizacji</w:t>
            </w:r>
          </w:p>
        </w:tc>
      </w:tr>
      <w:tr w:rsidR="00CE44D5" w:rsidRPr="003F6BD0" w:rsidTr="004442CE">
        <w:trPr>
          <w:trHeight w:val="57"/>
        </w:trPr>
        <w:tc>
          <w:tcPr>
            <w:tcW w:w="1644" w:type="dxa"/>
            <w:vMerge w:val="restart"/>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Kataster nieruchomości</w:t>
            </w:r>
          </w:p>
        </w:tc>
        <w:tc>
          <w:tcPr>
            <w:tcW w:w="3034" w:type="dxa"/>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Wprowadzenie do prac katastralnych</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hideMark/>
          </w:tcPr>
          <w:p w:rsidR="00CE44D5" w:rsidRPr="003F6BD0" w:rsidRDefault="00AF1D31" w:rsidP="009B63C4">
            <w:pPr>
              <w:pStyle w:val="Bezodstpw"/>
              <w:spacing w:line="276" w:lineRule="auto"/>
              <w:rPr>
                <w:rFonts w:cs="Arial"/>
              </w:rPr>
            </w:pPr>
            <w:r>
              <w:rPr>
                <w:rFonts w:cs="Arial"/>
              </w:rPr>
              <w:t>- wymieni</w:t>
            </w:r>
            <w:r w:rsidR="00CE44D5" w:rsidRPr="003F6BD0">
              <w:rPr>
                <w:rFonts w:cs="Arial"/>
              </w:rPr>
              <w:t>ć jednostki miar stosowane w pracach katastralnych;</w:t>
            </w:r>
          </w:p>
          <w:p w:rsidR="00CE44D5" w:rsidRPr="003F6BD0" w:rsidRDefault="00AF1D31" w:rsidP="009B63C4">
            <w:pPr>
              <w:pStyle w:val="Bezodstpw"/>
              <w:spacing w:line="276" w:lineRule="auto"/>
              <w:rPr>
                <w:rFonts w:cs="Arial"/>
              </w:rPr>
            </w:pPr>
            <w:r>
              <w:rPr>
                <w:rFonts w:cs="Arial"/>
              </w:rPr>
              <w:t>- poda</w:t>
            </w:r>
            <w:r w:rsidR="00CE44D5" w:rsidRPr="003F6BD0">
              <w:rPr>
                <w:rFonts w:cs="Arial"/>
              </w:rPr>
              <w:t>ć wyniki obliczeń we właściwych jednostkach miar;</w:t>
            </w:r>
          </w:p>
          <w:p w:rsidR="00CE44D5" w:rsidRPr="003F6BD0" w:rsidRDefault="00AF1D31" w:rsidP="009B63C4">
            <w:pPr>
              <w:pStyle w:val="Bezodstpw"/>
              <w:spacing w:line="276" w:lineRule="auto"/>
              <w:rPr>
                <w:rFonts w:cs="Arial"/>
              </w:rPr>
            </w:pPr>
            <w:r>
              <w:rPr>
                <w:rFonts w:cs="Arial"/>
              </w:rPr>
              <w:t>- przeliczy</w:t>
            </w:r>
            <w:r w:rsidR="00CE44D5" w:rsidRPr="003F6BD0">
              <w:rPr>
                <w:rFonts w:cs="Arial"/>
              </w:rPr>
              <w:t>ć miary powierzchniowe wyrażone w metrach kwadratowych, arach i hektarach;</w:t>
            </w:r>
          </w:p>
          <w:p w:rsidR="00CE44D5" w:rsidRPr="003F6BD0" w:rsidRDefault="00CE44D5" w:rsidP="009B63C4">
            <w:pPr>
              <w:pStyle w:val="Bezodstpw"/>
              <w:spacing w:line="276" w:lineRule="auto"/>
              <w:rPr>
                <w:rFonts w:cs="Arial"/>
              </w:rPr>
            </w:pPr>
            <w:r w:rsidRPr="003F6BD0">
              <w:rPr>
                <w:rFonts w:cs="Arial"/>
              </w:rPr>
              <w:t xml:space="preserve">- </w:t>
            </w:r>
            <w:r w:rsidR="00AF1D31">
              <w:rPr>
                <w:rFonts w:cs="Arial"/>
              </w:rPr>
              <w:t>za</w:t>
            </w:r>
            <w:r w:rsidRPr="003F6BD0">
              <w:rPr>
                <w:rFonts w:cs="Arial"/>
              </w:rPr>
              <w:t>stosować precyzję zapisu wyników obliczeń wielkości geodezyjnych;</w:t>
            </w:r>
          </w:p>
          <w:p w:rsidR="00CE44D5" w:rsidRPr="003F6BD0" w:rsidRDefault="00AF1D31" w:rsidP="009B63C4">
            <w:pPr>
              <w:pStyle w:val="Bezodstpw"/>
              <w:spacing w:line="276" w:lineRule="auto"/>
              <w:rPr>
                <w:rFonts w:cs="Arial"/>
              </w:rPr>
            </w:pPr>
            <w:r>
              <w:rPr>
                <w:rFonts w:cs="Arial"/>
              </w:rPr>
              <w:t>- obliczy</w:t>
            </w:r>
            <w:r w:rsidR="00CE44D5" w:rsidRPr="003F6BD0">
              <w:rPr>
                <w:rFonts w:cs="Arial"/>
              </w:rPr>
              <w:t>ć pola powierzchni prostych figur, stosując wzory matematyczne;</w:t>
            </w:r>
          </w:p>
          <w:p w:rsidR="00CE44D5" w:rsidRPr="003F6BD0" w:rsidRDefault="00AF1D31" w:rsidP="009B63C4">
            <w:pPr>
              <w:pStyle w:val="Bezodstpw"/>
              <w:spacing w:line="276" w:lineRule="auto"/>
              <w:rPr>
                <w:rFonts w:cs="Arial"/>
              </w:rPr>
            </w:pPr>
            <w:r>
              <w:rPr>
                <w:rFonts w:cs="Arial"/>
              </w:rPr>
              <w:t>- obliczy</w:t>
            </w:r>
            <w:r w:rsidR="00CE44D5" w:rsidRPr="003F6BD0">
              <w:rPr>
                <w:rFonts w:cs="Arial"/>
              </w:rPr>
              <w:t>ć pole powierzchni wieloboku na podstawie współrzędnych prostokątnych;</w:t>
            </w:r>
          </w:p>
          <w:p w:rsidR="00CE44D5" w:rsidRPr="003F6BD0" w:rsidRDefault="00AF1D31" w:rsidP="009B63C4">
            <w:pPr>
              <w:pStyle w:val="Bezodstpw"/>
              <w:spacing w:line="276" w:lineRule="auto"/>
              <w:rPr>
                <w:rFonts w:cs="Arial"/>
              </w:rPr>
            </w:pPr>
            <w:r>
              <w:rPr>
                <w:rFonts w:cs="Arial"/>
              </w:rPr>
              <w:t>- obliczy</w:t>
            </w:r>
            <w:r w:rsidR="00CE44D5" w:rsidRPr="003F6BD0">
              <w:rPr>
                <w:rFonts w:cs="Arial"/>
              </w:rPr>
              <w:t>ć pole powierzchni na podstawie danych z mapy;</w:t>
            </w:r>
          </w:p>
          <w:p w:rsidR="00CE44D5" w:rsidRPr="003F6BD0" w:rsidRDefault="00CE44D5" w:rsidP="009B63C4">
            <w:pPr>
              <w:pStyle w:val="Bezodstpw"/>
              <w:spacing w:line="276" w:lineRule="auto"/>
              <w:rPr>
                <w:rFonts w:cs="Arial"/>
              </w:rPr>
            </w:pPr>
            <w:r w:rsidRPr="003F6BD0">
              <w:rPr>
                <w:rFonts w:eastAsia="Times New Roman" w:cs="Arial"/>
                <w:color w:val="000000"/>
              </w:rPr>
              <w:t xml:space="preserve">- </w:t>
            </w:r>
            <w:r w:rsidRPr="003F6BD0">
              <w:rPr>
                <w:rFonts w:cs="Arial"/>
              </w:rPr>
              <w:t>sporządz</w:t>
            </w:r>
            <w:r w:rsidR="00AF1D31">
              <w:rPr>
                <w:rFonts w:cs="Arial"/>
              </w:rPr>
              <w:t>i</w:t>
            </w:r>
            <w:r w:rsidRPr="003F6BD0">
              <w:rPr>
                <w:rFonts w:cs="Arial"/>
              </w:rPr>
              <w:t>ć wniosek o wydanie materiałów z państwowego zasobu geodezyjnego i kartograficznego niezbędnych do wykonania zadań z zakresu gospodarki nieruchomościami;</w:t>
            </w:r>
          </w:p>
          <w:p w:rsidR="00CE44D5" w:rsidRPr="003F6BD0" w:rsidRDefault="00CE44D5" w:rsidP="009B63C4">
            <w:pPr>
              <w:pStyle w:val="Bezodstpw"/>
              <w:spacing w:line="276" w:lineRule="auto"/>
              <w:rPr>
                <w:rFonts w:cs="Arial"/>
              </w:rPr>
            </w:pPr>
            <w:r w:rsidRPr="003F6BD0">
              <w:rPr>
                <w:rFonts w:cs="Arial"/>
              </w:rPr>
              <w:t>- sporządz</w:t>
            </w:r>
            <w:r w:rsidR="00AF1D31">
              <w:rPr>
                <w:rFonts w:cs="Arial"/>
              </w:rPr>
              <w:t>i</w:t>
            </w:r>
            <w:r w:rsidRPr="003F6BD0">
              <w:rPr>
                <w:rFonts w:cs="Arial"/>
              </w:rPr>
              <w:t>ć zgłoszenie pracy geodezyjnej i kartograficznej z zakresu gospodarki nieruchomościami;</w:t>
            </w:r>
          </w:p>
          <w:p w:rsidR="00CE44D5" w:rsidRPr="003F6BD0" w:rsidRDefault="00AF1D31" w:rsidP="009B63C4">
            <w:pPr>
              <w:pStyle w:val="Bezodstpw"/>
              <w:spacing w:line="276" w:lineRule="auto"/>
              <w:rPr>
                <w:rFonts w:cs="Arial"/>
              </w:rPr>
            </w:pPr>
            <w:r>
              <w:rPr>
                <w:rFonts w:cs="Arial"/>
              </w:rPr>
              <w:t>- dob</w:t>
            </w:r>
            <w:r w:rsidR="00CE44D5" w:rsidRPr="003F6BD0">
              <w:rPr>
                <w:rFonts w:cs="Arial"/>
              </w:rPr>
              <w:t>rać środki ochrony do wykonywania prac katastralnych;</w:t>
            </w:r>
          </w:p>
          <w:p w:rsidR="00CE44D5" w:rsidRPr="003F6BD0" w:rsidRDefault="00AF1D31" w:rsidP="009B63C4">
            <w:pPr>
              <w:pStyle w:val="Bezodstpw"/>
              <w:spacing w:line="276" w:lineRule="auto"/>
              <w:rPr>
                <w:rFonts w:cs="Arial"/>
              </w:rPr>
            </w:pPr>
            <w:r>
              <w:rPr>
                <w:rFonts w:cs="Arial"/>
              </w:rPr>
              <w:t>- uży</w:t>
            </w:r>
            <w:r w:rsidR="00CE44D5" w:rsidRPr="003F6BD0">
              <w:rPr>
                <w:rFonts w:cs="Arial"/>
              </w:rPr>
              <w:t>ć środków ochrony do wykonywania prac katastralnych;</w:t>
            </w:r>
          </w:p>
        </w:tc>
        <w:tc>
          <w:tcPr>
            <w:tcW w:w="3402" w:type="dxa"/>
            <w:shd w:val="clear" w:color="auto" w:fill="auto"/>
            <w:tcMar>
              <w:top w:w="15" w:type="dxa"/>
              <w:left w:w="101" w:type="dxa"/>
              <w:bottom w:w="0" w:type="dxa"/>
              <w:right w:w="101" w:type="dxa"/>
            </w:tcMar>
            <w:hideMark/>
          </w:tcPr>
          <w:p w:rsidR="00CE44D5" w:rsidRPr="003F6BD0" w:rsidRDefault="00AF1D31" w:rsidP="009B63C4">
            <w:pPr>
              <w:pStyle w:val="Bezodstpw"/>
              <w:spacing w:line="276" w:lineRule="auto"/>
              <w:rPr>
                <w:rFonts w:cs="Arial"/>
              </w:rPr>
            </w:pPr>
            <w:r>
              <w:rPr>
                <w:rFonts w:cs="Arial"/>
              </w:rPr>
              <w:t>- wykon</w:t>
            </w:r>
            <w:r w:rsidR="00CE44D5" w:rsidRPr="003F6BD0">
              <w:rPr>
                <w:rFonts w:cs="Arial"/>
              </w:rPr>
              <w:t>ać obliczenia zgodnie z regułami Bradisa-Kryłowa;</w:t>
            </w:r>
          </w:p>
          <w:p w:rsidR="00CE44D5" w:rsidRPr="003F6BD0" w:rsidRDefault="00CE44D5" w:rsidP="009B63C4">
            <w:pPr>
              <w:pStyle w:val="Bezodstpw"/>
              <w:spacing w:line="276" w:lineRule="auto"/>
              <w:rPr>
                <w:rFonts w:cs="Arial"/>
              </w:rPr>
            </w:pPr>
            <w:r w:rsidRPr="003F6BD0">
              <w:rPr>
                <w:rFonts w:cs="Arial"/>
              </w:rPr>
              <w:t xml:space="preserve">- </w:t>
            </w:r>
            <w:r w:rsidR="00AF1D31">
              <w:rPr>
                <w:rFonts w:cs="Arial"/>
              </w:rPr>
              <w:t>s</w:t>
            </w:r>
            <w:r w:rsidRPr="003F6BD0">
              <w:rPr>
                <w:rFonts w:cs="Arial"/>
              </w:rPr>
              <w:t>charakteryzować metody obliczania pól powierzchni;</w:t>
            </w:r>
          </w:p>
          <w:p w:rsidR="00CE44D5" w:rsidRPr="003F6BD0" w:rsidRDefault="00AF1D31" w:rsidP="009B63C4">
            <w:pPr>
              <w:pStyle w:val="Bezodstpw"/>
              <w:spacing w:line="276" w:lineRule="auto"/>
              <w:rPr>
                <w:rFonts w:cs="Arial"/>
              </w:rPr>
            </w:pPr>
            <w:r>
              <w:rPr>
                <w:rFonts w:cs="Arial"/>
              </w:rPr>
              <w:t>- obliczy</w:t>
            </w:r>
            <w:r w:rsidR="00CE44D5" w:rsidRPr="003F6BD0">
              <w:rPr>
                <w:rFonts w:cs="Arial"/>
              </w:rPr>
              <w:t xml:space="preserve">ć pole powierzchni wieloboku na podstawie danych pomiarowych; </w:t>
            </w:r>
          </w:p>
          <w:p w:rsidR="00CE44D5" w:rsidRPr="003F6BD0" w:rsidRDefault="00AF1D31" w:rsidP="009B63C4">
            <w:pPr>
              <w:pStyle w:val="Bezodstpw"/>
              <w:spacing w:line="276" w:lineRule="auto"/>
              <w:rPr>
                <w:rFonts w:cs="Arial"/>
              </w:rPr>
            </w:pPr>
            <w:r>
              <w:rPr>
                <w:rFonts w:cs="Arial"/>
              </w:rPr>
              <w:t>- omówi</w:t>
            </w:r>
            <w:r w:rsidR="00CE44D5" w:rsidRPr="003F6BD0">
              <w:rPr>
                <w:rFonts w:cs="Arial"/>
              </w:rPr>
              <w:t>ć sposoby zabezpieczania miejsc wykonywania zadań zawodowych, w przypadku gdy przepisy prawa lub specyfika zadania wymagają takiego zabezpieczenia;</w:t>
            </w:r>
          </w:p>
          <w:p w:rsidR="00CE44D5" w:rsidRPr="003F6BD0" w:rsidRDefault="00AF1D31" w:rsidP="009B63C4">
            <w:pPr>
              <w:pStyle w:val="Bezodstpw"/>
              <w:spacing w:line="276" w:lineRule="auto"/>
              <w:rPr>
                <w:rFonts w:cs="Arial"/>
              </w:rPr>
            </w:pPr>
            <w:r>
              <w:rPr>
                <w:rFonts w:cs="Arial"/>
              </w:rPr>
              <w:t>- pod</w:t>
            </w:r>
            <w:r w:rsidR="00CE44D5" w:rsidRPr="003F6BD0">
              <w:rPr>
                <w:rFonts w:cs="Arial"/>
              </w:rPr>
              <w:t>ać przykłady stosowania środków ochrony indywidualnej i zbiorowej podczas wykonywania prac katastralnych;</w:t>
            </w:r>
          </w:p>
        </w:tc>
        <w:tc>
          <w:tcPr>
            <w:tcW w:w="1565" w:type="dxa"/>
            <w:shd w:val="clear" w:color="auto" w:fill="auto"/>
            <w:tcMar>
              <w:top w:w="15" w:type="dxa"/>
              <w:left w:w="101" w:type="dxa"/>
              <w:bottom w:w="0" w:type="dxa"/>
              <w:right w:w="101" w:type="dxa"/>
            </w:tcMar>
            <w:hideMark/>
          </w:tcPr>
          <w:p w:rsidR="00CE44D5" w:rsidRPr="003F6BD0" w:rsidRDefault="00CE44D5" w:rsidP="009B63C4">
            <w:pPr>
              <w:rPr>
                <w:rFonts w:cs="Arial"/>
                <w:szCs w:val="20"/>
              </w:rPr>
            </w:pPr>
            <w:r w:rsidRPr="003F6BD0">
              <w:rPr>
                <w:rFonts w:cs="Arial"/>
                <w:szCs w:val="20"/>
              </w:rPr>
              <w:t>Klasa IV</w:t>
            </w:r>
          </w:p>
        </w:tc>
      </w:tr>
      <w:tr w:rsidR="00CE44D5" w:rsidRPr="003F6BD0" w:rsidTr="00B81547">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Korzystanie z danych katastralnych i dokumentacji prawnej</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rozpozn</w:t>
            </w:r>
            <w:r w:rsidR="00CE44D5" w:rsidRPr="003F6BD0">
              <w:rPr>
                <w:rFonts w:cs="Arial"/>
              </w:rPr>
              <w:t>ać symbole literowe użytków gruntowych;</w:t>
            </w:r>
          </w:p>
          <w:p w:rsidR="00CE44D5" w:rsidRPr="003F6BD0" w:rsidRDefault="00AF1D31" w:rsidP="009B63C4">
            <w:pPr>
              <w:pStyle w:val="Bezodstpw"/>
              <w:spacing w:line="276" w:lineRule="auto"/>
              <w:rPr>
                <w:rFonts w:cs="Arial"/>
              </w:rPr>
            </w:pPr>
            <w:r>
              <w:rPr>
                <w:rFonts w:cs="Arial"/>
              </w:rPr>
              <w:t>- rozróżni</w:t>
            </w:r>
            <w:r w:rsidR="00CE44D5" w:rsidRPr="003F6BD0">
              <w:rPr>
                <w:rFonts w:cs="Arial"/>
              </w:rPr>
              <w:t>ć klasy bonitacyjne użytków gruntowych;</w:t>
            </w:r>
          </w:p>
          <w:p w:rsidR="00CE44D5" w:rsidRPr="003F6BD0" w:rsidRDefault="00AF1D31" w:rsidP="009B63C4">
            <w:pPr>
              <w:pStyle w:val="Bezodstpw"/>
              <w:spacing w:line="276" w:lineRule="auto"/>
              <w:rPr>
                <w:rFonts w:cs="Arial"/>
              </w:rPr>
            </w:pPr>
            <w:r>
              <w:rPr>
                <w:rFonts w:cs="Arial"/>
              </w:rPr>
              <w:t>- odczyt</w:t>
            </w:r>
            <w:r w:rsidR="00CE44D5" w:rsidRPr="003F6BD0">
              <w:rPr>
                <w:rFonts w:cs="Arial"/>
              </w:rPr>
              <w:t>ać treść mapy klasyfikacji;</w:t>
            </w:r>
          </w:p>
          <w:p w:rsidR="00CE44D5" w:rsidRPr="003F6BD0" w:rsidRDefault="00AF1D31" w:rsidP="009B63C4">
            <w:pPr>
              <w:pStyle w:val="Bezodstpw"/>
              <w:spacing w:line="276" w:lineRule="auto"/>
              <w:rPr>
                <w:rFonts w:cs="Arial"/>
              </w:rPr>
            </w:pPr>
            <w:r>
              <w:rPr>
                <w:rFonts w:cs="Arial"/>
              </w:rPr>
              <w:t>- dob</w:t>
            </w:r>
            <w:r w:rsidR="00CE44D5" w:rsidRPr="003F6BD0">
              <w:rPr>
                <w:rFonts w:cs="Arial"/>
              </w:rPr>
              <w:t>rać dane katastralne do wykonania zadania;</w:t>
            </w:r>
          </w:p>
          <w:p w:rsidR="00CE44D5" w:rsidRPr="003F6BD0" w:rsidRDefault="00AF1D31" w:rsidP="009B63C4">
            <w:pPr>
              <w:pStyle w:val="Bezodstpw"/>
              <w:spacing w:line="276" w:lineRule="auto"/>
              <w:rPr>
                <w:rFonts w:cs="Arial"/>
              </w:rPr>
            </w:pPr>
            <w:r>
              <w:rPr>
                <w:rFonts w:cs="Arial"/>
              </w:rPr>
              <w:t>- wyszuk</w:t>
            </w:r>
            <w:r w:rsidR="00CE44D5" w:rsidRPr="003F6BD0">
              <w:rPr>
                <w:rFonts w:cs="Arial"/>
              </w:rPr>
              <w:t xml:space="preserve">ać informacje w poszczególnych działach ksiąg wieczystych; </w:t>
            </w:r>
          </w:p>
          <w:p w:rsidR="00CE44D5" w:rsidRPr="003F6BD0" w:rsidRDefault="00CE44D5" w:rsidP="009B63C4">
            <w:pPr>
              <w:pStyle w:val="Bezodstpw"/>
              <w:spacing w:line="276" w:lineRule="auto"/>
              <w:rPr>
                <w:rFonts w:cs="Arial"/>
              </w:rPr>
            </w:pPr>
            <w:r w:rsidRPr="003F6BD0">
              <w:rPr>
                <w:rFonts w:cs="Arial"/>
              </w:rPr>
              <w:t xml:space="preserve">- </w:t>
            </w:r>
            <w:r w:rsidR="00AF1D31">
              <w:rPr>
                <w:rFonts w:cs="Arial"/>
              </w:rPr>
              <w:t>z</w:t>
            </w:r>
            <w:r w:rsidRPr="003F6BD0">
              <w:rPr>
                <w:rFonts w:cs="Arial"/>
              </w:rPr>
              <w:t xml:space="preserve">interpretować treść poszczególnych działów ksiąg wieczystych; </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protokół badania księgi wieczystej;</w:t>
            </w:r>
          </w:p>
          <w:p w:rsidR="00AF1D31" w:rsidRDefault="00AF1D31" w:rsidP="009B63C4">
            <w:pPr>
              <w:pStyle w:val="Bezodstpw"/>
              <w:spacing w:line="276" w:lineRule="auto"/>
              <w:rPr>
                <w:rFonts w:cs="Arial"/>
              </w:rPr>
            </w:pPr>
            <w:r>
              <w:rPr>
                <w:rFonts w:cs="Arial"/>
              </w:rPr>
              <w:t>- odczyt</w:t>
            </w:r>
            <w:r w:rsidR="00CE44D5" w:rsidRPr="003F6BD0">
              <w:rPr>
                <w:rFonts w:cs="Arial"/>
              </w:rPr>
              <w:t xml:space="preserve">ać dane z wypisu z rejestru gruntów, budynków i lokali; </w:t>
            </w:r>
          </w:p>
          <w:p w:rsidR="00CE44D5" w:rsidRPr="003F6BD0" w:rsidRDefault="00AF1D31" w:rsidP="009B63C4">
            <w:pPr>
              <w:pStyle w:val="Bezodstpw"/>
              <w:spacing w:line="276" w:lineRule="auto"/>
              <w:rPr>
                <w:rFonts w:cs="Arial"/>
              </w:rPr>
            </w:pPr>
            <w:r>
              <w:rPr>
                <w:rFonts w:cs="Arial"/>
              </w:rPr>
              <w:t>- odczyt</w:t>
            </w:r>
            <w:r w:rsidR="00CE44D5" w:rsidRPr="003F6BD0">
              <w:rPr>
                <w:rFonts w:cs="Arial"/>
              </w:rPr>
              <w:t xml:space="preserve">ać dane z kartotek budynków i lokali; </w:t>
            </w:r>
          </w:p>
          <w:p w:rsidR="00CE44D5" w:rsidRPr="003F6BD0" w:rsidRDefault="00CE44D5" w:rsidP="009B63C4">
            <w:pPr>
              <w:pStyle w:val="Bezodstpw"/>
              <w:spacing w:line="276" w:lineRule="auto"/>
              <w:rPr>
                <w:rFonts w:cs="Arial"/>
              </w:rPr>
            </w:pPr>
            <w:r w:rsidRPr="003F6BD0">
              <w:rPr>
                <w:rFonts w:cs="Arial"/>
              </w:rPr>
              <w:t xml:space="preserve">- odczytać dane z mapy ewidencyjnej; </w:t>
            </w:r>
          </w:p>
          <w:p w:rsidR="00CE44D5" w:rsidRPr="003F6BD0" w:rsidRDefault="00CE44D5" w:rsidP="009B63C4">
            <w:pPr>
              <w:pStyle w:val="Bezodstpw"/>
              <w:spacing w:line="276" w:lineRule="auto"/>
              <w:rPr>
                <w:rFonts w:cs="Arial"/>
              </w:rPr>
            </w:pPr>
            <w:r w:rsidRPr="003F6BD0">
              <w:rPr>
                <w:rFonts w:cs="Arial"/>
              </w:rPr>
              <w:t>- odczytać dane z dokumentacji prawnej z zakresu katastru nieruchomości;</w:t>
            </w:r>
          </w:p>
          <w:p w:rsidR="00CE44D5" w:rsidRPr="003F6BD0" w:rsidRDefault="00AF1D31" w:rsidP="009B63C4">
            <w:pPr>
              <w:pStyle w:val="Bezodstpw"/>
              <w:spacing w:line="276" w:lineRule="auto"/>
              <w:rPr>
                <w:rFonts w:cs="Arial"/>
              </w:rPr>
            </w:pPr>
            <w:r>
              <w:rPr>
                <w:rFonts w:cs="Arial"/>
              </w:rPr>
              <w:t>- dob</w:t>
            </w:r>
            <w:r w:rsidR="00CE44D5" w:rsidRPr="003F6BD0">
              <w:rPr>
                <w:rFonts w:cs="Arial"/>
              </w:rPr>
              <w:t>rać dane katastralne do wykonania zadania;</w:t>
            </w: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wniosek o wydanie materiałów z państwowego zasobu geodezyjnego i kartograficznego dotyczących gleboznawczej klasyfikacji gruntów;</w:t>
            </w:r>
          </w:p>
          <w:p w:rsidR="00CE44D5" w:rsidRPr="003F6BD0" w:rsidRDefault="00CE44D5" w:rsidP="009B63C4">
            <w:pPr>
              <w:pStyle w:val="Bezodstpw"/>
              <w:spacing w:line="276" w:lineRule="auto"/>
              <w:rPr>
                <w:rFonts w:cs="Arial"/>
              </w:rPr>
            </w:pPr>
            <w:r w:rsidRPr="003F6BD0">
              <w:rPr>
                <w:rFonts w:cs="Arial"/>
              </w:rPr>
              <w:t>- sporządz</w:t>
            </w:r>
            <w:r w:rsidR="00AF1D31">
              <w:rPr>
                <w:rFonts w:cs="Arial"/>
              </w:rPr>
              <w:t>i</w:t>
            </w:r>
            <w:r w:rsidRPr="003F6BD0">
              <w:rPr>
                <w:rFonts w:cs="Arial"/>
              </w:rPr>
              <w:t>ć wniosek o udostępnienie materiałów z bazy danych ewidencji gruntów i budynków;</w:t>
            </w:r>
          </w:p>
          <w:p w:rsidR="00CE44D5" w:rsidRPr="003F6BD0" w:rsidRDefault="00CE44D5" w:rsidP="009B63C4">
            <w:pPr>
              <w:pStyle w:val="Bezodstpw"/>
              <w:spacing w:line="276" w:lineRule="auto"/>
              <w:rPr>
                <w:rFonts w:cs="Arial"/>
              </w:rPr>
            </w:pPr>
            <w:r w:rsidRPr="003F6BD0">
              <w:rPr>
                <w:rFonts w:cs="Arial"/>
              </w:rPr>
              <w:t>- analizować dane z raportów bazy danych ewidencji gruntów i budynków;</w:t>
            </w:r>
          </w:p>
          <w:p w:rsidR="00CE44D5" w:rsidRPr="003F6BD0" w:rsidRDefault="00CE44D5" w:rsidP="009B63C4">
            <w:pPr>
              <w:pStyle w:val="Bezodstpw"/>
              <w:spacing w:line="276" w:lineRule="auto"/>
              <w:rPr>
                <w:rFonts w:cs="Arial"/>
              </w:rPr>
            </w:pPr>
            <w:r w:rsidRPr="003F6BD0">
              <w:rPr>
                <w:rFonts w:cs="Arial"/>
              </w:rPr>
              <w:t>- analizować treść rejestrów, kartotek, skorowidzów, wykazów oraz zestawień tworzonych na podstawie bazy danych ewidencji gruntów i budynków;</w:t>
            </w:r>
          </w:p>
          <w:p w:rsidR="00CE44D5" w:rsidRPr="003F6BD0" w:rsidRDefault="00CE44D5" w:rsidP="009B63C4">
            <w:pPr>
              <w:pStyle w:val="Bezodstpw"/>
              <w:spacing w:line="276" w:lineRule="auto"/>
              <w:rPr>
                <w:rFonts w:cs="Arial"/>
              </w:rPr>
            </w:pPr>
          </w:p>
          <w:p w:rsidR="00CE44D5" w:rsidRPr="003F6BD0" w:rsidRDefault="00CE44D5" w:rsidP="009B63C4">
            <w:pPr>
              <w:pStyle w:val="Bezodstpw"/>
              <w:spacing w:line="276" w:lineRule="auto"/>
              <w:rPr>
                <w:rFonts w:cs="Arial"/>
              </w:rPr>
            </w:pP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IV</w:t>
            </w:r>
          </w:p>
        </w:tc>
      </w:tr>
      <w:tr w:rsidR="00CE44D5" w:rsidRPr="003F6BD0" w:rsidTr="00B81547">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Aktualizacja danych i modernizacja ewidencji gruntów i budynków</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arkusz danych ewidencyjnych dotyczących budynków i lokali;</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 xml:space="preserve">ć wykaz zmian danych ewidencyjnych działki, budynku i lokalu; </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wykaz synchronizacyjny;</w:t>
            </w:r>
          </w:p>
          <w:p w:rsidR="00CE44D5" w:rsidRPr="003F6BD0" w:rsidRDefault="00AF1D31" w:rsidP="009B63C4">
            <w:pPr>
              <w:pStyle w:val="Bezodstpw"/>
              <w:spacing w:line="276" w:lineRule="auto"/>
              <w:rPr>
                <w:rFonts w:cs="Arial"/>
              </w:rPr>
            </w:pPr>
            <w:r>
              <w:rPr>
                <w:rFonts w:cs="Arial"/>
              </w:rPr>
              <w:t>- wyb</w:t>
            </w:r>
            <w:r w:rsidR="00CE44D5" w:rsidRPr="003F6BD0">
              <w:rPr>
                <w:rFonts w:cs="Arial"/>
              </w:rPr>
              <w:t>rać dane archiwalne z państwowego zasobu geodezyjnego i kartograficznego potrzebne do ustalenia przebiegu granic działek ewidencyjnych;</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szkic graniczny;</w:t>
            </w:r>
          </w:p>
          <w:p w:rsidR="00CE44D5" w:rsidRPr="003F6BD0" w:rsidRDefault="00AF1D31" w:rsidP="009B63C4">
            <w:pPr>
              <w:pStyle w:val="Bezodstpw"/>
              <w:spacing w:line="276" w:lineRule="auto"/>
              <w:rPr>
                <w:rFonts w:cs="Arial"/>
              </w:rPr>
            </w:pPr>
            <w:r>
              <w:rPr>
                <w:rFonts w:cs="Arial"/>
              </w:rPr>
              <w:t>- wypełni</w:t>
            </w:r>
            <w:r w:rsidR="00CE44D5" w:rsidRPr="003F6BD0">
              <w:rPr>
                <w:rFonts w:cs="Arial"/>
              </w:rPr>
              <w:t>ć protokół ustalenia przebiegu granic działek ewidencyjnych;</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xml:space="preserve">- </w:t>
            </w:r>
            <w:r w:rsidR="00AF1D31">
              <w:rPr>
                <w:rFonts w:cs="Arial"/>
              </w:rPr>
              <w:t>za</w:t>
            </w:r>
            <w:r w:rsidRPr="003F6BD0">
              <w:rPr>
                <w:rFonts w:cs="Arial"/>
              </w:rPr>
              <w:t>stosować zasady nazewnictwa i numeracji jednostek powierzchniowych podziału kraju;</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operat techniczny ustalenia przebiegu granic działek ewidencyjnych zgodnie z zasadami;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IV</w:t>
            </w:r>
          </w:p>
        </w:tc>
      </w:tr>
      <w:tr w:rsidR="00CE44D5" w:rsidRPr="003F6BD0" w:rsidTr="00B81547">
        <w:trPr>
          <w:trHeight w:val="57"/>
        </w:trPr>
        <w:tc>
          <w:tcPr>
            <w:tcW w:w="1644" w:type="dxa"/>
            <w:vMerge w:val="restart"/>
            <w:shd w:val="clear" w:color="auto" w:fill="auto"/>
            <w:tcMar>
              <w:top w:w="15" w:type="dxa"/>
              <w:left w:w="101" w:type="dxa"/>
              <w:bottom w:w="0" w:type="dxa"/>
              <w:right w:w="101" w:type="dxa"/>
            </w:tcMar>
          </w:tcPr>
          <w:p w:rsidR="00CE44D5" w:rsidRPr="003F6BD0" w:rsidRDefault="00CE44D5" w:rsidP="003543AA">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Gospodarka nieruchomościami</w:t>
            </w: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Projektowanie pól powierzchni</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omówi</w:t>
            </w:r>
            <w:r w:rsidR="00CE44D5" w:rsidRPr="003F6BD0">
              <w:rPr>
                <w:rFonts w:cs="Arial"/>
              </w:rPr>
              <w:t>ć zasady projektowania działek metodą średniej wartości hektara i metodą me</w:t>
            </w:r>
            <w:r>
              <w:rPr>
                <w:rFonts w:cs="Arial"/>
              </w:rPr>
              <w:t>tra bieżącego; - obliczy</w:t>
            </w:r>
            <w:r w:rsidR="00CE44D5" w:rsidRPr="003F6BD0">
              <w:rPr>
                <w:rFonts w:cs="Arial"/>
              </w:rPr>
              <w:t xml:space="preserve">ć wartość metra bieżącego przy projektowaniu pól powierzchni; - </w:t>
            </w:r>
            <w:r>
              <w:rPr>
                <w:rFonts w:cs="Arial"/>
              </w:rPr>
              <w:t>za</w:t>
            </w:r>
            <w:r w:rsidR="00CE44D5" w:rsidRPr="003F6BD0">
              <w:rPr>
                <w:rFonts w:cs="Arial"/>
              </w:rPr>
              <w:t>projektować pole powierzchni działek metodą średniej wartości hektara i metodą metra bieżącego;</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IV</w:t>
            </w:r>
          </w:p>
        </w:tc>
      </w:tr>
      <w:tr w:rsidR="00CE44D5" w:rsidRPr="003F6BD0" w:rsidTr="00B81547">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Wznowienie znaków granicznych lub wyznaczenie punktów granicznych</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szkic położenia wznawianych punktów granicznych lub wyznaczanych znaków granicznych względem granic działek ewidencyjnych i trwałych szczegółów terenowych;</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protokół wznowienia znaków granicznych lub wyznaczenia punktów granicznych;</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opracować sprawozdanie techniczne z wykonania wznowienia znaków granicznych lub wyznaczenia punktów granicznych;</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operat techniczny wznowienia znaków granicznych lub wyznaczenia punktów granicznych zgodnie z zasadami;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IV</w:t>
            </w:r>
          </w:p>
        </w:tc>
      </w:tr>
      <w:tr w:rsidR="00CE44D5" w:rsidRPr="003F6BD0" w:rsidTr="00B81547">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Podział nieruchomości</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wyszuk</w:t>
            </w:r>
            <w:r w:rsidR="00CE44D5" w:rsidRPr="003F6BD0">
              <w:rPr>
                <w:rFonts w:cs="Arial"/>
              </w:rPr>
              <w:t>ać dane z dokumentacji geodezyjnej i prawnej mające wpływ na czynności związane z podziałem nieruchomości;</w:t>
            </w:r>
          </w:p>
          <w:p w:rsidR="00CE44D5" w:rsidRPr="003F6BD0" w:rsidRDefault="00CE44D5" w:rsidP="009B63C4">
            <w:pPr>
              <w:pStyle w:val="Bezodstpw"/>
              <w:spacing w:line="276" w:lineRule="auto"/>
              <w:rPr>
                <w:rFonts w:cs="Arial"/>
              </w:rPr>
            </w:pPr>
            <w:r w:rsidRPr="003F6BD0">
              <w:rPr>
                <w:rFonts w:cs="Arial"/>
              </w:rPr>
              <w:t>- opracować wstępny projekt podziału nieruchomości;</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szkic przebiegu granic nieruchomości podlegającej podziałowi;</w:t>
            </w:r>
          </w:p>
          <w:p w:rsidR="00CE44D5" w:rsidRPr="003F6BD0" w:rsidRDefault="00CE44D5" w:rsidP="009B63C4">
            <w:pPr>
              <w:pStyle w:val="Bezodstpw"/>
              <w:spacing w:line="276" w:lineRule="auto"/>
              <w:rPr>
                <w:rFonts w:cs="Arial"/>
              </w:rPr>
            </w:pPr>
            <w:r w:rsidRPr="003F6BD0">
              <w:rPr>
                <w:rFonts w:cs="Arial"/>
              </w:rPr>
              <w:t>- sporządz</w:t>
            </w:r>
            <w:r w:rsidR="00AF1D31">
              <w:rPr>
                <w:rFonts w:cs="Arial"/>
              </w:rPr>
              <w:t>i</w:t>
            </w:r>
            <w:r w:rsidRPr="003F6BD0">
              <w:rPr>
                <w:rFonts w:cs="Arial"/>
              </w:rPr>
              <w:t>ć protokół z przyjęcia granic nieruchomości;</w:t>
            </w:r>
          </w:p>
          <w:p w:rsidR="00CE44D5" w:rsidRPr="003F6BD0" w:rsidRDefault="00AF1D31" w:rsidP="009B63C4">
            <w:pPr>
              <w:pStyle w:val="Bezodstpw"/>
              <w:spacing w:line="276" w:lineRule="auto"/>
              <w:rPr>
                <w:rFonts w:cs="Arial"/>
              </w:rPr>
            </w:pPr>
            <w:r>
              <w:rPr>
                <w:rFonts w:cs="Arial"/>
              </w:rPr>
              <w:t>- omówi</w:t>
            </w:r>
            <w:r w:rsidR="00CE44D5" w:rsidRPr="003F6BD0">
              <w:rPr>
                <w:rFonts w:cs="Arial"/>
              </w:rPr>
              <w:t>ć zasady opracowania mapy z projektem podziału nieruchomości; opracować mapę z projektem podziału nieruchomości;</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wykaz zmian gruntowych i wykaz synchronizacyjny w związku z podziałem nieruchomości;</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analizować dane uzyskane z powiatowego ośrodka dokumentacji geodezyjnej i kartograficznej dotyczące dzielonych nieruchomości;</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zawiadomienie o czynnościach podjętych w celu przyjęcia granic nieruchomości;</w:t>
            </w:r>
          </w:p>
          <w:p w:rsidR="00CE44D5" w:rsidRPr="003F6BD0" w:rsidRDefault="00CE44D5" w:rsidP="009B63C4">
            <w:pPr>
              <w:pStyle w:val="Bezodstpw"/>
              <w:spacing w:line="276" w:lineRule="auto"/>
              <w:rPr>
                <w:rFonts w:cs="Arial"/>
              </w:rPr>
            </w:pPr>
            <w:r w:rsidRPr="003F6BD0">
              <w:rPr>
                <w:rFonts w:cs="Arial"/>
              </w:rPr>
              <w:t>- wymien</w:t>
            </w:r>
            <w:r w:rsidR="00AF1D31">
              <w:rPr>
                <w:rFonts w:cs="Arial"/>
              </w:rPr>
              <w:t>i</w:t>
            </w:r>
            <w:r w:rsidRPr="003F6BD0">
              <w:rPr>
                <w:rFonts w:cs="Arial"/>
              </w:rPr>
              <w:t xml:space="preserve">ć dokumentację załączaną do wniosku o podział nieruchomości; </w:t>
            </w:r>
          </w:p>
          <w:p w:rsidR="00CE44D5" w:rsidRPr="003F6BD0" w:rsidRDefault="00CE44D5" w:rsidP="009B63C4">
            <w:pPr>
              <w:pStyle w:val="Bezodstpw"/>
              <w:spacing w:line="276" w:lineRule="auto"/>
              <w:rPr>
                <w:rFonts w:cs="Arial"/>
              </w:rPr>
            </w:pPr>
            <w:r w:rsidRPr="003F6BD0">
              <w:rPr>
                <w:rFonts w:cs="Arial"/>
              </w:rPr>
              <w:t>- przygotować wniosek o wydanie decyzji zatwierdzającej podział nieruchomości;</w:t>
            </w:r>
          </w:p>
          <w:p w:rsidR="00CE44D5" w:rsidRPr="003F6BD0" w:rsidRDefault="00AF1D31" w:rsidP="009B63C4">
            <w:pPr>
              <w:pStyle w:val="Bezodstpw"/>
              <w:spacing w:line="276" w:lineRule="auto"/>
              <w:rPr>
                <w:rFonts w:cs="Arial"/>
              </w:rPr>
            </w:pPr>
            <w:r>
              <w:rPr>
                <w:rFonts w:cs="Arial"/>
              </w:rPr>
              <w:t>- wymieni</w:t>
            </w:r>
            <w:r w:rsidR="00CE44D5" w:rsidRPr="003F6BD0">
              <w:rPr>
                <w:rFonts w:cs="Arial"/>
              </w:rPr>
              <w:t>ć skład operatu podziału nieruchomości; skompletować operat podziału nieruchomości;</w:t>
            </w:r>
          </w:p>
          <w:p w:rsidR="00CE44D5" w:rsidRPr="003F6BD0" w:rsidRDefault="00CE44D5" w:rsidP="009B63C4">
            <w:pPr>
              <w:pStyle w:val="Bezodstpw"/>
              <w:spacing w:line="276" w:lineRule="auto"/>
              <w:rPr>
                <w:rFonts w:cs="Arial"/>
              </w:rPr>
            </w:pPr>
            <w:r w:rsidRPr="003F6BD0">
              <w:rPr>
                <w:rFonts w:cs="Arial"/>
              </w:rPr>
              <w:t>- opracować sprawozdanie techniczne z wykonania podziału nieruchomości;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IV</w:t>
            </w:r>
          </w:p>
          <w:p w:rsidR="00CE44D5" w:rsidRPr="003F6BD0" w:rsidRDefault="00CE44D5" w:rsidP="009B63C4">
            <w:pPr>
              <w:rPr>
                <w:rFonts w:cs="Arial"/>
                <w:szCs w:val="20"/>
              </w:rPr>
            </w:pPr>
            <w:r w:rsidRPr="003F6BD0">
              <w:rPr>
                <w:rFonts w:cs="Arial"/>
                <w:szCs w:val="20"/>
              </w:rPr>
              <w:t>Klasa V</w:t>
            </w:r>
          </w:p>
        </w:tc>
      </w:tr>
      <w:tr w:rsidR="00CE44D5" w:rsidRPr="003F6BD0" w:rsidTr="00B81547">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Dokumentacja do celów prawnych</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odczyt</w:t>
            </w:r>
            <w:r w:rsidR="00CE44D5" w:rsidRPr="003F6BD0">
              <w:rPr>
                <w:rFonts w:cs="Arial"/>
              </w:rPr>
              <w:t>ać informacje z dokumentacji geodezyjnej i kartograficznej;</w:t>
            </w:r>
          </w:p>
          <w:p w:rsidR="00CE44D5" w:rsidRPr="003F6BD0" w:rsidRDefault="00AF1D31" w:rsidP="009B63C4">
            <w:pPr>
              <w:pStyle w:val="Bezodstpw"/>
              <w:spacing w:line="276" w:lineRule="auto"/>
              <w:rPr>
                <w:rFonts w:cs="Arial"/>
              </w:rPr>
            </w:pPr>
            <w:r>
              <w:rPr>
                <w:rFonts w:cs="Arial"/>
              </w:rPr>
              <w:t>- wykorzyst</w:t>
            </w:r>
            <w:r w:rsidR="00CE44D5" w:rsidRPr="003F6BD0">
              <w:rPr>
                <w:rFonts w:cs="Arial"/>
              </w:rPr>
              <w:t>ać informacje z dokumentacji geodezyjnej i kartograficznej do zadań z zakresu gospodarki nieruchomościami;</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mapę do celów prawnych;</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wykaz zmian danych ewidencyjnych do celów prawnych;</w:t>
            </w: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wyb</w:t>
            </w:r>
            <w:r w:rsidR="00CE44D5" w:rsidRPr="003F6BD0">
              <w:rPr>
                <w:rFonts w:cs="Arial"/>
              </w:rPr>
              <w:t>rać informacje z materiałów zasobu geodezyjnego i kartograficznego mające wpływ na wykonanie zadań z zakresu gospodarki nieruchomościami;</w:t>
            </w:r>
          </w:p>
          <w:p w:rsidR="00CE44D5" w:rsidRPr="003F6BD0" w:rsidRDefault="00AF1D31" w:rsidP="009B63C4">
            <w:pPr>
              <w:pStyle w:val="Bezodstpw"/>
              <w:spacing w:line="276" w:lineRule="auto"/>
              <w:rPr>
                <w:rFonts w:cs="Arial"/>
              </w:rPr>
            </w:pPr>
            <w:r>
              <w:rPr>
                <w:rFonts w:cs="Arial"/>
              </w:rPr>
              <w:t>- rozróżni</w:t>
            </w:r>
            <w:r w:rsidR="00CE44D5" w:rsidRPr="003F6BD0">
              <w:rPr>
                <w:rFonts w:cs="Arial"/>
              </w:rPr>
              <w:t>ć treść map do celów prawnych ze względu na istotę zadania;</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wykaz synchronizacyjny;</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V</w:t>
            </w:r>
          </w:p>
        </w:tc>
      </w:tr>
      <w:tr w:rsidR="00CE44D5" w:rsidRPr="003F6BD0" w:rsidTr="00B81547">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Scalenie i podział nieruchomości</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omówi</w:t>
            </w:r>
            <w:r w:rsidR="00CE44D5" w:rsidRPr="003F6BD0">
              <w:rPr>
                <w:rFonts w:cs="Arial"/>
              </w:rPr>
              <w:t xml:space="preserve">ć zasady opracowania mapy z projektem scalenia i podziału nieruchomości; </w:t>
            </w:r>
          </w:p>
          <w:p w:rsidR="00CE44D5" w:rsidRPr="003F6BD0" w:rsidRDefault="00CE44D5" w:rsidP="009B63C4">
            <w:pPr>
              <w:pStyle w:val="Bezodstpw"/>
              <w:spacing w:line="276" w:lineRule="auto"/>
              <w:rPr>
                <w:rFonts w:cs="Arial"/>
              </w:rPr>
            </w:pPr>
            <w:r w:rsidRPr="003F6BD0">
              <w:rPr>
                <w:rFonts w:cs="Arial"/>
              </w:rPr>
              <w:t>- opracować mapę z projektem scalenia i podziału nieruchomości;</w:t>
            </w:r>
          </w:p>
          <w:p w:rsidR="00CE44D5" w:rsidRPr="003F6BD0" w:rsidRDefault="00CE44D5" w:rsidP="009B63C4">
            <w:pPr>
              <w:pStyle w:val="Bezodstpw"/>
              <w:spacing w:line="276" w:lineRule="auto"/>
              <w:rPr>
                <w:rFonts w:cs="Arial"/>
              </w:rPr>
            </w:pPr>
            <w:r w:rsidRPr="003F6BD0">
              <w:rPr>
                <w:rFonts w:cs="Arial"/>
              </w:rPr>
              <w:t>- opracować rejestr nieruchomości z wykazaniem stanu dotychczasowego oraz stanu nowego po scaleniu i podziale nieruchomości;</w:t>
            </w:r>
          </w:p>
          <w:p w:rsidR="00CE44D5" w:rsidRPr="003F6BD0" w:rsidRDefault="00CE44D5" w:rsidP="009B63C4">
            <w:pPr>
              <w:pStyle w:val="Bezodstpw"/>
              <w:spacing w:line="276" w:lineRule="auto"/>
              <w:rPr>
                <w:rFonts w:cs="Arial"/>
              </w:rPr>
            </w:pPr>
            <w:r w:rsidRPr="003F6BD0">
              <w:rPr>
                <w:rFonts w:cs="Arial"/>
              </w:rPr>
              <w:t>- opracować sprawozdanie techniczne z wykonania scalenia i podziału nieruchomości;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V</w:t>
            </w:r>
          </w:p>
        </w:tc>
      </w:tr>
      <w:tr w:rsidR="00CE44D5" w:rsidRPr="003F6BD0" w:rsidTr="00B81547">
        <w:trPr>
          <w:trHeight w:val="57"/>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Rozgraniczanie nieruchomości</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szkic graniczny;</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sporządz</w:t>
            </w:r>
            <w:r w:rsidR="00AF1D31">
              <w:rPr>
                <w:rFonts w:cs="Arial"/>
              </w:rPr>
              <w:t>i</w:t>
            </w:r>
            <w:r w:rsidRPr="003F6BD0">
              <w:rPr>
                <w:rFonts w:cs="Arial"/>
              </w:rPr>
              <w:t>ć wezwanie do stawienia się na gruncie w związku z rozgraniczaniem nieruchomości;</w:t>
            </w:r>
          </w:p>
          <w:p w:rsidR="00CE44D5" w:rsidRPr="003F6BD0" w:rsidRDefault="00AF1D31" w:rsidP="009B63C4">
            <w:pPr>
              <w:pStyle w:val="Bezodstpw"/>
              <w:spacing w:line="276" w:lineRule="auto"/>
              <w:rPr>
                <w:rFonts w:cs="Arial"/>
              </w:rPr>
            </w:pPr>
            <w:r>
              <w:rPr>
                <w:rFonts w:cs="Arial"/>
              </w:rPr>
              <w:t>- sporządzi</w:t>
            </w:r>
            <w:r w:rsidR="00CE44D5" w:rsidRPr="003F6BD0">
              <w:rPr>
                <w:rFonts w:cs="Arial"/>
              </w:rPr>
              <w:t>ć protokół graniczny, akt ugody i opinię dotyczącą przebiegu granic podczas rozgraniczania nieruchomości;</w:t>
            </w:r>
          </w:p>
          <w:p w:rsidR="00CE44D5" w:rsidRPr="003F6BD0" w:rsidRDefault="00CE44D5" w:rsidP="009B63C4">
            <w:pPr>
              <w:pStyle w:val="Bezodstpw"/>
              <w:spacing w:line="276" w:lineRule="auto"/>
              <w:rPr>
                <w:rFonts w:cs="Arial"/>
              </w:rPr>
            </w:pPr>
            <w:r w:rsidRPr="003F6BD0">
              <w:rPr>
                <w:rFonts w:cs="Arial"/>
              </w:rPr>
              <w:t xml:space="preserve">- </w:t>
            </w:r>
            <w:r w:rsidR="00AF1D31">
              <w:rPr>
                <w:rFonts w:cs="Arial"/>
              </w:rPr>
              <w:t>z</w:t>
            </w:r>
            <w:r w:rsidRPr="003F6BD0">
              <w:rPr>
                <w:rFonts w:cs="Arial"/>
              </w:rPr>
              <w:t>interpretować dane z dokumentacji geodezyjnej i prawnej oraz wskazań stron postępowania w celu sporządzenia szkicu granicznego;</w:t>
            </w:r>
          </w:p>
          <w:p w:rsidR="00CE44D5" w:rsidRPr="003F6BD0" w:rsidRDefault="00CE44D5" w:rsidP="009B63C4">
            <w:pPr>
              <w:pStyle w:val="Bezodstpw"/>
              <w:spacing w:line="276" w:lineRule="auto"/>
              <w:rPr>
                <w:rFonts w:cs="Arial"/>
              </w:rPr>
            </w:pPr>
            <w:r w:rsidRPr="003F6BD0">
              <w:rPr>
                <w:rFonts w:cs="Arial"/>
              </w:rPr>
              <w:t>- opracować sprawozdanie techniczne z wykonania rozgraniczenia nieruchomości;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V</w:t>
            </w:r>
          </w:p>
        </w:tc>
      </w:tr>
      <w:tr w:rsidR="00E104A1" w:rsidRPr="003F6BD0" w:rsidTr="008B0303">
        <w:trPr>
          <w:trHeight w:val="57"/>
        </w:trPr>
        <w:tc>
          <w:tcPr>
            <w:tcW w:w="1644" w:type="dxa"/>
            <w:vMerge w:val="restart"/>
            <w:shd w:val="clear" w:color="auto" w:fill="auto"/>
            <w:tcMar>
              <w:top w:w="15" w:type="dxa"/>
              <w:left w:w="101" w:type="dxa"/>
              <w:bottom w:w="0" w:type="dxa"/>
              <w:right w:w="101" w:type="dxa"/>
            </w:tcMar>
          </w:tcPr>
          <w:p w:rsidR="00E104A1" w:rsidRPr="003F6BD0" w:rsidRDefault="00E104A1" w:rsidP="008B0303">
            <w:pPr>
              <w:rPr>
                <w:rFonts w:cs="Arial"/>
                <w:b/>
                <w:bCs/>
                <w:szCs w:val="20"/>
              </w:rPr>
            </w:pPr>
            <w:r w:rsidRPr="003F6BD0">
              <w:rPr>
                <w:rFonts w:cs="Arial"/>
                <w:b/>
                <w:bCs/>
                <w:szCs w:val="20"/>
              </w:rPr>
              <w:t>III. Kompetencje personalne i społeczne</w:t>
            </w: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1"/>
              </w:numPr>
              <w:ind w:left="240" w:hanging="240"/>
            </w:pPr>
            <w:r w:rsidRPr="003F6BD0">
              <w:t>Zasady kultury osobistej i etyki zawodowej</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w:t>
            </w:r>
            <w:r w:rsidRPr="003F6BD0">
              <w:rPr>
                <w:rFonts w:cs="Arial"/>
              </w:rPr>
              <w:t xml:space="preserve"> </w:t>
            </w:r>
            <w:r w:rsidR="00AF1D31">
              <w:rPr>
                <w:rFonts w:cs="Arial"/>
              </w:rPr>
              <w:t>za</w:t>
            </w:r>
            <w:r w:rsidRPr="003F6BD0">
              <w:rPr>
                <w:rFonts w:cs="Arial"/>
                <w:szCs w:val="20"/>
              </w:rPr>
              <w:t>stosować zasady kultury osobistej i ogólnie przyjęte normy zachowania w środowisku pracy;</w:t>
            </w:r>
          </w:p>
          <w:p w:rsidR="00E104A1" w:rsidRPr="003F6BD0" w:rsidRDefault="00E104A1" w:rsidP="008B0303">
            <w:pPr>
              <w:spacing w:after="0"/>
              <w:rPr>
                <w:rFonts w:cs="Arial"/>
                <w:szCs w:val="20"/>
              </w:rPr>
            </w:pPr>
            <w:r w:rsidRPr="003F6BD0">
              <w:rPr>
                <w:rFonts w:cs="Arial"/>
                <w:szCs w:val="20"/>
              </w:rPr>
              <w:t>-</w:t>
            </w:r>
            <w:r w:rsidRPr="003F6BD0">
              <w:rPr>
                <w:rFonts w:cs="Arial"/>
              </w:rPr>
              <w:t xml:space="preserve"> </w:t>
            </w:r>
            <w:r w:rsidR="00AF1D31">
              <w:rPr>
                <w:rFonts w:cs="Arial"/>
                <w:szCs w:val="20"/>
              </w:rPr>
              <w:t>przyją</w:t>
            </w:r>
            <w:r w:rsidRPr="003F6BD0">
              <w:rPr>
                <w:rFonts w:cs="Arial"/>
                <w:szCs w:val="20"/>
              </w:rPr>
              <w:t>ć odpowiedzialność za powierzone informacje zawodowe;</w:t>
            </w:r>
          </w:p>
          <w:p w:rsidR="00E104A1" w:rsidRPr="003F6BD0" w:rsidRDefault="00E104A1" w:rsidP="008B0303">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z wykonywanym</w:t>
            </w:r>
            <w:r w:rsidR="00C81E88">
              <w:rPr>
                <w:rFonts w:cs="Arial"/>
                <w:szCs w:val="20"/>
              </w:rPr>
              <w:t xml:space="preserve"> </w:t>
            </w:r>
            <w:r w:rsidRPr="003F6BD0">
              <w:rPr>
                <w:rFonts w:cs="Arial"/>
                <w:szCs w:val="20"/>
              </w:rPr>
              <w:t>zawodem i miejscem pracy;</w:t>
            </w:r>
          </w:p>
          <w:p w:rsidR="00E104A1" w:rsidRPr="003F6BD0" w:rsidRDefault="00E104A1" w:rsidP="008B0303">
            <w:pPr>
              <w:spacing w:after="0"/>
              <w:rPr>
                <w:rFonts w:cs="Arial"/>
                <w:szCs w:val="20"/>
              </w:rPr>
            </w:pPr>
            <w:r w:rsidRPr="003F6BD0">
              <w:rPr>
                <w:rFonts w:cs="Arial"/>
                <w:szCs w:val="20"/>
              </w:rPr>
              <w:t>-</w:t>
            </w:r>
            <w:r w:rsidRPr="003F6BD0">
              <w:rPr>
                <w:rFonts w:cs="Arial"/>
              </w:rPr>
              <w:t xml:space="preserve"> </w:t>
            </w:r>
            <w:r w:rsidR="00AF1D31">
              <w:rPr>
                <w:rFonts w:cs="Arial"/>
                <w:szCs w:val="20"/>
              </w:rPr>
              <w:t>wyjaśni</w:t>
            </w:r>
            <w:r w:rsidRPr="003F6BD0">
              <w:rPr>
                <w:rFonts w:cs="Arial"/>
                <w:szCs w:val="20"/>
              </w:rPr>
              <w:t>ć, na czym polega zachowanie etyczne w zawodzie;</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AF1D31" w:rsidP="008B0303">
            <w:pPr>
              <w:rPr>
                <w:rFonts w:cs="Arial"/>
                <w:szCs w:val="20"/>
              </w:rPr>
            </w:pPr>
            <w:r>
              <w:rPr>
                <w:rFonts w:cs="Arial"/>
                <w:szCs w:val="20"/>
              </w:rPr>
              <w:t>- wskaz</w:t>
            </w:r>
            <w:r w:rsidR="00E104A1" w:rsidRPr="003F6BD0">
              <w:rPr>
                <w:rFonts w:cs="Arial"/>
                <w:szCs w:val="20"/>
              </w:rPr>
              <w:t>ać przykłady zachowań etycznych w zawodzie;</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IV i V</w:t>
            </w:r>
          </w:p>
        </w:tc>
      </w:tr>
      <w:tr w:rsidR="00E104A1" w:rsidRPr="003F6BD0" w:rsidTr="008B0303">
        <w:trPr>
          <w:trHeight w:val="57"/>
        </w:trPr>
        <w:tc>
          <w:tcPr>
            <w:tcW w:w="1644" w:type="dxa"/>
            <w:vMerge/>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1"/>
              </w:numPr>
              <w:ind w:left="240" w:hanging="240"/>
            </w:pPr>
            <w:r w:rsidRPr="003F6BD0">
              <w:t>Plan wykonania zadania</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w:t>
            </w:r>
            <w:r w:rsidR="00C81E88">
              <w:rPr>
                <w:rFonts w:cs="Arial"/>
                <w:szCs w:val="20"/>
              </w:rPr>
              <w:t xml:space="preserve"> </w:t>
            </w:r>
            <w:r w:rsidR="00AF1D31">
              <w:rPr>
                <w:rFonts w:cs="Arial"/>
                <w:szCs w:val="20"/>
              </w:rPr>
              <w:t>z</w:t>
            </w:r>
            <w:r w:rsidRPr="003F6BD0">
              <w:rPr>
                <w:rFonts w:cs="Arial"/>
                <w:szCs w:val="20"/>
              </w:rPr>
              <w:t>realizować działania w wyznaczonym czasie;</w:t>
            </w:r>
          </w:p>
          <w:p w:rsidR="00E104A1" w:rsidRPr="003F6BD0" w:rsidRDefault="00E104A1" w:rsidP="008B0303">
            <w:pPr>
              <w:spacing w:after="0"/>
              <w:rPr>
                <w:rFonts w:cs="Arial"/>
                <w:szCs w:val="20"/>
              </w:rPr>
            </w:pPr>
            <w:r w:rsidRPr="003F6BD0">
              <w:rPr>
                <w:rFonts w:cs="Arial"/>
                <w:szCs w:val="20"/>
              </w:rPr>
              <w:t>- monitorować realizację zaplanowanych działań;</w:t>
            </w:r>
          </w:p>
          <w:p w:rsidR="00E104A1" w:rsidRPr="003F6BD0" w:rsidRDefault="00E104A1" w:rsidP="008B0303">
            <w:pPr>
              <w:spacing w:after="0"/>
              <w:rPr>
                <w:rFonts w:cs="Arial"/>
                <w:szCs w:val="20"/>
              </w:rPr>
            </w:pPr>
            <w:r w:rsidRPr="003F6BD0">
              <w:rPr>
                <w:rFonts w:cs="Arial"/>
                <w:szCs w:val="20"/>
              </w:rPr>
              <w:t>-</w:t>
            </w:r>
            <w:r w:rsidR="00AF1D31">
              <w:rPr>
                <w:rFonts w:cs="Arial"/>
                <w:szCs w:val="20"/>
              </w:rPr>
              <w:t xml:space="preserve"> dokon</w:t>
            </w:r>
            <w:r w:rsidRPr="003F6BD0">
              <w:rPr>
                <w:rFonts w:cs="Arial"/>
                <w:szCs w:val="20"/>
              </w:rPr>
              <w:t>ać samooceny wykonanej pracy;</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AF1D31" w:rsidP="008B0303">
            <w:pPr>
              <w:spacing w:after="0"/>
              <w:rPr>
                <w:rFonts w:cs="Arial"/>
                <w:szCs w:val="20"/>
              </w:rPr>
            </w:pPr>
            <w:r>
              <w:rPr>
                <w:rFonts w:cs="Arial"/>
                <w:szCs w:val="20"/>
              </w:rPr>
              <w:t>- omówi</w:t>
            </w:r>
            <w:r w:rsidR="00E104A1" w:rsidRPr="003F6BD0">
              <w:rPr>
                <w:rFonts w:cs="Arial"/>
                <w:szCs w:val="20"/>
              </w:rPr>
              <w:t>ć czynności realizowane w ramach czasu pracy;</w:t>
            </w:r>
          </w:p>
          <w:p w:rsidR="00E104A1" w:rsidRPr="003F6BD0" w:rsidRDefault="00AF1D31" w:rsidP="008B0303">
            <w:pPr>
              <w:spacing w:after="0"/>
              <w:rPr>
                <w:rFonts w:cs="Arial"/>
                <w:szCs w:val="20"/>
              </w:rPr>
            </w:pPr>
            <w:r>
              <w:rPr>
                <w:rFonts w:cs="Arial"/>
                <w:szCs w:val="20"/>
              </w:rPr>
              <w:t>-</w:t>
            </w:r>
            <w:r w:rsidR="00C81E88">
              <w:rPr>
                <w:rFonts w:cs="Arial"/>
                <w:szCs w:val="20"/>
              </w:rPr>
              <w:t xml:space="preserve"> </w:t>
            </w:r>
            <w:r>
              <w:rPr>
                <w:rFonts w:cs="Arial"/>
                <w:szCs w:val="20"/>
              </w:rPr>
              <w:t>określi</w:t>
            </w:r>
            <w:r w:rsidR="00E104A1" w:rsidRPr="003F6BD0">
              <w:rPr>
                <w:rFonts w:cs="Arial"/>
                <w:szCs w:val="20"/>
              </w:rPr>
              <w:t>ć czas realizacji zadań;</w:t>
            </w:r>
          </w:p>
          <w:p w:rsidR="00E104A1" w:rsidRPr="003F6BD0" w:rsidRDefault="00AF1D31" w:rsidP="00AF1D31">
            <w:pPr>
              <w:spacing w:after="0"/>
              <w:rPr>
                <w:rFonts w:cs="Arial"/>
                <w:szCs w:val="20"/>
              </w:rPr>
            </w:pPr>
            <w:r>
              <w:rPr>
                <w:rFonts w:cs="Arial"/>
                <w:szCs w:val="20"/>
              </w:rPr>
              <w:t>- dokon</w:t>
            </w:r>
            <w:r w:rsidR="00E104A1" w:rsidRPr="003F6BD0">
              <w:rPr>
                <w:rFonts w:cs="Arial"/>
                <w:szCs w:val="20"/>
              </w:rPr>
              <w:t>ać modyfikacji zaplanowanych działań;</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IV i V</w:t>
            </w:r>
          </w:p>
        </w:tc>
      </w:tr>
      <w:tr w:rsidR="00E104A1" w:rsidRPr="003F6BD0" w:rsidTr="008B0303">
        <w:trPr>
          <w:trHeight w:val="57"/>
        </w:trPr>
        <w:tc>
          <w:tcPr>
            <w:tcW w:w="1644" w:type="dxa"/>
            <w:vMerge/>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1"/>
              </w:numPr>
              <w:ind w:left="240" w:hanging="240"/>
            </w:pPr>
            <w:r w:rsidRPr="003F6BD0">
              <w:t>Odpowiedzialność za podejmowane działania</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AF1D31" w:rsidP="008B0303">
            <w:pPr>
              <w:spacing w:after="0"/>
              <w:rPr>
                <w:rFonts w:cs="Arial"/>
                <w:szCs w:val="20"/>
              </w:rPr>
            </w:pPr>
            <w:r>
              <w:rPr>
                <w:rFonts w:cs="Arial"/>
                <w:szCs w:val="20"/>
              </w:rPr>
              <w:t>-</w:t>
            </w:r>
            <w:r w:rsidR="00C81E88">
              <w:rPr>
                <w:rFonts w:cs="Arial"/>
                <w:szCs w:val="20"/>
              </w:rPr>
              <w:t xml:space="preserve"> </w:t>
            </w:r>
            <w:r>
              <w:rPr>
                <w:rFonts w:cs="Arial"/>
                <w:szCs w:val="20"/>
              </w:rPr>
              <w:t>wykaz</w:t>
            </w:r>
            <w:r w:rsidR="00E104A1" w:rsidRPr="003F6BD0">
              <w:rPr>
                <w:rFonts w:cs="Arial"/>
                <w:szCs w:val="20"/>
              </w:rPr>
              <w:t>ać świadomość odpowiedzialności za wykonywaną pracę;</w:t>
            </w:r>
          </w:p>
          <w:p w:rsidR="00E104A1" w:rsidRPr="003F6BD0" w:rsidRDefault="00AF1D31" w:rsidP="008B0303">
            <w:pPr>
              <w:spacing w:after="0"/>
              <w:rPr>
                <w:rFonts w:cs="Arial"/>
                <w:szCs w:val="20"/>
              </w:rPr>
            </w:pPr>
            <w:r>
              <w:rPr>
                <w:rFonts w:cs="Arial"/>
                <w:szCs w:val="20"/>
              </w:rPr>
              <w:t>- oceni</w:t>
            </w:r>
            <w:r w:rsidR="00E104A1" w:rsidRPr="003F6BD0">
              <w:rPr>
                <w:rFonts w:cs="Arial"/>
                <w:szCs w:val="20"/>
              </w:rPr>
              <w:t>ć podejmowane działania;</w:t>
            </w:r>
          </w:p>
          <w:p w:rsidR="00E104A1" w:rsidRPr="003F6BD0" w:rsidRDefault="00AF1D31" w:rsidP="008B0303">
            <w:pPr>
              <w:spacing w:after="0"/>
              <w:rPr>
                <w:rFonts w:cs="Arial"/>
                <w:szCs w:val="20"/>
              </w:rPr>
            </w:pPr>
            <w:r>
              <w:rPr>
                <w:rFonts w:cs="Arial"/>
                <w:szCs w:val="20"/>
              </w:rPr>
              <w:t>- przewidzie</w:t>
            </w:r>
            <w:r w:rsidR="00E104A1" w:rsidRPr="003F6BD0">
              <w:rPr>
                <w:rFonts w:cs="Arial"/>
                <w:szCs w:val="20"/>
              </w:rPr>
              <w:t>ć konsekwencje niewłaściwego wykonywania czynności zawodowych na stanowisku pracy, w tym posługiwania się niebezpiecznymi substancjami i niewłaściwej eksploatacji maszyn i urządzeń na stanowisku pracy;</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szCs w:val="20"/>
              </w:rPr>
            </w:pPr>
            <w:r w:rsidRPr="003F6BD0">
              <w:rPr>
                <w:rFonts w:cs="Arial"/>
                <w:szCs w:val="20"/>
              </w:rPr>
              <w:t>-</w:t>
            </w:r>
            <w:r w:rsidR="00C81E88">
              <w:rPr>
                <w:rFonts w:cs="Arial"/>
                <w:szCs w:val="20"/>
              </w:rPr>
              <w:t xml:space="preserve"> </w:t>
            </w:r>
            <w:r w:rsidRPr="003F6BD0">
              <w:rPr>
                <w:rFonts w:cs="Arial"/>
                <w:szCs w:val="20"/>
              </w:rPr>
              <w:t>przewidzieć skutki podejmowanych działań, w tym skutki prawne;</w:t>
            </w:r>
          </w:p>
          <w:p w:rsidR="00E104A1" w:rsidRPr="003F6BD0" w:rsidRDefault="00E104A1" w:rsidP="008B0303">
            <w:pPr>
              <w:rPr>
                <w:rFonts w:cs="Arial"/>
                <w:szCs w:val="20"/>
              </w:rPr>
            </w:pP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rPr>
            </w:pPr>
            <w:r w:rsidRPr="003F6BD0">
              <w:rPr>
                <w:rFonts w:cs="Arial"/>
                <w:szCs w:val="20"/>
              </w:rPr>
              <w:t>Klasa IV i V</w:t>
            </w:r>
          </w:p>
        </w:tc>
      </w:tr>
      <w:tr w:rsidR="00E104A1" w:rsidRPr="003F6BD0" w:rsidTr="008B0303">
        <w:trPr>
          <w:trHeight w:val="57"/>
        </w:trPr>
        <w:tc>
          <w:tcPr>
            <w:tcW w:w="1644" w:type="dxa"/>
            <w:vMerge/>
            <w:shd w:val="clear" w:color="auto" w:fill="auto"/>
            <w:tcMar>
              <w:top w:w="15" w:type="dxa"/>
              <w:left w:w="101" w:type="dxa"/>
              <w:bottom w:w="0" w:type="dxa"/>
              <w:right w:w="101" w:type="dxa"/>
            </w:tcMar>
          </w:tcPr>
          <w:p w:rsidR="00E104A1" w:rsidRPr="003F6BD0" w:rsidRDefault="00E104A1" w:rsidP="008B0303">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1"/>
              </w:numPr>
              <w:ind w:left="240" w:hanging="240"/>
            </w:pPr>
            <w:r w:rsidRPr="003F6BD0">
              <w:t>Kreatywność i otwartość na zmiany</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C377A1" w:rsidP="008B0303">
            <w:pPr>
              <w:spacing w:after="0"/>
              <w:rPr>
                <w:rFonts w:cs="Arial"/>
                <w:szCs w:val="20"/>
              </w:rPr>
            </w:pPr>
            <w:r>
              <w:rPr>
                <w:rFonts w:cs="Arial"/>
                <w:szCs w:val="20"/>
              </w:rPr>
              <w:t>- pod</w:t>
            </w:r>
            <w:r w:rsidR="00E104A1" w:rsidRPr="003F6BD0">
              <w:rPr>
                <w:rFonts w:cs="Arial"/>
                <w:szCs w:val="20"/>
              </w:rPr>
              <w:t>ać przykłady wpływu zmiany na różne sytuacje życia społecznego i gospodarczego;</w:t>
            </w:r>
          </w:p>
          <w:p w:rsidR="00E104A1" w:rsidRPr="003F6BD0" w:rsidRDefault="00C377A1" w:rsidP="008B0303">
            <w:pPr>
              <w:spacing w:after="0"/>
              <w:rPr>
                <w:rFonts w:cs="Arial"/>
                <w:szCs w:val="20"/>
              </w:rPr>
            </w:pPr>
            <w:r>
              <w:rPr>
                <w:rFonts w:cs="Arial"/>
                <w:szCs w:val="20"/>
              </w:rPr>
              <w:t>-</w:t>
            </w:r>
            <w:r w:rsidR="00C81E88">
              <w:rPr>
                <w:rFonts w:cs="Arial"/>
                <w:szCs w:val="20"/>
              </w:rPr>
              <w:t xml:space="preserve"> </w:t>
            </w:r>
            <w:r>
              <w:rPr>
                <w:rFonts w:cs="Arial"/>
                <w:szCs w:val="20"/>
              </w:rPr>
              <w:t>wskaz</w:t>
            </w:r>
            <w:r w:rsidR="00E104A1" w:rsidRPr="003F6BD0">
              <w:rPr>
                <w:rFonts w:cs="Arial"/>
                <w:szCs w:val="20"/>
              </w:rPr>
              <w:t>ać przykłady wprowadzenia zmiany i ocenić skutki jej wprowadzenia;</w:t>
            </w:r>
          </w:p>
          <w:p w:rsidR="00E104A1" w:rsidRPr="003F6BD0" w:rsidRDefault="00E104A1" w:rsidP="008B0303">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proponować sposoby rozwiązywania problemów związanych z wykonywaniem zadań zawodowych w nieprzewidywalnych warunkach;</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rPr>
            </w:pPr>
            <w:r w:rsidRPr="003F6BD0">
              <w:rPr>
                <w:rFonts w:cs="Arial"/>
                <w:szCs w:val="20"/>
              </w:rPr>
              <w:t>Klasa IV i V</w:t>
            </w:r>
          </w:p>
        </w:tc>
      </w:tr>
      <w:tr w:rsidR="00E104A1" w:rsidRPr="003F6BD0" w:rsidTr="008B0303">
        <w:trPr>
          <w:trHeight w:val="57"/>
        </w:trPr>
        <w:tc>
          <w:tcPr>
            <w:tcW w:w="1644" w:type="dxa"/>
            <w:vMerge/>
            <w:shd w:val="clear" w:color="auto" w:fill="auto"/>
            <w:tcMar>
              <w:top w:w="15" w:type="dxa"/>
              <w:left w:w="101" w:type="dxa"/>
              <w:bottom w:w="0" w:type="dxa"/>
              <w:right w:w="101" w:type="dxa"/>
            </w:tcMar>
          </w:tcPr>
          <w:p w:rsidR="00E104A1" w:rsidRPr="003F6BD0" w:rsidRDefault="00E104A1" w:rsidP="008B0303">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1"/>
              </w:numPr>
              <w:ind w:left="240" w:hanging="240"/>
            </w:pPr>
            <w:r w:rsidRPr="003F6BD0">
              <w:t>Techniki radzenia sobie ze stresem</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C377A1" w:rsidP="008B0303">
            <w:pPr>
              <w:spacing w:after="0"/>
              <w:rPr>
                <w:rFonts w:cs="Arial"/>
                <w:szCs w:val="20"/>
              </w:rPr>
            </w:pPr>
            <w:r>
              <w:rPr>
                <w:rFonts w:cs="Arial"/>
                <w:szCs w:val="20"/>
              </w:rPr>
              <w:t>- rozpozn</w:t>
            </w:r>
            <w:r w:rsidR="00E104A1" w:rsidRPr="003F6BD0">
              <w:rPr>
                <w:rFonts w:cs="Arial"/>
                <w:szCs w:val="20"/>
              </w:rPr>
              <w:t>ać źródła stresu podczas wykonywania zadań zawodowych;</w:t>
            </w:r>
          </w:p>
          <w:p w:rsidR="00E104A1" w:rsidRPr="003F6BD0" w:rsidRDefault="00C377A1" w:rsidP="008B0303">
            <w:pPr>
              <w:spacing w:after="0"/>
              <w:rPr>
                <w:rFonts w:cs="Arial"/>
                <w:szCs w:val="20"/>
              </w:rPr>
            </w:pPr>
            <w:r>
              <w:rPr>
                <w:rFonts w:cs="Arial"/>
                <w:szCs w:val="20"/>
              </w:rPr>
              <w:t>-</w:t>
            </w:r>
            <w:r w:rsidR="00C81E88">
              <w:rPr>
                <w:rFonts w:cs="Arial"/>
                <w:szCs w:val="20"/>
              </w:rPr>
              <w:t xml:space="preserve"> </w:t>
            </w:r>
            <w:r>
              <w:rPr>
                <w:rFonts w:cs="Arial"/>
                <w:szCs w:val="20"/>
              </w:rPr>
              <w:t>wskaz</w:t>
            </w:r>
            <w:r w:rsidR="00E104A1" w:rsidRPr="003F6BD0">
              <w:rPr>
                <w:rFonts w:cs="Arial"/>
                <w:szCs w:val="20"/>
              </w:rPr>
              <w:t>ać najczęstsze przyczyny sytuacji stresowych w pracy zawodowej;</w:t>
            </w:r>
          </w:p>
          <w:p w:rsidR="00E104A1" w:rsidRPr="003F6BD0" w:rsidRDefault="00C377A1" w:rsidP="008B0303">
            <w:pPr>
              <w:spacing w:after="0"/>
              <w:rPr>
                <w:rFonts w:cs="Arial"/>
                <w:szCs w:val="20"/>
              </w:rPr>
            </w:pPr>
            <w:r>
              <w:rPr>
                <w:rFonts w:cs="Arial"/>
                <w:szCs w:val="20"/>
              </w:rPr>
              <w:t>-</w:t>
            </w:r>
            <w:r w:rsidR="00C81E88">
              <w:rPr>
                <w:rFonts w:cs="Arial"/>
                <w:szCs w:val="20"/>
              </w:rPr>
              <w:t xml:space="preserve"> </w:t>
            </w:r>
            <w:r>
              <w:rPr>
                <w:rFonts w:cs="Arial"/>
                <w:szCs w:val="20"/>
              </w:rPr>
              <w:t>określi</w:t>
            </w:r>
            <w:r w:rsidR="00E104A1" w:rsidRPr="003F6BD0">
              <w:rPr>
                <w:rFonts w:cs="Arial"/>
                <w:szCs w:val="20"/>
              </w:rPr>
              <w:t>ć skutki stresu;</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C377A1" w:rsidP="008B0303">
            <w:pPr>
              <w:spacing w:after="0"/>
              <w:rPr>
                <w:rFonts w:cs="Arial"/>
                <w:szCs w:val="20"/>
              </w:rPr>
            </w:pPr>
            <w:r>
              <w:rPr>
                <w:rFonts w:cs="Arial"/>
                <w:szCs w:val="20"/>
              </w:rPr>
              <w:t>-</w:t>
            </w:r>
            <w:r w:rsidR="00C81E88">
              <w:rPr>
                <w:rFonts w:cs="Arial"/>
                <w:szCs w:val="20"/>
              </w:rPr>
              <w:t xml:space="preserve"> </w:t>
            </w:r>
            <w:r>
              <w:rPr>
                <w:rFonts w:cs="Arial"/>
                <w:szCs w:val="20"/>
              </w:rPr>
              <w:t>wyb</w:t>
            </w:r>
            <w:r w:rsidR="00E104A1" w:rsidRPr="003F6BD0">
              <w:rPr>
                <w:rFonts w:cs="Arial"/>
                <w:szCs w:val="20"/>
              </w:rPr>
              <w:t>rać techniki radzenia sobie ze stresem odpowiednio do sytuacji;</w:t>
            </w:r>
          </w:p>
          <w:p w:rsidR="00E104A1" w:rsidRPr="003F6BD0" w:rsidRDefault="00C377A1" w:rsidP="008B0303">
            <w:pPr>
              <w:spacing w:after="0"/>
              <w:rPr>
                <w:rFonts w:cs="Arial"/>
                <w:szCs w:val="20"/>
              </w:rPr>
            </w:pPr>
            <w:r>
              <w:rPr>
                <w:rFonts w:cs="Arial"/>
                <w:szCs w:val="20"/>
              </w:rPr>
              <w:t>- przedstawi</w:t>
            </w:r>
            <w:r w:rsidR="00E104A1" w:rsidRPr="003F6BD0">
              <w:rPr>
                <w:rFonts w:cs="Arial"/>
                <w:szCs w:val="20"/>
              </w:rPr>
              <w:t>ć różne formy zachowań asertywnych, jako sposobów radzenia sobie ze stresem;</w:t>
            </w:r>
          </w:p>
          <w:p w:rsidR="00E104A1" w:rsidRPr="003F6BD0" w:rsidRDefault="00C377A1" w:rsidP="008B0303">
            <w:pPr>
              <w:spacing w:after="0"/>
              <w:rPr>
                <w:rFonts w:cs="Arial"/>
                <w:szCs w:val="20"/>
              </w:rPr>
            </w:pPr>
            <w:r>
              <w:rPr>
                <w:rFonts w:cs="Arial"/>
                <w:szCs w:val="20"/>
              </w:rPr>
              <w:t>-</w:t>
            </w:r>
            <w:r w:rsidR="00C81E88">
              <w:rPr>
                <w:rFonts w:cs="Arial"/>
                <w:szCs w:val="20"/>
              </w:rPr>
              <w:t xml:space="preserve"> </w:t>
            </w:r>
            <w:r>
              <w:rPr>
                <w:rFonts w:cs="Arial"/>
                <w:szCs w:val="20"/>
              </w:rPr>
              <w:t>rozróżni</w:t>
            </w:r>
            <w:r w:rsidR="00E104A1" w:rsidRPr="003F6BD0">
              <w:rPr>
                <w:rFonts w:cs="Arial"/>
                <w:szCs w:val="20"/>
              </w:rPr>
              <w:t>ć techniki rozwiązywania konfliktów związanych z wykonywaniem zadań zawodowych;</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rPr>
            </w:pPr>
            <w:r w:rsidRPr="003F6BD0">
              <w:rPr>
                <w:rFonts w:cs="Arial"/>
                <w:szCs w:val="20"/>
              </w:rPr>
              <w:t>Klasa IV i V</w:t>
            </w:r>
          </w:p>
        </w:tc>
      </w:tr>
      <w:tr w:rsidR="00E104A1" w:rsidRPr="003F6BD0" w:rsidTr="008B0303">
        <w:trPr>
          <w:trHeight w:val="57"/>
        </w:trPr>
        <w:tc>
          <w:tcPr>
            <w:tcW w:w="1644" w:type="dxa"/>
            <w:vMerge/>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1"/>
              </w:numPr>
              <w:ind w:left="240" w:hanging="240"/>
            </w:pPr>
            <w:r w:rsidRPr="003F6BD0">
              <w:t>Doskonalenie umiejętności zawodowych</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C377A1" w:rsidP="008B0303">
            <w:pPr>
              <w:spacing w:after="0"/>
              <w:rPr>
                <w:rFonts w:cs="Arial"/>
                <w:szCs w:val="20"/>
              </w:rPr>
            </w:pPr>
            <w:r>
              <w:rPr>
                <w:rFonts w:cs="Arial"/>
                <w:szCs w:val="20"/>
              </w:rPr>
              <w:t>- określi</w:t>
            </w:r>
            <w:r w:rsidR="00E104A1" w:rsidRPr="003F6BD0">
              <w:rPr>
                <w:rFonts w:cs="Arial"/>
                <w:szCs w:val="20"/>
              </w:rPr>
              <w:t>ć zakres umiejętności i kompetencji niezbędnych do wykonywania zawodu;</w:t>
            </w:r>
          </w:p>
          <w:p w:rsidR="00E104A1" w:rsidRPr="003F6BD0" w:rsidRDefault="00E104A1" w:rsidP="008B0303">
            <w:pPr>
              <w:spacing w:after="0"/>
              <w:rPr>
                <w:rFonts w:cs="Arial"/>
                <w:szCs w:val="20"/>
              </w:rPr>
            </w:pPr>
            <w:r w:rsidRPr="003F6BD0">
              <w:rPr>
                <w:rFonts w:cs="Arial"/>
                <w:szCs w:val="20"/>
              </w:rPr>
              <w:t>- analizować własne kompetencje;</w:t>
            </w:r>
          </w:p>
          <w:p w:rsidR="00E104A1" w:rsidRPr="003F6BD0" w:rsidRDefault="00C377A1" w:rsidP="008B0303">
            <w:pPr>
              <w:spacing w:after="0"/>
              <w:rPr>
                <w:rFonts w:cs="Arial"/>
                <w:szCs w:val="20"/>
              </w:rPr>
            </w:pPr>
            <w:r>
              <w:rPr>
                <w:rFonts w:cs="Arial"/>
                <w:szCs w:val="20"/>
              </w:rPr>
              <w:t>- wskaz</w:t>
            </w:r>
            <w:r w:rsidR="00E104A1" w:rsidRPr="003F6BD0">
              <w:rPr>
                <w:rFonts w:cs="Arial"/>
                <w:szCs w:val="20"/>
              </w:rPr>
              <w:t>ać możliwości podnoszenia kompetencji zawodowych, osobistych i społecznych;</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C377A1" w:rsidP="008B0303">
            <w:pPr>
              <w:spacing w:after="0"/>
              <w:rPr>
                <w:rFonts w:cs="Arial"/>
                <w:szCs w:val="20"/>
              </w:rPr>
            </w:pPr>
            <w:r>
              <w:rPr>
                <w:rFonts w:cs="Arial"/>
                <w:szCs w:val="20"/>
              </w:rPr>
              <w:t>- wyznaczy</w:t>
            </w:r>
            <w:r w:rsidR="00E104A1" w:rsidRPr="003F6BD0">
              <w:rPr>
                <w:rFonts w:cs="Arial"/>
                <w:szCs w:val="20"/>
              </w:rPr>
              <w:t>ć własne cele rozwoju zawodowego;</w:t>
            </w:r>
          </w:p>
          <w:p w:rsidR="00E104A1" w:rsidRPr="003F6BD0" w:rsidRDefault="00E104A1" w:rsidP="008B0303">
            <w:pPr>
              <w:spacing w:after="0"/>
              <w:rPr>
                <w:rFonts w:cs="Arial"/>
                <w:szCs w:val="20"/>
              </w:rPr>
            </w:pPr>
            <w:r w:rsidRPr="003F6BD0">
              <w:rPr>
                <w:rFonts w:cs="Arial"/>
                <w:szCs w:val="20"/>
              </w:rPr>
              <w:t xml:space="preserve">- </w:t>
            </w:r>
            <w:r w:rsidR="00C377A1">
              <w:rPr>
                <w:rFonts w:cs="Arial"/>
                <w:szCs w:val="20"/>
              </w:rPr>
              <w:t>za</w:t>
            </w:r>
            <w:r w:rsidRPr="003F6BD0">
              <w:rPr>
                <w:rFonts w:cs="Arial"/>
                <w:szCs w:val="20"/>
              </w:rPr>
              <w:t>planować</w:t>
            </w:r>
            <w:r w:rsidR="00C81E88">
              <w:rPr>
                <w:rFonts w:cs="Arial"/>
                <w:szCs w:val="20"/>
              </w:rPr>
              <w:t xml:space="preserve"> </w:t>
            </w:r>
            <w:r w:rsidRPr="003F6BD0">
              <w:rPr>
                <w:rFonts w:cs="Arial"/>
                <w:szCs w:val="20"/>
              </w:rPr>
              <w:t>drogę rozwoju zawodowego;</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rPr>
            </w:pPr>
            <w:r w:rsidRPr="003F6BD0">
              <w:rPr>
                <w:rFonts w:cs="Arial"/>
                <w:szCs w:val="20"/>
              </w:rPr>
              <w:t>Klasa IV i V</w:t>
            </w:r>
          </w:p>
        </w:tc>
      </w:tr>
      <w:tr w:rsidR="00E104A1" w:rsidRPr="003F6BD0" w:rsidTr="008B0303">
        <w:trPr>
          <w:trHeight w:val="57"/>
        </w:trPr>
        <w:tc>
          <w:tcPr>
            <w:tcW w:w="1644" w:type="dxa"/>
            <w:vMerge/>
            <w:shd w:val="clear" w:color="auto" w:fill="auto"/>
            <w:tcMar>
              <w:top w:w="15" w:type="dxa"/>
              <w:left w:w="101" w:type="dxa"/>
              <w:bottom w:w="0" w:type="dxa"/>
              <w:right w:w="101" w:type="dxa"/>
            </w:tcMar>
          </w:tcPr>
          <w:p w:rsidR="00E104A1" w:rsidRPr="003F6BD0" w:rsidRDefault="00E104A1" w:rsidP="008B0303">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1"/>
              </w:numPr>
              <w:ind w:left="240" w:hanging="240"/>
            </w:pPr>
            <w:r w:rsidRPr="003F6BD0">
              <w:t>Zasady komunikacji interpersonalnej</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 xml:space="preserve">- </w:t>
            </w:r>
            <w:r w:rsidR="00C377A1">
              <w:rPr>
                <w:rFonts w:cs="Arial"/>
                <w:szCs w:val="20"/>
              </w:rPr>
              <w:t>za</w:t>
            </w:r>
            <w:r w:rsidRPr="003F6BD0">
              <w:rPr>
                <w:rFonts w:cs="Arial"/>
                <w:szCs w:val="20"/>
              </w:rPr>
              <w:t>stosować aktywne metody słuchania;</w:t>
            </w:r>
          </w:p>
          <w:p w:rsidR="00E104A1" w:rsidRPr="003F6BD0" w:rsidRDefault="00C377A1" w:rsidP="008B0303">
            <w:pPr>
              <w:spacing w:after="0"/>
              <w:rPr>
                <w:rFonts w:cs="Arial"/>
                <w:szCs w:val="20"/>
              </w:rPr>
            </w:pPr>
            <w:r>
              <w:rPr>
                <w:rFonts w:cs="Arial"/>
                <w:szCs w:val="20"/>
              </w:rPr>
              <w:t>- udzieli</w:t>
            </w:r>
            <w:r w:rsidR="00E104A1" w:rsidRPr="003F6BD0">
              <w:rPr>
                <w:rFonts w:cs="Arial"/>
                <w:szCs w:val="20"/>
              </w:rPr>
              <w:t>ć informacji zwrotnej;</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 identyfikować sygnały werbalne i niewerbalne;</w:t>
            </w:r>
          </w:p>
          <w:p w:rsidR="00E104A1" w:rsidRPr="003F6BD0" w:rsidRDefault="00E104A1" w:rsidP="008B0303">
            <w:pPr>
              <w:spacing w:after="0"/>
              <w:rPr>
                <w:rFonts w:cs="Arial"/>
                <w:szCs w:val="20"/>
              </w:rPr>
            </w:pPr>
            <w:r w:rsidRPr="003F6BD0">
              <w:rPr>
                <w:rFonts w:cs="Arial"/>
                <w:szCs w:val="20"/>
              </w:rPr>
              <w:t>- prowadzić dyskusje;</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rPr>
            </w:pPr>
            <w:r w:rsidRPr="003F6BD0">
              <w:rPr>
                <w:rFonts w:cs="Arial"/>
                <w:szCs w:val="20"/>
              </w:rPr>
              <w:t>Klasa IV i V</w:t>
            </w:r>
          </w:p>
        </w:tc>
      </w:tr>
      <w:tr w:rsidR="00E104A1" w:rsidRPr="003F6BD0" w:rsidTr="00E104A1">
        <w:trPr>
          <w:trHeight w:val="57"/>
        </w:trPr>
        <w:tc>
          <w:tcPr>
            <w:tcW w:w="1644" w:type="dxa"/>
            <w:vMerge/>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shd w:val="clear" w:color="auto" w:fill="auto"/>
            <w:tcMar>
              <w:top w:w="15" w:type="dxa"/>
              <w:left w:w="101" w:type="dxa"/>
              <w:bottom w:w="0" w:type="dxa"/>
              <w:right w:w="101" w:type="dxa"/>
            </w:tcMar>
          </w:tcPr>
          <w:p w:rsidR="00E104A1" w:rsidRPr="003F6BD0" w:rsidRDefault="00E104A1" w:rsidP="003543AA">
            <w:pPr>
              <w:pStyle w:val="Kolumna2"/>
              <w:numPr>
                <w:ilvl w:val="0"/>
                <w:numId w:val="111"/>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p>
        </w:tc>
        <w:tc>
          <w:tcPr>
            <w:tcW w:w="3402" w:type="dxa"/>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 xml:space="preserve">- </w:t>
            </w:r>
            <w:r w:rsidR="00C377A1">
              <w:rPr>
                <w:rFonts w:cs="Arial"/>
                <w:szCs w:val="20"/>
              </w:rPr>
              <w:t>s</w:t>
            </w:r>
            <w:r w:rsidRPr="003F6BD0">
              <w:rPr>
                <w:rFonts w:cs="Arial"/>
                <w:szCs w:val="20"/>
              </w:rPr>
              <w:t>charakteryzować pożądaną postawę podczas prowadzenia negocjacji;</w:t>
            </w:r>
          </w:p>
          <w:p w:rsidR="00E104A1" w:rsidRPr="003F6BD0" w:rsidRDefault="00C377A1" w:rsidP="008B0303">
            <w:pPr>
              <w:spacing w:after="0"/>
              <w:rPr>
                <w:rFonts w:cs="Arial"/>
                <w:szCs w:val="20"/>
              </w:rPr>
            </w:pPr>
            <w:r>
              <w:rPr>
                <w:rFonts w:cs="Arial"/>
                <w:szCs w:val="20"/>
              </w:rPr>
              <w:t>- wskaz</w:t>
            </w:r>
            <w:r w:rsidR="00E104A1" w:rsidRPr="003F6BD0">
              <w:rPr>
                <w:rFonts w:cs="Arial"/>
                <w:szCs w:val="20"/>
              </w:rPr>
              <w:t>ać sposób prowadzenia negocjacji warunków porozumienia;</w:t>
            </w:r>
          </w:p>
        </w:tc>
        <w:tc>
          <w:tcPr>
            <w:tcW w:w="1565" w:type="dxa"/>
            <w:shd w:val="clear" w:color="auto" w:fill="auto"/>
            <w:tcMar>
              <w:top w:w="15" w:type="dxa"/>
              <w:left w:w="101" w:type="dxa"/>
              <w:bottom w:w="0" w:type="dxa"/>
              <w:right w:w="101" w:type="dxa"/>
            </w:tcMar>
          </w:tcPr>
          <w:p w:rsidR="00E104A1" w:rsidRPr="003F6BD0" w:rsidRDefault="00E104A1" w:rsidP="008B0303">
            <w:pPr>
              <w:rPr>
                <w:rFonts w:cs="Arial"/>
              </w:rPr>
            </w:pPr>
            <w:r w:rsidRPr="003F6BD0">
              <w:rPr>
                <w:rFonts w:cs="Arial"/>
                <w:szCs w:val="20"/>
              </w:rPr>
              <w:t>Klasa IV i V</w:t>
            </w:r>
          </w:p>
        </w:tc>
      </w:tr>
      <w:tr w:rsidR="00E104A1" w:rsidRPr="003F6BD0" w:rsidTr="00B81547">
        <w:trPr>
          <w:trHeight w:val="57"/>
        </w:trPr>
        <w:tc>
          <w:tcPr>
            <w:tcW w:w="164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E104A1">
            <w:pPr>
              <w:pStyle w:val="Kolumna2"/>
              <w:numPr>
                <w:ilvl w:val="0"/>
                <w:numId w:val="0"/>
              </w:numPr>
              <w:ind w:left="240" w:hanging="240"/>
              <w:rPr>
                <w:b/>
              </w:rPr>
            </w:pPr>
            <w:r w:rsidRPr="003F6BD0">
              <w:rPr>
                <w:b/>
              </w:rPr>
              <w:t>Razem:</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b/>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b/>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b/>
                <w:szCs w:val="20"/>
              </w:rPr>
            </w:pP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b/>
                <w:szCs w:val="20"/>
              </w:rPr>
            </w:pPr>
          </w:p>
        </w:tc>
      </w:tr>
    </w:tbl>
    <w:p w:rsidR="00B81547" w:rsidRPr="003F6BD0" w:rsidRDefault="00B81547" w:rsidP="008C59C3">
      <w:pPr>
        <w:pStyle w:val="Nagwek4"/>
        <w:rPr>
          <w:rFonts w:cs="Arial"/>
        </w:rPr>
      </w:pPr>
    </w:p>
    <w:p w:rsidR="00207E88" w:rsidRPr="003F6BD0" w:rsidRDefault="00207E88" w:rsidP="00207E88">
      <w:pPr>
        <w:pStyle w:val="Nagwek4"/>
        <w:rPr>
          <w:rFonts w:cs="Arial"/>
        </w:rPr>
      </w:pPr>
      <w:r w:rsidRPr="003F6BD0">
        <w:rPr>
          <w:rFonts w:cs="Arial"/>
        </w:rPr>
        <w:t>PROCEDURY OSIĄGANIA CELÓW KSZTAŁCENIA PRZEDMIOTU</w:t>
      </w:r>
    </w:p>
    <w:p w:rsidR="00207E88" w:rsidRPr="003F6BD0" w:rsidRDefault="00207E88" w:rsidP="00207E88">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207E88" w:rsidRPr="003F6BD0" w:rsidRDefault="00207E88" w:rsidP="00207E88">
      <w:pPr>
        <w:spacing w:after="0"/>
        <w:ind w:left="360"/>
        <w:jc w:val="both"/>
        <w:rPr>
          <w:rFonts w:cs="Arial"/>
          <w:szCs w:val="20"/>
        </w:rPr>
      </w:pPr>
      <w:r w:rsidRPr="003F6BD0">
        <w:rPr>
          <w:rFonts w:cs="Arial"/>
          <w:szCs w:val="20"/>
        </w:rPr>
        <w:t xml:space="preserve">1. metody podające – wykład informacyjny, opis; </w:t>
      </w:r>
    </w:p>
    <w:p w:rsidR="000866A3" w:rsidRDefault="00207E88" w:rsidP="000866A3">
      <w:pPr>
        <w:spacing w:after="0"/>
        <w:ind w:left="357"/>
        <w:jc w:val="both"/>
        <w:rPr>
          <w:rFonts w:cs="Arial"/>
          <w:szCs w:val="20"/>
        </w:rPr>
      </w:pPr>
      <w:r w:rsidRPr="003F6BD0">
        <w:rPr>
          <w:rFonts w:cs="Arial"/>
          <w:szCs w:val="20"/>
        </w:rPr>
        <w:t>2. metody praktyczne – ćwiczenia przedmiotowe, metoda projektu, metoda tekstu przewodniego</w:t>
      </w:r>
      <w:r w:rsidR="000866A3">
        <w:rPr>
          <w:rFonts w:cs="Arial"/>
          <w:szCs w:val="20"/>
        </w:rPr>
        <w:t>;</w:t>
      </w:r>
    </w:p>
    <w:p w:rsidR="00207E88" w:rsidRPr="003F6BD0" w:rsidRDefault="00207E88" w:rsidP="000866A3">
      <w:pPr>
        <w:spacing w:after="0"/>
        <w:ind w:left="357"/>
        <w:jc w:val="both"/>
        <w:rPr>
          <w:rFonts w:cs="Arial"/>
          <w:szCs w:val="20"/>
        </w:rPr>
      </w:pPr>
      <w:r w:rsidRPr="003F6BD0">
        <w:rPr>
          <w:rFonts w:cs="Arial"/>
          <w:szCs w:val="20"/>
        </w:rPr>
        <w:t>3. metody problemowe – metoda przypadków, metoda sytuacyjna.</w:t>
      </w:r>
    </w:p>
    <w:p w:rsidR="00207E88" w:rsidRPr="003F6BD0" w:rsidRDefault="00207E88" w:rsidP="00207E88">
      <w:pPr>
        <w:jc w:val="both"/>
        <w:rPr>
          <w:rFonts w:cs="Arial"/>
          <w:szCs w:val="20"/>
        </w:rPr>
      </w:pPr>
      <w:r w:rsidRPr="003F6BD0">
        <w:rPr>
          <w:rFonts w:cs="Arial"/>
          <w:szCs w:val="20"/>
        </w:rPr>
        <w:t xml:space="preserve">Treści kształcenia powinny być aktualne i uwzględniać rzetelną wiedzę. W trakcie realizacji programu nauczania należy zwrócić uwagę na samokształcenie uczniów. Kształtować świadome korzystanie z różnych źródeł informacji: podręczniki, poradniki, przepisy prawe, normy, katalogi, instrukcje, Internet. </w:t>
      </w:r>
    </w:p>
    <w:p w:rsidR="00207E88" w:rsidRPr="003F6BD0" w:rsidRDefault="00207E88" w:rsidP="00207E88">
      <w:pPr>
        <w:jc w:val="both"/>
        <w:rPr>
          <w:rFonts w:cs="Arial"/>
          <w:szCs w:val="20"/>
        </w:rPr>
      </w:pPr>
      <w:r w:rsidRPr="003F6BD0">
        <w:rPr>
          <w:rFonts w:cs="Arial"/>
          <w:szCs w:val="20"/>
        </w:rPr>
        <w:t>Środki dydaktyczne powinny uwzględniać najnowsze rozwiązania techniczno – dydaktyczne</w:t>
      </w:r>
      <w:r w:rsidR="00A86726" w:rsidRPr="003F6BD0">
        <w:rPr>
          <w:rFonts w:cs="Arial"/>
          <w:szCs w:val="20"/>
        </w:rPr>
        <w:t xml:space="preserve">, </w:t>
      </w:r>
      <w:r w:rsidR="004A29A4" w:rsidRPr="003F6BD0">
        <w:rPr>
          <w:rFonts w:cs="Arial"/>
          <w:szCs w:val="20"/>
        </w:rPr>
        <w:t>przede wszystkim stanowiska komputerowe z oprogramowaniem geodezyjnym i dostępem do baz danych katastru nieruchomości</w:t>
      </w:r>
      <w:r w:rsidRPr="003F6BD0">
        <w:rPr>
          <w:rFonts w:eastAsia="Arial" w:cs="Arial"/>
          <w:szCs w:val="20"/>
        </w:rPr>
        <w:t>.</w:t>
      </w:r>
    </w:p>
    <w:p w:rsidR="00207E88" w:rsidRPr="003F6BD0" w:rsidRDefault="00207E88" w:rsidP="00207E88">
      <w:pPr>
        <w:autoSpaceDE w:val="0"/>
        <w:autoSpaceDN w:val="0"/>
        <w:adjustRightInd w:val="0"/>
        <w:jc w:val="both"/>
        <w:rPr>
          <w:rFonts w:eastAsia="Arial" w:cs="Arial"/>
          <w:szCs w:val="20"/>
        </w:rPr>
      </w:pPr>
      <w:r w:rsidRPr="003F6BD0">
        <w:rPr>
          <w:rFonts w:cs="Arial"/>
          <w:szCs w:val="20"/>
        </w:rPr>
        <w:t>Zajęcia edukacyjne powinny być prowadzone</w:t>
      </w:r>
      <w:r w:rsidRPr="003F6BD0">
        <w:rPr>
          <w:rFonts w:eastAsia="Arial" w:cs="Arial"/>
          <w:szCs w:val="20"/>
        </w:rPr>
        <w:t xml:space="preserve"> w grupach maksymalnie 15 osobowych</w:t>
      </w:r>
      <w:r w:rsidRPr="003F6BD0">
        <w:rPr>
          <w:rFonts w:cs="Arial"/>
          <w:szCs w:val="20"/>
        </w:rPr>
        <w:t xml:space="preserve"> w pracowni dokumentacji geodezyjno-kartograficznej wyposażonej w:</w:t>
      </w:r>
    </w:p>
    <w:p w:rsidR="00207E88" w:rsidRPr="003F6BD0" w:rsidRDefault="00207E88" w:rsidP="00207E88">
      <w:pPr>
        <w:numPr>
          <w:ilvl w:val="0"/>
          <w:numId w:val="66"/>
        </w:numPr>
        <w:spacing w:after="0"/>
        <w:jc w:val="both"/>
        <w:rPr>
          <w:rFonts w:cs="Arial"/>
          <w:szCs w:val="20"/>
        </w:rPr>
      </w:pPr>
      <w:r w:rsidRPr="003F6BD0">
        <w:rPr>
          <w:rFonts w:cs="Arial"/>
          <w:szCs w:val="20"/>
        </w:rPr>
        <w:t>stanowiska komputerowe dla uczniów (jedno stanowisko dla jednego ucznia) wyposażone w komputery podłączone do sieci lokalnej z dostępem do wspólnej przestrze</w:t>
      </w:r>
      <w:r w:rsidR="00A86726" w:rsidRPr="003F6BD0">
        <w:rPr>
          <w:rFonts w:cs="Arial"/>
          <w:szCs w:val="20"/>
        </w:rPr>
        <w:t>ni dyskowej oraz z dostępem do I</w:t>
      </w:r>
      <w:r w:rsidRPr="003F6BD0">
        <w:rPr>
          <w:rFonts w:cs="Arial"/>
          <w:szCs w:val="20"/>
        </w:rPr>
        <w:t>nternetu, wyposażone w pakiet programów biurowych, geodezyjne programy obliczeniowe oraz wspomagające tworzenie i aktualizację map, w szczególności map wielkoskalowych, oraz programy z systemem informacji geograficznej, programy komputerowe do pro</w:t>
      </w:r>
      <w:r w:rsidR="00A86726" w:rsidRPr="003F6BD0">
        <w:rPr>
          <w:rFonts w:cs="Arial"/>
          <w:szCs w:val="20"/>
        </w:rPr>
        <w:t>wadzenia katastru nieruchomości,</w:t>
      </w:r>
    </w:p>
    <w:p w:rsidR="00207E88" w:rsidRPr="003F6BD0" w:rsidRDefault="00207E88" w:rsidP="00207E88">
      <w:pPr>
        <w:numPr>
          <w:ilvl w:val="0"/>
          <w:numId w:val="66"/>
        </w:numPr>
        <w:spacing w:after="0"/>
        <w:jc w:val="both"/>
        <w:rPr>
          <w:rFonts w:cs="Arial"/>
          <w:szCs w:val="20"/>
        </w:rPr>
      </w:pPr>
      <w:r w:rsidRPr="003F6BD0">
        <w:rPr>
          <w:rFonts w:cs="Arial"/>
          <w:szCs w:val="20"/>
        </w:rPr>
        <w:t xml:space="preserve">stanowisko komputerowe dla nauczyciela, wyposażone w urządzenie wielofunkcyjne, ploter oraz projektor multimedialny, </w:t>
      </w:r>
    </w:p>
    <w:p w:rsidR="00207E88" w:rsidRPr="003F6BD0" w:rsidRDefault="00207E88" w:rsidP="00207E88">
      <w:pPr>
        <w:numPr>
          <w:ilvl w:val="0"/>
          <w:numId w:val="66"/>
        </w:numPr>
        <w:spacing w:after="0"/>
        <w:jc w:val="both"/>
        <w:rPr>
          <w:rFonts w:cs="Arial"/>
          <w:szCs w:val="20"/>
        </w:rPr>
      </w:pPr>
      <w:r w:rsidRPr="003F6BD0">
        <w:rPr>
          <w:rFonts w:cs="Arial"/>
          <w:szCs w:val="20"/>
        </w:rPr>
        <w:t>zbiór przepisów prawa dotyczących geodezji i kartografii</w:t>
      </w:r>
      <w:r w:rsidR="00A86726" w:rsidRPr="003F6BD0">
        <w:rPr>
          <w:rFonts w:cs="Arial"/>
          <w:szCs w:val="20"/>
        </w:rPr>
        <w:t>, planowania przestrzennego, gospodarki nieruchomościami,</w:t>
      </w:r>
    </w:p>
    <w:p w:rsidR="00207E88" w:rsidRPr="003F6BD0" w:rsidRDefault="00207E88" w:rsidP="00207E88">
      <w:pPr>
        <w:numPr>
          <w:ilvl w:val="0"/>
          <w:numId w:val="66"/>
        </w:numPr>
        <w:jc w:val="both"/>
        <w:rPr>
          <w:rFonts w:cs="Arial"/>
          <w:szCs w:val="20"/>
        </w:rPr>
      </w:pPr>
      <w:r w:rsidRPr="003F6BD0">
        <w:rPr>
          <w:rFonts w:cs="Arial"/>
          <w:szCs w:val="20"/>
        </w:rPr>
        <w:t>poglądowe arkusze mapy zasadniczej, map ewidencyjnych i topograficznych, dokumenty geodezyjne związane z ewidencją gruntów i budynków.</w:t>
      </w:r>
    </w:p>
    <w:p w:rsidR="00207E88" w:rsidRPr="003F6BD0" w:rsidRDefault="00207E88" w:rsidP="00207E88">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207E88" w:rsidRPr="003F6BD0" w:rsidRDefault="00C81E88" w:rsidP="00207E88">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207E88" w:rsidRPr="003F6BD0">
        <w:rPr>
          <w:rFonts w:ascii="Arial" w:eastAsia="Arial" w:hAnsi="Arial" w:cs="Arial"/>
          <w:sz w:val="20"/>
          <w:szCs w:val="20"/>
        </w:rPr>
        <w:t>– dostosowanie warunków, środków, metod i form kształcenia do potrzeb ucznia,</w:t>
      </w:r>
    </w:p>
    <w:p w:rsidR="00207E88" w:rsidRPr="003F6BD0" w:rsidRDefault="00C81E88" w:rsidP="00207E88">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207E88" w:rsidRPr="003F6BD0">
        <w:rPr>
          <w:rFonts w:ascii="Arial" w:eastAsia="Arial" w:hAnsi="Arial" w:cs="Arial"/>
          <w:sz w:val="20"/>
          <w:szCs w:val="20"/>
        </w:rPr>
        <w:t>– dostosowanie warunków, środków, metod i form kształcenia do możliwości ucznia.</w:t>
      </w:r>
    </w:p>
    <w:p w:rsidR="00207E88" w:rsidRPr="003F6BD0" w:rsidRDefault="00207E88" w:rsidP="00207E88">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207E88" w:rsidRPr="003F6BD0" w:rsidRDefault="00207E88" w:rsidP="00207E88">
      <w:pPr>
        <w:pStyle w:val="Normalny1"/>
        <w:spacing w:after="0" w:line="276" w:lineRule="auto"/>
        <w:ind w:left="360"/>
        <w:rPr>
          <w:rFonts w:ascii="Arial" w:eastAsia="Arial" w:hAnsi="Arial" w:cs="Arial"/>
          <w:sz w:val="20"/>
          <w:szCs w:val="20"/>
        </w:rPr>
      </w:pPr>
      <w:r w:rsidRPr="003F6BD0">
        <w:rPr>
          <w:rFonts w:ascii="Arial" w:eastAsia="Arial" w:hAnsi="Arial" w:cs="Arial"/>
          <w:sz w:val="20"/>
          <w:szCs w:val="20"/>
        </w:rPr>
        <w:t xml:space="preserve"> – motywować uczniów do pracy,</w:t>
      </w:r>
    </w:p>
    <w:p w:rsidR="00207E88" w:rsidRPr="003F6BD0" w:rsidRDefault="00C81E88" w:rsidP="00207E88">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207E88" w:rsidRPr="003F6BD0">
        <w:rPr>
          <w:rFonts w:ascii="Arial" w:eastAsia="Arial" w:hAnsi="Arial" w:cs="Arial"/>
          <w:sz w:val="20"/>
          <w:szCs w:val="20"/>
        </w:rPr>
        <w:t>– dostosowywać stopień trudności planowanych zadań do możliwości uczniów,</w:t>
      </w:r>
    </w:p>
    <w:p w:rsidR="00207E88" w:rsidRPr="003F6BD0" w:rsidRDefault="00C81E88" w:rsidP="00207E88">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207E88" w:rsidRPr="003F6BD0">
        <w:rPr>
          <w:rFonts w:ascii="Arial" w:eastAsia="Arial" w:hAnsi="Arial" w:cs="Arial"/>
          <w:sz w:val="20"/>
          <w:szCs w:val="20"/>
        </w:rPr>
        <w:t>– uwzględniać zainteresowania uczniów,</w:t>
      </w:r>
    </w:p>
    <w:p w:rsidR="00207E88" w:rsidRPr="003F6BD0" w:rsidRDefault="00C81E88" w:rsidP="00207E88">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207E88" w:rsidRPr="003F6BD0">
        <w:rPr>
          <w:rFonts w:ascii="Arial" w:eastAsia="Arial" w:hAnsi="Arial" w:cs="Arial"/>
          <w:sz w:val="20"/>
          <w:szCs w:val="20"/>
        </w:rPr>
        <w:t>– przygotowywać zadania o różnym stopniu trudności i złożoności,</w:t>
      </w:r>
    </w:p>
    <w:p w:rsidR="00207E88" w:rsidRPr="003F6BD0" w:rsidRDefault="00C81E88" w:rsidP="00207E88">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207E88" w:rsidRPr="003F6BD0">
        <w:rPr>
          <w:rFonts w:ascii="Arial" w:eastAsia="Arial" w:hAnsi="Arial" w:cs="Arial"/>
          <w:sz w:val="20"/>
          <w:szCs w:val="20"/>
        </w:rPr>
        <w:t>– zachęcać uczniów do korzystania z różnych źródeł informacji zawodowej.</w:t>
      </w:r>
    </w:p>
    <w:p w:rsidR="004A29A4" w:rsidRPr="003F6BD0" w:rsidRDefault="004A29A4" w:rsidP="00207E88">
      <w:pPr>
        <w:pStyle w:val="Normalny1"/>
        <w:spacing w:after="0" w:line="276" w:lineRule="auto"/>
        <w:jc w:val="both"/>
        <w:rPr>
          <w:rFonts w:ascii="Arial" w:eastAsia="Arial" w:hAnsi="Arial" w:cs="Arial"/>
          <w:b/>
          <w:sz w:val="20"/>
          <w:szCs w:val="20"/>
        </w:rPr>
      </w:pPr>
      <w:r w:rsidRPr="003F6BD0">
        <w:rPr>
          <w:rFonts w:ascii="Arial" w:eastAsia="Arial" w:hAnsi="Arial" w:cs="Arial"/>
          <w:b/>
          <w:sz w:val="20"/>
          <w:szCs w:val="20"/>
        </w:rPr>
        <w:t>Proponowane zadanie 1: Sporządzenie</w:t>
      </w:r>
      <w:r w:rsidRPr="003F6BD0">
        <w:rPr>
          <w:rFonts w:ascii="Arial" w:hAnsi="Arial" w:cs="Arial"/>
          <w:b/>
          <w:sz w:val="20"/>
          <w:szCs w:val="20"/>
        </w:rPr>
        <w:t xml:space="preserve"> projektu podziału nieruchomości</w:t>
      </w:r>
      <w:r w:rsidRPr="003F6BD0">
        <w:rPr>
          <w:rFonts w:ascii="Arial" w:eastAsia="Arial" w:hAnsi="Arial" w:cs="Arial"/>
          <w:b/>
          <w:sz w:val="20"/>
          <w:szCs w:val="20"/>
        </w:rPr>
        <w:t>.</w:t>
      </w:r>
    </w:p>
    <w:p w:rsidR="004A29A4" w:rsidRPr="003F6BD0" w:rsidRDefault="004A29A4" w:rsidP="004A29A4">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4A29A4" w:rsidRPr="003F6BD0" w:rsidRDefault="004A29A4" w:rsidP="004A29A4">
      <w:pPr>
        <w:pStyle w:val="Normalny1"/>
        <w:spacing w:after="0" w:line="276" w:lineRule="auto"/>
        <w:jc w:val="both"/>
        <w:rPr>
          <w:rFonts w:ascii="Arial" w:eastAsia="Arial" w:hAnsi="Arial" w:cs="Arial"/>
          <w:b/>
          <w:sz w:val="20"/>
          <w:szCs w:val="20"/>
        </w:rPr>
      </w:pPr>
      <w:r w:rsidRPr="003F6BD0">
        <w:rPr>
          <w:rFonts w:ascii="Arial" w:eastAsia="Arial" w:hAnsi="Arial" w:cs="Arial"/>
          <w:sz w:val="20"/>
          <w:szCs w:val="20"/>
        </w:rPr>
        <w:t>Każdy uczeń powinien otrzymać</w:t>
      </w:r>
      <w:r w:rsidR="003F6BD0" w:rsidRPr="003F6BD0">
        <w:rPr>
          <w:rFonts w:ascii="Arial" w:eastAsia="Arial" w:hAnsi="Arial" w:cs="Arial"/>
          <w:sz w:val="20"/>
          <w:szCs w:val="20"/>
        </w:rPr>
        <w:t xml:space="preserve"> fragment </w:t>
      </w:r>
      <w:r w:rsidR="003F6BD0" w:rsidRPr="003F6BD0">
        <w:rPr>
          <w:rFonts w:ascii="Arial" w:hAnsi="Arial" w:cs="Arial"/>
          <w:sz w:val="20"/>
          <w:szCs w:val="20"/>
        </w:rPr>
        <w:t xml:space="preserve">mapy ewidencyjnej, współrzędne punktów granicznych i punktów załamania użytków gruntowych oraz wyciąg z miejscowego planu zagospodarowania przestrzennego. Należy </w:t>
      </w:r>
      <w:r w:rsidR="0015713C">
        <w:rPr>
          <w:rFonts w:ascii="Arial" w:hAnsi="Arial" w:cs="Arial"/>
          <w:sz w:val="20"/>
          <w:szCs w:val="20"/>
        </w:rPr>
        <w:t xml:space="preserve">wykonać obliczenia geodezyjne i przygotować mapę z </w:t>
      </w:r>
      <w:r w:rsidRPr="003F6BD0">
        <w:rPr>
          <w:rFonts w:ascii="Arial" w:hAnsi="Arial" w:cs="Arial"/>
          <w:sz w:val="20"/>
          <w:szCs w:val="20"/>
        </w:rPr>
        <w:t>projekt</w:t>
      </w:r>
      <w:r w:rsidR="0015713C">
        <w:rPr>
          <w:rFonts w:ascii="Arial" w:hAnsi="Arial" w:cs="Arial"/>
          <w:sz w:val="20"/>
          <w:szCs w:val="20"/>
        </w:rPr>
        <w:t xml:space="preserve">em </w:t>
      </w:r>
      <w:r w:rsidRPr="003F6BD0">
        <w:rPr>
          <w:rFonts w:ascii="Arial" w:hAnsi="Arial" w:cs="Arial"/>
          <w:sz w:val="20"/>
          <w:szCs w:val="20"/>
        </w:rPr>
        <w:t>podziału</w:t>
      </w:r>
      <w:r w:rsidR="003F6BD0" w:rsidRPr="003F6BD0">
        <w:rPr>
          <w:rFonts w:ascii="Arial" w:hAnsi="Arial" w:cs="Arial"/>
          <w:sz w:val="20"/>
          <w:szCs w:val="20"/>
        </w:rPr>
        <w:t xml:space="preserve"> nieruchomości. Opracowane dokumenty należy skompletować w operat techniczny podziału nieruchomości i przekazać do oceny.</w:t>
      </w:r>
    </w:p>
    <w:p w:rsidR="000866A3" w:rsidRDefault="000866A3" w:rsidP="00207E88">
      <w:pPr>
        <w:pStyle w:val="Normalny1"/>
        <w:spacing w:after="0" w:line="276" w:lineRule="auto"/>
        <w:jc w:val="both"/>
        <w:rPr>
          <w:rFonts w:ascii="Arial" w:eastAsia="Arial" w:hAnsi="Arial" w:cs="Arial"/>
          <w:b/>
          <w:sz w:val="20"/>
          <w:szCs w:val="20"/>
        </w:rPr>
      </w:pPr>
    </w:p>
    <w:p w:rsidR="00207E88" w:rsidRPr="003F6BD0" w:rsidRDefault="00207E88" w:rsidP="00207E88">
      <w:pPr>
        <w:pStyle w:val="Normalny1"/>
        <w:spacing w:after="0" w:line="276" w:lineRule="auto"/>
        <w:jc w:val="both"/>
        <w:rPr>
          <w:rFonts w:ascii="Arial" w:eastAsia="Arial" w:hAnsi="Arial" w:cs="Arial"/>
          <w:b/>
          <w:sz w:val="20"/>
          <w:szCs w:val="20"/>
        </w:rPr>
      </w:pPr>
      <w:r w:rsidRPr="003F6BD0">
        <w:rPr>
          <w:rFonts w:ascii="Arial" w:eastAsia="Arial" w:hAnsi="Arial" w:cs="Arial"/>
          <w:b/>
          <w:sz w:val="20"/>
          <w:szCs w:val="20"/>
        </w:rPr>
        <w:t>Proponowane z</w:t>
      </w:r>
      <w:r w:rsidR="003F6BD0" w:rsidRPr="003F6BD0">
        <w:rPr>
          <w:rFonts w:ascii="Arial" w:eastAsia="Arial" w:hAnsi="Arial" w:cs="Arial"/>
          <w:b/>
          <w:sz w:val="20"/>
          <w:szCs w:val="20"/>
        </w:rPr>
        <w:t>adanie 2</w:t>
      </w:r>
      <w:r w:rsidRPr="003F6BD0">
        <w:rPr>
          <w:rFonts w:ascii="Arial" w:eastAsia="Arial" w:hAnsi="Arial" w:cs="Arial"/>
          <w:b/>
          <w:sz w:val="20"/>
          <w:szCs w:val="20"/>
        </w:rPr>
        <w:t>:</w:t>
      </w:r>
      <w:r w:rsidRPr="003F6BD0">
        <w:rPr>
          <w:rFonts w:ascii="Arial" w:eastAsia="Arial" w:hAnsi="Arial" w:cs="Arial"/>
          <w:sz w:val="20"/>
          <w:szCs w:val="20"/>
        </w:rPr>
        <w:t xml:space="preserve"> </w:t>
      </w:r>
      <w:r w:rsidRPr="003F6BD0">
        <w:rPr>
          <w:rFonts w:ascii="Arial" w:eastAsia="Arial" w:hAnsi="Arial" w:cs="Arial"/>
          <w:b/>
          <w:sz w:val="20"/>
          <w:szCs w:val="20"/>
        </w:rPr>
        <w:t>Sporządzenie</w:t>
      </w:r>
      <w:r w:rsidR="00A86726" w:rsidRPr="003F6BD0">
        <w:rPr>
          <w:rFonts w:ascii="Arial" w:hAnsi="Arial" w:cs="Arial"/>
          <w:b/>
          <w:sz w:val="20"/>
          <w:szCs w:val="20"/>
        </w:rPr>
        <w:t xml:space="preserve"> wypisu z rejestru gruntów oraz wyrysu z mapy ewidencyjnej</w:t>
      </w:r>
      <w:r w:rsidRPr="003F6BD0">
        <w:rPr>
          <w:rFonts w:ascii="Arial" w:eastAsia="Arial" w:hAnsi="Arial" w:cs="Arial"/>
          <w:b/>
          <w:sz w:val="20"/>
          <w:szCs w:val="20"/>
        </w:rPr>
        <w:t>.</w:t>
      </w:r>
    </w:p>
    <w:p w:rsidR="00207E88" w:rsidRPr="003F6BD0" w:rsidRDefault="00207E88" w:rsidP="00207E88">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207E88" w:rsidRPr="003F6BD0" w:rsidRDefault="00207E88" w:rsidP="00A86726">
      <w:pPr>
        <w:pStyle w:val="Bezodstpw"/>
        <w:spacing w:line="276" w:lineRule="auto"/>
        <w:jc w:val="both"/>
        <w:rPr>
          <w:rFonts w:eastAsia="Arial" w:cs="Arial"/>
          <w:szCs w:val="20"/>
        </w:rPr>
      </w:pPr>
      <w:r w:rsidRPr="003F6BD0">
        <w:rPr>
          <w:rFonts w:eastAsia="Arial" w:cs="Arial"/>
          <w:szCs w:val="20"/>
        </w:rPr>
        <w:t xml:space="preserve">Każdy uczeń powinien otrzymać </w:t>
      </w:r>
      <w:r w:rsidR="00A86726" w:rsidRPr="003F6BD0">
        <w:rPr>
          <w:rFonts w:cs="Arial"/>
        </w:rPr>
        <w:t xml:space="preserve">fragment mapy ewidencyjnej obejmującej daną nieruchomość oraz </w:t>
      </w:r>
      <w:r w:rsidR="0015713C">
        <w:rPr>
          <w:rFonts w:cs="Arial"/>
        </w:rPr>
        <w:t xml:space="preserve">wyciąg z </w:t>
      </w:r>
      <w:r w:rsidR="00A86726" w:rsidRPr="003F6BD0">
        <w:rPr>
          <w:rFonts w:cs="Arial"/>
        </w:rPr>
        <w:t>rejestr</w:t>
      </w:r>
      <w:r w:rsidR="0015713C">
        <w:rPr>
          <w:rFonts w:cs="Arial"/>
        </w:rPr>
        <w:t>u</w:t>
      </w:r>
      <w:r w:rsidR="00A86726" w:rsidRPr="003F6BD0">
        <w:rPr>
          <w:rFonts w:cs="Arial"/>
        </w:rPr>
        <w:t xml:space="preserve"> gruntów. Należy sporządzić wypis z rejestru gruntów oraz wyrys z mapy ewidencyjnej w celu założenia księgi wieczystej. </w:t>
      </w:r>
      <w:r w:rsidRPr="003F6BD0">
        <w:rPr>
          <w:rFonts w:eastAsia="Arial" w:cs="Arial"/>
          <w:szCs w:val="20"/>
        </w:rPr>
        <w:t>Wykonane prace należy porównać z podanym wzorcem i dokonać samooceny prawidłowości wykonania zadania.</w:t>
      </w:r>
    </w:p>
    <w:p w:rsidR="00207E88" w:rsidRPr="003F6BD0" w:rsidRDefault="00207E88" w:rsidP="00207E88">
      <w:pPr>
        <w:pStyle w:val="Nagwek4"/>
        <w:rPr>
          <w:rFonts w:cs="Arial"/>
        </w:rPr>
      </w:pPr>
      <w:r w:rsidRPr="003F6BD0">
        <w:rPr>
          <w:rFonts w:cs="Arial"/>
        </w:rPr>
        <w:t>PROPONOWANE METODY SPRAWDZANIA OSIĄGNIĘĆ EDUKACYJNYCH UCZNIA</w:t>
      </w:r>
    </w:p>
    <w:p w:rsidR="00207E88" w:rsidRPr="003F6BD0" w:rsidRDefault="00207E88" w:rsidP="00207E88">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207E88" w:rsidRPr="003F6BD0" w:rsidRDefault="00207E88" w:rsidP="00207E88">
      <w:pPr>
        <w:numPr>
          <w:ilvl w:val="0"/>
          <w:numId w:val="64"/>
        </w:numPr>
        <w:spacing w:after="0"/>
        <w:ind w:left="426"/>
        <w:jc w:val="both"/>
        <w:rPr>
          <w:rFonts w:cs="Arial"/>
        </w:rPr>
      </w:pPr>
      <w:r w:rsidRPr="003F6BD0">
        <w:rPr>
          <w:rFonts w:cs="Arial"/>
        </w:rPr>
        <w:t>testy z pytaniami zamkniętymi (np. prawda/fałsz, wyboru wielokrotnego, z luką),</w:t>
      </w:r>
    </w:p>
    <w:p w:rsidR="00207E88" w:rsidRPr="003F6BD0" w:rsidRDefault="00207E88" w:rsidP="00207E88">
      <w:pPr>
        <w:numPr>
          <w:ilvl w:val="0"/>
          <w:numId w:val="64"/>
        </w:numPr>
        <w:spacing w:after="0"/>
        <w:ind w:left="426"/>
        <w:jc w:val="both"/>
        <w:rPr>
          <w:rFonts w:cs="Arial"/>
        </w:rPr>
      </w:pPr>
      <w:r w:rsidRPr="003F6BD0">
        <w:rPr>
          <w:rFonts w:cs="Arial"/>
        </w:rPr>
        <w:t>testy mieszane,</w:t>
      </w:r>
    </w:p>
    <w:p w:rsidR="00207E88" w:rsidRPr="003F6BD0" w:rsidRDefault="00207E88" w:rsidP="00207E88">
      <w:pPr>
        <w:numPr>
          <w:ilvl w:val="0"/>
          <w:numId w:val="64"/>
        </w:numPr>
        <w:spacing w:after="0"/>
        <w:ind w:left="426"/>
        <w:jc w:val="both"/>
        <w:rPr>
          <w:rFonts w:cs="Arial"/>
        </w:rPr>
      </w:pPr>
      <w:r w:rsidRPr="003F6BD0">
        <w:rPr>
          <w:rFonts w:cs="Arial"/>
        </w:rPr>
        <w:t>systemy e-learning umożliwiające analizę osiągnięć ucznia,</w:t>
      </w:r>
    </w:p>
    <w:p w:rsidR="00207E88" w:rsidRPr="003F6BD0" w:rsidRDefault="00207E88" w:rsidP="00207E88">
      <w:pPr>
        <w:numPr>
          <w:ilvl w:val="0"/>
          <w:numId w:val="64"/>
        </w:numPr>
        <w:spacing w:after="0"/>
        <w:ind w:left="426"/>
        <w:jc w:val="both"/>
        <w:rPr>
          <w:rFonts w:cs="Arial"/>
        </w:rPr>
      </w:pPr>
      <w:r w:rsidRPr="003F6BD0">
        <w:rPr>
          <w:rFonts w:cs="Arial"/>
        </w:rPr>
        <w:t xml:space="preserve">prace indywidualne w formie </w:t>
      </w:r>
      <w:r w:rsidR="004A29A4" w:rsidRPr="003F6BD0">
        <w:rPr>
          <w:rFonts w:cs="Arial"/>
        </w:rPr>
        <w:t>sporządzonej dokumentacji lub operatu technicznego dla</w:t>
      </w:r>
      <w:r w:rsidRPr="003F6BD0">
        <w:rPr>
          <w:rFonts w:cs="Arial"/>
        </w:rPr>
        <w:t xml:space="preserve"> danego zagadnienia,</w:t>
      </w:r>
    </w:p>
    <w:p w:rsidR="00207E88" w:rsidRPr="003F6BD0" w:rsidRDefault="00207E88" w:rsidP="00207E88">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207E88" w:rsidRPr="003F6BD0" w:rsidRDefault="00207E88" w:rsidP="00207E88">
      <w:pPr>
        <w:autoSpaceDE w:val="0"/>
        <w:autoSpaceDN w:val="0"/>
        <w:adjustRightInd w:val="0"/>
        <w:jc w:val="both"/>
        <w:rPr>
          <w:rFonts w:cs="Arial"/>
          <w:b/>
          <w:bCs/>
          <w:szCs w:val="20"/>
        </w:rPr>
      </w:pPr>
      <w:r w:rsidRPr="003F6BD0">
        <w:rPr>
          <w:rFonts w:eastAsia="Calibri" w:cs="Arial"/>
        </w:rPr>
        <w:t>W ocenie końcowej należy uwzględnić wyniki wszystkich, stosowanych przez nauczyciela, metod sprawdzania osiągnięć uczniów.</w:t>
      </w:r>
      <w:r w:rsidR="00C81E88">
        <w:rPr>
          <w:rFonts w:cs="Arial"/>
          <w:b/>
          <w:bCs/>
          <w:szCs w:val="20"/>
        </w:rPr>
        <w:t xml:space="preserve"> </w:t>
      </w:r>
    </w:p>
    <w:p w:rsidR="00207E88" w:rsidRPr="003F6BD0" w:rsidRDefault="00207E88" w:rsidP="00207E88">
      <w:pPr>
        <w:pStyle w:val="Nagwek4"/>
        <w:rPr>
          <w:rFonts w:cs="Arial"/>
        </w:rPr>
      </w:pPr>
      <w:r w:rsidRPr="003F6BD0">
        <w:rPr>
          <w:rFonts w:cs="Arial"/>
        </w:rPr>
        <w:t xml:space="preserve">PROPONOWANE METODY EWALUACJI PRZEDMIOTU </w:t>
      </w:r>
    </w:p>
    <w:p w:rsidR="00207E88" w:rsidRPr="003F6BD0" w:rsidRDefault="00207E88" w:rsidP="00207E88">
      <w:pPr>
        <w:jc w:val="both"/>
        <w:rPr>
          <w:rFonts w:cs="Arial"/>
          <w:szCs w:val="20"/>
        </w:rPr>
      </w:pPr>
      <w:r w:rsidRPr="003F6BD0">
        <w:rPr>
          <w:rFonts w:cs="Arial"/>
          <w:szCs w:val="20"/>
        </w:rPr>
        <w:t xml:space="preserve">Podczas realizacji procesu ewaluacji przedmiotu o charakterze praktycznym, jakim </w:t>
      </w:r>
      <w:r w:rsidR="004A29A4" w:rsidRPr="003F6BD0">
        <w:rPr>
          <w:rFonts w:cs="Arial"/>
          <w:szCs w:val="20"/>
        </w:rPr>
        <w:t>jest Dokumentacja katastralna</w:t>
      </w:r>
      <w:r w:rsidRPr="003F6BD0">
        <w:rPr>
          <w:rFonts w:cs="Arial"/>
          <w:szCs w:val="20"/>
        </w:rPr>
        <w:t>, zaleca się stosowanie głównie metod jakościowych (wywiad, obserwacja) oraz w mniejszym stopniu ilościowych (ankiety). W trakcie badań ewaluacyjnych powinno się zastosować kilka metod badawczych.</w:t>
      </w:r>
    </w:p>
    <w:p w:rsidR="00207E88" w:rsidRPr="003F6BD0" w:rsidRDefault="00207E88" w:rsidP="00207E88">
      <w:pPr>
        <w:jc w:val="both"/>
        <w:rPr>
          <w:rFonts w:cs="Arial"/>
          <w:szCs w:val="20"/>
        </w:rPr>
      </w:pPr>
      <w:r w:rsidRPr="003F6BD0">
        <w:rPr>
          <w:rFonts w:cs="Arial"/>
          <w:szCs w:val="20"/>
        </w:rPr>
        <w:t xml:space="preserve">W przypadku przedmiotu </w:t>
      </w:r>
      <w:r w:rsidR="004A29A4" w:rsidRPr="003F6BD0">
        <w:rPr>
          <w:rFonts w:cs="Arial"/>
          <w:szCs w:val="20"/>
        </w:rPr>
        <w:t>Dokumentacja katastralna</w:t>
      </w:r>
      <w:r w:rsidRPr="003F6BD0">
        <w:rPr>
          <w:rFonts w:cs="Arial"/>
          <w:szCs w:val="20"/>
        </w:rPr>
        <w:t xml:space="preserve"> jedną z ważnych metod jest samoocena nauczyciela, który w ramach ewaluacji przedmiotu powinien ocenić jakość przygotowanych przez siebie treści nauczania, środków dydaktycznych i metod nauczania, ćwiczeń oraz ich dobór do nauczanej grupy osób, a nawet do poszczególnych uczniów. Powinien też dokonać oceny posiadanych materiałów dydaktycznych:</w:t>
      </w:r>
      <w:r w:rsidR="001C376E">
        <w:rPr>
          <w:rFonts w:cs="Arial"/>
          <w:szCs w:val="20"/>
        </w:rPr>
        <w:t xml:space="preserve"> aktualności przepisów prawa,</w:t>
      </w:r>
      <w:r w:rsidRPr="003F6BD0">
        <w:rPr>
          <w:rFonts w:cs="Arial"/>
          <w:szCs w:val="20"/>
        </w:rPr>
        <w:t xml:space="preserve"> instrukcji, prezentacji multimedialnych oraz dostępnych elementów wyposażenia pracowni, w których prowadzone są zajęcia – ze szczególnym uwzględnieniem rozwoju i postępu technologicznego w branży geodezyjnej.</w:t>
      </w:r>
    </w:p>
    <w:p w:rsidR="00207E88" w:rsidRPr="003F6BD0" w:rsidRDefault="00207E88" w:rsidP="00207E88">
      <w:pPr>
        <w:jc w:val="both"/>
        <w:rPr>
          <w:rFonts w:cs="Arial"/>
          <w:szCs w:val="20"/>
        </w:rPr>
      </w:pPr>
      <w:r w:rsidRPr="003F6BD0">
        <w:rPr>
          <w:rFonts w:cs="Arial"/>
          <w:szCs w:val="20"/>
        </w:rPr>
        <w:t>W obliczu bardzo szybko zmieniającej się rzeczywistości i wymagań stawianych geodezji, ewaluacja poprzez samoocenę jest niezbędna do późniejszej oceny stanu aktualności wiedzy przekazywanej uczniom.</w:t>
      </w:r>
    </w:p>
    <w:p w:rsidR="00207E88" w:rsidRPr="003F6BD0" w:rsidRDefault="00207E88" w:rsidP="008C59C3">
      <w:pPr>
        <w:pStyle w:val="Nagwek4"/>
        <w:rPr>
          <w:rFonts w:cs="Arial"/>
        </w:rPr>
      </w:pPr>
    </w:p>
    <w:p w:rsidR="00954A3B" w:rsidRPr="003F6BD0" w:rsidRDefault="00954A3B">
      <w:pPr>
        <w:rPr>
          <w:rFonts w:eastAsiaTheme="majorEastAsia" w:cs="Arial"/>
          <w:b/>
          <w:bCs/>
          <w:sz w:val="24"/>
        </w:rPr>
      </w:pPr>
      <w:r w:rsidRPr="003F6BD0">
        <w:rPr>
          <w:rFonts w:cs="Arial"/>
        </w:rPr>
        <w:br w:type="page"/>
      </w:r>
    </w:p>
    <w:p w:rsidR="00CE44D5" w:rsidRPr="003F6BD0" w:rsidRDefault="00A20ED1" w:rsidP="00A20ED1">
      <w:pPr>
        <w:pStyle w:val="Nagwek2"/>
      </w:pPr>
      <w:bookmarkStart w:id="20" w:name="_Toc18612636"/>
      <w:r>
        <w:t>Geomatyka</w:t>
      </w:r>
      <w:bookmarkEnd w:id="20"/>
    </w:p>
    <w:p w:rsidR="00954A3B" w:rsidRPr="003F6BD0" w:rsidRDefault="00954A3B" w:rsidP="00954A3B">
      <w:pPr>
        <w:pStyle w:val="Nagwek4"/>
        <w:rPr>
          <w:rFonts w:cs="Arial"/>
        </w:rPr>
      </w:pPr>
      <w:r w:rsidRPr="003F6BD0">
        <w:rPr>
          <w:rFonts w:cs="Arial"/>
        </w:rPr>
        <w:t> Cele ogólne przedmiotu</w:t>
      </w:r>
    </w:p>
    <w:p w:rsidR="00954A3B" w:rsidRPr="003F6BD0" w:rsidRDefault="00954A3B" w:rsidP="003543AA">
      <w:pPr>
        <w:numPr>
          <w:ilvl w:val="0"/>
          <w:numId w:val="106"/>
        </w:numPr>
        <w:spacing w:after="0"/>
        <w:rPr>
          <w:rFonts w:cs="Arial"/>
          <w:szCs w:val="20"/>
        </w:rPr>
      </w:pPr>
      <w:r w:rsidRPr="003F6BD0">
        <w:rPr>
          <w:rFonts w:cs="Arial"/>
          <w:szCs w:val="20"/>
        </w:rPr>
        <w:t xml:space="preserve">Poznanie przepisów dotyczących bezpieczeństwa i higieny pracy </w:t>
      </w:r>
      <w:r w:rsidR="00E104A1" w:rsidRPr="003F6BD0">
        <w:rPr>
          <w:rFonts w:cs="Arial"/>
          <w:szCs w:val="20"/>
        </w:rPr>
        <w:t>na stanowisku komputerowym</w:t>
      </w:r>
      <w:r w:rsidRPr="003F6BD0">
        <w:rPr>
          <w:rFonts w:cs="Arial"/>
          <w:szCs w:val="20"/>
        </w:rPr>
        <w:t>.</w:t>
      </w:r>
    </w:p>
    <w:p w:rsidR="00954A3B" w:rsidRPr="003F6BD0" w:rsidRDefault="00EF2B7A" w:rsidP="003543AA">
      <w:pPr>
        <w:numPr>
          <w:ilvl w:val="0"/>
          <w:numId w:val="106"/>
        </w:numPr>
        <w:spacing w:after="0"/>
        <w:ind w:left="1434" w:hanging="357"/>
        <w:rPr>
          <w:rFonts w:cs="Arial"/>
          <w:szCs w:val="20"/>
        </w:rPr>
      </w:pPr>
      <w:r w:rsidRPr="003F6BD0">
        <w:rPr>
          <w:rFonts w:cs="Arial"/>
          <w:szCs w:val="20"/>
        </w:rPr>
        <w:t>Korzystanie z</w:t>
      </w:r>
      <w:r w:rsidR="00E104A1" w:rsidRPr="003F6BD0">
        <w:rPr>
          <w:rFonts w:cs="Arial"/>
          <w:szCs w:val="20"/>
        </w:rPr>
        <w:t xml:space="preserve"> portal</w:t>
      </w:r>
      <w:r w:rsidRPr="003F6BD0">
        <w:rPr>
          <w:rFonts w:cs="Arial"/>
          <w:szCs w:val="20"/>
        </w:rPr>
        <w:t>i</w:t>
      </w:r>
      <w:r w:rsidR="00E104A1" w:rsidRPr="003F6BD0">
        <w:rPr>
          <w:rFonts w:cs="Arial"/>
          <w:szCs w:val="20"/>
        </w:rPr>
        <w:t xml:space="preserve"> danych przestrzennych</w:t>
      </w:r>
      <w:r w:rsidRPr="003F6BD0">
        <w:rPr>
          <w:rFonts w:cs="Arial"/>
          <w:szCs w:val="20"/>
        </w:rPr>
        <w:t xml:space="preserve"> i bazy elektronicznych ksiąg wieczystych</w:t>
      </w:r>
      <w:r w:rsidR="00954A3B" w:rsidRPr="003F6BD0">
        <w:rPr>
          <w:rFonts w:cs="Arial"/>
          <w:szCs w:val="20"/>
        </w:rPr>
        <w:t>.</w:t>
      </w:r>
    </w:p>
    <w:p w:rsidR="00954A3B" w:rsidRPr="003F6BD0" w:rsidRDefault="00EF2B7A" w:rsidP="003543AA">
      <w:pPr>
        <w:numPr>
          <w:ilvl w:val="0"/>
          <w:numId w:val="106"/>
        </w:numPr>
        <w:spacing w:after="0"/>
        <w:ind w:left="1434" w:hanging="357"/>
        <w:rPr>
          <w:rFonts w:cs="Arial"/>
          <w:szCs w:val="20"/>
        </w:rPr>
      </w:pPr>
      <w:r w:rsidRPr="003F6BD0">
        <w:rPr>
          <w:rFonts w:cs="Arial"/>
          <w:szCs w:val="20"/>
        </w:rPr>
        <w:t>Obliczenia geodezyjne w programach komputerowych</w:t>
      </w:r>
      <w:r w:rsidR="00954A3B" w:rsidRPr="003F6BD0">
        <w:rPr>
          <w:rFonts w:cs="Arial"/>
          <w:szCs w:val="20"/>
        </w:rPr>
        <w:t>.</w:t>
      </w:r>
    </w:p>
    <w:p w:rsidR="00954A3B" w:rsidRPr="003F6BD0" w:rsidRDefault="00EF2B7A" w:rsidP="003543AA">
      <w:pPr>
        <w:numPr>
          <w:ilvl w:val="0"/>
          <w:numId w:val="106"/>
        </w:numPr>
        <w:spacing w:after="0"/>
        <w:ind w:left="1434" w:hanging="357"/>
        <w:rPr>
          <w:rFonts w:cs="Arial"/>
          <w:szCs w:val="20"/>
        </w:rPr>
      </w:pPr>
      <w:r w:rsidRPr="003F6BD0">
        <w:rPr>
          <w:rFonts w:cs="Arial"/>
          <w:szCs w:val="20"/>
        </w:rPr>
        <w:t>Sporządzanie map i opracowań kartograficznych w oprogramowaniu geodezyjnym</w:t>
      </w:r>
      <w:r w:rsidR="00954A3B" w:rsidRPr="003F6BD0">
        <w:rPr>
          <w:rFonts w:cs="Arial"/>
          <w:szCs w:val="20"/>
        </w:rPr>
        <w:t>.</w:t>
      </w:r>
    </w:p>
    <w:p w:rsidR="00EF2B7A" w:rsidRPr="003F6BD0" w:rsidRDefault="00EF2B7A" w:rsidP="003543AA">
      <w:pPr>
        <w:numPr>
          <w:ilvl w:val="0"/>
          <w:numId w:val="106"/>
        </w:numPr>
        <w:spacing w:after="0"/>
        <w:ind w:left="1434" w:hanging="357"/>
        <w:rPr>
          <w:rFonts w:cs="Arial"/>
          <w:szCs w:val="20"/>
        </w:rPr>
      </w:pPr>
      <w:r w:rsidRPr="003F6BD0">
        <w:rPr>
          <w:rFonts w:cs="Arial"/>
          <w:szCs w:val="20"/>
        </w:rPr>
        <w:t>Prowadzenie baz danych BDOT500, GESUT i NMT.</w:t>
      </w:r>
    </w:p>
    <w:p w:rsidR="00EF2B7A" w:rsidRPr="003F6BD0" w:rsidRDefault="00EF2B7A" w:rsidP="003543AA">
      <w:pPr>
        <w:numPr>
          <w:ilvl w:val="0"/>
          <w:numId w:val="106"/>
        </w:numPr>
        <w:spacing w:after="0"/>
        <w:ind w:left="1434" w:hanging="357"/>
        <w:rPr>
          <w:rFonts w:cs="Arial"/>
          <w:szCs w:val="20"/>
        </w:rPr>
      </w:pPr>
      <w:r w:rsidRPr="003F6BD0">
        <w:rPr>
          <w:rFonts w:cs="Arial"/>
          <w:szCs w:val="20"/>
        </w:rPr>
        <w:t>Opracowanie danych i sporządzenie dokumentacji do wytyczenia obiektów.</w:t>
      </w:r>
    </w:p>
    <w:p w:rsidR="00EF2B7A" w:rsidRPr="003F6BD0" w:rsidRDefault="00EF2B7A" w:rsidP="003543AA">
      <w:pPr>
        <w:numPr>
          <w:ilvl w:val="0"/>
          <w:numId w:val="106"/>
        </w:numPr>
        <w:spacing w:after="0"/>
        <w:ind w:left="1434" w:hanging="357"/>
        <w:rPr>
          <w:rFonts w:cs="Arial"/>
          <w:szCs w:val="20"/>
        </w:rPr>
      </w:pPr>
      <w:r w:rsidRPr="003F6BD0">
        <w:rPr>
          <w:rFonts w:cs="Arial"/>
          <w:szCs w:val="20"/>
        </w:rPr>
        <w:t>Opracowanie dokumentacji z geodezyjnej inwentaryzacji powykonawczej.</w:t>
      </w:r>
    </w:p>
    <w:p w:rsidR="00EF2B7A" w:rsidRPr="003F6BD0" w:rsidRDefault="00EF2B7A" w:rsidP="003543AA">
      <w:pPr>
        <w:numPr>
          <w:ilvl w:val="0"/>
          <w:numId w:val="106"/>
        </w:numPr>
        <w:spacing w:after="0"/>
        <w:ind w:left="1434" w:hanging="357"/>
        <w:rPr>
          <w:rFonts w:cs="Arial"/>
          <w:szCs w:val="20"/>
        </w:rPr>
      </w:pPr>
      <w:r w:rsidRPr="003F6BD0">
        <w:rPr>
          <w:rFonts w:cs="Arial"/>
          <w:szCs w:val="20"/>
        </w:rPr>
        <w:t>Opracowanie danych i sporządzenie dokumentacji z pomiarów kontrolnych.</w:t>
      </w:r>
    </w:p>
    <w:p w:rsidR="00EF2B7A" w:rsidRPr="003F6BD0" w:rsidRDefault="00EF2B7A" w:rsidP="003543AA">
      <w:pPr>
        <w:numPr>
          <w:ilvl w:val="0"/>
          <w:numId w:val="106"/>
        </w:numPr>
        <w:spacing w:after="0"/>
        <w:ind w:left="1434" w:hanging="357"/>
        <w:rPr>
          <w:rFonts w:cs="Arial"/>
          <w:szCs w:val="20"/>
        </w:rPr>
      </w:pPr>
      <w:r w:rsidRPr="003F6BD0">
        <w:rPr>
          <w:rFonts w:cs="Arial"/>
          <w:szCs w:val="20"/>
        </w:rPr>
        <w:t>Opracowanie danych i sporządzenie dokumentacji podziału nieruchomości.</w:t>
      </w:r>
    </w:p>
    <w:p w:rsidR="00EF2B7A" w:rsidRPr="003F6BD0" w:rsidRDefault="00EF2B7A" w:rsidP="003543AA">
      <w:pPr>
        <w:numPr>
          <w:ilvl w:val="0"/>
          <w:numId w:val="106"/>
        </w:numPr>
        <w:spacing w:after="0"/>
        <w:ind w:left="1434" w:hanging="357"/>
        <w:rPr>
          <w:rFonts w:cs="Arial"/>
          <w:szCs w:val="20"/>
        </w:rPr>
      </w:pPr>
      <w:r w:rsidRPr="003F6BD0">
        <w:rPr>
          <w:rFonts w:cs="Arial"/>
          <w:szCs w:val="20"/>
        </w:rPr>
        <w:t>Opracowanie danych i sporządzenie dokumentacji zadań gospodarki nieruchomościami.</w:t>
      </w:r>
    </w:p>
    <w:p w:rsidR="00E104A1" w:rsidRPr="003F6BD0" w:rsidRDefault="00E104A1" w:rsidP="003543AA">
      <w:pPr>
        <w:numPr>
          <w:ilvl w:val="0"/>
          <w:numId w:val="106"/>
        </w:numPr>
        <w:spacing w:after="0"/>
        <w:ind w:left="1434" w:hanging="357"/>
        <w:rPr>
          <w:rFonts w:cs="Arial"/>
          <w:szCs w:val="20"/>
        </w:rPr>
      </w:pPr>
      <w:r w:rsidRPr="003F6BD0">
        <w:rPr>
          <w:rFonts w:cs="Arial"/>
        </w:rPr>
        <w:t>Kształtowanie kompetencji personalnych i społecznych.</w:t>
      </w:r>
    </w:p>
    <w:p w:rsidR="00E104A1" w:rsidRPr="003F6BD0" w:rsidRDefault="00E104A1" w:rsidP="00E104A1">
      <w:pPr>
        <w:pStyle w:val="Nagwek4"/>
        <w:rPr>
          <w:rFonts w:cs="Arial"/>
        </w:rPr>
      </w:pPr>
      <w:r w:rsidRPr="003F6BD0">
        <w:rPr>
          <w:rFonts w:cs="Arial"/>
        </w:rPr>
        <w:t>Cele operacyjne</w:t>
      </w:r>
    </w:p>
    <w:p w:rsidR="00E104A1" w:rsidRPr="003F6BD0" w:rsidRDefault="00E104A1" w:rsidP="00E104A1">
      <w:pPr>
        <w:pStyle w:val="Nagwek4"/>
        <w:rPr>
          <w:rFonts w:cs="Arial"/>
        </w:rPr>
      </w:pPr>
      <w:r w:rsidRPr="003F6BD0">
        <w:rPr>
          <w:rFonts w:cs="Arial"/>
        </w:rPr>
        <w:t>Uczeń potrafi:</w:t>
      </w:r>
    </w:p>
    <w:p w:rsidR="00EF2B7A" w:rsidRPr="003F6BD0" w:rsidRDefault="00EF2B7A"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przygotować komputerowe stanowisko pracy zgodnie z zasadami bhp;</w:t>
      </w:r>
    </w:p>
    <w:p w:rsidR="00E104A1" w:rsidRPr="003F6BD0" w:rsidRDefault="000D6B3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korzyst</w:t>
      </w:r>
      <w:r w:rsidR="00EF2B7A" w:rsidRPr="003F6BD0">
        <w:rPr>
          <w:rFonts w:ascii="Arial" w:hAnsi="Arial" w:cs="Arial"/>
        </w:rPr>
        <w:t xml:space="preserve">ać </w:t>
      </w:r>
      <w:r w:rsidRPr="003F6BD0">
        <w:rPr>
          <w:rFonts w:ascii="Arial" w:hAnsi="Arial" w:cs="Arial"/>
        </w:rPr>
        <w:t xml:space="preserve">z </w:t>
      </w:r>
      <w:r w:rsidR="00EF2B7A" w:rsidRPr="003F6BD0">
        <w:rPr>
          <w:rFonts w:ascii="Arial" w:hAnsi="Arial" w:cs="Arial"/>
        </w:rPr>
        <w:t>portal</w:t>
      </w:r>
      <w:r w:rsidRPr="003F6BD0">
        <w:rPr>
          <w:rFonts w:ascii="Arial" w:hAnsi="Arial" w:cs="Arial"/>
        </w:rPr>
        <w:t>u</w:t>
      </w:r>
      <w:r w:rsidR="00EF2B7A" w:rsidRPr="003F6BD0">
        <w:rPr>
          <w:rFonts w:ascii="Arial" w:hAnsi="Arial" w:cs="Arial"/>
        </w:rPr>
        <w:t xml:space="preserve"> danych przestrzennych do wyszukiwania danych i </w:t>
      </w:r>
      <w:r w:rsidRPr="003F6BD0">
        <w:rPr>
          <w:rFonts w:ascii="Arial" w:hAnsi="Arial" w:cs="Arial"/>
        </w:rPr>
        <w:t>wykonywania pomiarów;</w:t>
      </w:r>
    </w:p>
    <w:p w:rsidR="000D6B3D" w:rsidRPr="003F6BD0" w:rsidRDefault="000D6B3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wykonywać obliczenia geodezyjne w arkuszu kalkulacyjnym i oprogramowaniu geodezyjnym;</w:t>
      </w:r>
    </w:p>
    <w:p w:rsidR="000D6B3D" w:rsidRPr="003F6BD0" w:rsidRDefault="000D6B3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sporządz</w:t>
      </w:r>
      <w:r w:rsidR="002C059E">
        <w:rPr>
          <w:rFonts w:ascii="Arial" w:hAnsi="Arial" w:cs="Arial"/>
        </w:rPr>
        <w:t>i</w:t>
      </w:r>
      <w:r w:rsidRPr="003F6BD0">
        <w:rPr>
          <w:rFonts w:ascii="Arial" w:hAnsi="Arial" w:cs="Arial"/>
        </w:rPr>
        <w:t>ć raporty z obliczeń oraz opracowania graficzne;</w:t>
      </w:r>
    </w:p>
    <w:p w:rsidR="000D6B3D" w:rsidRPr="003F6BD0" w:rsidRDefault="000D6B3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wykonać redakcję, kalibrację i wektoryzację mapy;</w:t>
      </w:r>
    </w:p>
    <w:p w:rsidR="000D6B3D" w:rsidRPr="003F6BD0" w:rsidRDefault="000D6B3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korzystać z bazy danych BDOT500, GESUT, NMT;</w:t>
      </w:r>
    </w:p>
    <w:p w:rsidR="000D6B3D" w:rsidRPr="003F6BD0" w:rsidRDefault="000D6B3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przygotować pliki wymiany danych między bazami;</w:t>
      </w:r>
    </w:p>
    <w:p w:rsidR="000D6B3D" w:rsidRPr="003F6BD0" w:rsidRDefault="000D6B3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wykonać obliczenia i szkice do tyczenia obiektów;</w:t>
      </w:r>
    </w:p>
    <w:p w:rsidR="000D6B3D" w:rsidRPr="003F6BD0" w:rsidRDefault="000D6B3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sporządzć raporty i opracowania graficzne z geodezyjnej inwentaryzacji powykonawczej;</w:t>
      </w:r>
    </w:p>
    <w:p w:rsidR="000D6B3D" w:rsidRPr="003F6BD0" w:rsidRDefault="00802E0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sporządz</w:t>
      </w:r>
      <w:r>
        <w:rPr>
          <w:rFonts w:ascii="Arial" w:hAnsi="Arial" w:cs="Arial"/>
        </w:rPr>
        <w:t>i</w:t>
      </w:r>
      <w:r w:rsidRPr="003F6BD0">
        <w:rPr>
          <w:rFonts w:ascii="Arial" w:hAnsi="Arial" w:cs="Arial"/>
        </w:rPr>
        <w:t xml:space="preserve">ć </w:t>
      </w:r>
      <w:r w:rsidR="000D6B3D" w:rsidRPr="003F6BD0">
        <w:rPr>
          <w:rFonts w:ascii="Arial" w:hAnsi="Arial" w:cs="Arial"/>
        </w:rPr>
        <w:t>raporty i opracowania graficzne z pomiarów kontrolnych;</w:t>
      </w:r>
    </w:p>
    <w:p w:rsidR="000D6B3D" w:rsidRPr="003F6BD0" w:rsidRDefault="000D6B3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korzystać z bazy danych katastru nieruchomości i elektronicznych ksiąg wieczystych;</w:t>
      </w:r>
    </w:p>
    <w:p w:rsidR="0018278A" w:rsidRPr="003F6BD0" w:rsidRDefault="00802E0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sporządz</w:t>
      </w:r>
      <w:r>
        <w:rPr>
          <w:rFonts w:ascii="Arial" w:hAnsi="Arial" w:cs="Arial"/>
        </w:rPr>
        <w:t>i</w:t>
      </w:r>
      <w:r w:rsidRPr="003F6BD0">
        <w:rPr>
          <w:rFonts w:ascii="Arial" w:hAnsi="Arial" w:cs="Arial"/>
        </w:rPr>
        <w:t xml:space="preserve">ć </w:t>
      </w:r>
      <w:r w:rsidR="0018278A" w:rsidRPr="003F6BD0">
        <w:rPr>
          <w:rFonts w:ascii="Arial" w:hAnsi="Arial" w:cs="Arial"/>
        </w:rPr>
        <w:t>dokumentację z zakresu gospodarki nieruchomościami (m.in. arkusze danych, wykazy zmian danych, raporty);</w:t>
      </w:r>
    </w:p>
    <w:p w:rsidR="000D6B3D" w:rsidRPr="003F6BD0" w:rsidRDefault="00802E0D"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sporządz</w:t>
      </w:r>
      <w:r>
        <w:rPr>
          <w:rFonts w:ascii="Arial" w:hAnsi="Arial" w:cs="Arial"/>
        </w:rPr>
        <w:t>i</w:t>
      </w:r>
      <w:r w:rsidRPr="003F6BD0">
        <w:rPr>
          <w:rFonts w:ascii="Arial" w:hAnsi="Arial" w:cs="Arial"/>
        </w:rPr>
        <w:t xml:space="preserve">ć </w:t>
      </w:r>
      <w:r w:rsidR="0018278A" w:rsidRPr="003F6BD0">
        <w:rPr>
          <w:rFonts w:ascii="Arial" w:hAnsi="Arial" w:cs="Arial"/>
        </w:rPr>
        <w:t>szkice i mapy dla celów gospodarki nieruchomościami;</w:t>
      </w:r>
    </w:p>
    <w:p w:rsidR="00E104A1" w:rsidRPr="003F6BD0" w:rsidRDefault="00E104A1" w:rsidP="003543AA">
      <w:pPr>
        <w:numPr>
          <w:ilvl w:val="0"/>
          <w:numId w:val="113"/>
        </w:numPr>
        <w:spacing w:after="0"/>
        <w:rPr>
          <w:rFonts w:cs="Arial"/>
          <w:szCs w:val="20"/>
        </w:rPr>
      </w:pPr>
      <w:r w:rsidRPr="003F6BD0">
        <w:rPr>
          <w:rFonts w:cs="Arial"/>
          <w:szCs w:val="20"/>
        </w:rPr>
        <w:t>przestrzegać zasad kultury i etyki;</w:t>
      </w:r>
    </w:p>
    <w:p w:rsidR="00E104A1" w:rsidRPr="003F6BD0" w:rsidRDefault="00E104A1" w:rsidP="003543AA">
      <w:pPr>
        <w:numPr>
          <w:ilvl w:val="0"/>
          <w:numId w:val="113"/>
        </w:numPr>
        <w:spacing w:after="0"/>
        <w:rPr>
          <w:rFonts w:cs="Arial"/>
          <w:szCs w:val="20"/>
        </w:rPr>
      </w:pPr>
      <w:r w:rsidRPr="003F6BD0">
        <w:rPr>
          <w:rFonts w:cs="Arial"/>
          <w:szCs w:val="20"/>
        </w:rPr>
        <w:t>realizować zadania kreatywnie i konsekwentnie oraz radzić sobie ze stresem;</w:t>
      </w:r>
    </w:p>
    <w:p w:rsidR="00E104A1" w:rsidRPr="003F6BD0" w:rsidRDefault="00E104A1" w:rsidP="003543AA">
      <w:pPr>
        <w:numPr>
          <w:ilvl w:val="0"/>
          <w:numId w:val="113"/>
        </w:numPr>
        <w:spacing w:after="0"/>
        <w:rPr>
          <w:rFonts w:cs="Arial"/>
          <w:szCs w:val="20"/>
        </w:rPr>
      </w:pPr>
      <w:r w:rsidRPr="003F6BD0">
        <w:rPr>
          <w:rFonts w:cs="Arial"/>
          <w:szCs w:val="20"/>
        </w:rPr>
        <w:t>doskonalić umiejętności zawodowe;</w:t>
      </w:r>
    </w:p>
    <w:p w:rsidR="00E104A1" w:rsidRPr="003F6BD0" w:rsidRDefault="00E104A1" w:rsidP="003543AA">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r w:rsidRPr="003F6BD0">
        <w:rPr>
          <w:rFonts w:ascii="Arial" w:hAnsi="Arial" w:cs="Arial"/>
        </w:rPr>
        <w:t>komunikować się ze współpracownikami.</w:t>
      </w:r>
    </w:p>
    <w:p w:rsidR="00CE44D5" w:rsidRPr="003F6BD0" w:rsidRDefault="00CE44D5" w:rsidP="00CE44D5">
      <w:pPr>
        <w:rPr>
          <w:rFonts w:cs="Arial"/>
          <w:b/>
          <w:bCs/>
          <w:szCs w:val="20"/>
        </w:rPr>
      </w:pPr>
    </w:p>
    <w:p w:rsidR="00CE44D5" w:rsidRPr="003F6BD0" w:rsidRDefault="00CE44D5" w:rsidP="008C59C3">
      <w:pPr>
        <w:pStyle w:val="Nagwek4"/>
        <w:rPr>
          <w:rFonts w:cs="Arial"/>
        </w:rPr>
      </w:pPr>
      <w:r w:rsidRPr="003F6BD0">
        <w:rPr>
          <w:rFonts w:cs="Arial"/>
        </w:rPr>
        <w:t>MATERIAŁ NAUCZANIA</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4"/>
        <w:gridCol w:w="3034"/>
        <w:gridCol w:w="987"/>
        <w:gridCol w:w="3402"/>
        <w:gridCol w:w="3402"/>
        <w:gridCol w:w="1565"/>
      </w:tblGrid>
      <w:tr w:rsidR="00CE44D5" w:rsidRPr="003F6BD0" w:rsidTr="004442CE">
        <w:trPr>
          <w:trHeight w:val="612"/>
        </w:trPr>
        <w:tc>
          <w:tcPr>
            <w:tcW w:w="1644" w:type="dxa"/>
            <w:vMerge w:val="restart"/>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CE44D5" w:rsidRPr="003F6BD0" w:rsidRDefault="00CE44D5" w:rsidP="009B63C4">
            <w:pPr>
              <w:ind w:left="360"/>
              <w:jc w:val="center"/>
              <w:rPr>
                <w:rFonts w:cs="Arial"/>
                <w:b/>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CE44D5" w:rsidRPr="003F6BD0" w:rsidRDefault="004442CE" w:rsidP="009B63C4">
            <w:pPr>
              <w:jc w:val="center"/>
              <w:rPr>
                <w:rFonts w:cs="Arial"/>
                <w:b/>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CE44D5" w:rsidRPr="003F6BD0" w:rsidRDefault="00CE44D5" w:rsidP="009B63C4">
            <w:pPr>
              <w:pStyle w:val="Bezodstpw"/>
              <w:spacing w:line="276" w:lineRule="auto"/>
              <w:jc w:val="center"/>
              <w:rPr>
                <w:rFonts w:cs="Arial"/>
                <w:b/>
                <w:szCs w:val="20"/>
              </w:rPr>
            </w:pPr>
            <w:r w:rsidRPr="003F6BD0">
              <w:rPr>
                <w:rFonts w:cs="Arial"/>
                <w:b/>
                <w:szCs w:val="20"/>
              </w:rPr>
              <w:t>Wymagania programowe</w:t>
            </w:r>
          </w:p>
        </w:tc>
        <w:tc>
          <w:tcPr>
            <w:tcW w:w="1565" w:type="dxa"/>
            <w:shd w:val="clear" w:color="auto" w:fill="auto"/>
            <w:tcMar>
              <w:top w:w="15" w:type="dxa"/>
              <w:left w:w="101" w:type="dxa"/>
              <w:bottom w:w="0" w:type="dxa"/>
              <w:right w:w="101" w:type="dxa"/>
            </w:tcMar>
            <w:hideMark/>
          </w:tcPr>
          <w:p w:rsidR="00CE44D5" w:rsidRPr="003F6BD0" w:rsidRDefault="00CE44D5" w:rsidP="009B63C4">
            <w:pPr>
              <w:jc w:val="center"/>
              <w:rPr>
                <w:rFonts w:cs="Arial"/>
                <w:b/>
                <w:szCs w:val="20"/>
              </w:rPr>
            </w:pPr>
            <w:r w:rsidRPr="003F6BD0">
              <w:rPr>
                <w:rFonts w:cs="Arial"/>
                <w:b/>
                <w:bCs/>
                <w:szCs w:val="20"/>
              </w:rPr>
              <w:t>Uwagi o realizacji</w:t>
            </w:r>
          </w:p>
        </w:tc>
      </w:tr>
      <w:tr w:rsidR="00CE44D5" w:rsidRPr="003F6BD0" w:rsidTr="004442CE">
        <w:trPr>
          <w:trHeight w:val="708"/>
        </w:trPr>
        <w:tc>
          <w:tcPr>
            <w:tcW w:w="1644" w:type="dxa"/>
            <w:vMerge/>
            <w:shd w:val="clear" w:color="auto" w:fill="auto"/>
            <w:vAlign w:val="center"/>
            <w:hideMark/>
          </w:tcPr>
          <w:p w:rsidR="00CE44D5" w:rsidRPr="003F6BD0" w:rsidRDefault="00CE44D5" w:rsidP="009B63C4">
            <w:pPr>
              <w:rPr>
                <w:rFonts w:cs="Arial"/>
                <w:b/>
                <w:szCs w:val="20"/>
              </w:rPr>
            </w:pPr>
          </w:p>
        </w:tc>
        <w:tc>
          <w:tcPr>
            <w:tcW w:w="3034" w:type="dxa"/>
            <w:vMerge/>
            <w:shd w:val="clear" w:color="auto" w:fill="auto"/>
            <w:vAlign w:val="center"/>
            <w:hideMark/>
          </w:tcPr>
          <w:p w:rsidR="00CE44D5" w:rsidRPr="003F6BD0" w:rsidRDefault="00CE44D5" w:rsidP="009B63C4">
            <w:pPr>
              <w:ind w:left="360"/>
              <w:rPr>
                <w:rFonts w:cs="Arial"/>
                <w:szCs w:val="20"/>
              </w:rPr>
            </w:pPr>
          </w:p>
        </w:tc>
        <w:tc>
          <w:tcPr>
            <w:tcW w:w="987" w:type="dxa"/>
            <w:vMerge/>
            <w:shd w:val="clear" w:color="auto" w:fill="auto"/>
            <w:vAlign w:val="cente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hideMark/>
          </w:tcPr>
          <w:p w:rsidR="00CE44D5" w:rsidRPr="003F6BD0" w:rsidRDefault="00CE44D5" w:rsidP="008C59C3">
            <w:pPr>
              <w:pStyle w:val="Nagwek4"/>
              <w:jc w:val="center"/>
              <w:rPr>
                <w:rFonts w:cs="Arial"/>
              </w:rPr>
            </w:pPr>
            <w:r w:rsidRPr="003F6BD0">
              <w:rPr>
                <w:rFonts w:cs="Arial"/>
              </w:rPr>
              <w:t>Podstawowe</w:t>
            </w:r>
          </w:p>
          <w:p w:rsidR="00CE44D5" w:rsidRPr="003F6BD0" w:rsidRDefault="00CE44D5" w:rsidP="008C59C3">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CE44D5" w:rsidRPr="003F6BD0" w:rsidRDefault="00CE44D5" w:rsidP="008C59C3">
            <w:pPr>
              <w:pStyle w:val="Nagwek4"/>
              <w:jc w:val="center"/>
              <w:rPr>
                <w:rFonts w:cs="Arial"/>
              </w:rPr>
            </w:pPr>
            <w:r w:rsidRPr="003F6BD0">
              <w:rPr>
                <w:rFonts w:cs="Arial"/>
              </w:rPr>
              <w:t>Ponadpodstawowe</w:t>
            </w:r>
          </w:p>
          <w:p w:rsidR="00CE44D5" w:rsidRPr="003F6BD0" w:rsidRDefault="00CE44D5" w:rsidP="008C59C3">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CE44D5" w:rsidRPr="003F6BD0" w:rsidRDefault="00CE44D5" w:rsidP="008C59C3">
            <w:pPr>
              <w:pStyle w:val="Nagwek4"/>
              <w:jc w:val="center"/>
              <w:rPr>
                <w:rFonts w:cs="Arial"/>
              </w:rPr>
            </w:pPr>
            <w:r w:rsidRPr="003F6BD0">
              <w:rPr>
                <w:rFonts w:cs="Arial"/>
              </w:rPr>
              <w:t>Etap realizacji</w:t>
            </w:r>
          </w:p>
        </w:tc>
      </w:tr>
      <w:tr w:rsidR="00CE44D5" w:rsidRPr="003F6BD0" w:rsidTr="004442CE">
        <w:trPr>
          <w:trHeight w:val="1152"/>
        </w:trPr>
        <w:tc>
          <w:tcPr>
            <w:tcW w:w="1644" w:type="dxa"/>
            <w:vMerge w:val="restart"/>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Portale internetowe w geodezji</w:t>
            </w:r>
          </w:p>
        </w:tc>
        <w:tc>
          <w:tcPr>
            <w:tcW w:w="3034" w:type="dxa"/>
            <w:shd w:val="clear" w:color="auto" w:fill="auto"/>
            <w:tcMar>
              <w:top w:w="15" w:type="dxa"/>
              <w:left w:w="101" w:type="dxa"/>
              <w:bottom w:w="0" w:type="dxa"/>
              <w:right w:w="101" w:type="dxa"/>
            </w:tcMar>
            <w:hideMark/>
          </w:tcPr>
          <w:p w:rsidR="00CE44D5" w:rsidRPr="003F6BD0" w:rsidRDefault="00CE44D5" w:rsidP="003543AA">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Praca na stanowisku komputerowym</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przygotować komputerowe stanowisko pracy zgodnie z zasadami bezpieczeństwa i higieny pracy oraz ergonomii;</w:t>
            </w:r>
          </w:p>
          <w:p w:rsidR="00CE44D5" w:rsidRPr="003F6BD0" w:rsidRDefault="00CE44D5" w:rsidP="009B63C4">
            <w:pPr>
              <w:pStyle w:val="Bezodstpw"/>
              <w:spacing w:line="276" w:lineRule="auto"/>
              <w:rPr>
                <w:rFonts w:cs="Arial"/>
              </w:rPr>
            </w:pPr>
            <w:r w:rsidRPr="003F6BD0">
              <w:rPr>
                <w:rFonts w:cs="Arial"/>
              </w:rPr>
              <w:t xml:space="preserve">- </w:t>
            </w:r>
            <w:r w:rsidR="00C377A1">
              <w:rPr>
                <w:rFonts w:cs="Arial"/>
              </w:rPr>
              <w:t>z</w:t>
            </w:r>
            <w:r w:rsidRPr="003F6BD0">
              <w:rPr>
                <w:rFonts w:cs="Arial"/>
              </w:rPr>
              <w:t>identyfikować zagrożenia dla zdrowia i życia ludzi oraz mienia i środowiska podczas pracy na stanowisku komputerowym;</w:t>
            </w:r>
          </w:p>
          <w:p w:rsidR="00CE44D5" w:rsidRPr="003F6BD0" w:rsidRDefault="00CE44D5" w:rsidP="009B63C4">
            <w:pPr>
              <w:pStyle w:val="Bezodstpw"/>
              <w:spacing w:line="276" w:lineRule="auto"/>
              <w:rPr>
                <w:rFonts w:cs="Arial"/>
              </w:rPr>
            </w:pPr>
            <w:r w:rsidRPr="003F6BD0">
              <w:rPr>
                <w:rFonts w:cs="Arial"/>
              </w:rPr>
              <w:t xml:space="preserve">- </w:t>
            </w:r>
            <w:r w:rsidR="00C377A1">
              <w:rPr>
                <w:rFonts w:cs="Arial"/>
              </w:rPr>
              <w:t>z</w:t>
            </w:r>
            <w:r w:rsidRPr="003F6BD0">
              <w:rPr>
                <w:rFonts w:cs="Arial"/>
              </w:rPr>
              <w:t>organizować stanowisko pracy zgodnie z zasadami bezpieczeństwa i higieny pracy oraz ergonomii;</w:t>
            </w:r>
          </w:p>
          <w:p w:rsidR="00CE44D5" w:rsidRPr="003F6BD0" w:rsidRDefault="00CE44D5" w:rsidP="009B63C4">
            <w:pPr>
              <w:pStyle w:val="Bezodstpw"/>
              <w:spacing w:line="276" w:lineRule="auto"/>
              <w:rPr>
                <w:rFonts w:cs="Arial"/>
              </w:rPr>
            </w:pPr>
          </w:p>
        </w:tc>
        <w:tc>
          <w:tcPr>
            <w:tcW w:w="3402" w:type="dxa"/>
            <w:shd w:val="clear" w:color="auto" w:fill="auto"/>
            <w:tcMar>
              <w:top w:w="15" w:type="dxa"/>
              <w:left w:w="101" w:type="dxa"/>
              <w:bottom w:w="0" w:type="dxa"/>
              <w:right w:w="101" w:type="dxa"/>
            </w:tcMar>
          </w:tcPr>
          <w:p w:rsidR="00CE44D5" w:rsidRPr="003F6BD0" w:rsidRDefault="00C377A1" w:rsidP="009B63C4">
            <w:pPr>
              <w:pStyle w:val="Bezodstpw"/>
              <w:spacing w:line="276" w:lineRule="auto"/>
              <w:rPr>
                <w:rFonts w:cs="Arial"/>
              </w:rPr>
            </w:pPr>
            <w:r>
              <w:rPr>
                <w:rFonts w:cs="Arial"/>
              </w:rPr>
              <w:t>- przewidzie</w:t>
            </w:r>
            <w:r w:rsidR="00CE44D5" w:rsidRPr="003F6BD0">
              <w:rPr>
                <w:rFonts w:cs="Arial"/>
              </w:rPr>
              <w:t>ć potencjalne zagrożenia dla zdrowia i życia ludzi oraz mienia i środowiska podczas pracy na stanowisku komputerowym;</w:t>
            </w:r>
          </w:p>
          <w:p w:rsidR="00CE44D5" w:rsidRPr="003F6BD0" w:rsidRDefault="00CE44D5" w:rsidP="009B63C4">
            <w:pPr>
              <w:pStyle w:val="Bezodstpw"/>
              <w:spacing w:line="276" w:lineRule="auto"/>
              <w:rPr>
                <w:rFonts w:cs="Arial"/>
              </w:rPr>
            </w:pPr>
            <w:r w:rsidRPr="003F6BD0">
              <w:rPr>
                <w:rFonts w:cs="Arial"/>
              </w:rPr>
              <w:t xml:space="preserve">- </w:t>
            </w:r>
            <w:r w:rsidR="00C377A1">
              <w:rPr>
                <w:rFonts w:cs="Arial"/>
              </w:rPr>
              <w:t>za</w:t>
            </w:r>
            <w:r w:rsidRPr="003F6BD0">
              <w:rPr>
                <w:rFonts w:cs="Arial"/>
              </w:rPr>
              <w:t>stosować się do zaleceń wynikających ze znaków i sygnałów związanych z bezpieczeństwem i higieną pracy, ochroną przeciwpożarową i ochroną środowiska;</w:t>
            </w:r>
          </w:p>
          <w:p w:rsidR="00CE44D5" w:rsidRPr="003F6BD0" w:rsidRDefault="00C377A1" w:rsidP="009B63C4">
            <w:pPr>
              <w:pStyle w:val="Bezodstpw"/>
              <w:spacing w:line="276" w:lineRule="auto"/>
              <w:rPr>
                <w:rFonts w:cs="Arial"/>
              </w:rPr>
            </w:pPr>
            <w:r>
              <w:rPr>
                <w:rFonts w:cs="Arial"/>
              </w:rPr>
              <w:t>- określi</w:t>
            </w:r>
            <w:r w:rsidR="00CE44D5" w:rsidRPr="003F6BD0">
              <w:rPr>
                <w:rFonts w:cs="Arial"/>
              </w:rPr>
              <w:t>ć potrzebę zastosowania środków ochrony indywidualnej i zbiorowej do wykonywania zadania zawodowego;</w:t>
            </w:r>
          </w:p>
          <w:p w:rsidR="00CE44D5" w:rsidRPr="003F6BD0" w:rsidRDefault="00C377A1" w:rsidP="009B63C4">
            <w:pPr>
              <w:spacing w:after="0" w:line="240" w:lineRule="auto"/>
              <w:rPr>
                <w:rFonts w:eastAsia="Times New Roman" w:cs="Arial"/>
                <w:color w:val="000000"/>
              </w:rPr>
            </w:pPr>
            <w:r>
              <w:rPr>
                <w:rFonts w:cs="Arial"/>
              </w:rPr>
              <w:t>- zabezpieczy</w:t>
            </w:r>
            <w:r w:rsidR="00CE44D5" w:rsidRPr="003F6BD0">
              <w:rPr>
                <w:rFonts w:cs="Arial"/>
              </w:rPr>
              <w:t>ć miejsce wykonywania zadań zawodowych, w przypadku gdy przepisy prawa lub specyfika zadania tego wymagają;</w:t>
            </w:r>
          </w:p>
        </w:tc>
        <w:tc>
          <w:tcPr>
            <w:tcW w:w="1565" w:type="dxa"/>
            <w:shd w:val="clear" w:color="auto" w:fill="auto"/>
            <w:tcMar>
              <w:top w:w="15" w:type="dxa"/>
              <w:left w:w="101" w:type="dxa"/>
              <w:bottom w:w="0" w:type="dxa"/>
              <w:right w:w="101" w:type="dxa"/>
            </w:tcMar>
            <w:hideMark/>
          </w:tcPr>
          <w:p w:rsidR="00CE44D5" w:rsidRPr="003F6BD0" w:rsidRDefault="00CE44D5" w:rsidP="009B63C4">
            <w:pPr>
              <w:rPr>
                <w:rFonts w:cs="Arial"/>
                <w:szCs w:val="20"/>
              </w:rPr>
            </w:pPr>
            <w:r w:rsidRPr="003F6BD0">
              <w:rPr>
                <w:rFonts w:cs="Arial"/>
                <w:szCs w:val="20"/>
              </w:rPr>
              <w:t>Klasa II</w:t>
            </w:r>
          </w:p>
        </w:tc>
      </w:tr>
      <w:tr w:rsidR="00CE44D5" w:rsidRPr="003F6BD0" w:rsidTr="009B63C4">
        <w:trPr>
          <w:trHeight w:val="1152"/>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Portale danych przestrzennych i wymiany danych</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nawigować obszarem mapy;</w:t>
            </w:r>
          </w:p>
          <w:p w:rsidR="00CE44D5" w:rsidRPr="003F6BD0" w:rsidRDefault="00C377A1" w:rsidP="009B63C4">
            <w:pPr>
              <w:pStyle w:val="Bezodstpw"/>
              <w:spacing w:line="276" w:lineRule="auto"/>
              <w:rPr>
                <w:rFonts w:cs="Arial"/>
              </w:rPr>
            </w:pPr>
            <w:r>
              <w:rPr>
                <w:rFonts w:cs="Arial"/>
              </w:rPr>
              <w:t>- wyszuk</w:t>
            </w:r>
            <w:r w:rsidR="00CE44D5" w:rsidRPr="003F6BD0">
              <w:rPr>
                <w:rFonts w:cs="Arial"/>
              </w:rPr>
              <w:t xml:space="preserve">ać informacje opisowe i przestrzenne w portalach internetowych; </w:t>
            </w:r>
          </w:p>
          <w:p w:rsidR="00CE44D5" w:rsidRPr="003F6BD0" w:rsidRDefault="00C377A1" w:rsidP="009B63C4">
            <w:pPr>
              <w:pStyle w:val="Bezodstpw"/>
              <w:spacing w:line="276" w:lineRule="auto"/>
              <w:rPr>
                <w:rFonts w:cs="Arial"/>
              </w:rPr>
            </w:pPr>
            <w:r>
              <w:rPr>
                <w:rFonts w:cs="Arial"/>
              </w:rPr>
              <w:t>- wyszuk</w:t>
            </w:r>
            <w:r w:rsidR="00CE44D5" w:rsidRPr="003F6BD0">
              <w:rPr>
                <w:rFonts w:cs="Arial"/>
              </w:rPr>
              <w:t>ać w geoportalu miejscowość;</w:t>
            </w:r>
          </w:p>
          <w:p w:rsidR="00CE44D5" w:rsidRPr="003F6BD0" w:rsidRDefault="00C377A1" w:rsidP="009B63C4">
            <w:pPr>
              <w:pStyle w:val="Bezodstpw"/>
              <w:spacing w:line="276" w:lineRule="auto"/>
              <w:rPr>
                <w:rFonts w:cs="Arial"/>
              </w:rPr>
            </w:pPr>
            <w:r>
              <w:rPr>
                <w:rFonts w:cs="Arial"/>
              </w:rPr>
              <w:t>- wyszuk</w:t>
            </w:r>
            <w:r w:rsidR="00CE44D5" w:rsidRPr="003F6BD0">
              <w:rPr>
                <w:rFonts w:cs="Arial"/>
              </w:rPr>
              <w:t>ać w geoportalu danych przestrzennych obiekt określony adresem;</w:t>
            </w:r>
          </w:p>
          <w:p w:rsidR="00CE44D5" w:rsidRPr="003F6BD0" w:rsidRDefault="00F03154" w:rsidP="009B63C4">
            <w:pPr>
              <w:pStyle w:val="Bezodstpw"/>
              <w:spacing w:line="276" w:lineRule="auto"/>
              <w:rPr>
                <w:rFonts w:cs="Arial"/>
              </w:rPr>
            </w:pPr>
            <w:r>
              <w:rPr>
                <w:rFonts w:cs="Arial"/>
              </w:rPr>
              <w:t>- wyszuk</w:t>
            </w:r>
            <w:r w:rsidR="00CE44D5" w:rsidRPr="003F6BD0">
              <w:rPr>
                <w:rFonts w:cs="Arial"/>
              </w:rPr>
              <w:t>ać w geoportalu danych przestrzennych obiekt określony identyfikatorem działki ewidencyjnej;</w:t>
            </w:r>
          </w:p>
          <w:p w:rsidR="00CE44D5" w:rsidRPr="003F6BD0" w:rsidRDefault="00F03154" w:rsidP="009B63C4">
            <w:pPr>
              <w:pStyle w:val="Bezodstpw"/>
              <w:spacing w:line="276" w:lineRule="auto"/>
              <w:rPr>
                <w:rFonts w:cs="Arial"/>
              </w:rPr>
            </w:pPr>
            <w:r>
              <w:rPr>
                <w:rFonts w:cs="Arial"/>
              </w:rPr>
              <w:t>- wykon</w:t>
            </w:r>
            <w:r w:rsidR="00CE44D5" w:rsidRPr="003F6BD0">
              <w:rPr>
                <w:rFonts w:cs="Arial"/>
              </w:rPr>
              <w:t xml:space="preserve">ać w geoportalu pomiar wielkości geometrycznych: długość, kąt, pole powierzchni, współrzędne prostokątne punktu; </w:t>
            </w:r>
          </w:p>
          <w:p w:rsidR="00CE44D5" w:rsidRPr="003F6BD0" w:rsidRDefault="00F03154" w:rsidP="009B63C4">
            <w:pPr>
              <w:pStyle w:val="Bezodstpw"/>
              <w:spacing w:line="276" w:lineRule="auto"/>
              <w:rPr>
                <w:rFonts w:cs="Arial"/>
              </w:rPr>
            </w:pPr>
            <w:r>
              <w:rPr>
                <w:rFonts w:cs="Arial"/>
              </w:rPr>
              <w:t>- wyszuk</w:t>
            </w:r>
            <w:r w:rsidR="00CE44D5" w:rsidRPr="003F6BD0">
              <w:rPr>
                <w:rFonts w:cs="Arial"/>
              </w:rPr>
              <w:t>ać dane przestrzenne w serwisach internetowych;</w:t>
            </w:r>
          </w:p>
          <w:p w:rsidR="00CE44D5" w:rsidRPr="003F6BD0" w:rsidRDefault="00CE44D5" w:rsidP="009B63C4">
            <w:pPr>
              <w:pStyle w:val="Bezodstpw"/>
              <w:spacing w:line="276" w:lineRule="auto"/>
              <w:rPr>
                <w:rFonts w:cs="Arial"/>
              </w:rPr>
            </w:pPr>
          </w:p>
          <w:p w:rsidR="00CE44D5" w:rsidRPr="003F6BD0" w:rsidRDefault="00CE44D5" w:rsidP="009B63C4">
            <w:pPr>
              <w:pStyle w:val="Bezodstpw"/>
              <w:spacing w:line="276" w:lineRule="auto"/>
              <w:rPr>
                <w:rFonts w:cs="Arial"/>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xml:space="preserve">- </w:t>
            </w:r>
            <w:r w:rsidR="00C377A1">
              <w:rPr>
                <w:rFonts w:cs="Arial"/>
              </w:rPr>
              <w:t>z</w:t>
            </w:r>
            <w:r w:rsidRPr="003F6BD0">
              <w:rPr>
                <w:rFonts w:cs="Arial"/>
              </w:rPr>
              <w:t xml:space="preserve">definiować pojęcie infrastruktura informacji przestrzennej; </w:t>
            </w:r>
          </w:p>
          <w:p w:rsidR="00CE44D5" w:rsidRPr="003F6BD0" w:rsidRDefault="00C377A1" w:rsidP="009B63C4">
            <w:pPr>
              <w:pStyle w:val="Bezodstpw"/>
              <w:spacing w:line="276" w:lineRule="auto"/>
              <w:rPr>
                <w:rFonts w:cs="Arial"/>
              </w:rPr>
            </w:pPr>
            <w:r>
              <w:rPr>
                <w:rFonts w:cs="Arial"/>
              </w:rPr>
              <w:t>- wymieni</w:t>
            </w:r>
            <w:r w:rsidR="00CE44D5" w:rsidRPr="003F6BD0">
              <w:rPr>
                <w:rFonts w:cs="Arial"/>
              </w:rPr>
              <w:t xml:space="preserve">ć dane gromadzone w systemie informacji przestrzennej; </w:t>
            </w:r>
          </w:p>
          <w:p w:rsidR="00CE44D5" w:rsidRPr="003F6BD0" w:rsidRDefault="00C377A1" w:rsidP="009B63C4">
            <w:pPr>
              <w:pStyle w:val="Bezodstpw"/>
              <w:spacing w:line="276" w:lineRule="auto"/>
              <w:rPr>
                <w:rFonts w:cs="Arial"/>
              </w:rPr>
            </w:pPr>
            <w:r>
              <w:rPr>
                <w:rFonts w:cs="Arial"/>
              </w:rPr>
              <w:t>- wymieni</w:t>
            </w:r>
            <w:r w:rsidR="00CE44D5" w:rsidRPr="003F6BD0">
              <w:rPr>
                <w:rFonts w:cs="Arial"/>
              </w:rPr>
              <w:t>ć portale internetowe udostępniające dane przestrzenne;</w:t>
            </w:r>
          </w:p>
          <w:p w:rsidR="00CE44D5" w:rsidRPr="003F6BD0" w:rsidRDefault="00C377A1" w:rsidP="009B63C4">
            <w:pPr>
              <w:pStyle w:val="Bezodstpw"/>
              <w:spacing w:line="276" w:lineRule="auto"/>
              <w:rPr>
                <w:rFonts w:cs="Arial"/>
              </w:rPr>
            </w:pPr>
            <w:r>
              <w:rPr>
                <w:rFonts w:cs="Arial"/>
              </w:rPr>
              <w:t>- wyszuk</w:t>
            </w:r>
            <w:r w:rsidR="00CE44D5" w:rsidRPr="003F6BD0">
              <w:rPr>
                <w:rFonts w:cs="Arial"/>
              </w:rPr>
              <w:t>ać w geoportalu infrastruktury informacji przestrzennej sekcję mapy o określonym godle;</w:t>
            </w:r>
          </w:p>
          <w:p w:rsidR="00CE44D5" w:rsidRPr="003F6BD0" w:rsidRDefault="00F03154" w:rsidP="009B63C4">
            <w:pPr>
              <w:pStyle w:val="Bezodstpw"/>
              <w:spacing w:line="276" w:lineRule="auto"/>
              <w:rPr>
                <w:rFonts w:cs="Arial"/>
              </w:rPr>
            </w:pPr>
            <w:r>
              <w:rPr>
                <w:rFonts w:cs="Arial"/>
              </w:rPr>
              <w:t>- obsłuży</w:t>
            </w:r>
            <w:r w:rsidR="00CE44D5" w:rsidRPr="003F6BD0">
              <w:rPr>
                <w:rFonts w:cs="Arial"/>
              </w:rPr>
              <w:t>ć widoczność warstw informacyjnych geoportalu;</w:t>
            </w:r>
          </w:p>
          <w:p w:rsidR="00CE44D5" w:rsidRPr="003F6BD0" w:rsidRDefault="00CE44D5" w:rsidP="009B63C4">
            <w:pPr>
              <w:pStyle w:val="Bezodstpw"/>
              <w:spacing w:line="276" w:lineRule="auto"/>
              <w:rPr>
                <w:rFonts w:cs="Arial"/>
              </w:rPr>
            </w:pPr>
            <w:r w:rsidRPr="003F6BD0">
              <w:rPr>
                <w:rFonts w:cs="Arial"/>
              </w:rPr>
              <w:t xml:space="preserve">- </w:t>
            </w:r>
            <w:r w:rsidR="00F03154">
              <w:rPr>
                <w:rFonts w:cs="Arial"/>
              </w:rPr>
              <w:t>z</w:t>
            </w:r>
            <w:r w:rsidRPr="003F6BD0">
              <w:rPr>
                <w:rFonts w:cs="Arial"/>
              </w:rPr>
              <w:t>gromadzić informacje wynikające z zestawienia kilku warstw informacyjnych;</w:t>
            </w:r>
          </w:p>
          <w:p w:rsidR="00CE44D5" w:rsidRPr="003F6BD0" w:rsidRDefault="00CE44D5" w:rsidP="009B63C4">
            <w:pPr>
              <w:pStyle w:val="Bezodstpw"/>
              <w:spacing w:line="276" w:lineRule="auto"/>
              <w:rPr>
                <w:rFonts w:cs="Arial"/>
              </w:rPr>
            </w:pPr>
            <w:r w:rsidRPr="003F6BD0">
              <w:rPr>
                <w:rFonts w:cs="Arial"/>
              </w:rPr>
              <w:t xml:space="preserve">- </w:t>
            </w:r>
            <w:r w:rsidR="00F03154">
              <w:rPr>
                <w:rFonts w:cs="Arial"/>
              </w:rPr>
              <w:t>wy</w:t>
            </w:r>
            <w:r w:rsidRPr="003F6BD0">
              <w:rPr>
                <w:rFonts w:cs="Arial"/>
              </w:rPr>
              <w:t>drukować wybraną treść geoportalu;</w:t>
            </w:r>
          </w:p>
          <w:p w:rsidR="00CE44D5" w:rsidRPr="003F6BD0" w:rsidRDefault="00F03154" w:rsidP="009B63C4">
            <w:pPr>
              <w:pStyle w:val="Bezodstpw"/>
              <w:spacing w:line="276" w:lineRule="auto"/>
              <w:rPr>
                <w:rFonts w:cs="Arial"/>
              </w:rPr>
            </w:pPr>
            <w:r>
              <w:rPr>
                <w:rFonts w:cs="Arial"/>
              </w:rPr>
              <w:t>- określi</w:t>
            </w:r>
            <w:r w:rsidR="00CE44D5" w:rsidRPr="003F6BD0">
              <w:rPr>
                <w:rFonts w:cs="Arial"/>
              </w:rPr>
              <w:t xml:space="preserve">ć standardy udostępniania map w postaci cyfrowej; </w:t>
            </w:r>
          </w:p>
          <w:p w:rsidR="00CE44D5" w:rsidRPr="003F6BD0" w:rsidRDefault="00F03154" w:rsidP="009B63C4">
            <w:pPr>
              <w:pStyle w:val="Bezodstpw"/>
              <w:spacing w:line="276" w:lineRule="auto"/>
              <w:rPr>
                <w:rFonts w:cs="Arial"/>
              </w:rPr>
            </w:pPr>
            <w:r>
              <w:rPr>
                <w:rFonts w:cs="Arial"/>
              </w:rPr>
              <w:t>- doda</w:t>
            </w:r>
            <w:r w:rsidR="00CE44D5" w:rsidRPr="003F6BD0">
              <w:rPr>
                <w:rFonts w:cs="Arial"/>
              </w:rPr>
              <w:t xml:space="preserve">ć nową warstwę bazującą na usłudze WMS; </w:t>
            </w:r>
          </w:p>
          <w:p w:rsidR="00CE44D5" w:rsidRPr="003F6BD0" w:rsidRDefault="00F03154" w:rsidP="009B63C4">
            <w:pPr>
              <w:pStyle w:val="Bezodstpw"/>
              <w:spacing w:line="276" w:lineRule="auto"/>
              <w:rPr>
                <w:rFonts w:cs="Arial"/>
              </w:rPr>
            </w:pPr>
            <w:r>
              <w:rPr>
                <w:rFonts w:cs="Arial"/>
              </w:rPr>
              <w:t>- wymieni</w:t>
            </w:r>
            <w:r w:rsidR="00CE44D5" w:rsidRPr="003F6BD0">
              <w:rPr>
                <w:rFonts w:cs="Arial"/>
              </w:rPr>
              <w:t xml:space="preserve">ć metody wymiany danych między państwowym zasobem geodezyjnym i kartograficznym a wykonawcą prac geodezyjnych; </w:t>
            </w:r>
          </w:p>
          <w:p w:rsidR="00CE44D5" w:rsidRPr="003F6BD0" w:rsidRDefault="00F03154" w:rsidP="009B63C4">
            <w:pPr>
              <w:pStyle w:val="Bezodstpw"/>
              <w:spacing w:line="276" w:lineRule="auto"/>
              <w:rPr>
                <w:rFonts w:cs="Arial"/>
              </w:rPr>
            </w:pPr>
            <w:r>
              <w:rPr>
                <w:rFonts w:cs="Arial"/>
              </w:rPr>
              <w:t>- omówi</w:t>
            </w:r>
            <w:r w:rsidR="00CE44D5" w:rsidRPr="003F6BD0">
              <w:rPr>
                <w:rFonts w:cs="Arial"/>
              </w:rPr>
              <w:t>ć funkcjonalność portali wymiany danych między państwowym zasobem geodezyjnym i kartograficznym a wykonawcą prac geodezyjnych;</w:t>
            </w:r>
          </w:p>
        </w:tc>
        <w:tc>
          <w:tcPr>
            <w:tcW w:w="1565" w:type="dxa"/>
            <w:shd w:val="clear" w:color="auto" w:fill="auto"/>
            <w:tcMar>
              <w:top w:w="15" w:type="dxa"/>
              <w:left w:w="101" w:type="dxa"/>
              <w:bottom w:w="0" w:type="dxa"/>
              <w:right w:w="101" w:type="dxa"/>
            </w:tcMar>
          </w:tcPr>
          <w:p w:rsidR="00CE44D5" w:rsidRPr="003F6BD0" w:rsidRDefault="009B3CFC" w:rsidP="009B63C4">
            <w:pPr>
              <w:rPr>
                <w:rFonts w:cs="Arial"/>
                <w:szCs w:val="20"/>
              </w:rPr>
            </w:pPr>
            <w:r w:rsidRPr="003F6BD0">
              <w:rPr>
                <w:rFonts w:cs="Arial"/>
                <w:szCs w:val="20"/>
              </w:rPr>
              <w:t>Klasa II</w:t>
            </w:r>
          </w:p>
        </w:tc>
      </w:tr>
      <w:tr w:rsidR="00CE44D5" w:rsidRPr="003F6BD0" w:rsidTr="009B3CFC">
        <w:trPr>
          <w:trHeight w:val="821"/>
        </w:trPr>
        <w:tc>
          <w:tcPr>
            <w:tcW w:w="1644" w:type="dxa"/>
            <w:vMerge w:val="restart"/>
            <w:shd w:val="clear" w:color="auto" w:fill="auto"/>
            <w:tcMar>
              <w:top w:w="15" w:type="dxa"/>
              <w:left w:w="101" w:type="dxa"/>
              <w:bottom w:w="0" w:type="dxa"/>
              <w:right w:w="101" w:type="dxa"/>
            </w:tcMar>
          </w:tcPr>
          <w:p w:rsidR="00CE44D5" w:rsidRPr="003F6BD0" w:rsidRDefault="00CE44D5" w:rsidP="003543AA">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Oprogramowanie geodezyjne</w:t>
            </w:r>
          </w:p>
        </w:tc>
        <w:tc>
          <w:tcPr>
            <w:tcW w:w="3034" w:type="dxa"/>
            <w:shd w:val="clear" w:color="auto" w:fill="auto"/>
            <w:tcMar>
              <w:top w:w="15" w:type="dxa"/>
              <w:left w:w="101" w:type="dxa"/>
              <w:bottom w:w="0" w:type="dxa"/>
              <w:right w:w="101" w:type="dxa"/>
            </w:tcMar>
          </w:tcPr>
          <w:p w:rsidR="00CE44D5" w:rsidRPr="003F6BD0" w:rsidRDefault="00EF2B7A" w:rsidP="00EF2B7A">
            <w:pPr>
              <w:rPr>
                <w:rFonts w:cs="Arial"/>
              </w:rPr>
            </w:pPr>
            <w:r w:rsidRPr="003F6BD0">
              <w:rPr>
                <w:rFonts w:cs="Arial"/>
              </w:rPr>
              <w:t xml:space="preserve">1. </w:t>
            </w:r>
            <w:r w:rsidR="00CE44D5" w:rsidRPr="003F6BD0">
              <w:rPr>
                <w:rFonts w:cs="Arial"/>
              </w:rPr>
              <w:t>Programy obliczeniowe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xml:space="preserve">- </w:t>
            </w:r>
            <w:r w:rsidR="00F03154">
              <w:rPr>
                <w:rFonts w:cs="Arial"/>
              </w:rPr>
              <w:t>z</w:t>
            </w:r>
            <w:r w:rsidRPr="003F6BD0">
              <w:rPr>
                <w:rFonts w:cs="Arial"/>
              </w:rPr>
              <w:t>weryfikować ustawienie jednostek miar i precyzji zapisu w opcjach geodezyjnych programów komputerowych;</w:t>
            </w:r>
          </w:p>
          <w:p w:rsidR="00CE44D5" w:rsidRPr="003F6BD0" w:rsidRDefault="00F03154" w:rsidP="009B63C4">
            <w:pPr>
              <w:pStyle w:val="Bezodstpw"/>
              <w:spacing w:line="276" w:lineRule="auto"/>
              <w:rPr>
                <w:rFonts w:cs="Arial"/>
              </w:rPr>
            </w:pPr>
            <w:r>
              <w:rPr>
                <w:rFonts w:cs="Arial"/>
              </w:rPr>
              <w:t>- pod</w:t>
            </w:r>
            <w:r w:rsidR="00CE44D5" w:rsidRPr="003F6BD0">
              <w:rPr>
                <w:rFonts w:cs="Arial"/>
              </w:rPr>
              <w:t>ać wyniki obliczeń we właściwych jednostkach miar;</w:t>
            </w:r>
          </w:p>
          <w:p w:rsidR="00CE44D5" w:rsidRPr="003F6BD0" w:rsidRDefault="00CE44D5" w:rsidP="009B63C4">
            <w:pPr>
              <w:pStyle w:val="Bezodstpw"/>
              <w:spacing w:line="276" w:lineRule="auto"/>
              <w:rPr>
                <w:rFonts w:cs="Arial"/>
              </w:rPr>
            </w:pPr>
            <w:r w:rsidRPr="003F6BD0">
              <w:rPr>
                <w:rFonts w:cs="Arial"/>
              </w:rPr>
              <w:t xml:space="preserve">- </w:t>
            </w:r>
            <w:r w:rsidR="00F03154">
              <w:rPr>
                <w:rFonts w:cs="Arial"/>
              </w:rPr>
              <w:t>za</w:t>
            </w:r>
            <w:r w:rsidRPr="003F6BD0">
              <w:rPr>
                <w:rFonts w:cs="Arial"/>
              </w:rPr>
              <w:t xml:space="preserve">stosować precyzję zapisu współrzędnych, długości, kątów, pół powierzchni i objętości zgodnie z przepisami prawa; </w:t>
            </w:r>
          </w:p>
          <w:p w:rsidR="00CE44D5" w:rsidRPr="003F6BD0" w:rsidRDefault="00F03154" w:rsidP="009B63C4">
            <w:pPr>
              <w:pStyle w:val="Bezodstpw"/>
              <w:spacing w:line="276" w:lineRule="auto"/>
              <w:rPr>
                <w:rFonts w:cs="Arial"/>
              </w:rPr>
            </w:pPr>
            <w:r>
              <w:rPr>
                <w:rFonts w:cs="Arial"/>
              </w:rPr>
              <w:t>- wykorzyst</w:t>
            </w:r>
            <w:r w:rsidR="00CE44D5" w:rsidRPr="003F6BD0">
              <w:rPr>
                <w:rFonts w:cs="Arial"/>
              </w:rPr>
              <w:t>ać edytory tekstów do sporządzania dokumentacji geodezyjnej;</w:t>
            </w:r>
          </w:p>
          <w:p w:rsidR="00CE44D5" w:rsidRPr="003F6BD0" w:rsidRDefault="00F03154" w:rsidP="009B63C4">
            <w:pPr>
              <w:pStyle w:val="Bezodstpw"/>
              <w:spacing w:line="276" w:lineRule="auto"/>
              <w:rPr>
                <w:rFonts w:cs="Arial"/>
              </w:rPr>
            </w:pPr>
            <w:r>
              <w:rPr>
                <w:rFonts w:cs="Arial"/>
              </w:rPr>
              <w:t>- obliczy</w:t>
            </w:r>
            <w:r w:rsidR="00CE44D5" w:rsidRPr="003F6BD0">
              <w:rPr>
                <w:rFonts w:cs="Arial"/>
              </w:rPr>
              <w:t>ć współrzędne prostokątne płaskie punktów osnowy pomiarowej przy użyciu oprogramowania komputerowego;</w:t>
            </w:r>
          </w:p>
          <w:p w:rsidR="00CE44D5" w:rsidRPr="003F6BD0" w:rsidRDefault="00F03154" w:rsidP="009B63C4">
            <w:pPr>
              <w:pStyle w:val="Bezodstpw"/>
              <w:spacing w:line="276" w:lineRule="auto"/>
              <w:rPr>
                <w:rFonts w:cs="Arial"/>
              </w:rPr>
            </w:pPr>
            <w:r>
              <w:rPr>
                <w:rFonts w:cs="Arial"/>
              </w:rPr>
              <w:t>- obliczy</w:t>
            </w:r>
            <w:r w:rsidR="00CE44D5" w:rsidRPr="003F6BD0">
              <w:rPr>
                <w:rFonts w:cs="Arial"/>
              </w:rPr>
              <w:t>ć wysokości punktów osnowy pomiarowej przy użyciu oprogramowania komputerowego;</w:t>
            </w:r>
          </w:p>
          <w:p w:rsidR="00CE44D5" w:rsidRPr="003F6BD0" w:rsidRDefault="00CE44D5" w:rsidP="009B63C4">
            <w:pPr>
              <w:pStyle w:val="Bezodstpw"/>
              <w:spacing w:line="276" w:lineRule="auto"/>
              <w:rPr>
                <w:rFonts w:cs="Arial"/>
              </w:rPr>
            </w:pPr>
            <w:r w:rsidRPr="003F6BD0">
              <w:rPr>
                <w:rFonts w:cs="Arial"/>
              </w:rPr>
              <w:t>- kontrolować obliczanie współrzędnych prostokątnych płaskich i wysokości punktów osnowy pomiarowej przy użyciu oprogramowania komputerowego;</w:t>
            </w:r>
          </w:p>
          <w:p w:rsidR="00CE44D5" w:rsidRPr="003F6BD0" w:rsidRDefault="00F03154" w:rsidP="009B63C4">
            <w:pPr>
              <w:pStyle w:val="Bezodstpw"/>
              <w:spacing w:line="276" w:lineRule="auto"/>
              <w:rPr>
                <w:rFonts w:cs="Arial"/>
              </w:rPr>
            </w:pPr>
            <w:r>
              <w:rPr>
                <w:rFonts w:cs="Arial"/>
              </w:rPr>
              <w:t>- wyrówn</w:t>
            </w:r>
            <w:r w:rsidR="00CE44D5" w:rsidRPr="003F6BD0">
              <w:rPr>
                <w:rFonts w:cs="Arial"/>
              </w:rPr>
              <w:t>ać sieci osnowy pomiarowej przy użyciu oprogramowania komputerowego;</w:t>
            </w:r>
          </w:p>
          <w:p w:rsidR="00CE44D5" w:rsidRPr="003F6BD0" w:rsidRDefault="00F03154" w:rsidP="009B63C4">
            <w:pPr>
              <w:pStyle w:val="Bezodstpw"/>
              <w:spacing w:line="276" w:lineRule="auto"/>
              <w:rPr>
                <w:rFonts w:cs="Arial"/>
              </w:rPr>
            </w:pPr>
            <w:r>
              <w:rPr>
                <w:rFonts w:cs="Arial"/>
              </w:rPr>
              <w:t>- sporządzi</w:t>
            </w:r>
            <w:r w:rsidR="00CE44D5" w:rsidRPr="003F6BD0">
              <w:rPr>
                <w:rFonts w:cs="Arial"/>
              </w:rPr>
              <w:t>ć raporty z wykonanych obliczeń współrzędnych punktów osnowy pomiarowej;</w:t>
            </w:r>
          </w:p>
          <w:p w:rsidR="00CE44D5" w:rsidRPr="003F6BD0" w:rsidRDefault="00F03154" w:rsidP="009B63C4">
            <w:pPr>
              <w:pStyle w:val="Bezodstpw"/>
              <w:spacing w:line="276" w:lineRule="auto"/>
              <w:rPr>
                <w:rFonts w:cs="Arial"/>
              </w:rPr>
            </w:pPr>
            <w:r>
              <w:rPr>
                <w:rFonts w:cs="Arial"/>
              </w:rPr>
              <w:t>- obliczy</w:t>
            </w:r>
            <w:r w:rsidR="00CE44D5" w:rsidRPr="003F6BD0">
              <w:rPr>
                <w:rFonts w:cs="Arial"/>
              </w:rPr>
              <w:t>ć współrzędne punktów w programach obliczeniowych na podstawie danych pomiarowych;</w:t>
            </w:r>
          </w:p>
          <w:p w:rsidR="00CE44D5" w:rsidRPr="003F6BD0" w:rsidRDefault="00F03154" w:rsidP="009B63C4">
            <w:pPr>
              <w:pStyle w:val="Bezodstpw"/>
              <w:spacing w:line="276" w:lineRule="auto"/>
              <w:rPr>
                <w:rFonts w:cs="Arial"/>
              </w:rPr>
            </w:pPr>
            <w:r>
              <w:rPr>
                <w:rFonts w:cs="Arial"/>
              </w:rPr>
              <w:t>- sporządzi</w:t>
            </w:r>
            <w:r w:rsidR="00CE44D5" w:rsidRPr="003F6BD0">
              <w:rPr>
                <w:rFonts w:cs="Arial"/>
              </w:rPr>
              <w:t>ć raporty z wykonanych obliczeń współrzędnych szczegółów terenowych i sieci uzbrojenia terenu;</w:t>
            </w:r>
          </w:p>
          <w:p w:rsidR="00CE44D5" w:rsidRPr="003F6BD0" w:rsidRDefault="00CE44D5" w:rsidP="009B63C4">
            <w:pPr>
              <w:pStyle w:val="Bezodstpw"/>
              <w:spacing w:line="276" w:lineRule="auto"/>
              <w:rPr>
                <w:rFonts w:cs="Arial"/>
              </w:rPr>
            </w:pPr>
            <w:r w:rsidRPr="003F6BD0">
              <w:rPr>
                <w:rFonts w:cs="Arial"/>
              </w:rPr>
              <w:t>- generować raporty z pomiaru różnymi metodami;</w:t>
            </w:r>
          </w:p>
          <w:p w:rsidR="00CE44D5" w:rsidRPr="003F6BD0" w:rsidRDefault="00CE44D5" w:rsidP="009B63C4">
            <w:pPr>
              <w:pStyle w:val="Bezodstpw"/>
              <w:spacing w:line="276" w:lineRule="auto"/>
              <w:rPr>
                <w:rFonts w:cs="Arial"/>
              </w:rPr>
            </w:pPr>
            <w:r w:rsidRPr="003F6BD0">
              <w:rPr>
                <w:rFonts w:cs="Arial"/>
              </w:rPr>
              <w:t>- oblicz</w:t>
            </w:r>
            <w:r w:rsidR="00F03154">
              <w:rPr>
                <w:rFonts w:cs="Arial"/>
              </w:rPr>
              <w:t>y</w:t>
            </w:r>
            <w:r w:rsidRPr="003F6BD0">
              <w:rPr>
                <w:rFonts w:cs="Arial"/>
              </w:rPr>
              <w:t xml:space="preserve">ć współrzędne prostokątne punktów i wysokości przy użyciu oprogramowania komputerowego; </w:t>
            </w:r>
          </w:p>
          <w:p w:rsidR="00CE44D5" w:rsidRPr="003F6BD0" w:rsidRDefault="00F03154" w:rsidP="009B63C4">
            <w:pPr>
              <w:pStyle w:val="Bezodstpw"/>
              <w:spacing w:line="276" w:lineRule="auto"/>
              <w:rPr>
                <w:rFonts w:cs="Arial"/>
              </w:rPr>
            </w:pPr>
            <w:r>
              <w:rPr>
                <w:rFonts w:cs="Arial"/>
              </w:rPr>
              <w:t>- sporządzi</w:t>
            </w:r>
            <w:r w:rsidR="00CE44D5" w:rsidRPr="003F6BD0">
              <w:rPr>
                <w:rFonts w:cs="Arial"/>
              </w:rPr>
              <w:t>ć rysunki i szkice przy użyciu oprogramowania komputerowego;</w:t>
            </w:r>
          </w:p>
        </w:tc>
        <w:tc>
          <w:tcPr>
            <w:tcW w:w="3402" w:type="dxa"/>
            <w:shd w:val="clear" w:color="auto" w:fill="auto"/>
            <w:tcMar>
              <w:top w:w="15" w:type="dxa"/>
              <w:left w:w="101" w:type="dxa"/>
              <w:bottom w:w="0" w:type="dxa"/>
              <w:right w:w="101" w:type="dxa"/>
            </w:tcMar>
          </w:tcPr>
          <w:p w:rsidR="00CE44D5" w:rsidRPr="003F6BD0" w:rsidRDefault="00F03154" w:rsidP="009B63C4">
            <w:pPr>
              <w:pStyle w:val="Bezodstpw"/>
              <w:spacing w:line="276" w:lineRule="auto"/>
              <w:rPr>
                <w:rFonts w:cs="Arial"/>
              </w:rPr>
            </w:pPr>
            <w:r>
              <w:rPr>
                <w:rFonts w:cs="Arial"/>
              </w:rPr>
              <w:t>- rozróżni</w:t>
            </w:r>
            <w:r w:rsidR="00CE44D5" w:rsidRPr="003F6BD0">
              <w:rPr>
                <w:rFonts w:cs="Arial"/>
              </w:rPr>
              <w:t xml:space="preserve">ć geodezyjne programy komputerowe obliczeniowe i graficzne; </w:t>
            </w:r>
          </w:p>
          <w:p w:rsidR="00CE44D5" w:rsidRPr="003F6BD0" w:rsidRDefault="00F03154" w:rsidP="009B63C4">
            <w:pPr>
              <w:pStyle w:val="Bezodstpw"/>
              <w:spacing w:line="276" w:lineRule="auto"/>
              <w:rPr>
                <w:rFonts w:cs="Arial"/>
              </w:rPr>
            </w:pPr>
            <w:r>
              <w:rPr>
                <w:rFonts w:cs="Arial"/>
              </w:rPr>
              <w:t>- wykorzyst</w:t>
            </w:r>
            <w:r w:rsidR="00CE44D5" w:rsidRPr="003F6BD0">
              <w:rPr>
                <w:rFonts w:cs="Arial"/>
              </w:rPr>
              <w:t>ać arkusze kalkulacyjne do obliczeń i raportowania wykonanych czynności;</w:t>
            </w:r>
          </w:p>
          <w:p w:rsidR="00CE44D5" w:rsidRPr="003F6BD0" w:rsidRDefault="00CE44D5" w:rsidP="009B63C4">
            <w:pPr>
              <w:pStyle w:val="Bezodstpw"/>
              <w:spacing w:line="276" w:lineRule="auto"/>
              <w:rPr>
                <w:rFonts w:eastAsia="Times New Roman" w:cs="Arial"/>
                <w:color w:val="000000"/>
              </w:rPr>
            </w:pP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II</w:t>
            </w:r>
          </w:p>
        </w:tc>
      </w:tr>
      <w:tr w:rsidR="00CE44D5" w:rsidRPr="003F6BD0" w:rsidTr="009B63C4">
        <w:trPr>
          <w:trHeight w:val="1152"/>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Programy graficzne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dokonać redakcji mapy zasadniczej w programie komputerowym;</w:t>
            </w:r>
          </w:p>
          <w:p w:rsidR="00CE44D5" w:rsidRPr="003F6BD0" w:rsidRDefault="00CE44D5" w:rsidP="009B63C4">
            <w:pPr>
              <w:pStyle w:val="Bezodstpw"/>
              <w:spacing w:line="276" w:lineRule="auto"/>
              <w:rPr>
                <w:rFonts w:cs="Arial"/>
              </w:rPr>
            </w:pPr>
            <w:r w:rsidRPr="003F6BD0">
              <w:rPr>
                <w:rFonts w:cs="Arial"/>
              </w:rPr>
              <w:t xml:space="preserve">- wyszukać informacje na mapie numerycznej; </w:t>
            </w:r>
          </w:p>
          <w:p w:rsidR="00CE44D5" w:rsidRPr="003F6BD0" w:rsidRDefault="00CE44D5" w:rsidP="009B63C4">
            <w:pPr>
              <w:pStyle w:val="Bezodstpw"/>
              <w:spacing w:line="276" w:lineRule="auto"/>
              <w:rPr>
                <w:rFonts w:cs="Arial"/>
              </w:rPr>
            </w:pPr>
            <w:r w:rsidRPr="003F6BD0">
              <w:rPr>
                <w:rFonts w:cs="Arial"/>
              </w:rPr>
              <w:t>- odczytać informacje opisowe i przestrzenne z mapy zasadniczej w programie komputerowym;</w:t>
            </w:r>
          </w:p>
          <w:p w:rsidR="00CE44D5" w:rsidRPr="003F6BD0" w:rsidRDefault="00CE44D5" w:rsidP="009B63C4">
            <w:pPr>
              <w:pStyle w:val="Bezodstpw"/>
              <w:spacing w:line="276" w:lineRule="auto"/>
              <w:rPr>
                <w:rFonts w:cs="Arial"/>
              </w:rPr>
            </w:pPr>
            <w:r w:rsidRPr="003F6BD0">
              <w:rPr>
                <w:rFonts w:cs="Arial"/>
              </w:rPr>
              <w:t>- kalibrować cyfrowe obrazy map analogowych do układu współrzędnych prostokątnych płaskich;</w:t>
            </w:r>
          </w:p>
          <w:p w:rsidR="00CE44D5" w:rsidRPr="003F6BD0" w:rsidRDefault="00CE44D5" w:rsidP="009B63C4">
            <w:pPr>
              <w:pStyle w:val="Bezodstpw"/>
              <w:spacing w:line="276" w:lineRule="auto"/>
              <w:rPr>
                <w:rFonts w:cs="Arial"/>
              </w:rPr>
            </w:pPr>
            <w:r w:rsidRPr="003F6BD0">
              <w:rPr>
                <w:rFonts w:cs="Arial"/>
              </w:rPr>
              <w:t>- wektoryzować mapy o różnej treści;</w:t>
            </w:r>
          </w:p>
        </w:tc>
        <w:tc>
          <w:tcPr>
            <w:tcW w:w="3402" w:type="dxa"/>
            <w:shd w:val="clear" w:color="auto" w:fill="auto"/>
            <w:tcMar>
              <w:top w:w="15" w:type="dxa"/>
              <w:left w:w="101" w:type="dxa"/>
              <w:bottom w:w="0" w:type="dxa"/>
              <w:right w:w="101" w:type="dxa"/>
            </w:tcMar>
          </w:tcPr>
          <w:p w:rsidR="00CE44D5" w:rsidRPr="003F6BD0" w:rsidRDefault="00270B5C" w:rsidP="009B63C4">
            <w:pPr>
              <w:pStyle w:val="Bezodstpw"/>
              <w:spacing w:line="276" w:lineRule="auto"/>
              <w:rPr>
                <w:rFonts w:cs="Arial"/>
              </w:rPr>
            </w:pPr>
            <w:r>
              <w:rPr>
                <w:rFonts w:cs="Arial"/>
              </w:rPr>
              <w:t>- wymieni</w:t>
            </w:r>
            <w:r w:rsidR="00CE44D5" w:rsidRPr="003F6BD0">
              <w:rPr>
                <w:rFonts w:cs="Arial"/>
              </w:rPr>
              <w:t xml:space="preserve">ć metody prezentacji danych na mapie; </w:t>
            </w:r>
          </w:p>
          <w:p w:rsidR="00CE44D5" w:rsidRPr="003F6BD0" w:rsidRDefault="00270B5C" w:rsidP="009B63C4">
            <w:pPr>
              <w:pStyle w:val="Bezodstpw"/>
              <w:spacing w:line="276" w:lineRule="auto"/>
              <w:rPr>
                <w:rFonts w:cs="Arial"/>
              </w:rPr>
            </w:pPr>
            <w:r>
              <w:rPr>
                <w:rFonts w:cs="Arial"/>
              </w:rPr>
              <w:t>- dob</w:t>
            </w:r>
            <w:r w:rsidR="00CE44D5" w:rsidRPr="003F6BD0">
              <w:rPr>
                <w:rFonts w:cs="Arial"/>
              </w:rPr>
              <w:t>rać metody prezentacji danych do rodzaju przedstawianych na mapie zjawisk i obiektów;</w:t>
            </w:r>
          </w:p>
          <w:p w:rsidR="00CE44D5" w:rsidRPr="003F6BD0" w:rsidRDefault="00CE44D5" w:rsidP="009B63C4">
            <w:pPr>
              <w:pStyle w:val="Bezodstpw"/>
              <w:spacing w:line="276" w:lineRule="auto"/>
              <w:rPr>
                <w:rFonts w:cs="Arial"/>
              </w:rPr>
            </w:pPr>
            <w:r w:rsidRPr="003F6BD0">
              <w:rPr>
                <w:rFonts w:cs="Arial"/>
              </w:rPr>
              <w:t>- dokonać redakcji map tematycznych według zadanych kryteriów;</w:t>
            </w:r>
          </w:p>
          <w:p w:rsidR="00CE44D5" w:rsidRPr="003F6BD0" w:rsidRDefault="00CE44D5" w:rsidP="009B63C4">
            <w:pPr>
              <w:pStyle w:val="Bezodstpw"/>
              <w:spacing w:line="276" w:lineRule="auto"/>
              <w:rPr>
                <w:rFonts w:cs="Arial"/>
              </w:rPr>
            </w:pPr>
            <w:r w:rsidRPr="003F6BD0">
              <w:rPr>
                <w:rFonts w:cs="Arial"/>
              </w:rPr>
              <w:t xml:space="preserve">- </w:t>
            </w:r>
            <w:r w:rsidR="00270B5C">
              <w:rPr>
                <w:rFonts w:cs="Arial"/>
              </w:rPr>
              <w:t>z</w:t>
            </w:r>
            <w:r w:rsidRPr="003F6BD0">
              <w:rPr>
                <w:rFonts w:cs="Arial"/>
              </w:rPr>
              <w:t xml:space="preserve">definiować pojęcie kalibracja i wektoryzacja, mapa analogowa i mapa cyfrowa, raster; </w:t>
            </w:r>
          </w:p>
          <w:p w:rsidR="00CE44D5" w:rsidRPr="003F6BD0" w:rsidRDefault="00270B5C" w:rsidP="009B63C4">
            <w:pPr>
              <w:pStyle w:val="Bezodstpw"/>
              <w:spacing w:line="276" w:lineRule="auto"/>
              <w:rPr>
                <w:rFonts w:cs="Arial"/>
              </w:rPr>
            </w:pPr>
            <w:r>
              <w:rPr>
                <w:rFonts w:cs="Arial"/>
              </w:rPr>
              <w:t>- omó</w:t>
            </w:r>
            <w:r w:rsidR="00CE44D5" w:rsidRPr="003F6BD0">
              <w:rPr>
                <w:rFonts w:cs="Arial"/>
              </w:rPr>
              <w:t xml:space="preserve">wić etapy przekształcania mapy analogowej do mapy cyfrowej; </w:t>
            </w:r>
          </w:p>
          <w:p w:rsidR="00CE44D5" w:rsidRPr="003F6BD0" w:rsidRDefault="00CE44D5" w:rsidP="009B63C4">
            <w:pPr>
              <w:pStyle w:val="Bezodstpw"/>
              <w:spacing w:line="276" w:lineRule="auto"/>
              <w:rPr>
                <w:rFonts w:cs="Arial"/>
              </w:rPr>
            </w:pPr>
            <w:r w:rsidRPr="003F6BD0">
              <w:rPr>
                <w:rFonts w:cs="Arial"/>
              </w:rPr>
              <w:t>- porównać błąd wpasowania mapy z dopuszczalnymi wielkościami;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III</w:t>
            </w:r>
          </w:p>
        </w:tc>
      </w:tr>
      <w:tr w:rsidR="00CE44D5" w:rsidRPr="003F6BD0" w:rsidTr="009B63C4">
        <w:trPr>
          <w:trHeight w:val="1152"/>
        </w:trPr>
        <w:tc>
          <w:tcPr>
            <w:tcW w:w="1644" w:type="dxa"/>
            <w:vMerge w:val="restart"/>
            <w:shd w:val="clear" w:color="auto" w:fill="auto"/>
            <w:tcMar>
              <w:top w:w="15" w:type="dxa"/>
              <w:left w:w="101" w:type="dxa"/>
              <w:bottom w:w="0" w:type="dxa"/>
              <w:right w:w="101" w:type="dxa"/>
            </w:tcMar>
          </w:tcPr>
          <w:p w:rsidR="00CE44D5" w:rsidRPr="003F6BD0" w:rsidRDefault="00CE44D5" w:rsidP="003543AA">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pacing w:after="200" w:line="276" w:lineRule="auto"/>
              <w:ind w:left="325" w:hanging="142"/>
              <w:rPr>
                <w:rFonts w:ascii="Arial" w:hAnsi="Arial" w:cs="Arial"/>
                <w:b/>
              </w:rPr>
            </w:pPr>
            <w:r w:rsidRPr="003F6BD0">
              <w:rPr>
                <w:rFonts w:ascii="Arial" w:hAnsi="Arial" w:cs="Arial"/>
                <w:b/>
              </w:rPr>
              <w:t>Bazy danych</w:t>
            </w: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Baza danych BDOT500</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xml:space="preserve">- </w:t>
            </w:r>
            <w:r w:rsidR="00270B5C">
              <w:rPr>
                <w:rFonts w:cs="Arial"/>
              </w:rPr>
              <w:t>s</w:t>
            </w:r>
            <w:r w:rsidRPr="003F6BD0">
              <w:rPr>
                <w:rFonts w:cs="Arial"/>
              </w:rPr>
              <w:t>korzystać z katalogu symboli i typów linii do budowy bazy danych BDOT500;</w:t>
            </w:r>
          </w:p>
          <w:p w:rsidR="00CE44D5" w:rsidRPr="003F6BD0" w:rsidRDefault="00270B5C" w:rsidP="009B63C4">
            <w:pPr>
              <w:pStyle w:val="Bezodstpw"/>
              <w:spacing w:line="276" w:lineRule="auto"/>
              <w:rPr>
                <w:rFonts w:cs="Arial"/>
              </w:rPr>
            </w:pPr>
            <w:r>
              <w:rPr>
                <w:rFonts w:cs="Arial"/>
              </w:rPr>
              <w:t>- wprowadzi</w:t>
            </w:r>
            <w:r w:rsidR="00CE44D5" w:rsidRPr="003F6BD0">
              <w:rPr>
                <w:rFonts w:cs="Arial"/>
              </w:rPr>
              <w:t>ć obiekty do bazy danych BDOT500 przy użyciu oprogramowania komputerowego;</w:t>
            </w:r>
          </w:p>
          <w:p w:rsidR="00CE44D5" w:rsidRPr="003F6BD0" w:rsidRDefault="00CE44D5" w:rsidP="009B63C4">
            <w:pPr>
              <w:pStyle w:val="Bezodstpw"/>
              <w:spacing w:line="276" w:lineRule="auto"/>
              <w:rPr>
                <w:rFonts w:cs="Arial"/>
              </w:rPr>
            </w:pPr>
            <w:r w:rsidRPr="003F6BD0">
              <w:rPr>
                <w:rFonts w:cs="Arial"/>
              </w:rPr>
              <w:t>- edytować atrybuty i położenie obiektów bazy danych BDOT500;</w:t>
            </w:r>
          </w:p>
          <w:p w:rsidR="00CE44D5" w:rsidRPr="003F6BD0" w:rsidRDefault="00CE44D5" w:rsidP="009B63C4">
            <w:pPr>
              <w:pStyle w:val="Bezodstpw"/>
              <w:spacing w:line="276" w:lineRule="auto"/>
              <w:rPr>
                <w:rFonts w:cs="Arial"/>
              </w:rPr>
            </w:pPr>
            <w:r w:rsidRPr="003F6BD0">
              <w:rPr>
                <w:rFonts w:cs="Arial"/>
              </w:rPr>
              <w:t xml:space="preserve">- </w:t>
            </w:r>
            <w:r w:rsidR="00270B5C">
              <w:rPr>
                <w:rFonts w:cs="Arial"/>
              </w:rPr>
              <w:t>z</w:t>
            </w:r>
            <w:r w:rsidRPr="003F6BD0">
              <w:rPr>
                <w:rFonts w:cs="Arial"/>
              </w:rPr>
              <w:t>aktualizować położenie i dane opisowe obiektów BDOT500;</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podłączyć katalog symboli i typów linii do programu geodezyjnego stosowanego do prowadzenia bazy danych BDOT500;</w:t>
            </w:r>
          </w:p>
          <w:p w:rsidR="00CE44D5" w:rsidRPr="003F6BD0" w:rsidRDefault="00CE44D5" w:rsidP="009B63C4">
            <w:pPr>
              <w:pStyle w:val="Bezodstpw"/>
              <w:spacing w:line="276" w:lineRule="auto"/>
              <w:rPr>
                <w:rFonts w:cs="Arial"/>
              </w:rPr>
            </w:pPr>
            <w:r w:rsidRPr="003F6BD0">
              <w:rPr>
                <w:rFonts w:cs="Arial"/>
              </w:rPr>
              <w:t>- określ</w:t>
            </w:r>
            <w:r w:rsidR="009E69F7">
              <w:rPr>
                <w:rFonts w:cs="Arial"/>
              </w:rPr>
              <w:t>i</w:t>
            </w:r>
            <w:r w:rsidRPr="003F6BD0">
              <w:rPr>
                <w:rFonts w:cs="Arial"/>
              </w:rPr>
              <w:t>ć obiekty, klasy obiektów i powiązania między różnymi typami obiektów BDOT500;</w:t>
            </w:r>
          </w:p>
          <w:p w:rsidR="00CE44D5" w:rsidRPr="003F6BD0" w:rsidRDefault="009E69F7" w:rsidP="009B63C4">
            <w:pPr>
              <w:pStyle w:val="Bezodstpw"/>
              <w:spacing w:line="276" w:lineRule="auto"/>
              <w:rPr>
                <w:rFonts w:cs="Arial"/>
              </w:rPr>
            </w:pPr>
            <w:r>
              <w:rPr>
                <w:rFonts w:cs="Arial"/>
              </w:rPr>
              <w:t>- rozróżni</w:t>
            </w:r>
            <w:r w:rsidR="00CE44D5" w:rsidRPr="003F6BD0">
              <w:rPr>
                <w:rFonts w:cs="Arial"/>
              </w:rPr>
              <w:t>ć atrybuty obiektów BDOT500 i metadane na podstawie schematu gml;</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III</w:t>
            </w:r>
          </w:p>
        </w:tc>
      </w:tr>
      <w:tr w:rsidR="00CE44D5" w:rsidRPr="003F6BD0" w:rsidTr="009B63C4">
        <w:trPr>
          <w:trHeight w:val="821"/>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Pliki wymiany danych</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przygotować komputerowe pliki wymiany danych w obowiązujących formatach;</w:t>
            </w:r>
          </w:p>
          <w:p w:rsidR="00CE44D5" w:rsidRPr="003F6BD0" w:rsidRDefault="00CE44D5" w:rsidP="009B63C4">
            <w:pPr>
              <w:pStyle w:val="Bezodstpw"/>
              <w:spacing w:line="276" w:lineRule="auto"/>
              <w:rPr>
                <w:rFonts w:cs="Arial"/>
              </w:rPr>
            </w:pPr>
            <w:r w:rsidRPr="003F6BD0">
              <w:rPr>
                <w:rFonts w:cs="Arial"/>
              </w:rPr>
              <w:t>- przeprowadzić import plików w programach geodezyjnych do prowadzenia mapy zasadniczej;</w:t>
            </w:r>
          </w:p>
          <w:p w:rsidR="00CE44D5" w:rsidRPr="003F6BD0" w:rsidRDefault="009E69F7" w:rsidP="009B63C4">
            <w:pPr>
              <w:pStyle w:val="Bezodstpw"/>
              <w:spacing w:line="276" w:lineRule="auto"/>
              <w:rPr>
                <w:rFonts w:cs="Arial"/>
              </w:rPr>
            </w:pPr>
            <w:r>
              <w:rPr>
                <w:rFonts w:cs="Arial"/>
              </w:rPr>
              <w:t>- rozróżni</w:t>
            </w:r>
            <w:r w:rsidR="00CE44D5" w:rsidRPr="003F6BD0">
              <w:rPr>
                <w:rFonts w:cs="Arial"/>
              </w:rPr>
              <w:t>ć dokumenty przekazywane do państwowego zasobu geodezyjnego i kartograficznego;</w:t>
            </w:r>
          </w:p>
        </w:tc>
        <w:tc>
          <w:tcPr>
            <w:tcW w:w="3402" w:type="dxa"/>
            <w:shd w:val="clear" w:color="auto" w:fill="auto"/>
            <w:tcMar>
              <w:top w:w="15" w:type="dxa"/>
              <w:left w:w="101" w:type="dxa"/>
              <w:bottom w:w="0" w:type="dxa"/>
              <w:right w:w="101" w:type="dxa"/>
            </w:tcMar>
          </w:tcPr>
          <w:p w:rsidR="00CE44D5" w:rsidRPr="003F6BD0" w:rsidRDefault="009E69F7" w:rsidP="009B63C4">
            <w:pPr>
              <w:pStyle w:val="Bezodstpw"/>
              <w:spacing w:line="276" w:lineRule="auto"/>
              <w:rPr>
                <w:rFonts w:cs="Arial"/>
              </w:rPr>
            </w:pPr>
            <w:r>
              <w:rPr>
                <w:rFonts w:cs="Arial"/>
              </w:rPr>
              <w:t>- wskaz</w:t>
            </w:r>
            <w:r w:rsidR="00CE44D5" w:rsidRPr="003F6BD0">
              <w:rPr>
                <w:rFonts w:cs="Arial"/>
              </w:rPr>
              <w:t xml:space="preserve">ać formaty plików przekazywanych do państwowego zasobu geodezyjnego i kartograficznego; </w:t>
            </w:r>
          </w:p>
          <w:p w:rsidR="00CE44D5" w:rsidRPr="003F6BD0" w:rsidRDefault="00CE44D5" w:rsidP="009E69F7">
            <w:pPr>
              <w:pStyle w:val="Bezodstpw"/>
              <w:spacing w:line="276" w:lineRule="auto"/>
              <w:rPr>
                <w:rFonts w:cs="Arial"/>
              </w:rPr>
            </w:pPr>
            <w:r w:rsidRPr="003F6BD0">
              <w:rPr>
                <w:rFonts w:cs="Arial"/>
              </w:rPr>
              <w:t>- określ</w:t>
            </w:r>
            <w:r w:rsidR="009E69F7">
              <w:rPr>
                <w:rFonts w:cs="Arial"/>
              </w:rPr>
              <w:t>i</w:t>
            </w:r>
            <w:r w:rsidRPr="003F6BD0">
              <w:rPr>
                <w:rFonts w:cs="Arial"/>
              </w:rPr>
              <w:t>ć dane przekazywane do państwowego zasobu geodezyjnego i kartograficznego w postaci plików danych;</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III</w:t>
            </w:r>
          </w:p>
        </w:tc>
      </w:tr>
      <w:tr w:rsidR="00CE44D5" w:rsidRPr="003F6BD0" w:rsidTr="009B63C4">
        <w:trPr>
          <w:trHeight w:val="1152"/>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Geodezyjna Ewidencja Sieci Uzbrojenia Terenu</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xml:space="preserve">- </w:t>
            </w:r>
            <w:r w:rsidR="009E69F7">
              <w:rPr>
                <w:rFonts w:cs="Arial"/>
              </w:rPr>
              <w:t>s</w:t>
            </w:r>
            <w:r w:rsidRPr="003F6BD0">
              <w:rPr>
                <w:rFonts w:cs="Arial"/>
              </w:rPr>
              <w:t>korzystać z katalogu symboli i typów linii do budowy bazy danych GESUT;</w:t>
            </w:r>
          </w:p>
          <w:p w:rsidR="00CE44D5" w:rsidRPr="003F6BD0" w:rsidRDefault="009E69F7" w:rsidP="009B63C4">
            <w:pPr>
              <w:pStyle w:val="Bezodstpw"/>
              <w:spacing w:line="276" w:lineRule="auto"/>
              <w:rPr>
                <w:rFonts w:cs="Arial"/>
              </w:rPr>
            </w:pPr>
            <w:r>
              <w:rPr>
                <w:rFonts w:cs="Arial"/>
              </w:rPr>
              <w:t>- wprowadzi</w:t>
            </w:r>
            <w:r w:rsidR="00CE44D5" w:rsidRPr="003F6BD0">
              <w:rPr>
                <w:rFonts w:cs="Arial"/>
              </w:rPr>
              <w:t>ć obiekty do bazy danych GESUT przy użyciu oprogramowania komputerowego;</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podłączyć katalog symboli i typów linii do programu geodezyjnego stosowanego do prowadzenia bazy danych GESUT;</w:t>
            </w:r>
          </w:p>
          <w:p w:rsidR="00CE44D5" w:rsidRPr="003F6BD0" w:rsidRDefault="009E69F7" w:rsidP="009B63C4">
            <w:pPr>
              <w:pStyle w:val="Bezodstpw"/>
              <w:spacing w:line="276" w:lineRule="auto"/>
              <w:rPr>
                <w:rFonts w:cs="Arial"/>
              </w:rPr>
            </w:pPr>
            <w:r>
              <w:rPr>
                <w:rFonts w:cs="Arial"/>
              </w:rPr>
              <w:t>- określi</w:t>
            </w:r>
            <w:r w:rsidR="00CE44D5" w:rsidRPr="003F6BD0">
              <w:rPr>
                <w:rFonts w:cs="Arial"/>
              </w:rPr>
              <w:t>ć obiekty, klasy obiektów i powiązania między różnymi typami obiektów GESUT;</w:t>
            </w:r>
          </w:p>
          <w:p w:rsidR="00CE44D5" w:rsidRPr="003F6BD0" w:rsidRDefault="009E69F7" w:rsidP="009B63C4">
            <w:pPr>
              <w:pStyle w:val="Bezodstpw"/>
              <w:spacing w:line="276" w:lineRule="auto"/>
              <w:rPr>
                <w:rFonts w:cs="Arial"/>
              </w:rPr>
            </w:pPr>
            <w:r>
              <w:rPr>
                <w:rFonts w:cs="Arial"/>
              </w:rPr>
              <w:t>- rozróżni</w:t>
            </w:r>
            <w:r w:rsidR="00CE44D5" w:rsidRPr="003F6BD0">
              <w:rPr>
                <w:rFonts w:cs="Arial"/>
              </w:rPr>
              <w:t>ć atrybuty obiektów GESUT i metadane na podstawie schematu gml;</w:t>
            </w:r>
          </w:p>
        </w:tc>
        <w:tc>
          <w:tcPr>
            <w:tcW w:w="1565" w:type="dxa"/>
            <w:shd w:val="clear" w:color="auto" w:fill="auto"/>
            <w:tcMar>
              <w:top w:w="15" w:type="dxa"/>
              <w:left w:w="101" w:type="dxa"/>
              <w:bottom w:w="0" w:type="dxa"/>
              <w:right w:w="101" w:type="dxa"/>
            </w:tcMar>
          </w:tcPr>
          <w:p w:rsidR="00CE44D5" w:rsidRPr="003F6BD0" w:rsidRDefault="009B3CFC" w:rsidP="009B63C4">
            <w:pPr>
              <w:rPr>
                <w:rFonts w:cs="Arial"/>
                <w:szCs w:val="20"/>
              </w:rPr>
            </w:pPr>
            <w:r>
              <w:rPr>
                <w:rFonts w:cs="Arial"/>
                <w:szCs w:val="20"/>
              </w:rPr>
              <w:t>Klasa III</w:t>
            </w:r>
          </w:p>
        </w:tc>
      </w:tr>
      <w:tr w:rsidR="00CE44D5" w:rsidRPr="003F6BD0" w:rsidTr="009B63C4">
        <w:trPr>
          <w:trHeight w:val="1152"/>
        </w:trPr>
        <w:tc>
          <w:tcPr>
            <w:tcW w:w="1644" w:type="dxa"/>
            <w:vMerge/>
            <w:shd w:val="clear" w:color="auto" w:fill="auto"/>
            <w:tcMar>
              <w:top w:w="15" w:type="dxa"/>
              <w:left w:w="101" w:type="dxa"/>
              <w:bottom w:w="0" w:type="dxa"/>
              <w:right w:w="101" w:type="dxa"/>
            </w:tcMar>
          </w:tcPr>
          <w:p w:rsidR="00CE44D5" w:rsidRPr="003F6BD0" w:rsidRDefault="00CE44D5" w:rsidP="009B63C4">
            <w:pPr>
              <w:rPr>
                <w:rFonts w:cs="Arial"/>
                <w:b/>
                <w:szCs w:val="20"/>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Numeryczny model terenu</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xml:space="preserve">- </w:t>
            </w:r>
            <w:r w:rsidR="009E69F7">
              <w:rPr>
                <w:rFonts w:cs="Arial"/>
              </w:rPr>
              <w:t>z</w:t>
            </w:r>
            <w:r w:rsidRPr="003F6BD0">
              <w:rPr>
                <w:rFonts w:cs="Arial"/>
              </w:rPr>
              <w:t xml:space="preserve">definiować numeryczny model terenu; </w:t>
            </w:r>
          </w:p>
          <w:p w:rsidR="00CE44D5" w:rsidRPr="003F6BD0" w:rsidRDefault="009E69F7" w:rsidP="009B63C4">
            <w:pPr>
              <w:pStyle w:val="Bezodstpw"/>
              <w:spacing w:line="276" w:lineRule="auto"/>
              <w:rPr>
                <w:rFonts w:cs="Arial"/>
              </w:rPr>
            </w:pPr>
            <w:r>
              <w:rPr>
                <w:rFonts w:cs="Arial"/>
              </w:rPr>
              <w:t>- omówi</w:t>
            </w:r>
            <w:r w:rsidR="00CE44D5" w:rsidRPr="003F6BD0">
              <w:rPr>
                <w:rFonts w:cs="Arial"/>
              </w:rPr>
              <w:t xml:space="preserve">ć metody budowy numerycznego modelu terenu; </w:t>
            </w:r>
          </w:p>
          <w:p w:rsidR="00CE44D5" w:rsidRPr="003F6BD0" w:rsidRDefault="00CE44D5" w:rsidP="009B63C4">
            <w:pPr>
              <w:pStyle w:val="Bezodstpw"/>
              <w:spacing w:line="276" w:lineRule="auto"/>
              <w:rPr>
                <w:rFonts w:cs="Arial"/>
              </w:rPr>
            </w:pPr>
            <w:r w:rsidRPr="003F6BD0">
              <w:rPr>
                <w:rFonts w:cs="Arial"/>
              </w:rPr>
              <w:t>- generować numeryczny model terenu w programie komputerowym na podstawie danych pomiarowych; - generować przekroje terenu na podstawie numerycznego modelu terenu w programie komputerowym;</w:t>
            </w:r>
          </w:p>
        </w:tc>
        <w:tc>
          <w:tcPr>
            <w:tcW w:w="1565" w:type="dxa"/>
            <w:shd w:val="clear" w:color="auto" w:fill="auto"/>
            <w:tcMar>
              <w:top w:w="15" w:type="dxa"/>
              <w:left w:w="101" w:type="dxa"/>
              <w:bottom w:w="0" w:type="dxa"/>
              <w:right w:w="101" w:type="dxa"/>
            </w:tcMar>
          </w:tcPr>
          <w:p w:rsidR="00CE44D5" w:rsidRPr="003F6BD0" w:rsidRDefault="009B3CFC" w:rsidP="009B63C4">
            <w:pPr>
              <w:rPr>
                <w:rFonts w:cs="Arial"/>
                <w:szCs w:val="20"/>
              </w:rPr>
            </w:pPr>
            <w:r>
              <w:rPr>
                <w:rFonts w:cs="Arial"/>
                <w:szCs w:val="20"/>
              </w:rPr>
              <w:t>Klasa III</w:t>
            </w:r>
          </w:p>
        </w:tc>
      </w:tr>
      <w:tr w:rsidR="00CE44D5" w:rsidRPr="003F6BD0" w:rsidTr="009B63C4">
        <w:trPr>
          <w:trHeight w:val="1152"/>
        </w:trPr>
        <w:tc>
          <w:tcPr>
            <w:tcW w:w="1644" w:type="dxa"/>
            <w:vMerge w:val="restart"/>
            <w:shd w:val="clear" w:color="auto" w:fill="auto"/>
            <w:tcMar>
              <w:top w:w="15" w:type="dxa"/>
              <w:left w:w="101" w:type="dxa"/>
              <w:bottom w:w="0" w:type="dxa"/>
              <w:right w:w="101" w:type="dxa"/>
            </w:tcMar>
          </w:tcPr>
          <w:p w:rsidR="00CE44D5" w:rsidRPr="003F6BD0" w:rsidRDefault="00CE44D5" w:rsidP="003543AA">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Geodezyjna obsługa inwestycji</w:t>
            </w: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Tyczenie obiektów</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9E69F7" w:rsidP="009B63C4">
            <w:pPr>
              <w:pStyle w:val="Bezodstpw"/>
              <w:spacing w:line="276" w:lineRule="auto"/>
              <w:rPr>
                <w:rFonts w:cs="Arial"/>
              </w:rPr>
            </w:pPr>
            <w:r>
              <w:rPr>
                <w:rFonts w:cs="Arial"/>
              </w:rPr>
              <w:t>- odczyt</w:t>
            </w:r>
            <w:r w:rsidR="00CE44D5" w:rsidRPr="003F6BD0">
              <w:rPr>
                <w:rFonts w:cs="Arial"/>
              </w:rPr>
              <w:t xml:space="preserve">ać dane projektowe; obliczać współrzędne punktów </w:t>
            </w:r>
          </w:p>
          <w:p w:rsidR="00CE44D5" w:rsidRPr="003F6BD0" w:rsidRDefault="00CE44D5" w:rsidP="009B63C4">
            <w:pPr>
              <w:pStyle w:val="Bezodstpw"/>
              <w:spacing w:line="276" w:lineRule="auto"/>
              <w:rPr>
                <w:rFonts w:cs="Arial"/>
              </w:rPr>
            </w:pPr>
            <w:r w:rsidRPr="003F6BD0">
              <w:rPr>
                <w:rFonts w:cs="Arial"/>
              </w:rPr>
              <w:t>osnowy realizacyjnej w programach obliczeniowych;</w:t>
            </w:r>
          </w:p>
          <w:p w:rsidR="00CE44D5" w:rsidRPr="003F6BD0" w:rsidRDefault="009E69F7" w:rsidP="009B63C4">
            <w:pPr>
              <w:pStyle w:val="Bezodstpw"/>
              <w:spacing w:line="276" w:lineRule="auto"/>
              <w:rPr>
                <w:rFonts w:cs="Arial"/>
              </w:rPr>
            </w:pPr>
            <w:r>
              <w:rPr>
                <w:rFonts w:cs="Arial"/>
              </w:rPr>
              <w:t>- obliczy</w:t>
            </w:r>
            <w:r w:rsidR="00CE44D5" w:rsidRPr="003F6BD0">
              <w:rPr>
                <w:rFonts w:cs="Arial"/>
              </w:rPr>
              <w:t>ć dane do tyczenia projektowanych elementów obiektu metodą biegunową przy użyciu oprogramowania komputerowego;</w:t>
            </w:r>
          </w:p>
          <w:p w:rsidR="00CE44D5" w:rsidRPr="003F6BD0" w:rsidRDefault="009E69F7" w:rsidP="009B63C4">
            <w:pPr>
              <w:pStyle w:val="Bezodstpw"/>
              <w:spacing w:line="276" w:lineRule="auto"/>
              <w:rPr>
                <w:rFonts w:cs="Arial"/>
              </w:rPr>
            </w:pPr>
            <w:r>
              <w:rPr>
                <w:rFonts w:cs="Arial"/>
              </w:rPr>
              <w:t>- obliczy</w:t>
            </w:r>
            <w:r w:rsidR="00CE44D5" w:rsidRPr="003F6BD0">
              <w:rPr>
                <w:rFonts w:cs="Arial"/>
              </w:rPr>
              <w:t>ć dane do tyczenia projektowanych elementów obiektu metodą ortogonalną przy użyciu oprogramowania komputerowego;</w:t>
            </w:r>
          </w:p>
          <w:p w:rsidR="00CE44D5" w:rsidRPr="003F6BD0" w:rsidRDefault="009E69F7" w:rsidP="009B63C4">
            <w:pPr>
              <w:pStyle w:val="Bezodstpw"/>
              <w:spacing w:line="276" w:lineRule="auto"/>
              <w:rPr>
                <w:rFonts w:cs="Arial"/>
              </w:rPr>
            </w:pPr>
            <w:r>
              <w:rPr>
                <w:rFonts w:cs="Arial"/>
              </w:rPr>
              <w:t>- obliczy</w:t>
            </w:r>
            <w:r w:rsidR="00CE44D5" w:rsidRPr="003F6BD0">
              <w:rPr>
                <w:rFonts w:cs="Arial"/>
              </w:rPr>
              <w:t>ć miary kontrolne tyczonego obiektu przy użyciu oprogramowania komputerowego;</w:t>
            </w:r>
          </w:p>
          <w:p w:rsidR="00CE44D5" w:rsidRPr="003F6BD0" w:rsidRDefault="009E69F7" w:rsidP="009B63C4">
            <w:pPr>
              <w:pStyle w:val="Bezodstpw"/>
              <w:spacing w:line="276" w:lineRule="auto"/>
              <w:rPr>
                <w:rFonts w:cs="Arial"/>
              </w:rPr>
            </w:pPr>
            <w:r>
              <w:rPr>
                <w:rFonts w:cs="Arial"/>
              </w:rPr>
              <w:t>- obliczy</w:t>
            </w:r>
            <w:r w:rsidR="00CE44D5" w:rsidRPr="003F6BD0">
              <w:rPr>
                <w:rFonts w:cs="Arial"/>
              </w:rPr>
              <w:t>ć dane do tyczenia projektowanych elementów obiektu różnymi metodami przy użyciu oprogramowania komputerowego;</w:t>
            </w:r>
          </w:p>
          <w:p w:rsidR="00CE44D5" w:rsidRPr="003F6BD0" w:rsidRDefault="009E69F7" w:rsidP="009B63C4">
            <w:pPr>
              <w:pStyle w:val="Bezodstpw"/>
              <w:spacing w:line="276" w:lineRule="auto"/>
              <w:rPr>
                <w:rFonts w:cs="Arial"/>
              </w:rPr>
            </w:pPr>
            <w:r>
              <w:rPr>
                <w:rFonts w:cs="Arial"/>
              </w:rPr>
              <w:t>- sporządzi</w:t>
            </w:r>
            <w:r w:rsidR="00CE44D5" w:rsidRPr="003F6BD0">
              <w:rPr>
                <w:rFonts w:cs="Arial"/>
              </w:rPr>
              <w:t>ć szkic dokumentacyjny przy użyciu oprogramowania komputerowego;</w:t>
            </w:r>
          </w:p>
          <w:p w:rsidR="00CE44D5" w:rsidRPr="003F6BD0" w:rsidRDefault="009E69F7" w:rsidP="009B63C4">
            <w:pPr>
              <w:pStyle w:val="Bezodstpw"/>
              <w:spacing w:line="276" w:lineRule="auto"/>
              <w:rPr>
                <w:rFonts w:cs="Arial"/>
              </w:rPr>
            </w:pPr>
            <w:r>
              <w:rPr>
                <w:rFonts w:cs="Arial"/>
              </w:rPr>
              <w:t>- sporządzi</w:t>
            </w:r>
            <w:r w:rsidR="00CE44D5" w:rsidRPr="003F6BD0">
              <w:rPr>
                <w:rFonts w:cs="Arial"/>
              </w:rPr>
              <w:t>ć opracowania kartograficzne przy użyciu oprogramowania komputerowego;</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xml:space="preserve">- </w:t>
            </w:r>
            <w:r w:rsidR="009E69F7">
              <w:rPr>
                <w:rFonts w:cs="Arial"/>
              </w:rPr>
              <w:t>z</w:t>
            </w:r>
            <w:r w:rsidRPr="003F6BD0">
              <w:rPr>
                <w:rFonts w:cs="Arial"/>
              </w:rPr>
              <w:t xml:space="preserve">interpretować dane projektowe w celu określenia elementów obiektu podlegających tyczeniu; </w:t>
            </w:r>
          </w:p>
          <w:p w:rsidR="00CE44D5" w:rsidRPr="003F6BD0" w:rsidRDefault="009E69F7" w:rsidP="009B63C4">
            <w:pPr>
              <w:pStyle w:val="Bezodstpw"/>
              <w:spacing w:line="276" w:lineRule="auto"/>
              <w:rPr>
                <w:rFonts w:cs="Arial"/>
              </w:rPr>
            </w:pPr>
            <w:r>
              <w:rPr>
                <w:rFonts w:cs="Arial"/>
              </w:rPr>
              <w:t>- dob</w:t>
            </w:r>
            <w:r w:rsidR="00CE44D5" w:rsidRPr="003F6BD0">
              <w:rPr>
                <w:rFonts w:cs="Arial"/>
              </w:rPr>
              <w:t xml:space="preserve">rać do danych projektowych metodę obliczania danych do tyczenia obiektu; </w:t>
            </w:r>
          </w:p>
          <w:p w:rsidR="00CE44D5" w:rsidRPr="003F6BD0" w:rsidRDefault="009E69F7" w:rsidP="009B63C4">
            <w:pPr>
              <w:pStyle w:val="Bezodstpw"/>
              <w:spacing w:line="276" w:lineRule="auto"/>
              <w:rPr>
                <w:rFonts w:cs="Arial"/>
              </w:rPr>
            </w:pPr>
            <w:r>
              <w:rPr>
                <w:rFonts w:cs="Arial"/>
              </w:rPr>
              <w:t>- określi</w:t>
            </w:r>
            <w:r w:rsidR="00CE44D5" w:rsidRPr="003F6BD0">
              <w:rPr>
                <w:rFonts w:cs="Arial"/>
              </w:rPr>
              <w:t xml:space="preserve">ć dokładność uzyskanych wyników na podstawie wartości błędów obliczonych przy użyciu oprogramowania geodezyjnego; </w:t>
            </w:r>
          </w:p>
          <w:p w:rsidR="00CE44D5" w:rsidRPr="003F6BD0" w:rsidRDefault="009E69F7" w:rsidP="009B63C4">
            <w:pPr>
              <w:pStyle w:val="Bezodstpw"/>
              <w:spacing w:line="276" w:lineRule="auto"/>
              <w:rPr>
                <w:rFonts w:cs="Arial"/>
              </w:rPr>
            </w:pPr>
            <w:r>
              <w:rPr>
                <w:rFonts w:cs="Arial"/>
              </w:rPr>
              <w:t>- porówn</w:t>
            </w:r>
            <w:r w:rsidR="00CE44D5" w:rsidRPr="003F6BD0">
              <w:rPr>
                <w:rFonts w:cs="Arial"/>
              </w:rPr>
              <w:t>ać wyniki wykonanych obliczeń z wartościami dopuszczalnymi;</w:t>
            </w:r>
          </w:p>
        </w:tc>
        <w:tc>
          <w:tcPr>
            <w:tcW w:w="1565" w:type="dxa"/>
            <w:shd w:val="clear" w:color="auto" w:fill="auto"/>
            <w:tcMar>
              <w:top w:w="15" w:type="dxa"/>
              <w:left w:w="101" w:type="dxa"/>
              <w:bottom w:w="0" w:type="dxa"/>
              <w:right w:w="101" w:type="dxa"/>
            </w:tcMar>
          </w:tcPr>
          <w:p w:rsidR="00CE44D5" w:rsidRPr="003F6BD0" w:rsidRDefault="009B3CFC" w:rsidP="009B63C4">
            <w:pPr>
              <w:rPr>
                <w:rFonts w:cs="Arial"/>
                <w:szCs w:val="20"/>
              </w:rPr>
            </w:pPr>
            <w:r>
              <w:rPr>
                <w:rFonts w:cs="Arial"/>
                <w:szCs w:val="20"/>
              </w:rPr>
              <w:t>Klasa IV</w:t>
            </w:r>
          </w:p>
        </w:tc>
      </w:tr>
      <w:tr w:rsidR="00CE44D5" w:rsidRPr="003F6BD0" w:rsidTr="009B63C4">
        <w:trPr>
          <w:trHeight w:val="1152"/>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Geodezyjna inwentaryzacja powykonawcza</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9E69F7" w:rsidP="009B63C4">
            <w:pPr>
              <w:pStyle w:val="Bezodstpw"/>
              <w:spacing w:line="276" w:lineRule="auto"/>
              <w:rPr>
                <w:rFonts w:cs="Arial"/>
              </w:rPr>
            </w:pPr>
            <w:r>
              <w:rPr>
                <w:rFonts w:cs="Arial"/>
              </w:rPr>
              <w:t>- obliczy</w:t>
            </w:r>
            <w:r w:rsidR="00CE44D5" w:rsidRPr="003F6BD0">
              <w:rPr>
                <w:rFonts w:cs="Arial"/>
              </w:rPr>
              <w:t xml:space="preserve">ć współrzędne punktów na podstawie pomiarów geodezyjnej inwentaryzacji powykonawczej przy użyciu oprogramowania komputerowego; </w:t>
            </w:r>
          </w:p>
          <w:p w:rsidR="00CE44D5" w:rsidRPr="003F6BD0" w:rsidRDefault="00CE44D5" w:rsidP="009E69F7">
            <w:pPr>
              <w:pStyle w:val="Bezodstpw"/>
              <w:spacing w:line="276" w:lineRule="auto"/>
              <w:rPr>
                <w:rFonts w:cs="Arial"/>
              </w:rPr>
            </w:pPr>
            <w:r w:rsidRPr="003F6BD0">
              <w:rPr>
                <w:rFonts w:cs="Arial"/>
              </w:rPr>
              <w:t>- sporządz</w:t>
            </w:r>
            <w:r w:rsidR="009E69F7">
              <w:rPr>
                <w:rFonts w:cs="Arial"/>
              </w:rPr>
              <w:t>i</w:t>
            </w:r>
            <w:r w:rsidRPr="003F6BD0">
              <w:rPr>
                <w:rFonts w:cs="Arial"/>
              </w:rPr>
              <w:t>ć mapę z geodezyjnej inwentaryzacji powykonawczej przy użyciu oprogramowania komputerowego;</w:t>
            </w:r>
          </w:p>
        </w:tc>
        <w:tc>
          <w:tcPr>
            <w:tcW w:w="3402" w:type="dxa"/>
            <w:shd w:val="clear" w:color="auto" w:fill="auto"/>
            <w:tcMar>
              <w:top w:w="15" w:type="dxa"/>
              <w:left w:w="101" w:type="dxa"/>
              <w:bottom w:w="0" w:type="dxa"/>
              <w:right w:w="101" w:type="dxa"/>
            </w:tcMar>
          </w:tcPr>
          <w:p w:rsidR="00CE44D5" w:rsidRPr="003F6BD0" w:rsidRDefault="009E69F7" w:rsidP="009B63C4">
            <w:pPr>
              <w:pStyle w:val="Bezodstpw"/>
              <w:spacing w:line="276" w:lineRule="auto"/>
              <w:rPr>
                <w:rFonts w:cs="Arial"/>
              </w:rPr>
            </w:pPr>
            <w:r>
              <w:rPr>
                <w:rFonts w:cs="Arial"/>
              </w:rPr>
              <w:t>- sporządzi</w:t>
            </w:r>
            <w:r w:rsidR="00CE44D5" w:rsidRPr="003F6BD0">
              <w:rPr>
                <w:rFonts w:cs="Arial"/>
              </w:rPr>
              <w:t xml:space="preserve">ć dokumentację z geodezyjnej inwentaryzacji powykonawczej przy użyciu oprogramowania komputerowego; </w:t>
            </w:r>
          </w:p>
          <w:p w:rsidR="00CE44D5" w:rsidRPr="003F6BD0" w:rsidRDefault="00CE44D5" w:rsidP="009B63C4">
            <w:pPr>
              <w:pStyle w:val="Bezodstpw"/>
              <w:spacing w:line="276" w:lineRule="auto"/>
              <w:rPr>
                <w:rFonts w:cs="Arial"/>
              </w:rPr>
            </w:pPr>
            <w:r w:rsidRPr="003F6BD0">
              <w:rPr>
                <w:rFonts w:cs="Arial"/>
              </w:rPr>
              <w:t>- kompletować operat techniczny z geodezyjnej inwentaryzacji powykonawczej;</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IV</w:t>
            </w:r>
          </w:p>
        </w:tc>
      </w:tr>
      <w:tr w:rsidR="00CE44D5" w:rsidRPr="003F6BD0" w:rsidTr="009B63C4">
        <w:trPr>
          <w:trHeight w:val="396"/>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Odkształcenia i przemieszczenia. Pomiary kontrolne</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9E69F7" w:rsidP="009B63C4">
            <w:pPr>
              <w:pStyle w:val="Bezodstpw"/>
              <w:spacing w:line="276" w:lineRule="auto"/>
              <w:rPr>
                <w:rFonts w:cs="Arial"/>
              </w:rPr>
            </w:pPr>
            <w:r>
              <w:rPr>
                <w:rFonts w:cs="Arial"/>
              </w:rPr>
              <w:t>- obliczy</w:t>
            </w:r>
            <w:r w:rsidR="00CE44D5" w:rsidRPr="003F6BD0">
              <w:rPr>
                <w:rFonts w:cs="Arial"/>
              </w:rPr>
              <w:t>ć wartości na podstawie danych z pomiaru kontrolnego przy użyciu oprogramowania komputerowego;</w:t>
            </w:r>
          </w:p>
          <w:p w:rsidR="00CE44D5" w:rsidRPr="003F6BD0" w:rsidRDefault="009E69F7" w:rsidP="009B63C4">
            <w:pPr>
              <w:pStyle w:val="Bezodstpw"/>
              <w:spacing w:line="276" w:lineRule="auto"/>
              <w:rPr>
                <w:rFonts w:cs="Arial"/>
              </w:rPr>
            </w:pPr>
            <w:r>
              <w:rPr>
                <w:rFonts w:cs="Arial"/>
              </w:rPr>
              <w:t>- sporządzi</w:t>
            </w:r>
            <w:r w:rsidR="00CE44D5" w:rsidRPr="003F6BD0">
              <w:rPr>
                <w:rFonts w:cs="Arial"/>
              </w:rPr>
              <w:t>ć raporty z opracowania wyników pomiarów kontrolnych przy użyciu oprogramowania komputerowego;</w:t>
            </w:r>
          </w:p>
          <w:p w:rsidR="00CE44D5" w:rsidRPr="003F6BD0" w:rsidRDefault="00CE44D5" w:rsidP="009B63C4">
            <w:pPr>
              <w:pStyle w:val="Bezodstpw"/>
              <w:spacing w:line="276" w:lineRule="auto"/>
              <w:rPr>
                <w:rFonts w:cs="Arial"/>
              </w:rPr>
            </w:pPr>
            <w:r w:rsidRPr="003F6BD0">
              <w:rPr>
                <w:rFonts w:cs="Arial"/>
              </w:rPr>
              <w:t>- przedstawić graficznie wyniki pomiarów kontrolnych w postaci numerycznej;</w:t>
            </w:r>
          </w:p>
          <w:p w:rsidR="00CE44D5" w:rsidRPr="003F6BD0" w:rsidRDefault="009E69F7" w:rsidP="009B63C4">
            <w:pPr>
              <w:pStyle w:val="Bezodstpw"/>
              <w:spacing w:line="276" w:lineRule="auto"/>
              <w:rPr>
                <w:rFonts w:cs="Arial"/>
              </w:rPr>
            </w:pPr>
            <w:r>
              <w:rPr>
                <w:rFonts w:cs="Arial"/>
              </w:rPr>
              <w:t>- sporządzi</w:t>
            </w:r>
            <w:r w:rsidR="00CE44D5" w:rsidRPr="003F6BD0">
              <w:rPr>
                <w:rFonts w:cs="Arial"/>
              </w:rPr>
              <w:t>ć dokumentację obliczeniową pomiarów kontrolnych badanego obiektu;</w:t>
            </w:r>
          </w:p>
        </w:tc>
        <w:tc>
          <w:tcPr>
            <w:tcW w:w="3402" w:type="dxa"/>
            <w:shd w:val="clear" w:color="auto" w:fill="auto"/>
            <w:tcMar>
              <w:top w:w="15" w:type="dxa"/>
              <w:left w:w="101" w:type="dxa"/>
              <w:bottom w:w="0" w:type="dxa"/>
              <w:right w:w="101" w:type="dxa"/>
            </w:tcMar>
          </w:tcPr>
          <w:p w:rsidR="00CE44D5" w:rsidRPr="003F6BD0" w:rsidRDefault="009E69F7" w:rsidP="009B63C4">
            <w:pPr>
              <w:pStyle w:val="Bezodstpw"/>
              <w:spacing w:line="276" w:lineRule="auto"/>
              <w:rPr>
                <w:rFonts w:cs="Arial"/>
              </w:rPr>
            </w:pPr>
            <w:r>
              <w:rPr>
                <w:rFonts w:cs="Arial"/>
              </w:rPr>
              <w:t>- obliczy</w:t>
            </w:r>
            <w:r w:rsidR="00CE44D5" w:rsidRPr="003F6BD0">
              <w:rPr>
                <w:rFonts w:cs="Arial"/>
              </w:rPr>
              <w:t>ć wartości odkształceń i przemieszczeń badanego obiektu przy użyciu oprogramowania komputerowego;</w:t>
            </w:r>
          </w:p>
          <w:p w:rsidR="00CE44D5" w:rsidRPr="003F6BD0" w:rsidRDefault="00CE44D5" w:rsidP="009B63C4">
            <w:pPr>
              <w:pStyle w:val="Bezodstpw"/>
              <w:spacing w:line="276" w:lineRule="auto"/>
              <w:rPr>
                <w:rFonts w:cs="Arial"/>
              </w:rPr>
            </w:pPr>
            <w:r w:rsidRPr="003F6BD0">
              <w:rPr>
                <w:rFonts w:cs="Arial"/>
              </w:rPr>
              <w:t>- opracować wyniki pomiaru kontrolnego przy użyciu oprogramowania komputerowego;</w:t>
            </w:r>
          </w:p>
          <w:p w:rsidR="00CE44D5" w:rsidRPr="003F6BD0" w:rsidRDefault="00CE44D5" w:rsidP="009B63C4">
            <w:pPr>
              <w:pStyle w:val="Bezodstpw"/>
              <w:spacing w:line="276" w:lineRule="auto"/>
              <w:rPr>
                <w:rFonts w:cs="Arial"/>
              </w:rPr>
            </w:pPr>
            <w:r w:rsidRPr="003F6BD0">
              <w:rPr>
                <w:rFonts w:cs="Arial"/>
              </w:rPr>
              <w:t>- przygotować dokumentację z pomiarów kontrolnych przy użyciu oprogramowania komputerowego;</w:t>
            </w:r>
          </w:p>
          <w:p w:rsidR="00CE44D5" w:rsidRPr="003F6BD0" w:rsidRDefault="00CE44D5" w:rsidP="009B63C4">
            <w:pPr>
              <w:pStyle w:val="Bezodstpw"/>
              <w:spacing w:line="276" w:lineRule="auto"/>
              <w:rPr>
                <w:rFonts w:cs="Arial"/>
              </w:rPr>
            </w:pPr>
            <w:r w:rsidRPr="003F6BD0">
              <w:rPr>
                <w:rFonts w:cs="Arial"/>
              </w:rPr>
              <w:t>- porównać wynik pomiaru kontrolnego z wartością projektowaną;</w:t>
            </w:r>
          </w:p>
          <w:p w:rsidR="00CE44D5" w:rsidRPr="003F6BD0" w:rsidRDefault="00CE44D5" w:rsidP="009B63C4">
            <w:pPr>
              <w:pStyle w:val="Bezodstpw"/>
              <w:spacing w:line="276" w:lineRule="auto"/>
              <w:rPr>
                <w:rFonts w:cs="Arial"/>
              </w:rPr>
            </w:pPr>
            <w:r w:rsidRPr="003F6BD0">
              <w:rPr>
                <w:rFonts w:cs="Arial"/>
              </w:rPr>
              <w:t>- porównać uzyskane błędy pomiaru kontrolnego z wartościami dopuszczalnymi;</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IV</w:t>
            </w:r>
          </w:p>
        </w:tc>
      </w:tr>
      <w:tr w:rsidR="00CE44D5" w:rsidRPr="003F6BD0" w:rsidTr="009B63C4">
        <w:trPr>
          <w:trHeight w:val="1152"/>
        </w:trPr>
        <w:tc>
          <w:tcPr>
            <w:tcW w:w="164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Kataster nieruchomości</w:t>
            </w: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Bazy danych katastru nieruchomości i elektronicznych ksiąg wieczystych</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xml:space="preserve">- wyszukać dane numeryczne w bazie danych katastru nieruchomości; </w:t>
            </w:r>
          </w:p>
          <w:p w:rsidR="00CE44D5" w:rsidRPr="003F6BD0" w:rsidRDefault="00CE44D5" w:rsidP="009B63C4">
            <w:pPr>
              <w:pStyle w:val="Bezodstpw"/>
              <w:spacing w:line="276" w:lineRule="auto"/>
              <w:rPr>
                <w:rFonts w:cs="Arial"/>
              </w:rPr>
            </w:pPr>
            <w:r w:rsidRPr="003F6BD0">
              <w:rPr>
                <w:rFonts w:cs="Arial"/>
              </w:rPr>
              <w:t xml:space="preserve">- odczytać dane opisowe i graficzne z numerycznej bazy danych katastru nieruchomości; </w:t>
            </w:r>
          </w:p>
          <w:p w:rsidR="00CE44D5" w:rsidRPr="003F6BD0" w:rsidRDefault="00CE44D5" w:rsidP="009B63C4">
            <w:pPr>
              <w:pStyle w:val="Bezodstpw"/>
              <w:spacing w:line="276" w:lineRule="auto"/>
              <w:rPr>
                <w:rFonts w:cs="Arial"/>
              </w:rPr>
            </w:pPr>
            <w:r w:rsidRPr="003F6BD0">
              <w:rPr>
                <w:rFonts w:cs="Arial"/>
              </w:rPr>
              <w:t>- wyszukać księgę wieczystą w bazie elektronicznych ksiąg wieczystych; interpretować treść działów księgi wieczystej;</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xml:space="preserve">- </w:t>
            </w:r>
            <w:r w:rsidR="009E69F7">
              <w:rPr>
                <w:rFonts w:cs="Arial"/>
              </w:rPr>
              <w:t>z</w:t>
            </w:r>
            <w:r w:rsidRPr="003F6BD0">
              <w:rPr>
                <w:rFonts w:cs="Arial"/>
              </w:rPr>
              <w:t xml:space="preserve">definiować obiekty bazy danych ewidencji gruntów i budynków; </w:t>
            </w:r>
          </w:p>
          <w:p w:rsidR="00CE44D5" w:rsidRPr="003F6BD0" w:rsidRDefault="00CE44D5" w:rsidP="009B63C4">
            <w:pPr>
              <w:pStyle w:val="Bezodstpw"/>
              <w:spacing w:line="276" w:lineRule="auto"/>
              <w:rPr>
                <w:rFonts w:cs="Arial"/>
              </w:rPr>
            </w:pPr>
            <w:r w:rsidRPr="003F6BD0">
              <w:rPr>
                <w:rFonts w:cs="Arial"/>
              </w:rPr>
              <w:t xml:space="preserve">- charakteryzować budowę numerycznej mapy ewidencyjnej; </w:t>
            </w:r>
          </w:p>
          <w:p w:rsidR="00CE44D5" w:rsidRPr="003F6BD0" w:rsidRDefault="00CE44D5" w:rsidP="009B63C4">
            <w:pPr>
              <w:pStyle w:val="Bezodstpw"/>
              <w:spacing w:line="276" w:lineRule="auto"/>
              <w:rPr>
                <w:rFonts w:cs="Arial"/>
              </w:rPr>
            </w:pPr>
            <w:r w:rsidRPr="003F6BD0">
              <w:rPr>
                <w:rFonts w:cs="Arial"/>
              </w:rPr>
              <w:t xml:space="preserve">- </w:t>
            </w:r>
            <w:r w:rsidR="009E69F7">
              <w:rPr>
                <w:rFonts w:cs="Arial"/>
              </w:rPr>
              <w:t>z</w:t>
            </w:r>
            <w:r w:rsidRPr="003F6BD0">
              <w:rPr>
                <w:rFonts w:cs="Arial"/>
              </w:rPr>
              <w:t xml:space="preserve">redagować mapę ewidencyjną przy użyciu oprogramowania komputerowego; </w:t>
            </w:r>
          </w:p>
          <w:p w:rsidR="00CE44D5" w:rsidRPr="003F6BD0" w:rsidRDefault="009E69F7" w:rsidP="009B63C4">
            <w:pPr>
              <w:pStyle w:val="Bezodstpw"/>
              <w:spacing w:line="276" w:lineRule="auto"/>
              <w:rPr>
                <w:rFonts w:cs="Arial"/>
              </w:rPr>
            </w:pPr>
            <w:r>
              <w:rPr>
                <w:rFonts w:cs="Arial"/>
              </w:rPr>
              <w:t>- sporządzi</w:t>
            </w:r>
            <w:r w:rsidR="00CE44D5" w:rsidRPr="003F6BD0">
              <w:rPr>
                <w:rFonts w:cs="Arial"/>
              </w:rPr>
              <w:t xml:space="preserve">ć wyrys z mapy ewidencyjnej przy użyciu oprogramowania komputerowego; </w:t>
            </w:r>
          </w:p>
          <w:p w:rsidR="00CE44D5" w:rsidRPr="003F6BD0" w:rsidRDefault="009E69F7" w:rsidP="009B63C4">
            <w:pPr>
              <w:pStyle w:val="Bezodstpw"/>
              <w:spacing w:line="276" w:lineRule="auto"/>
              <w:rPr>
                <w:rFonts w:cs="Arial"/>
              </w:rPr>
            </w:pPr>
            <w:r>
              <w:rPr>
                <w:rFonts w:cs="Arial"/>
              </w:rPr>
              <w:t>- sporządzi</w:t>
            </w:r>
            <w:r w:rsidR="00CE44D5" w:rsidRPr="003F6BD0">
              <w:rPr>
                <w:rFonts w:cs="Arial"/>
              </w:rPr>
              <w:t>ć wypis z rejestru gruntów i budynków przy użyciu oprogramowania komputerowego;</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IV</w:t>
            </w:r>
          </w:p>
        </w:tc>
      </w:tr>
      <w:tr w:rsidR="00CE44D5" w:rsidRPr="003F6BD0" w:rsidTr="009B63C4">
        <w:trPr>
          <w:trHeight w:val="396"/>
        </w:trPr>
        <w:tc>
          <w:tcPr>
            <w:tcW w:w="1644" w:type="dxa"/>
            <w:vMerge w:val="restart"/>
            <w:shd w:val="clear" w:color="auto" w:fill="auto"/>
            <w:tcMar>
              <w:top w:w="15" w:type="dxa"/>
              <w:left w:w="101" w:type="dxa"/>
              <w:bottom w:w="0" w:type="dxa"/>
              <w:right w:w="101" w:type="dxa"/>
            </w:tcMar>
          </w:tcPr>
          <w:p w:rsidR="00CE44D5" w:rsidRPr="003F6BD0" w:rsidRDefault="00CE44D5" w:rsidP="003543AA">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r w:rsidRPr="003F6BD0">
              <w:rPr>
                <w:rFonts w:ascii="Arial" w:hAnsi="Arial" w:cs="Arial"/>
                <w:b/>
              </w:rPr>
              <w:t>Gospodarka nieruchomościami</w:t>
            </w: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 xml:space="preserve"> Podział nieruchomości</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9E69F7" w:rsidP="009B63C4">
            <w:pPr>
              <w:pStyle w:val="Bezodstpw"/>
              <w:spacing w:line="276" w:lineRule="auto"/>
              <w:rPr>
                <w:rFonts w:cs="Arial"/>
              </w:rPr>
            </w:pPr>
            <w:r>
              <w:rPr>
                <w:rFonts w:cs="Arial"/>
              </w:rPr>
              <w:t>- obliczy</w:t>
            </w:r>
            <w:r w:rsidR="00CE44D5" w:rsidRPr="003F6BD0">
              <w:rPr>
                <w:rFonts w:cs="Arial"/>
              </w:rPr>
              <w:t xml:space="preserve">ć współrzędne prostokątne płaskie i pola powierzchni przy użyciu geodezyjnego oprogramowania komputerowego; </w:t>
            </w:r>
          </w:p>
          <w:p w:rsidR="00CE44D5" w:rsidRPr="003F6BD0" w:rsidRDefault="00CE44D5" w:rsidP="009B63C4">
            <w:pPr>
              <w:pStyle w:val="Bezodstpw"/>
              <w:spacing w:line="276" w:lineRule="auto"/>
              <w:rPr>
                <w:rFonts w:cs="Arial"/>
              </w:rPr>
            </w:pPr>
            <w:r w:rsidRPr="003F6BD0">
              <w:rPr>
                <w:rFonts w:cs="Arial"/>
              </w:rPr>
              <w:t>- opracować wstępny projekt podziału nieruchomości przy użyciu oprogramowania komputerowego;</w:t>
            </w:r>
          </w:p>
          <w:p w:rsidR="00CE44D5" w:rsidRPr="003F6BD0" w:rsidRDefault="00CE44D5" w:rsidP="009B63C4">
            <w:pPr>
              <w:pStyle w:val="Bezodstpw"/>
              <w:spacing w:line="276" w:lineRule="auto"/>
              <w:rPr>
                <w:rFonts w:cs="Arial"/>
              </w:rPr>
            </w:pPr>
            <w:r w:rsidRPr="003F6BD0">
              <w:rPr>
                <w:rFonts w:cs="Arial"/>
              </w:rPr>
              <w:t>- opracować mapę z projektem podziału nieruchomości przy użyciu oprogramowania komputerowego;</w:t>
            </w:r>
          </w:p>
          <w:p w:rsidR="00CE44D5" w:rsidRPr="003F6BD0" w:rsidRDefault="009E69F7" w:rsidP="009B63C4">
            <w:pPr>
              <w:pStyle w:val="Bezodstpw"/>
              <w:spacing w:line="276" w:lineRule="auto"/>
              <w:rPr>
                <w:rFonts w:cs="Arial"/>
              </w:rPr>
            </w:pPr>
            <w:r>
              <w:rPr>
                <w:rFonts w:cs="Arial"/>
              </w:rPr>
              <w:t>- sporządzi</w:t>
            </w:r>
            <w:r w:rsidR="00CE44D5" w:rsidRPr="003F6BD0">
              <w:rPr>
                <w:rFonts w:cs="Arial"/>
              </w:rPr>
              <w:t>ć wykaz zmian gruntowych i wykaz synchronizacyjny przy użyciu oprogramowania komputerowego;</w:t>
            </w: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analizować dane źródłowe dotyczące podziału nieruchomości;</w:t>
            </w:r>
          </w:p>
          <w:p w:rsidR="00CE44D5" w:rsidRPr="003F6BD0" w:rsidRDefault="009E69F7" w:rsidP="009B63C4">
            <w:pPr>
              <w:pStyle w:val="Bezodstpw"/>
              <w:spacing w:line="276" w:lineRule="auto"/>
              <w:rPr>
                <w:rFonts w:cs="Arial"/>
              </w:rPr>
            </w:pPr>
            <w:r>
              <w:rPr>
                <w:rFonts w:cs="Arial"/>
              </w:rPr>
              <w:t>- sporządzi</w:t>
            </w:r>
            <w:r w:rsidR="00CE44D5" w:rsidRPr="003F6BD0">
              <w:rPr>
                <w:rFonts w:cs="Arial"/>
              </w:rPr>
              <w:t xml:space="preserve">ć dokumentację załączaną do wniosku o podział nieruchomości przy użyciu oprogramowania komputerowego; </w:t>
            </w:r>
          </w:p>
          <w:p w:rsidR="00CE44D5" w:rsidRPr="003F6BD0" w:rsidRDefault="00CE44D5" w:rsidP="009B63C4">
            <w:pPr>
              <w:pStyle w:val="Bezodstpw"/>
              <w:spacing w:line="276" w:lineRule="auto"/>
              <w:rPr>
                <w:rFonts w:cs="Arial"/>
              </w:rPr>
            </w:pPr>
            <w:r w:rsidRPr="003F6BD0">
              <w:rPr>
                <w:rFonts w:cs="Arial"/>
              </w:rPr>
              <w:t>- skompletować operat podziału nieruchomości;</w:t>
            </w:r>
          </w:p>
          <w:p w:rsidR="00CE44D5" w:rsidRPr="003F6BD0" w:rsidRDefault="00CE44D5" w:rsidP="009B63C4">
            <w:pPr>
              <w:pStyle w:val="Bezodstpw"/>
              <w:spacing w:line="276" w:lineRule="auto"/>
              <w:rPr>
                <w:rFonts w:cs="Arial"/>
              </w:rPr>
            </w:pP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 V</w:t>
            </w:r>
          </w:p>
        </w:tc>
      </w:tr>
      <w:tr w:rsidR="00CE44D5" w:rsidRPr="003F6BD0" w:rsidTr="009B63C4">
        <w:trPr>
          <w:trHeight w:val="1152"/>
        </w:trPr>
        <w:tc>
          <w:tcPr>
            <w:tcW w:w="1644" w:type="dxa"/>
            <w:vMerge/>
            <w:shd w:val="clear" w:color="auto" w:fill="auto"/>
            <w:tcMar>
              <w:top w:w="15" w:type="dxa"/>
              <w:left w:w="101" w:type="dxa"/>
              <w:bottom w:w="0" w:type="dxa"/>
              <w:right w:w="101" w:type="dxa"/>
            </w:tcMar>
          </w:tcPr>
          <w:p w:rsidR="00CE44D5" w:rsidRPr="003F6BD0" w:rsidRDefault="00CE44D5" w:rsidP="003543AA">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pacing w:after="200" w:line="276" w:lineRule="auto"/>
              <w:ind w:left="183" w:firstLine="0"/>
              <w:rPr>
                <w:rFonts w:ascii="Arial" w:hAnsi="Arial" w:cs="Arial"/>
                <w:b/>
              </w:rPr>
            </w:pPr>
          </w:p>
        </w:tc>
        <w:tc>
          <w:tcPr>
            <w:tcW w:w="3034" w:type="dxa"/>
            <w:shd w:val="clear" w:color="auto" w:fill="auto"/>
            <w:tcMar>
              <w:top w:w="15" w:type="dxa"/>
              <w:left w:w="101" w:type="dxa"/>
              <w:bottom w:w="0" w:type="dxa"/>
              <w:right w:w="101" w:type="dxa"/>
            </w:tcMar>
          </w:tcPr>
          <w:p w:rsidR="00CE44D5" w:rsidRPr="003F6BD0" w:rsidRDefault="00CE44D5" w:rsidP="003543AA">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84"/>
              <w:rPr>
                <w:rFonts w:ascii="Arial" w:hAnsi="Arial" w:cs="Arial"/>
              </w:rPr>
            </w:pPr>
            <w:r w:rsidRPr="003F6BD0">
              <w:rPr>
                <w:rFonts w:ascii="Arial" w:hAnsi="Arial" w:cs="Arial"/>
              </w:rPr>
              <w:t xml:space="preserve"> Zadania z zakresu gospodarki nieruchomościami</w:t>
            </w:r>
          </w:p>
        </w:tc>
        <w:tc>
          <w:tcPr>
            <w:tcW w:w="987" w:type="dxa"/>
            <w:shd w:val="clear" w:color="auto" w:fill="auto"/>
            <w:tcMar>
              <w:top w:w="15" w:type="dxa"/>
              <w:left w:w="101" w:type="dxa"/>
              <w:bottom w:w="0" w:type="dxa"/>
              <w:right w:w="101" w:type="dxa"/>
            </w:tcMar>
          </w:tcPr>
          <w:p w:rsidR="00CE44D5" w:rsidRPr="003F6BD0" w:rsidRDefault="00CE44D5" w:rsidP="009B63C4">
            <w:pPr>
              <w:jc w:val="center"/>
              <w:rPr>
                <w:rFonts w:cs="Arial"/>
                <w:szCs w:val="20"/>
              </w:rPr>
            </w:pPr>
          </w:p>
        </w:tc>
        <w:tc>
          <w:tcPr>
            <w:tcW w:w="3402" w:type="dxa"/>
            <w:shd w:val="clear" w:color="auto" w:fill="auto"/>
            <w:tcMar>
              <w:top w:w="15" w:type="dxa"/>
              <w:left w:w="101" w:type="dxa"/>
              <w:bottom w:w="0" w:type="dxa"/>
              <w:right w:w="101" w:type="dxa"/>
            </w:tcMar>
          </w:tcPr>
          <w:p w:rsidR="00CE44D5" w:rsidRPr="003F6BD0" w:rsidRDefault="00CE44D5" w:rsidP="009B63C4">
            <w:pPr>
              <w:pStyle w:val="Bezodstpw"/>
              <w:spacing w:line="276" w:lineRule="auto"/>
              <w:rPr>
                <w:rFonts w:cs="Arial"/>
              </w:rPr>
            </w:pPr>
            <w:r w:rsidRPr="003F6BD0">
              <w:rPr>
                <w:rFonts w:cs="Arial"/>
              </w:rPr>
              <w:t>- sporządz</w:t>
            </w:r>
            <w:r w:rsidR="009E69F7">
              <w:rPr>
                <w:rFonts w:cs="Arial"/>
              </w:rPr>
              <w:t>i</w:t>
            </w:r>
            <w:r w:rsidRPr="003F6BD0">
              <w:rPr>
                <w:rFonts w:cs="Arial"/>
              </w:rPr>
              <w:t xml:space="preserve">ć dokumentację dotyczącą działki, budynku i lokalu (arkusz danych, wykaz zmian) w postaci cyfrowej; </w:t>
            </w:r>
          </w:p>
          <w:p w:rsidR="00CE44D5" w:rsidRPr="003F6BD0" w:rsidRDefault="009E69F7" w:rsidP="009B63C4">
            <w:pPr>
              <w:pStyle w:val="Bezodstpw"/>
              <w:spacing w:line="276" w:lineRule="auto"/>
              <w:rPr>
                <w:rFonts w:cs="Arial"/>
              </w:rPr>
            </w:pPr>
            <w:r>
              <w:rPr>
                <w:rFonts w:cs="Arial"/>
              </w:rPr>
              <w:t>- wykon</w:t>
            </w:r>
            <w:r w:rsidR="00CE44D5" w:rsidRPr="003F6BD0">
              <w:rPr>
                <w:rFonts w:cs="Arial"/>
              </w:rPr>
              <w:t>ać obliczenia współrzędnych punktów i pól powierzchni przy użyciu oprogramowania komputerowego w związku z wykonywaniem zadań w zakresie gospodarki nieruchomościami;</w:t>
            </w:r>
          </w:p>
        </w:tc>
        <w:tc>
          <w:tcPr>
            <w:tcW w:w="3402" w:type="dxa"/>
            <w:shd w:val="clear" w:color="auto" w:fill="auto"/>
            <w:tcMar>
              <w:top w:w="15" w:type="dxa"/>
              <w:left w:w="101" w:type="dxa"/>
              <w:bottom w:w="0" w:type="dxa"/>
              <w:right w:w="101" w:type="dxa"/>
            </w:tcMar>
          </w:tcPr>
          <w:p w:rsidR="00CE44D5" w:rsidRPr="003F6BD0" w:rsidRDefault="009E69F7" w:rsidP="009B63C4">
            <w:pPr>
              <w:pStyle w:val="Bezodstpw"/>
              <w:spacing w:line="276" w:lineRule="auto"/>
              <w:rPr>
                <w:rFonts w:cs="Arial"/>
              </w:rPr>
            </w:pPr>
            <w:r>
              <w:rPr>
                <w:rFonts w:cs="Arial"/>
              </w:rPr>
              <w:t>- sporządzi</w:t>
            </w:r>
            <w:r w:rsidR="00CE44D5" w:rsidRPr="003F6BD0">
              <w:rPr>
                <w:rFonts w:cs="Arial"/>
              </w:rPr>
              <w:t>ć dokumentację w zakresie gospodarki nieruchomościami przy użyciu oprogramowania geodezyjnego (scalenie i podział, połączenie i podział, scalenie i wymiana, mapy do celów prawnych);</w:t>
            </w:r>
          </w:p>
        </w:tc>
        <w:tc>
          <w:tcPr>
            <w:tcW w:w="1565" w:type="dxa"/>
            <w:shd w:val="clear" w:color="auto" w:fill="auto"/>
            <w:tcMar>
              <w:top w:w="15" w:type="dxa"/>
              <w:left w:w="101" w:type="dxa"/>
              <w:bottom w:w="0" w:type="dxa"/>
              <w:right w:w="101" w:type="dxa"/>
            </w:tcMar>
          </w:tcPr>
          <w:p w:rsidR="00CE44D5" w:rsidRPr="003F6BD0" w:rsidRDefault="00CE44D5" w:rsidP="009B63C4">
            <w:pPr>
              <w:rPr>
                <w:rFonts w:cs="Arial"/>
                <w:szCs w:val="20"/>
              </w:rPr>
            </w:pPr>
            <w:r w:rsidRPr="003F6BD0">
              <w:rPr>
                <w:rFonts w:cs="Arial"/>
                <w:szCs w:val="20"/>
              </w:rPr>
              <w:t>Klasa V</w:t>
            </w:r>
          </w:p>
        </w:tc>
      </w:tr>
      <w:tr w:rsidR="00E104A1" w:rsidRPr="003F6BD0" w:rsidTr="008B0303">
        <w:trPr>
          <w:trHeight w:val="489"/>
        </w:trPr>
        <w:tc>
          <w:tcPr>
            <w:tcW w:w="1644" w:type="dxa"/>
            <w:vMerge w:val="restart"/>
            <w:shd w:val="clear" w:color="auto" w:fill="auto"/>
            <w:tcMar>
              <w:top w:w="15" w:type="dxa"/>
              <w:left w:w="101" w:type="dxa"/>
              <w:bottom w:w="0" w:type="dxa"/>
              <w:right w:w="101" w:type="dxa"/>
            </w:tcMar>
          </w:tcPr>
          <w:p w:rsidR="00E104A1" w:rsidRPr="003F6BD0" w:rsidRDefault="00E104A1" w:rsidP="008B0303">
            <w:pPr>
              <w:rPr>
                <w:rFonts w:cs="Arial"/>
                <w:b/>
                <w:bCs/>
                <w:szCs w:val="20"/>
              </w:rPr>
            </w:pPr>
            <w:r w:rsidRPr="003F6BD0">
              <w:rPr>
                <w:rFonts w:cs="Arial"/>
                <w:b/>
                <w:bCs/>
                <w:szCs w:val="20"/>
              </w:rPr>
              <w:t>VII. Kompetencje personalne i społeczne</w:t>
            </w: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2"/>
              </w:numPr>
              <w:ind w:left="240" w:hanging="240"/>
            </w:pPr>
            <w:r w:rsidRPr="003F6BD0">
              <w:t>Zasady kultury osobistej i etyki zawodowej</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w:t>
            </w:r>
            <w:r w:rsidRPr="003F6BD0">
              <w:rPr>
                <w:rFonts w:cs="Arial"/>
              </w:rPr>
              <w:t xml:space="preserve"> </w:t>
            </w:r>
            <w:r w:rsidR="009E69F7">
              <w:rPr>
                <w:rFonts w:cs="Arial"/>
              </w:rPr>
              <w:t>za</w:t>
            </w:r>
            <w:r w:rsidRPr="003F6BD0">
              <w:rPr>
                <w:rFonts w:cs="Arial"/>
                <w:szCs w:val="20"/>
              </w:rPr>
              <w:t>stosować zasady kultury osobistej i ogólnie przyjęte normy zachowania w środowisku pracy;</w:t>
            </w:r>
          </w:p>
          <w:p w:rsidR="00E104A1" w:rsidRPr="003F6BD0" w:rsidRDefault="00E104A1" w:rsidP="008B0303">
            <w:pPr>
              <w:spacing w:after="0"/>
              <w:rPr>
                <w:rFonts w:cs="Arial"/>
                <w:szCs w:val="20"/>
              </w:rPr>
            </w:pPr>
            <w:r w:rsidRPr="003F6BD0">
              <w:rPr>
                <w:rFonts w:cs="Arial"/>
                <w:szCs w:val="20"/>
              </w:rPr>
              <w:t>-</w:t>
            </w:r>
            <w:r w:rsidRPr="003F6BD0">
              <w:rPr>
                <w:rFonts w:cs="Arial"/>
              </w:rPr>
              <w:t xml:space="preserve"> </w:t>
            </w:r>
            <w:r w:rsidR="009E69F7">
              <w:rPr>
                <w:rFonts w:cs="Arial"/>
                <w:szCs w:val="20"/>
              </w:rPr>
              <w:t>przyją</w:t>
            </w:r>
            <w:r w:rsidRPr="003F6BD0">
              <w:rPr>
                <w:rFonts w:cs="Arial"/>
                <w:szCs w:val="20"/>
              </w:rPr>
              <w:t>ć odpowiedzialność za powierzone informacje zawodowe;</w:t>
            </w:r>
          </w:p>
          <w:p w:rsidR="00E104A1" w:rsidRPr="003F6BD0" w:rsidRDefault="00E104A1" w:rsidP="008B0303">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z wykonywanym</w:t>
            </w:r>
            <w:r w:rsidR="00C81E88">
              <w:rPr>
                <w:rFonts w:cs="Arial"/>
                <w:szCs w:val="20"/>
              </w:rPr>
              <w:t xml:space="preserve"> </w:t>
            </w:r>
            <w:r w:rsidRPr="003F6BD0">
              <w:rPr>
                <w:rFonts w:cs="Arial"/>
                <w:szCs w:val="20"/>
              </w:rPr>
              <w:t>zawodem i miejscem pracy;</w:t>
            </w:r>
          </w:p>
          <w:p w:rsidR="00E104A1" w:rsidRPr="003F6BD0" w:rsidRDefault="00E104A1" w:rsidP="008B0303">
            <w:pPr>
              <w:spacing w:after="0"/>
              <w:rPr>
                <w:rFonts w:cs="Arial"/>
                <w:szCs w:val="20"/>
              </w:rPr>
            </w:pPr>
            <w:r w:rsidRPr="003F6BD0">
              <w:rPr>
                <w:rFonts w:cs="Arial"/>
                <w:szCs w:val="20"/>
              </w:rPr>
              <w:t>-</w:t>
            </w:r>
            <w:r w:rsidRPr="003F6BD0">
              <w:rPr>
                <w:rFonts w:cs="Arial"/>
              </w:rPr>
              <w:t xml:space="preserve"> </w:t>
            </w:r>
            <w:r w:rsidR="009E69F7">
              <w:rPr>
                <w:rFonts w:cs="Arial"/>
                <w:szCs w:val="20"/>
              </w:rPr>
              <w:t>wyjaśni</w:t>
            </w:r>
            <w:r w:rsidRPr="003F6BD0">
              <w:rPr>
                <w:rFonts w:cs="Arial"/>
                <w:szCs w:val="20"/>
              </w:rPr>
              <w:t>ć, na czym polega zachowanie etyczne w zawodzie;</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9E69F7" w:rsidP="008B0303">
            <w:pPr>
              <w:rPr>
                <w:rFonts w:cs="Arial"/>
                <w:szCs w:val="20"/>
              </w:rPr>
            </w:pPr>
            <w:r>
              <w:rPr>
                <w:rFonts w:cs="Arial"/>
                <w:szCs w:val="20"/>
              </w:rPr>
              <w:t>- wskaz</w:t>
            </w:r>
            <w:r w:rsidR="00E104A1" w:rsidRPr="003F6BD0">
              <w:rPr>
                <w:rFonts w:cs="Arial"/>
                <w:szCs w:val="20"/>
              </w:rPr>
              <w:t>ać przykłady zachowań etycznych w zawodzie;</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II - V</w:t>
            </w:r>
          </w:p>
        </w:tc>
      </w:tr>
      <w:tr w:rsidR="00E104A1" w:rsidRPr="003F6BD0" w:rsidTr="008B0303">
        <w:trPr>
          <w:trHeight w:val="489"/>
        </w:trPr>
        <w:tc>
          <w:tcPr>
            <w:tcW w:w="1644" w:type="dxa"/>
            <w:vMerge/>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2"/>
              </w:numPr>
              <w:ind w:left="240" w:hanging="240"/>
            </w:pPr>
            <w:r w:rsidRPr="003F6BD0">
              <w:t>Plan wykonania zadania</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w:t>
            </w:r>
            <w:r w:rsidR="00C81E88">
              <w:rPr>
                <w:rFonts w:cs="Arial"/>
                <w:szCs w:val="20"/>
              </w:rPr>
              <w:t xml:space="preserve"> </w:t>
            </w:r>
            <w:r w:rsidR="009E69F7">
              <w:rPr>
                <w:rFonts w:cs="Arial"/>
                <w:szCs w:val="20"/>
              </w:rPr>
              <w:t>z</w:t>
            </w:r>
            <w:r w:rsidRPr="003F6BD0">
              <w:rPr>
                <w:rFonts w:cs="Arial"/>
                <w:szCs w:val="20"/>
              </w:rPr>
              <w:t>realizować działania w wyznaczonym czasie;</w:t>
            </w:r>
          </w:p>
          <w:p w:rsidR="00E104A1" w:rsidRPr="003F6BD0" w:rsidRDefault="00E104A1" w:rsidP="008B0303">
            <w:pPr>
              <w:spacing w:after="0"/>
              <w:rPr>
                <w:rFonts w:cs="Arial"/>
                <w:szCs w:val="20"/>
              </w:rPr>
            </w:pPr>
            <w:r w:rsidRPr="003F6BD0">
              <w:rPr>
                <w:rFonts w:cs="Arial"/>
                <w:szCs w:val="20"/>
              </w:rPr>
              <w:t>- monitorować realizację zaplanowanych działań;</w:t>
            </w:r>
          </w:p>
          <w:p w:rsidR="00E104A1" w:rsidRPr="003F6BD0" w:rsidRDefault="00E104A1" w:rsidP="008B0303">
            <w:pPr>
              <w:spacing w:after="0"/>
              <w:rPr>
                <w:rFonts w:cs="Arial"/>
                <w:szCs w:val="20"/>
              </w:rPr>
            </w:pPr>
            <w:r w:rsidRPr="003F6BD0">
              <w:rPr>
                <w:rFonts w:cs="Arial"/>
                <w:szCs w:val="20"/>
              </w:rPr>
              <w:t>-</w:t>
            </w:r>
            <w:r w:rsidR="009E69F7">
              <w:rPr>
                <w:rFonts w:cs="Arial"/>
                <w:szCs w:val="20"/>
              </w:rPr>
              <w:t xml:space="preserve"> dokon</w:t>
            </w:r>
            <w:r w:rsidRPr="003F6BD0">
              <w:rPr>
                <w:rFonts w:cs="Arial"/>
                <w:szCs w:val="20"/>
              </w:rPr>
              <w:t>ać samooceny wykonanej pracy;</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9E69F7" w:rsidP="008B0303">
            <w:pPr>
              <w:spacing w:after="0"/>
              <w:rPr>
                <w:rFonts w:cs="Arial"/>
                <w:szCs w:val="20"/>
              </w:rPr>
            </w:pPr>
            <w:r>
              <w:rPr>
                <w:rFonts w:cs="Arial"/>
                <w:szCs w:val="20"/>
              </w:rPr>
              <w:t>- omówi</w:t>
            </w:r>
            <w:r w:rsidR="00E104A1" w:rsidRPr="003F6BD0">
              <w:rPr>
                <w:rFonts w:cs="Arial"/>
                <w:szCs w:val="20"/>
              </w:rPr>
              <w:t>ć czynności realizowane w ramach czasu pracy;</w:t>
            </w:r>
          </w:p>
          <w:p w:rsidR="00E104A1" w:rsidRPr="003F6BD0" w:rsidRDefault="009E69F7" w:rsidP="008B0303">
            <w:pPr>
              <w:spacing w:after="0"/>
              <w:rPr>
                <w:rFonts w:cs="Arial"/>
                <w:szCs w:val="20"/>
              </w:rPr>
            </w:pPr>
            <w:r>
              <w:rPr>
                <w:rFonts w:cs="Arial"/>
                <w:szCs w:val="20"/>
              </w:rPr>
              <w:t>-</w:t>
            </w:r>
            <w:r w:rsidR="00C81E88">
              <w:rPr>
                <w:rFonts w:cs="Arial"/>
                <w:szCs w:val="20"/>
              </w:rPr>
              <w:t xml:space="preserve"> </w:t>
            </w:r>
            <w:r>
              <w:rPr>
                <w:rFonts w:cs="Arial"/>
                <w:szCs w:val="20"/>
              </w:rPr>
              <w:t>określi</w:t>
            </w:r>
            <w:r w:rsidR="00E104A1" w:rsidRPr="003F6BD0">
              <w:rPr>
                <w:rFonts w:cs="Arial"/>
                <w:szCs w:val="20"/>
              </w:rPr>
              <w:t>ć czas realizacji zadań;</w:t>
            </w:r>
          </w:p>
          <w:p w:rsidR="00E104A1" w:rsidRPr="003F6BD0" w:rsidRDefault="009E69F7" w:rsidP="009E69F7">
            <w:pPr>
              <w:spacing w:after="0"/>
              <w:rPr>
                <w:rFonts w:cs="Arial"/>
                <w:szCs w:val="20"/>
              </w:rPr>
            </w:pPr>
            <w:r>
              <w:rPr>
                <w:rFonts w:cs="Arial"/>
                <w:szCs w:val="20"/>
              </w:rPr>
              <w:t>- dokon</w:t>
            </w:r>
            <w:r w:rsidR="00E104A1" w:rsidRPr="003F6BD0">
              <w:rPr>
                <w:rFonts w:cs="Arial"/>
                <w:szCs w:val="20"/>
              </w:rPr>
              <w:t>ać modyfikacji zaplanowanych działań;</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II - V</w:t>
            </w:r>
          </w:p>
        </w:tc>
      </w:tr>
      <w:tr w:rsidR="00E104A1" w:rsidRPr="003F6BD0" w:rsidTr="008B0303">
        <w:trPr>
          <w:trHeight w:val="489"/>
        </w:trPr>
        <w:tc>
          <w:tcPr>
            <w:tcW w:w="1644" w:type="dxa"/>
            <w:vMerge/>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2"/>
              </w:numPr>
              <w:ind w:left="240" w:hanging="240"/>
            </w:pPr>
            <w:r w:rsidRPr="003F6BD0">
              <w:t>Odpowiedzialność za podejmowane działania</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9E69F7" w:rsidP="008B0303">
            <w:pPr>
              <w:spacing w:after="0"/>
              <w:rPr>
                <w:rFonts w:cs="Arial"/>
                <w:szCs w:val="20"/>
              </w:rPr>
            </w:pPr>
            <w:r>
              <w:rPr>
                <w:rFonts w:cs="Arial"/>
                <w:szCs w:val="20"/>
              </w:rPr>
              <w:t>-</w:t>
            </w:r>
            <w:r w:rsidR="00C81E88">
              <w:rPr>
                <w:rFonts w:cs="Arial"/>
                <w:szCs w:val="20"/>
              </w:rPr>
              <w:t xml:space="preserve"> </w:t>
            </w:r>
            <w:r>
              <w:rPr>
                <w:rFonts w:cs="Arial"/>
                <w:szCs w:val="20"/>
              </w:rPr>
              <w:t>wykaz</w:t>
            </w:r>
            <w:r w:rsidR="00E104A1" w:rsidRPr="003F6BD0">
              <w:rPr>
                <w:rFonts w:cs="Arial"/>
                <w:szCs w:val="20"/>
              </w:rPr>
              <w:t>ać świadomość odpowiedzialności za wykonywaną pracę;</w:t>
            </w:r>
          </w:p>
          <w:p w:rsidR="00E104A1" w:rsidRPr="003F6BD0" w:rsidRDefault="009E69F7" w:rsidP="008B0303">
            <w:pPr>
              <w:spacing w:after="0"/>
              <w:rPr>
                <w:rFonts w:cs="Arial"/>
                <w:szCs w:val="20"/>
              </w:rPr>
            </w:pPr>
            <w:r>
              <w:rPr>
                <w:rFonts w:cs="Arial"/>
                <w:szCs w:val="20"/>
              </w:rPr>
              <w:t>- oceni</w:t>
            </w:r>
            <w:r w:rsidR="00E104A1" w:rsidRPr="003F6BD0">
              <w:rPr>
                <w:rFonts w:cs="Arial"/>
                <w:szCs w:val="20"/>
              </w:rPr>
              <w:t>ć podejmowane działania;</w:t>
            </w:r>
          </w:p>
          <w:p w:rsidR="00E104A1" w:rsidRPr="003F6BD0" w:rsidRDefault="009E69F7" w:rsidP="009E69F7">
            <w:pPr>
              <w:spacing w:after="0"/>
              <w:rPr>
                <w:rFonts w:cs="Arial"/>
                <w:szCs w:val="20"/>
              </w:rPr>
            </w:pPr>
            <w:r>
              <w:rPr>
                <w:rFonts w:cs="Arial"/>
                <w:szCs w:val="20"/>
              </w:rPr>
              <w:t>- przewidzie</w:t>
            </w:r>
            <w:r w:rsidR="00E104A1" w:rsidRPr="003F6BD0">
              <w:rPr>
                <w:rFonts w:cs="Arial"/>
                <w:szCs w:val="20"/>
              </w:rPr>
              <w:t>ć konsekwencje niewłaściwego wykonywania czynności zawodowych na stanowisku pracy, w tym posługiwania się niebezpiecznymi substancjami i niewłaściwej eksploatacji maszyn i urządzeń na stanowisku pracy;</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szCs w:val="20"/>
              </w:rPr>
            </w:pPr>
            <w:r w:rsidRPr="003F6BD0">
              <w:rPr>
                <w:rFonts w:cs="Arial"/>
                <w:szCs w:val="20"/>
              </w:rPr>
              <w:t>-</w:t>
            </w:r>
            <w:r w:rsidR="00C81E88">
              <w:rPr>
                <w:rFonts w:cs="Arial"/>
                <w:szCs w:val="20"/>
              </w:rPr>
              <w:t xml:space="preserve"> </w:t>
            </w:r>
            <w:r w:rsidRPr="003F6BD0">
              <w:rPr>
                <w:rFonts w:cs="Arial"/>
                <w:szCs w:val="20"/>
              </w:rPr>
              <w:t>przewidzieć skutki podejmowanych działań, w tym skutki prawne;</w:t>
            </w:r>
          </w:p>
          <w:p w:rsidR="00E104A1" w:rsidRPr="003F6BD0" w:rsidRDefault="00E104A1" w:rsidP="008B0303">
            <w:pPr>
              <w:rPr>
                <w:rFonts w:cs="Arial"/>
                <w:szCs w:val="20"/>
              </w:rPr>
            </w:pP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II - V</w:t>
            </w:r>
          </w:p>
        </w:tc>
      </w:tr>
      <w:tr w:rsidR="00E104A1" w:rsidRPr="003F6BD0" w:rsidTr="008B0303">
        <w:trPr>
          <w:trHeight w:val="489"/>
        </w:trPr>
        <w:tc>
          <w:tcPr>
            <w:tcW w:w="1644" w:type="dxa"/>
            <w:vMerge/>
            <w:shd w:val="clear" w:color="auto" w:fill="auto"/>
            <w:tcMar>
              <w:top w:w="15" w:type="dxa"/>
              <w:left w:w="101" w:type="dxa"/>
              <w:bottom w:w="0" w:type="dxa"/>
              <w:right w:w="101" w:type="dxa"/>
            </w:tcMar>
          </w:tcPr>
          <w:p w:rsidR="00E104A1" w:rsidRPr="003F6BD0" w:rsidRDefault="00E104A1" w:rsidP="008B0303">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2"/>
              </w:numPr>
              <w:ind w:left="240" w:hanging="240"/>
            </w:pPr>
            <w:r w:rsidRPr="003F6BD0">
              <w:t>Kreatywność i otwartość na zmiany</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9E69F7" w:rsidP="008B0303">
            <w:pPr>
              <w:spacing w:after="0"/>
              <w:rPr>
                <w:rFonts w:cs="Arial"/>
                <w:szCs w:val="20"/>
              </w:rPr>
            </w:pPr>
            <w:r>
              <w:rPr>
                <w:rFonts w:cs="Arial"/>
                <w:szCs w:val="20"/>
              </w:rPr>
              <w:t>- pod</w:t>
            </w:r>
            <w:r w:rsidR="00E104A1" w:rsidRPr="003F6BD0">
              <w:rPr>
                <w:rFonts w:cs="Arial"/>
                <w:szCs w:val="20"/>
              </w:rPr>
              <w:t>ać przykłady wpływu zmiany na różne sytuacje życia społecznego i gospodarczego;</w:t>
            </w:r>
          </w:p>
          <w:p w:rsidR="00E104A1" w:rsidRPr="003F6BD0" w:rsidRDefault="00E104A1" w:rsidP="008B0303">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E104A1" w:rsidRPr="003F6BD0" w:rsidRDefault="00E104A1" w:rsidP="008B0303">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proponować sposoby rozwiązywania problemów związanych z wykonywaniem zadań zawodowych w nieprzewidywalnych warunkach;</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II - V</w:t>
            </w:r>
          </w:p>
        </w:tc>
      </w:tr>
      <w:tr w:rsidR="00E104A1" w:rsidRPr="003F6BD0" w:rsidTr="008B0303">
        <w:trPr>
          <w:trHeight w:val="489"/>
        </w:trPr>
        <w:tc>
          <w:tcPr>
            <w:tcW w:w="1644" w:type="dxa"/>
            <w:vMerge/>
            <w:shd w:val="clear" w:color="auto" w:fill="auto"/>
            <w:tcMar>
              <w:top w:w="15" w:type="dxa"/>
              <w:left w:w="101" w:type="dxa"/>
              <w:bottom w:w="0" w:type="dxa"/>
              <w:right w:w="101" w:type="dxa"/>
            </w:tcMar>
          </w:tcPr>
          <w:p w:rsidR="00E104A1" w:rsidRPr="003F6BD0" w:rsidRDefault="00E104A1" w:rsidP="008B0303">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2"/>
              </w:numPr>
              <w:ind w:left="240" w:hanging="240"/>
            </w:pPr>
            <w:r w:rsidRPr="003F6BD0">
              <w:t>Techniki radzenia sobie ze stresem</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9E69F7" w:rsidP="008B0303">
            <w:pPr>
              <w:spacing w:after="0"/>
              <w:rPr>
                <w:rFonts w:cs="Arial"/>
                <w:szCs w:val="20"/>
              </w:rPr>
            </w:pPr>
            <w:r>
              <w:rPr>
                <w:rFonts w:cs="Arial"/>
                <w:szCs w:val="20"/>
              </w:rPr>
              <w:t>- rozpozn</w:t>
            </w:r>
            <w:r w:rsidR="00E104A1" w:rsidRPr="003F6BD0">
              <w:rPr>
                <w:rFonts w:cs="Arial"/>
                <w:szCs w:val="20"/>
              </w:rPr>
              <w:t>ać źródła stresu podczas wykonywania zadań zawodowych;</w:t>
            </w:r>
          </w:p>
          <w:p w:rsidR="00E104A1" w:rsidRPr="003F6BD0" w:rsidRDefault="009E69F7" w:rsidP="008B0303">
            <w:pPr>
              <w:spacing w:after="0"/>
              <w:rPr>
                <w:rFonts w:cs="Arial"/>
                <w:szCs w:val="20"/>
              </w:rPr>
            </w:pPr>
            <w:r>
              <w:rPr>
                <w:rFonts w:cs="Arial"/>
                <w:szCs w:val="20"/>
              </w:rPr>
              <w:t>-</w:t>
            </w:r>
            <w:r w:rsidR="00C81E88">
              <w:rPr>
                <w:rFonts w:cs="Arial"/>
                <w:szCs w:val="20"/>
              </w:rPr>
              <w:t xml:space="preserve"> </w:t>
            </w:r>
            <w:r>
              <w:rPr>
                <w:rFonts w:cs="Arial"/>
                <w:szCs w:val="20"/>
              </w:rPr>
              <w:t>wskaza</w:t>
            </w:r>
            <w:r w:rsidR="00E104A1" w:rsidRPr="003F6BD0">
              <w:rPr>
                <w:rFonts w:cs="Arial"/>
                <w:szCs w:val="20"/>
              </w:rPr>
              <w:t>ć najczęstsze przyczyny sytuacji stresowych w pracy zawodowej;</w:t>
            </w:r>
          </w:p>
          <w:p w:rsidR="00E104A1" w:rsidRPr="003F6BD0" w:rsidRDefault="009E69F7" w:rsidP="008B0303">
            <w:pPr>
              <w:spacing w:after="0"/>
              <w:rPr>
                <w:rFonts w:cs="Arial"/>
                <w:szCs w:val="20"/>
              </w:rPr>
            </w:pPr>
            <w:r>
              <w:rPr>
                <w:rFonts w:cs="Arial"/>
                <w:szCs w:val="20"/>
              </w:rPr>
              <w:t>-</w:t>
            </w:r>
            <w:r w:rsidR="00C81E88">
              <w:rPr>
                <w:rFonts w:cs="Arial"/>
                <w:szCs w:val="20"/>
              </w:rPr>
              <w:t xml:space="preserve"> </w:t>
            </w:r>
            <w:r>
              <w:rPr>
                <w:rFonts w:cs="Arial"/>
                <w:szCs w:val="20"/>
              </w:rPr>
              <w:t>określi</w:t>
            </w:r>
            <w:r w:rsidR="00E104A1" w:rsidRPr="003F6BD0">
              <w:rPr>
                <w:rFonts w:cs="Arial"/>
                <w:szCs w:val="20"/>
              </w:rPr>
              <w:t>ć skutki stresu;</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9E69F7" w:rsidP="008B0303">
            <w:pPr>
              <w:spacing w:after="0"/>
              <w:rPr>
                <w:rFonts w:cs="Arial"/>
                <w:szCs w:val="20"/>
              </w:rPr>
            </w:pPr>
            <w:r>
              <w:rPr>
                <w:rFonts w:cs="Arial"/>
                <w:szCs w:val="20"/>
              </w:rPr>
              <w:t>-</w:t>
            </w:r>
            <w:r w:rsidR="00C81E88">
              <w:rPr>
                <w:rFonts w:cs="Arial"/>
                <w:szCs w:val="20"/>
              </w:rPr>
              <w:t xml:space="preserve"> </w:t>
            </w:r>
            <w:r>
              <w:rPr>
                <w:rFonts w:cs="Arial"/>
                <w:szCs w:val="20"/>
              </w:rPr>
              <w:t>wyb</w:t>
            </w:r>
            <w:r w:rsidR="00E104A1" w:rsidRPr="003F6BD0">
              <w:rPr>
                <w:rFonts w:cs="Arial"/>
                <w:szCs w:val="20"/>
              </w:rPr>
              <w:t>rać techniki radzenia sobie ze stresem odpowiednio do sytuacji;</w:t>
            </w:r>
          </w:p>
          <w:p w:rsidR="00E104A1" w:rsidRPr="003F6BD0" w:rsidRDefault="009E69F7" w:rsidP="008B0303">
            <w:pPr>
              <w:spacing w:after="0"/>
              <w:rPr>
                <w:rFonts w:cs="Arial"/>
                <w:szCs w:val="20"/>
              </w:rPr>
            </w:pPr>
            <w:r>
              <w:rPr>
                <w:rFonts w:cs="Arial"/>
                <w:szCs w:val="20"/>
              </w:rPr>
              <w:t>- przedstawi</w:t>
            </w:r>
            <w:r w:rsidR="00E104A1" w:rsidRPr="003F6BD0">
              <w:rPr>
                <w:rFonts w:cs="Arial"/>
                <w:szCs w:val="20"/>
              </w:rPr>
              <w:t>ć różne formy zachowań asertywnych, jako sposobów radzenia sobie ze stresem;</w:t>
            </w:r>
          </w:p>
          <w:p w:rsidR="00E104A1" w:rsidRPr="003F6BD0" w:rsidRDefault="00E104A1" w:rsidP="009E69F7">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rozróżnić techniki rozwiązywania konfliktów związanych z wykonywaniem zadań zawodowych;</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II - V</w:t>
            </w:r>
          </w:p>
        </w:tc>
      </w:tr>
      <w:tr w:rsidR="00E104A1" w:rsidRPr="003F6BD0" w:rsidTr="008B0303">
        <w:trPr>
          <w:trHeight w:val="489"/>
        </w:trPr>
        <w:tc>
          <w:tcPr>
            <w:tcW w:w="1644" w:type="dxa"/>
            <w:vMerge/>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2"/>
              </w:numPr>
              <w:ind w:left="240" w:hanging="240"/>
            </w:pPr>
            <w:r w:rsidRPr="003F6BD0">
              <w:t>Doskonalenie umiejętności zawodowych</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9E69F7" w:rsidP="008B0303">
            <w:pPr>
              <w:spacing w:after="0"/>
              <w:rPr>
                <w:rFonts w:cs="Arial"/>
                <w:szCs w:val="20"/>
              </w:rPr>
            </w:pPr>
            <w:r>
              <w:rPr>
                <w:rFonts w:cs="Arial"/>
                <w:szCs w:val="20"/>
              </w:rPr>
              <w:t>- określi</w:t>
            </w:r>
            <w:r w:rsidR="00E104A1" w:rsidRPr="003F6BD0">
              <w:rPr>
                <w:rFonts w:cs="Arial"/>
                <w:szCs w:val="20"/>
              </w:rPr>
              <w:t>ć zakres umiejętności i kompetencji niezbędnych do wykonywania zawodu;</w:t>
            </w:r>
          </w:p>
          <w:p w:rsidR="00E104A1" w:rsidRPr="003F6BD0" w:rsidRDefault="00E104A1" w:rsidP="008B0303">
            <w:pPr>
              <w:spacing w:after="0"/>
              <w:rPr>
                <w:rFonts w:cs="Arial"/>
                <w:szCs w:val="20"/>
              </w:rPr>
            </w:pPr>
            <w:r w:rsidRPr="003F6BD0">
              <w:rPr>
                <w:rFonts w:cs="Arial"/>
                <w:szCs w:val="20"/>
              </w:rPr>
              <w:t>- analizować własne kompetencje;</w:t>
            </w:r>
          </w:p>
          <w:p w:rsidR="00E104A1" w:rsidRPr="003F6BD0" w:rsidRDefault="00E104A1" w:rsidP="009E69F7">
            <w:pPr>
              <w:spacing w:after="0"/>
              <w:rPr>
                <w:rFonts w:cs="Arial"/>
                <w:szCs w:val="20"/>
              </w:rPr>
            </w:pPr>
            <w:r w:rsidRPr="003F6BD0">
              <w:rPr>
                <w:rFonts w:cs="Arial"/>
                <w:szCs w:val="20"/>
              </w:rPr>
              <w:t>- ws</w:t>
            </w:r>
            <w:r w:rsidR="009E69F7">
              <w:rPr>
                <w:rFonts w:cs="Arial"/>
                <w:szCs w:val="20"/>
              </w:rPr>
              <w:t>kaz</w:t>
            </w:r>
            <w:r w:rsidRPr="003F6BD0">
              <w:rPr>
                <w:rFonts w:cs="Arial"/>
                <w:szCs w:val="20"/>
              </w:rPr>
              <w:t>ać możliwości podnoszenia kompetencji zawodowych, osobistych i społecznych;</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 wyznacz</w:t>
            </w:r>
            <w:r w:rsidR="009E69F7">
              <w:rPr>
                <w:rFonts w:cs="Arial"/>
                <w:szCs w:val="20"/>
              </w:rPr>
              <w:t>y</w:t>
            </w:r>
            <w:r w:rsidRPr="003F6BD0">
              <w:rPr>
                <w:rFonts w:cs="Arial"/>
                <w:szCs w:val="20"/>
              </w:rPr>
              <w:t>ć własne cele rozwoju zawodowego;</w:t>
            </w:r>
          </w:p>
          <w:p w:rsidR="00E104A1" w:rsidRPr="003F6BD0" w:rsidRDefault="00E104A1" w:rsidP="008B0303">
            <w:pPr>
              <w:spacing w:after="0"/>
              <w:rPr>
                <w:rFonts w:cs="Arial"/>
                <w:szCs w:val="20"/>
              </w:rPr>
            </w:pPr>
            <w:r w:rsidRPr="003F6BD0">
              <w:rPr>
                <w:rFonts w:cs="Arial"/>
                <w:szCs w:val="20"/>
              </w:rPr>
              <w:t xml:space="preserve">- </w:t>
            </w:r>
            <w:r w:rsidR="009E69F7">
              <w:rPr>
                <w:rFonts w:cs="Arial"/>
                <w:szCs w:val="20"/>
              </w:rPr>
              <w:t>za</w:t>
            </w:r>
            <w:r w:rsidRPr="003F6BD0">
              <w:rPr>
                <w:rFonts w:cs="Arial"/>
                <w:szCs w:val="20"/>
              </w:rPr>
              <w:t>planować</w:t>
            </w:r>
            <w:r w:rsidR="00C81E88">
              <w:rPr>
                <w:rFonts w:cs="Arial"/>
                <w:szCs w:val="20"/>
              </w:rPr>
              <w:t xml:space="preserve"> </w:t>
            </w:r>
            <w:r w:rsidRPr="003F6BD0">
              <w:rPr>
                <w:rFonts w:cs="Arial"/>
                <w:szCs w:val="20"/>
              </w:rPr>
              <w:t>drogę rozwoju zawodowego;</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II - V</w:t>
            </w:r>
          </w:p>
        </w:tc>
      </w:tr>
      <w:tr w:rsidR="00E104A1" w:rsidRPr="003F6BD0" w:rsidTr="008B0303">
        <w:trPr>
          <w:trHeight w:val="489"/>
        </w:trPr>
        <w:tc>
          <w:tcPr>
            <w:tcW w:w="1644" w:type="dxa"/>
            <w:vMerge/>
            <w:shd w:val="clear" w:color="auto" w:fill="auto"/>
            <w:tcMar>
              <w:top w:w="15" w:type="dxa"/>
              <w:left w:w="101" w:type="dxa"/>
              <w:bottom w:w="0" w:type="dxa"/>
              <w:right w:w="101" w:type="dxa"/>
            </w:tcMar>
          </w:tcPr>
          <w:p w:rsidR="00E104A1" w:rsidRPr="003F6BD0" w:rsidRDefault="00E104A1" w:rsidP="008B0303">
            <w:pPr>
              <w:spacing w:after="0"/>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3543AA">
            <w:pPr>
              <w:pStyle w:val="Kolumna2"/>
              <w:numPr>
                <w:ilvl w:val="0"/>
                <w:numId w:val="112"/>
              </w:numPr>
              <w:ind w:left="240" w:hanging="240"/>
            </w:pPr>
            <w:r w:rsidRPr="003F6BD0">
              <w:t>Zasady komunikacji interpersonalnej</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jc w:val="center"/>
              <w:rPr>
                <w:rFonts w:cs="Arial"/>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 xml:space="preserve">- </w:t>
            </w:r>
            <w:r w:rsidR="009E69F7">
              <w:rPr>
                <w:rFonts w:cs="Arial"/>
                <w:szCs w:val="20"/>
              </w:rPr>
              <w:t>za</w:t>
            </w:r>
            <w:r w:rsidRPr="003F6BD0">
              <w:rPr>
                <w:rFonts w:cs="Arial"/>
                <w:szCs w:val="20"/>
              </w:rPr>
              <w:t>stosować aktywne metody słuchania;</w:t>
            </w:r>
          </w:p>
          <w:p w:rsidR="00E104A1" w:rsidRPr="003F6BD0" w:rsidRDefault="00E104A1" w:rsidP="008B0303">
            <w:pPr>
              <w:spacing w:after="0"/>
              <w:rPr>
                <w:rFonts w:cs="Arial"/>
                <w:szCs w:val="20"/>
              </w:rPr>
            </w:pPr>
            <w:r w:rsidRPr="003F6BD0">
              <w:rPr>
                <w:rFonts w:cs="Arial"/>
                <w:szCs w:val="20"/>
              </w:rPr>
              <w:t>- ud</w:t>
            </w:r>
            <w:r w:rsidR="009E69F7">
              <w:rPr>
                <w:rFonts w:cs="Arial"/>
                <w:szCs w:val="20"/>
              </w:rPr>
              <w:t>zieli</w:t>
            </w:r>
            <w:r w:rsidRPr="003F6BD0">
              <w:rPr>
                <w:rFonts w:cs="Arial"/>
                <w:szCs w:val="20"/>
              </w:rPr>
              <w:t>ć informacji zwrotnej;</w:t>
            </w: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 xml:space="preserve">- </w:t>
            </w:r>
            <w:r w:rsidR="009E69F7">
              <w:rPr>
                <w:rFonts w:cs="Arial"/>
                <w:szCs w:val="20"/>
              </w:rPr>
              <w:t>z</w:t>
            </w:r>
            <w:r w:rsidRPr="003F6BD0">
              <w:rPr>
                <w:rFonts w:cs="Arial"/>
                <w:szCs w:val="20"/>
              </w:rPr>
              <w:t>identyfikować sygnały werbalne i niewerbalne;</w:t>
            </w:r>
          </w:p>
          <w:p w:rsidR="00E104A1" w:rsidRPr="003F6BD0" w:rsidRDefault="00E104A1" w:rsidP="008B0303">
            <w:pPr>
              <w:spacing w:after="0"/>
              <w:rPr>
                <w:rFonts w:cs="Arial"/>
                <w:szCs w:val="20"/>
              </w:rPr>
            </w:pPr>
            <w:r w:rsidRPr="003F6BD0">
              <w:rPr>
                <w:rFonts w:cs="Arial"/>
                <w:szCs w:val="20"/>
              </w:rPr>
              <w:t>- prowadzić dyskusje;</w:t>
            </w: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II - V</w:t>
            </w:r>
          </w:p>
        </w:tc>
      </w:tr>
      <w:tr w:rsidR="00E104A1" w:rsidRPr="003F6BD0" w:rsidTr="00E104A1">
        <w:trPr>
          <w:trHeight w:val="489"/>
        </w:trPr>
        <w:tc>
          <w:tcPr>
            <w:tcW w:w="1644" w:type="dxa"/>
            <w:vMerge/>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shd w:val="clear" w:color="auto" w:fill="auto"/>
            <w:tcMar>
              <w:top w:w="15" w:type="dxa"/>
              <w:left w:w="101" w:type="dxa"/>
              <w:bottom w:w="0" w:type="dxa"/>
              <w:right w:w="101" w:type="dxa"/>
            </w:tcMar>
          </w:tcPr>
          <w:p w:rsidR="00E104A1" w:rsidRPr="003F6BD0" w:rsidRDefault="00E104A1" w:rsidP="003543AA">
            <w:pPr>
              <w:pStyle w:val="Kolumna2"/>
              <w:numPr>
                <w:ilvl w:val="0"/>
                <w:numId w:val="112"/>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E104A1" w:rsidRPr="003F6BD0" w:rsidRDefault="00E104A1" w:rsidP="008B0303">
            <w:pPr>
              <w:jc w:val="center"/>
              <w:rPr>
                <w:rFonts w:cs="Arial"/>
                <w:szCs w:val="20"/>
              </w:rPr>
            </w:pPr>
          </w:p>
        </w:tc>
        <w:tc>
          <w:tcPr>
            <w:tcW w:w="3402" w:type="dxa"/>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p>
        </w:tc>
        <w:tc>
          <w:tcPr>
            <w:tcW w:w="3402" w:type="dxa"/>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 xml:space="preserve">- </w:t>
            </w:r>
            <w:r w:rsidR="009E69F7">
              <w:rPr>
                <w:rFonts w:cs="Arial"/>
                <w:szCs w:val="20"/>
              </w:rPr>
              <w:t>s</w:t>
            </w:r>
            <w:r w:rsidRPr="003F6BD0">
              <w:rPr>
                <w:rFonts w:cs="Arial"/>
                <w:szCs w:val="20"/>
              </w:rPr>
              <w:t>charakteryzować pożądaną postawę podczas prowadzenia negocjacji;</w:t>
            </w:r>
          </w:p>
          <w:p w:rsidR="00E104A1" w:rsidRPr="003F6BD0" w:rsidRDefault="009E69F7" w:rsidP="008B0303">
            <w:pPr>
              <w:spacing w:after="0"/>
              <w:rPr>
                <w:rFonts w:cs="Arial"/>
                <w:szCs w:val="20"/>
              </w:rPr>
            </w:pPr>
            <w:r>
              <w:rPr>
                <w:rFonts w:cs="Arial"/>
                <w:szCs w:val="20"/>
              </w:rPr>
              <w:t>- wskaz</w:t>
            </w:r>
            <w:r w:rsidR="00E104A1" w:rsidRPr="003F6BD0">
              <w:rPr>
                <w:rFonts w:cs="Arial"/>
                <w:szCs w:val="20"/>
              </w:rPr>
              <w:t>ać sposób prowadzenia negocjacji warunków porozumienia;</w:t>
            </w:r>
          </w:p>
        </w:tc>
        <w:tc>
          <w:tcPr>
            <w:tcW w:w="1565" w:type="dxa"/>
            <w:shd w:val="clear" w:color="auto" w:fill="auto"/>
            <w:tcMar>
              <w:top w:w="15" w:type="dxa"/>
              <w:left w:w="101" w:type="dxa"/>
              <w:bottom w:w="0" w:type="dxa"/>
              <w:right w:w="101" w:type="dxa"/>
            </w:tcMar>
          </w:tcPr>
          <w:p w:rsidR="00E104A1" w:rsidRPr="003F6BD0" w:rsidRDefault="00E104A1" w:rsidP="008B0303">
            <w:pPr>
              <w:spacing w:after="0"/>
              <w:rPr>
                <w:rFonts w:cs="Arial"/>
                <w:szCs w:val="20"/>
              </w:rPr>
            </w:pPr>
            <w:r w:rsidRPr="003F6BD0">
              <w:rPr>
                <w:rFonts w:cs="Arial"/>
                <w:szCs w:val="20"/>
              </w:rPr>
              <w:t>Klasa II - V</w:t>
            </w:r>
          </w:p>
        </w:tc>
      </w:tr>
      <w:tr w:rsidR="00E104A1" w:rsidRPr="003F6BD0" w:rsidTr="009B63C4">
        <w:trPr>
          <w:trHeight w:val="489"/>
        </w:trPr>
        <w:tc>
          <w:tcPr>
            <w:tcW w:w="164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rPr>
                <w:rFonts w:cs="Arial"/>
                <w:b/>
                <w:bCs/>
                <w:szCs w:val="20"/>
              </w:rPr>
            </w:pPr>
          </w:p>
        </w:tc>
        <w:tc>
          <w:tcPr>
            <w:tcW w:w="3034" w:type="dxa"/>
            <w:tcBorders>
              <w:bottom w:val="single" w:sz="4" w:space="0" w:color="auto"/>
            </w:tcBorders>
            <w:shd w:val="clear" w:color="auto" w:fill="auto"/>
            <w:tcMar>
              <w:top w:w="15" w:type="dxa"/>
              <w:left w:w="101" w:type="dxa"/>
              <w:bottom w:w="0" w:type="dxa"/>
              <w:right w:w="101" w:type="dxa"/>
            </w:tcMar>
          </w:tcPr>
          <w:p w:rsidR="00E104A1" w:rsidRPr="003F6BD0" w:rsidRDefault="00E104A1" w:rsidP="00E104A1">
            <w:pPr>
              <w:pStyle w:val="Kolumna2"/>
              <w:numPr>
                <w:ilvl w:val="0"/>
                <w:numId w:val="0"/>
              </w:numPr>
              <w:rPr>
                <w:b/>
              </w:rPr>
            </w:pPr>
            <w:r w:rsidRPr="003F6BD0">
              <w:rPr>
                <w:b/>
              </w:rPr>
              <w:t>Razem:</w:t>
            </w:r>
          </w:p>
        </w:tc>
        <w:tc>
          <w:tcPr>
            <w:tcW w:w="987"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jc w:val="center"/>
              <w:rPr>
                <w:rFonts w:cs="Arial"/>
                <w:b/>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b/>
                <w:szCs w:val="20"/>
              </w:rPr>
            </w:pPr>
          </w:p>
        </w:tc>
        <w:tc>
          <w:tcPr>
            <w:tcW w:w="3402"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b/>
                <w:szCs w:val="20"/>
              </w:rPr>
            </w:pPr>
          </w:p>
        </w:tc>
        <w:tc>
          <w:tcPr>
            <w:tcW w:w="1565" w:type="dxa"/>
            <w:tcBorders>
              <w:bottom w:val="single" w:sz="4" w:space="0" w:color="auto"/>
            </w:tcBorders>
            <w:shd w:val="clear" w:color="auto" w:fill="auto"/>
            <w:tcMar>
              <w:top w:w="15" w:type="dxa"/>
              <w:left w:w="101" w:type="dxa"/>
              <w:bottom w:w="0" w:type="dxa"/>
              <w:right w:w="101" w:type="dxa"/>
            </w:tcMar>
          </w:tcPr>
          <w:p w:rsidR="00E104A1" w:rsidRPr="003F6BD0" w:rsidRDefault="00E104A1" w:rsidP="008B0303">
            <w:pPr>
              <w:spacing w:after="0"/>
              <w:rPr>
                <w:rFonts w:cs="Arial"/>
                <w:b/>
                <w:szCs w:val="20"/>
              </w:rPr>
            </w:pPr>
          </w:p>
        </w:tc>
      </w:tr>
    </w:tbl>
    <w:p w:rsidR="00CE44D5" w:rsidRPr="003F6BD0" w:rsidRDefault="00CE44D5" w:rsidP="00CE44D5">
      <w:pPr>
        <w:rPr>
          <w:rFonts w:cs="Arial"/>
          <w:szCs w:val="20"/>
        </w:rPr>
      </w:pPr>
    </w:p>
    <w:p w:rsidR="000866A3" w:rsidRPr="003F6BD0" w:rsidRDefault="000866A3" w:rsidP="000866A3">
      <w:pPr>
        <w:pStyle w:val="Nagwek4"/>
        <w:rPr>
          <w:rFonts w:cs="Arial"/>
        </w:rPr>
      </w:pPr>
      <w:r w:rsidRPr="003F6BD0">
        <w:rPr>
          <w:rFonts w:cs="Arial"/>
        </w:rPr>
        <w:t>PROCEDURY OSIĄGANIA CELÓW KSZTAŁCENIA PRZEDMIOTU</w:t>
      </w:r>
    </w:p>
    <w:p w:rsidR="000866A3" w:rsidRPr="003F6BD0" w:rsidRDefault="000866A3" w:rsidP="000866A3">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0866A3" w:rsidRPr="003F6BD0" w:rsidRDefault="000866A3" w:rsidP="000866A3">
      <w:pPr>
        <w:spacing w:after="0"/>
        <w:ind w:left="360"/>
        <w:jc w:val="both"/>
        <w:rPr>
          <w:rFonts w:cs="Arial"/>
          <w:szCs w:val="20"/>
        </w:rPr>
      </w:pPr>
      <w:r w:rsidRPr="003F6BD0">
        <w:rPr>
          <w:rFonts w:cs="Arial"/>
          <w:szCs w:val="20"/>
        </w:rPr>
        <w:t>1. metody podające – wykład informacyjny</w:t>
      </w:r>
      <w:r w:rsidR="007763E1">
        <w:rPr>
          <w:rFonts w:cs="Arial"/>
          <w:szCs w:val="20"/>
        </w:rPr>
        <w:t>, objaśnienie</w:t>
      </w:r>
      <w:r w:rsidRPr="003F6BD0">
        <w:rPr>
          <w:rFonts w:cs="Arial"/>
          <w:szCs w:val="20"/>
        </w:rPr>
        <w:t xml:space="preserve">, opis; </w:t>
      </w:r>
    </w:p>
    <w:p w:rsidR="000866A3" w:rsidRDefault="000866A3" w:rsidP="000866A3">
      <w:pPr>
        <w:spacing w:after="0"/>
        <w:ind w:left="357"/>
        <w:jc w:val="both"/>
        <w:rPr>
          <w:rFonts w:cs="Arial"/>
          <w:szCs w:val="20"/>
        </w:rPr>
      </w:pPr>
      <w:r w:rsidRPr="003F6BD0">
        <w:rPr>
          <w:rFonts w:cs="Arial"/>
          <w:szCs w:val="20"/>
        </w:rPr>
        <w:t>2. metody praktyczne – ćwiczenia przedmiotowe, metoda projektu, metoda tekstu przewodniego</w:t>
      </w:r>
      <w:r>
        <w:rPr>
          <w:rFonts w:cs="Arial"/>
          <w:szCs w:val="20"/>
        </w:rPr>
        <w:t>;</w:t>
      </w:r>
    </w:p>
    <w:p w:rsidR="000866A3" w:rsidRPr="003F6BD0" w:rsidRDefault="000866A3" w:rsidP="000866A3">
      <w:pPr>
        <w:spacing w:after="0"/>
        <w:ind w:left="357"/>
        <w:jc w:val="both"/>
        <w:rPr>
          <w:rFonts w:cs="Arial"/>
          <w:szCs w:val="20"/>
        </w:rPr>
      </w:pPr>
      <w:r w:rsidRPr="003F6BD0">
        <w:rPr>
          <w:rFonts w:cs="Arial"/>
          <w:szCs w:val="20"/>
        </w:rPr>
        <w:t>3. metody problemowe – metoda przypadków, metoda sytuacyjna.</w:t>
      </w:r>
    </w:p>
    <w:p w:rsidR="000866A3" w:rsidRPr="003F6BD0" w:rsidRDefault="000866A3" w:rsidP="000866A3">
      <w:pPr>
        <w:jc w:val="both"/>
        <w:rPr>
          <w:rFonts w:cs="Arial"/>
          <w:szCs w:val="20"/>
        </w:rPr>
      </w:pPr>
      <w:r w:rsidRPr="003F6BD0">
        <w:rPr>
          <w:rFonts w:cs="Arial"/>
          <w:szCs w:val="20"/>
        </w:rPr>
        <w:t>Treści kształcenia powinny być aktualne i uwzględniać rzetelną wiedzę. W trakcie realizacji programu nauczania należy zwrócić uwagę na samokształcenie uczniów. Kształtować świadome korzystanie z różnych źródeł informacji: podręczniki, poradniki, przepisy prawe, normy,</w:t>
      </w:r>
      <w:r w:rsidR="007763E1">
        <w:rPr>
          <w:rFonts w:cs="Arial"/>
          <w:szCs w:val="20"/>
        </w:rPr>
        <w:t xml:space="preserve"> katalogi, instrukcje, i</w:t>
      </w:r>
      <w:r w:rsidRPr="003F6BD0">
        <w:rPr>
          <w:rFonts w:cs="Arial"/>
          <w:szCs w:val="20"/>
        </w:rPr>
        <w:t xml:space="preserve">nternet. </w:t>
      </w:r>
    </w:p>
    <w:p w:rsidR="000866A3" w:rsidRPr="003F6BD0" w:rsidRDefault="000866A3" w:rsidP="000866A3">
      <w:pPr>
        <w:jc w:val="both"/>
        <w:rPr>
          <w:rFonts w:cs="Arial"/>
          <w:szCs w:val="20"/>
        </w:rPr>
      </w:pPr>
      <w:r w:rsidRPr="003F6BD0">
        <w:rPr>
          <w:rFonts w:cs="Arial"/>
          <w:szCs w:val="20"/>
        </w:rPr>
        <w:t>Środki dydaktyczne powinny uwzględniać najnowsze rozwiązania techniczno – dydaktyczne</w:t>
      </w:r>
      <w:r w:rsidR="007763E1">
        <w:rPr>
          <w:rFonts w:cs="Arial"/>
          <w:szCs w:val="20"/>
        </w:rPr>
        <w:t>, przede wszystkim stanowiska komputerowe z oprogramowaniem geodezyjnym np. Winkalk, Mikromap, C-geo, Ewmapa, Ewopis oraz dostępem do baz danych BDOT500, GESUT, EGiB.</w:t>
      </w:r>
    </w:p>
    <w:p w:rsidR="000866A3" w:rsidRPr="003F6BD0" w:rsidRDefault="000866A3" w:rsidP="000866A3">
      <w:pPr>
        <w:autoSpaceDE w:val="0"/>
        <w:autoSpaceDN w:val="0"/>
        <w:adjustRightInd w:val="0"/>
        <w:jc w:val="both"/>
        <w:rPr>
          <w:rFonts w:eastAsia="Arial" w:cs="Arial"/>
          <w:szCs w:val="20"/>
        </w:rPr>
      </w:pPr>
      <w:r w:rsidRPr="003F6BD0">
        <w:rPr>
          <w:rFonts w:cs="Arial"/>
          <w:szCs w:val="20"/>
        </w:rPr>
        <w:t>Zajęcia edukacyjne powinny być prowadzone</w:t>
      </w:r>
      <w:r w:rsidRPr="003F6BD0">
        <w:rPr>
          <w:rFonts w:eastAsia="Arial" w:cs="Arial"/>
          <w:szCs w:val="20"/>
        </w:rPr>
        <w:t xml:space="preserve"> w grupach maksymalnie 15 osobowych</w:t>
      </w:r>
      <w:r w:rsidRPr="003F6BD0">
        <w:rPr>
          <w:rFonts w:cs="Arial"/>
          <w:szCs w:val="20"/>
        </w:rPr>
        <w:t xml:space="preserve"> w pracowni dokumentacji geodezyjno-kartograficznej wyposażonej w:</w:t>
      </w:r>
    </w:p>
    <w:p w:rsidR="000866A3" w:rsidRPr="003F6BD0" w:rsidRDefault="000866A3" w:rsidP="000866A3">
      <w:pPr>
        <w:numPr>
          <w:ilvl w:val="0"/>
          <w:numId w:val="66"/>
        </w:numPr>
        <w:spacing w:after="0"/>
        <w:jc w:val="both"/>
        <w:rPr>
          <w:rFonts w:cs="Arial"/>
          <w:szCs w:val="20"/>
        </w:rPr>
      </w:pPr>
      <w:r w:rsidRPr="003F6BD0">
        <w:rPr>
          <w:rFonts w:cs="Arial"/>
          <w:szCs w:val="20"/>
        </w:rPr>
        <w:t>stanowiska komputerowe dla uczniów (jedno stanowisko dla jednego ucznia) wyposażone w komputery podłączone do sieci lokalnej z dostępem do wspólnej przestrzeni dyskowej oraz z dostępem do Internetu, wyposażone w pakiet programów biurowych, geodezyjne programy obliczeniowe oraz wspomagające tworzenie i aktualizację map, w szczególności map wielkoskalowych, oraz programy z systemem informacji geograficznej, programy komputerowe do prowadzenia katastru nieruchomości,</w:t>
      </w:r>
    </w:p>
    <w:p w:rsidR="000866A3" w:rsidRPr="003F6BD0" w:rsidRDefault="000866A3" w:rsidP="000866A3">
      <w:pPr>
        <w:numPr>
          <w:ilvl w:val="0"/>
          <w:numId w:val="66"/>
        </w:numPr>
        <w:spacing w:after="0"/>
        <w:jc w:val="both"/>
        <w:rPr>
          <w:rFonts w:cs="Arial"/>
          <w:szCs w:val="20"/>
        </w:rPr>
      </w:pPr>
      <w:r w:rsidRPr="003F6BD0">
        <w:rPr>
          <w:rFonts w:cs="Arial"/>
          <w:szCs w:val="20"/>
        </w:rPr>
        <w:t xml:space="preserve">stanowisko komputerowe dla nauczyciela, wyposażone w urządzenie wielofunkcyjne, ploter oraz projektor multimedialny, </w:t>
      </w:r>
    </w:p>
    <w:p w:rsidR="000866A3" w:rsidRPr="003F6BD0" w:rsidRDefault="000866A3" w:rsidP="000866A3">
      <w:pPr>
        <w:numPr>
          <w:ilvl w:val="0"/>
          <w:numId w:val="66"/>
        </w:numPr>
        <w:spacing w:after="0"/>
        <w:jc w:val="both"/>
        <w:rPr>
          <w:rFonts w:cs="Arial"/>
          <w:szCs w:val="20"/>
        </w:rPr>
      </w:pPr>
      <w:r w:rsidRPr="003F6BD0">
        <w:rPr>
          <w:rFonts w:cs="Arial"/>
          <w:szCs w:val="20"/>
        </w:rPr>
        <w:t>zbiór przepisów prawa dotyczących geodezji i kartografii, planowania przestrzennego, gospodarki nieruchomościami,</w:t>
      </w:r>
    </w:p>
    <w:p w:rsidR="000866A3" w:rsidRPr="003F6BD0" w:rsidRDefault="000866A3" w:rsidP="000866A3">
      <w:pPr>
        <w:numPr>
          <w:ilvl w:val="0"/>
          <w:numId w:val="66"/>
        </w:numPr>
        <w:jc w:val="both"/>
        <w:rPr>
          <w:rFonts w:cs="Arial"/>
          <w:szCs w:val="20"/>
        </w:rPr>
      </w:pPr>
      <w:r w:rsidRPr="003F6BD0">
        <w:rPr>
          <w:rFonts w:cs="Arial"/>
          <w:szCs w:val="20"/>
        </w:rPr>
        <w:t>poglądowe arkusze mapy zasadniczej, map ewidencyjnych i topograficznych, dokumenty geodezyjne związane z ewidencją gruntów i budynków.</w:t>
      </w:r>
    </w:p>
    <w:p w:rsidR="000866A3" w:rsidRPr="003F6BD0" w:rsidRDefault="000866A3" w:rsidP="000866A3">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0866A3" w:rsidRPr="003F6BD0" w:rsidRDefault="00C81E88" w:rsidP="000866A3">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0866A3" w:rsidRPr="003F6BD0">
        <w:rPr>
          <w:rFonts w:ascii="Arial" w:eastAsia="Arial" w:hAnsi="Arial" w:cs="Arial"/>
          <w:sz w:val="20"/>
          <w:szCs w:val="20"/>
        </w:rPr>
        <w:t>– dostosowanie warunków, środków, metod i form kształcenia do potrzeb ucznia,</w:t>
      </w:r>
    </w:p>
    <w:p w:rsidR="000866A3" w:rsidRPr="003F6BD0" w:rsidRDefault="00C81E88" w:rsidP="000866A3">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0866A3" w:rsidRPr="003F6BD0">
        <w:rPr>
          <w:rFonts w:ascii="Arial" w:eastAsia="Arial" w:hAnsi="Arial" w:cs="Arial"/>
          <w:sz w:val="20"/>
          <w:szCs w:val="20"/>
        </w:rPr>
        <w:t>– dostosowanie warunków, środków, metod i form kształcenia do możliwości ucznia.</w:t>
      </w:r>
    </w:p>
    <w:p w:rsidR="000866A3" w:rsidRPr="003F6BD0" w:rsidRDefault="000866A3" w:rsidP="000866A3">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0866A3" w:rsidRPr="003F6BD0" w:rsidRDefault="000866A3" w:rsidP="000866A3">
      <w:pPr>
        <w:pStyle w:val="Normalny1"/>
        <w:spacing w:after="0" w:line="276" w:lineRule="auto"/>
        <w:ind w:left="360"/>
        <w:rPr>
          <w:rFonts w:ascii="Arial" w:eastAsia="Arial" w:hAnsi="Arial" w:cs="Arial"/>
          <w:sz w:val="20"/>
          <w:szCs w:val="20"/>
        </w:rPr>
      </w:pPr>
      <w:r w:rsidRPr="003F6BD0">
        <w:rPr>
          <w:rFonts w:ascii="Arial" w:eastAsia="Arial" w:hAnsi="Arial" w:cs="Arial"/>
          <w:sz w:val="20"/>
          <w:szCs w:val="20"/>
        </w:rPr>
        <w:t xml:space="preserve"> – motywować uczniów do pracy,</w:t>
      </w:r>
    </w:p>
    <w:p w:rsidR="000866A3" w:rsidRPr="003F6BD0" w:rsidRDefault="00C81E88" w:rsidP="000866A3">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0866A3" w:rsidRPr="003F6BD0">
        <w:rPr>
          <w:rFonts w:ascii="Arial" w:eastAsia="Arial" w:hAnsi="Arial" w:cs="Arial"/>
          <w:sz w:val="20"/>
          <w:szCs w:val="20"/>
        </w:rPr>
        <w:t>– dostosowywać stopień trudności planowanych zadań do możliwości uczniów,</w:t>
      </w:r>
    </w:p>
    <w:p w:rsidR="000866A3" w:rsidRPr="003F6BD0" w:rsidRDefault="00C81E88" w:rsidP="000866A3">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0866A3" w:rsidRPr="003F6BD0">
        <w:rPr>
          <w:rFonts w:ascii="Arial" w:eastAsia="Arial" w:hAnsi="Arial" w:cs="Arial"/>
          <w:sz w:val="20"/>
          <w:szCs w:val="20"/>
        </w:rPr>
        <w:t>– uwzględniać zainteresowania uczniów,</w:t>
      </w:r>
    </w:p>
    <w:p w:rsidR="000866A3" w:rsidRPr="003F6BD0" w:rsidRDefault="00C81E88" w:rsidP="000866A3">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0866A3" w:rsidRPr="003F6BD0">
        <w:rPr>
          <w:rFonts w:ascii="Arial" w:eastAsia="Arial" w:hAnsi="Arial" w:cs="Arial"/>
          <w:sz w:val="20"/>
          <w:szCs w:val="20"/>
        </w:rPr>
        <w:t>– przygotowywać zadania o różnym stopniu trudności i złożoności,</w:t>
      </w:r>
    </w:p>
    <w:p w:rsidR="000866A3" w:rsidRPr="003F6BD0" w:rsidRDefault="00C81E88" w:rsidP="000866A3">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0866A3" w:rsidRPr="003F6BD0">
        <w:rPr>
          <w:rFonts w:ascii="Arial" w:eastAsia="Arial" w:hAnsi="Arial" w:cs="Arial"/>
          <w:sz w:val="20"/>
          <w:szCs w:val="20"/>
        </w:rPr>
        <w:t>– zachęcać uczniów do korzystania z różnych źródeł informacji zawodowej.</w:t>
      </w:r>
    </w:p>
    <w:p w:rsidR="000866A3" w:rsidRPr="003F6BD0" w:rsidRDefault="000866A3" w:rsidP="000866A3">
      <w:pPr>
        <w:pStyle w:val="Normalny1"/>
        <w:spacing w:after="0" w:line="276" w:lineRule="auto"/>
        <w:jc w:val="both"/>
        <w:rPr>
          <w:rFonts w:ascii="Arial" w:eastAsia="Arial" w:hAnsi="Arial" w:cs="Arial"/>
          <w:b/>
          <w:sz w:val="20"/>
          <w:szCs w:val="20"/>
        </w:rPr>
      </w:pPr>
      <w:r w:rsidRPr="003F6BD0">
        <w:rPr>
          <w:rFonts w:ascii="Arial" w:eastAsia="Arial" w:hAnsi="Arial" w:cs="Arial"/>
          <w:b/>
          <w:sz w:val="20"/>
          <w:szCs w:val="20"/>
        </w:rPr>
        <w:t>Proponowane zadanie 1: Sporządzenie</w:t>
      </w:r>
      <w:r w:rsidRPr="003F6BD0">
        <w:rPr>
          <w:rFonts w:ascii="Arial" w:hAnsi="Arial" w:cs="Arial"/>
          <w:b/>
          <w:sz w:val="20"/>
          <w:szCs w:val="20"/>
        </w:rPr>
        <w:t xml:space="preserve"> projektu podziału nieruchomości</w:t>
      </w:r>
      <w:r w:rsidRPr="003F6BD0">
        <w:rPr>
          <w:rFonts w:ascii="Arial" w:eastAsia="Arial" w:hAnsi="Arial" w:cs="Arial"/>
          <w:b/>
          <w:sz w:val="20"/>
          <w:szCs w:val="20"/>
        </w:rPr>
        <w:t>.</w:t>
      </w:r>
    </w:p>
    <w:p w:rsidR="007763E1" w:rsidRPr="003F6BD0" w:rsidRDefault="007763E1" w:rsidP="007763E1">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 xml:space="preserve">Zadaniem uczniów jest wykonanie pracy zgodnie z opisem. Opis pracy: </w:t>
      </w:r>
    </w:p>
    <w:p w:rsidR="000866A3" w:rsidRPr="007763E1" w:rsidRDefault="007763E1" w:rsidP="007763E1">
      <w:pPr>
        <w:pStyle w:val="Normalny1"/>
        <w:spacing w:after="0" w:line="276" w:lineRule="auto"/>
        <w:jc w:val="both"/>
        <w:rPr>
          <w:rFonts w:ascii="Arial" w:hAnsi="Arial" w:cs="Arial"/>
          <w:bCs/>
          <w:sz w:val="20"/>
          <w:szCs w:val="20"/>
        </w:rPr>
      </w:pPr>
      <w:r w:rsidRPr="003F6BD0">
        <w:rPr>
          <w:rFonts w:ascii="Arial" w:eastAsia="Arial" w:hAnsi="Arial" w:cs="Arial"/>
          <w:szCs w:val="20"/>
        </w:rPr>
        <w:t xml:space="preserve">Każdy uczeń powinien otrzymać </w:t>
      </w:r>
      <w:r w:rsidRPr="007763E1">
        <w:rPr>
          <w:rFonts w:ascii="Arial" w:hAnsi="Arial" w:cs="Arial"/>
          <w:bCs/>
          <w:sz w:val="20"/>
          <w:szCs w:val="20"/>
        </w:rPr>
        <w:t xml:space="preserve">operat pomiarowy z pomiaru sytuacyjnego. </w:t>
      </w:r>
      <w:r>
        <w:rPr>
          <w:rFonts w:ascii="Arial" w:hAnsi="Arial" w:cs="Arial"/>
          <w:bCs/>
          <w:sz w:val="20"/>
          <w:szCs w:val="20"/>
        </w:rPr>
        <w:t xml:space="preserve">Należy </w:t>
      </w:r>
      <w:r w:rsidR="0015713C">
        <w:rPr>
          <w:rFonts w:ascii="Arial" w:hAnsi="Arial" w:cs="Arial"/>
          <w:bCs/>
          <w:sz w:val="20"/>
          <w:szCs w:val="20"/>
        </w:rPr>
        <w:t xml:space="preserve">wykonać obliczenia i </w:t>
      </w:r>
      <w:r>
        <w:rPr>
          <w:rFonts w:ascii="Arial" w:hAnsi="Arial" w:cs="Arial"/>
          <w:bCs/>
          <w:sz w:val="20"/>
          <w:szCs w:val="20"/>
        </w:rPr>
        <w:t>s</w:t>
      </w:r>
      <w:r w:rsidRPr="007763E1">
        <w:rPr>
          <w:rFonts w:ascii="Arial" w:hAnsi="Arial" w:cs="Arial"/>
          <w:bCs/>
          <w:sz w:val="20"/>
          <w:szCs w:val="20"/>
        </w:rPr>
        <w:t>porząd</w:t>
      </w:r>
      <w:r>
        <w:rPr>
          <w:rFonts w:ascii="Arial" w:hAnsi="Arial" w:cs="Arial"/>
          <w:bCs/>
          <w:sz w:val="20"/>
          <w:szCs w:val="20"/>
        </w:rPr>
        <w:t>zić</w:t>
      </w:r>
      <w:r w:rsidRPr="007763E1">
        <w:rPr>
          <w:rFonts w:ascii="Arial" w:hAnsi="Arial" w:cs="Arial"/>
          <w:bCs/>
          <w:sz w:val="20"/>
          <w:szCs w:val="20"/>
        </w:rPr>
        <w:t xml:space="preserve"> </w:t>
      </w:r>
      <w:r w:rsidR="0015713C">
        <w:rPr>
          <w:rFonts w:ascii="Arial" w:hAnsi="Arial" w:cs="Arial"/>
          <w:bCs/>
          <w:sz w:val="20"/>
          <w:szCs w:val="20"/>
        </w:rPr>
        <w:t xml:space="preserve">raporty z obliczeń </w:t>
      </w:r>
      <w:r w:rsidRPr="007763E1">
        <w:rPr>
          <w:rFonts w:ascii="Arial" w:hAnsi="Arial" w:cs="Arial"/>
          <w:bCs/>
          <w:sz w:val="20"/>
          <w:szCs w:val="20"/>
        </w:rPr>
        <w:t xml:space="preserve">przy wykorzystaniu dostępnego oprogramowania geodezyjnego. Następnie </w:t>
      </w:r>
      <w:r>
        <w:rPr>
          <w:rFonts w:ascii="Arial" w:hAnsi="Arial" w:cs="Arial"/>
          <w:bCs/>
          <w:sz w:val="20"/>
          <w:szCs w:val="20"/>
        </w:rPr>
        <w:t>opracować</w:t>
      </w:r>
      <w:r w:rsidRPr="007763E1">
        <w:rPr>
          <w:rFonts w:ascii="Arial" w:hAnsi="Arial" w:cs="Arial"/>
          <w:bCs/>
          <w:sz w:val="20"/>
          <w:szCs w:val="20"/>
        </w:rPr>
        <w:t xml:space="preserve"> mapę sytuacyjną przy użyciu oprogramowania kartograficznego. </w:t>
      </w:r>
      <w:r>
        <w:rPr>
          <w:rFonts w:ascii="Arial" w:hAnsi="Arial" w:cs="Arial"/>
          <w:bCs/>
          <w:sz w:val="20"/>
          <w:szCs w:val="20"/>
        </w:rPr>
        <w:t xml:space="preserve">Opracowaną dokumentację wydrukować i </w:t>
      </w:r>
      <w:r w:rsidRPr="003F6BD0">
        <w:rPr>
          <w:rFonts w:ascii="Arial" w:eastAsia="Arial" w:hAnsi="Arial" w:cs="Arial"/>
          <w:sz w:val="20"/>
          <w:szCs w:val="20"/>
        </w:rPr>
        <w:t>porównać z podanym wzorcem</w:t>
      </w:r>
      <w:r>
        <w:rPr>
          <w:rFonts w:ascii="Arial" w:eastAsia="Arial" w:hAnsi="Arial" w:cs="Arial"/>
          <w:sz w:val="20"/>
          <w:szCs w:val="20"/>
        </w:rPr>
        <w:t>,</w:t>
      </w:r>
      <w:r w:rsidRPr="003F6BD0">
        <w:rPr>
          <w:rFonts w:ascii="Arial" w:eastAsia="Arial" w:hAnsi="Arial" w:cs="Arial"/>
          <w:sz w:val="20"/>
          <w:szCs w:val="20"/>
        </w:rPr>
        <w:t> dokonać samooceny prawidłowości wykonania zadania.</w:t>
      </w:r>
      <w:r w:rsidRPr="007763E1">
        <w:rPr>
          <w:rFonts w:ascii="Arial" w:hAnsi="Arial" w:cs="Arial"/>
          <w:bCs/>
          <w:sz w:val="20"/>
          <w:szCs w:val="20"/>
        </w:rPr>
        <w:t>.</w:t>
      </w:r>
    </w:p>
    <w:p w:rsidR="007763E1" w:rsidRDefault="007763E1" w:rsidP="000866A3">
      <w:pPr>
        <w:pStyle w:val="Normalny1"/>
        <w:spacing w:after="0" w:line="276" w:lineRule="auto"/>
        <w:jc w:val="both"/>
        <w:rPr>
          <w:rFonts w:ascii="Arial" w:eastAsia="Arial" w:hAnsi="Arial" w:cs="Arial"/>
          <w:b/>
          <w:sz w:val="20"/>
          <w:szCs w:val="20"/>
        </w:rPr>
      </w:pPr>
    </w:p>
    <w:p w:rsidR="000866A3" w:rsidRPr="003F6BD0" w:rsidRDefault="000866A3" w:rsidP="000866A3">
      <w:pPr>
        <w:pStyle w:val="Normalny1"/>
        <w:spacing w:after="0" w:line="276" w:lineRule="auto"/>
        <w:jc w:val="both"/>
        <w:rPr>
          <w:rFonts w:ascii="Arial" w:eastAsia="Arial" w:hAnsi="Arial" w:cs="Arial"/>
          <w:b/>
          <w:sz w:val="20"/>
          <w:szCs w:val="20"/>
        </w:rPr>
      </w:pPr>
      <w:r w:rsidRPr="003F6BD0">
        <w:rPr>
          <w:rFonts w:ascii="Arial" w:eastAsia="Arial" w:hAnsi="Arial" w:cs="Arial"/>
          <w:b/>
          <w:sz w:val="20"/>
          <w:szCs w:val="20"/>
        </w:rPr>
        <w:t>Proponowane zadanie 2:</w:t>
      </w:r>
      <w:r w:rsidR="007763E1" w:rsidRPr="007763E1">
        <w:rPr>
          <w:rFonts w:ascii="Arial" w:hAnsi="Arial" w:cs="Arial"/>
          <w:b/>
          <w:bCs/>
          <w:color w:val="auto"/>
          <w:sz w:val="20"/>
          <w:szCs w:val="20"/>
        </w:rPr>
        <w:t xml:space="preserve"> Numeryczne opracowanie projektu zakładu przemysłowego</w:t>
      </w:r>
      <w:r w:rsidRPr="003F6BD0">
        <w:rPr>
          <w:rFonts w:ascii="Arial" w:eastAsia="Arial" w:hAnsi="Arial" w:cs="Arial"/>
          <w:b/>
          <w:sz w:val="20"/>
          <w:szCs w:val="20"/>
        </w:rPr>
        <w:t>.</w:t>
      </w:r>
    </w:p>
    <w:p w:rsidR="007763E1" w:rsidRPr="007763E1" w:rsidRDefault="007763E1" w:rsidP="007763E1">
      <w:pPr>
        <w:pStyle w:val="Normalny1"/>
        <w:spacing w:after="0" w:line="276" w:lineRule="auto"/>
        <w:jc w:val="both"/>
        <w:rPr>
          <w:rFonts w:ascii="Arial" w:eastAsia="Arial" w:hAnsi="Arial" w:cs="Arial"/>
          <w:sz w:val="20"/>
          <w:szCs w:val="20"/>
        </w:rPr>
      </w:pPr>
      <w:r w:rsidRPr="007763E1">
        <w:rPr>
          <w:rFonts w:ascii="Arial" w:hAnsi="Arial" w:cs="Arial"/>
          <w:b/>
          <w:bCs/>
          <w:color w:val="auto"/>
          <w:sz w:val="20"/>
          <w:szCs w:val="20"/>
        </w:rPr>
        <w:t xml:space="preserve"> </w:t>
      </w:r>
      <w:r w:rsidRPr="007763E1">
        <w:rPr>
          <w:rFonts w:ascii="Arial" w:eastAsia="Arial" w:hAnsi="Arial" w:cs="Arial"/>
          <w:sz w:val="20"/>
          <w:szCs w:val="20"/>
        </w:rPr>
        <w:t xml:space="preserve">Zadaniem uczniów jest wykonanie pracy zgodnie z opisem. Opis pracy: </w:t>
      </w:r>
    </w:p>
    <w:p w:rsidR="007763E1" w:rsidRPr="007763E1" w:rsidRDefault="007763E1" w:rsidP="00D35EBD">
      <w:pPr>
        <w:pStyle w:val="Default"/>
        <w:spacing w:line="276" w:lineRule="auto"/>
        <w:jc w:val="both"/>
        <w:rPr>
          <w:rFonts w:ascii="Arial" w:eastAsia="Arial" w:hAnsi="Arial" w:cs="Arial"/>
          <w:sz w:val="20"/>
          <w:szCs w:val="20"/>
        </w:rPr>
      </w:pPr>
      <w:r w:rsidRPr="007763E1">
        <w:rPr>
          <w:rFonts w:ascii="Arial" w:eastAsia="Arial" w:hAnsi="Arial" w:cs="Arial"/>
          <w:sz w:val="20"/>
          <w:szCs w:val="20"/>
        </w:rPr>
        <w:t>Każdy uczeń powinien otrzymać</w:t>
      </w:r>
      <w:r w:rsidRPr="007763E1">
        <w:rPr>
          <w:rFonts w:ascii="Arial" w:hAnsi="Arial" w:cs="Arial"/>
          <w:color w:val="auto"/>
          <w:sz w:val="20"/>
          <w:szCs w:val="20"/>
        </w:rPr>
        <w:t xml:space="preserve"> </w:t>
      </w:r>
      <w:r>
        <w:rPr>
          <w:rFonts w:ascii="Arial" w:hAnsi="Arial" w:cs="Arial"/>
          <w:color w:val="auto"/>
          <w:sz w:val="20"/>
          <w:szCs w:val="20"/>
        </w:rPr>
        <w:t>projekt</w:t>
      </w:r>
      <w:r w:rsidRPr="007763E1">
        <w:rPr>
          <w:rFonts w:ascii="Arial" w:hAnsi="Arial" w:cs="Arial"/>
          <w:color w:val="auto"/>
          <w:sz w:val="20"/>
          <w:szCs w:val="20"/>
        </w:rPr>
        <w:t xml:space="preserve"> </w:t>
      </w:r>
      <w:r w:rsidR="0015713C">
        <w:rPr>
          <w:rFonts w:ascii="Arial" w:hAnsi="Arial" w:cs="Arial"/>
          <w:color w:val="auto"/>
          <w:sz w:val="20"/>
          <w:szCs w:val="20"/>
        </w:rPr>
        <w:t xml:space="preserve">zagospodarowania </w:t>
      </w:r>
      <w:r w:rsidRPr="007763E1">
        <w:rPr>
          <w:rFonts w:ascii="Arial" w:hAnsi="Arial" w:cs="Arial"/>
          <w:color w:val="auto"/>
          <w:sz w:val="20"/>
          <w:szCs w:val="20"/>
        </w:rPr>
        <w:t xml:space="preserve">zakładu </w:t>
      </w:r>
      <w:r w:rsidRPr="00D35EBD">
        <w:rPr>
          <w:rFonts w:ascii="Arial" w:hAnsi="Arial" w:cs="Arial"/>
          <w:color w:val="auto"/>
          <w:sz w:val="20"/>
          <w:szCs w:val="20"/>
        </w:rPr>
        <w:t>przemysłowego</w:t>
      </w:r>
      <w:r w:rsidR="00D35EBD" w:rsidRPr="00D35EBD">
        <w:rPr>
          <w:rFonts w:ascii="Arial" w:hAnsi="Arial" w:cs="Arial"/>
          <w:color w:val="auto"/>
          <w:sz w:val="20"/>
          <w:szCs w:val="20"/>
        </w:rPr>
        <w:t xml:space="preserve">. </w:t>
      </w:r>
      <w:r w:rsidR="00D35EBD" w:rsidRPr="00D35EBD">
        <w:rPr>
          <w:rFonts w:ascii="Arial" w:hAnsi="Arial" w:cs="Arial"/>
          <w:bCs/>
          <w:color w:val="auto"/>
          <w:sz w:val="20"/>
          <w:szCs w:val="20"/>
        </w:rPr>
        <w:t xml:space="preserve">Należy </w:t>
      </w:r>
      <w:r w:rsidR="00D35EBD">
        <w:rPr>
          <w:rFonts w:ascii="Arial" w:hAnsi="Arial" w:cs="Arial"/>
          <w:bCs/>
          <w:color w:val="auto"/>
          <w:sz w:val="20"/>
          <w:szCs w:val="20"/>
        </w:rPr>
        <w:t xml:space="preserve">wykonać </w:t>
      </w:r>
      <w:r w:rsidRPr="00D35EBD">
        <w:rPr>
          <w:rFonts w:ascii="Arial" w:hAnsi="Arial" w:cs="Arial"/>
          <w:color w:val="auto"/>
          <w:sz w:val="20"/>
          <w:szCs w:val="20"/>
        </w:rPr>
        <w:t>numeryczne</w:t>
      </w:r>
      <w:r w:rsidRPr="007763E1">
        <w:rPr>
          <w:rFonts w:ascii="Arial" w:hAnsi="Arial" w:cs="Arial"/>
          <w:color w:val="auto"/>
          <w:sz w:val="20"/>
          <w:szCs w:val="20"/>
        </w:rPr>
        <w:t xml:space="preserve"> opracowani</w:t>
      </w:r>
      <w:r w:rsidR="00D35EBD">
        <w:rPr>
          <w:rFonts w:ascii="Arial" w:hAnsi="Arial" w:cs="Arial"/>
          <w:color w:val="auto"/>
          <w:sz w:val="20"/>
          <w:szCs w:val="20"/>
        </w:rPr>
        <w:t>e</w:t>
      </w:r>
      <w:r w:rsidRPr="007763E1">
        <w:rPr>
          <w:rFonts w:ascii="Arial" w:hAnsi="Arial" w:cs="Arial"/>
          <w:color w:val="auto"/>
          <w:sz w:val="20"/>
          <w:szCs w:val="20"/>
        </w:rPr>
        <w:t xml:space="preserve"> projektu </w:t>
      </w:r>
      <w:r w:rsidR="0015713C">
        <w:rPr>
          <w:rFonts w:ascii="Arial" w:hAnsi="Arial" w:cs="Arial"/>
          <w:color w:val="auto"/>
          <w:sz w:val="20"/>
          <w:szCs w:val="20"/>
        </w:rPr>
        <w:t xml:space="preserve">zagospodarowania </w:t>
      </w:r>
      <w:r w:rsidRPr="007763E1">
        <w:rPr>
          <w:rFonts w:ascii="Arial" w:hAnsi="Arial" w:cs="Arial"/>
          <w:color w:val="auto"/>
          <w:sz w:val="20"/>
          <w:szCs w:val="20"/>
        </w:rPr>
        <w:t xml:space="preserve">zakładu przemysłowego </w:t>
      </w:r>
      <w:r w:rsidR="0015713C">
        <w:rPr>
          <w:rFonts w:ascii="Arial" w:hAnsi="Arial" w:cs="Arial"/>
          <w:color w:val="auto"/>
          <w:sz w:val="20"/>
          <w:szCs w:val="20"/>
        </w:rPr>
        <w:t xml:space="preserve">wraz </w:t>
      </w:r>
      <w:r w:rsidRPr="007763E1">
        <w:rPr>
          <w:rFonts w:ascii="Arial" w:hAnsi="Arial" w:cs="Arial"/>
          <w:color w:val="auto"/>
          <w:sz w:val="20"/>
          <w:szCs w:val="20"/>
        </w:rPr>
        <w:t>z zaprojektowaniem osnowy realizacyjnej na terenie zakładu, obliczeniem danych do wytyczenia budynków i budowli oraz sporządzeniem</w:t>
      </w:r>
      <w:r w:rsidR="0015713C">
        <w:rPr>
          <w:rFonts w:ascii="Arial" w:hAnsi="Arial" w:cs="Arial"/>
          <w:color w:val="auto"/>
          <w:sz w:val="20"/>
          <w:szCs w:val="20"/>
        </w:rPr>
        <w:t xml:space="preserve"> </w:t>
      </w:r>
      <w:r w:rsidRPr="007763E1">
        <w:rPr>
          <w:rFonts w:ascii="Arial" w:hAnsi="Arial" w:cs="Arial"/>
          <w:color w:val="auto"/>
          <w:sz w:val="20"/>
          <w:szCs w:val="20"/>
        </w:rPr>
        <w:t xml:space="preserve">szkiców dokumentacyjnych. </w:t>
      </w:r>
      <w:r w:rsidRPr="007763E1">
        <w:rPr>
          <w:rFonts w:ascii="Arial" w:hAnsi="Arial" w:cs="Arial"/>
          <w:sz w:val="20"/>
          <w:szCs w:val="20"/>
        </w:rPr>
        <w:t xml:space="preserve">Sporządzone szkice dokumentacyjne oraz wydruki dokumentacji obliczeniowej i wykazy współrzędnych punktów </w:t>
      </w:r>
      <w:r w:rsidR="00D35EBD">
        <w:rPr>
          <w:rFonts w:ascii="Arial" w:hAnsi="Arial" w:cs="Arial"/>
          <w:sz w:val="20"/>
          <w:szCs w:val="20"/>
        </w:rPr>
        <w:t>należy skompletować w operat techniczny i przekazać do oceny</w:t>
      </w:r>
      <w:r w:rsidRPr="007763E1">
        <w:rPr>
          <w:rFonts w:ascii="Arial" w:hAnsi="Arial" w:cs="Arial"/>
          <w:sz w:val="20"/>
          <w:szCs w:val="20"/>
        </w:rPr>
        <w:t>.</w:t>
      </w:r>
    </w:p>
    <w:p w:rsidR="007763E1" w:rsidRPr="007763E1" w:rsidRDefault="007763E1" w:rsidP="007763E1">
      <w:pPr>
        <w:pStyle w:val="Normalny1"/>
        <w:spacing w:after="0" w:line="276" w:lineRule="auto"/>
        <w:jc w:val="both"/>
        <w:rPr>
          <w:rFonts w:ascii="Arial" w:eastAsia="Arial" w:hAnsi="Arial" w:cs="Arial"/>
          <w:sz w:val="20"/>
          <w:szCs w:val="20"/>
        </w:rPr>
      </w:pPr>
    </w:p>
    <w:p w:rsidR="000866A3" w:rsidRPr="003F6BD0" w:rsidRDefault="000866A3" w:rsidP="000866A3">
      <w:pPr>
        <w:pStyle w:val="Nagwek4"/>
        <w:rPr>
          <w:rFonts w:cs="Arial"/>
        </w:rPr>
      </w:pPr>
      <w:r w:rsidRPr="003F6BD0">
        <w:rPr>
          <w:rFonts w:cs="Arial"/>
        </w:rPr>
        <w:t>PROPONOWANE METODY SPRAWDZANIA OSIĄGNIĘĆ EDUKACYJNYCH UCZNIA</w:t>
      </w:r>
    </w:p>
    <w:p w:rsidR="000866A3" w:rsidRPr="003F6BD0" w:rsidRDefault="000866A3" w:rsidP="000866A3">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0866A3" w:rsidRPr="003F6BD0" w:rsidRDefault="000866A3" w:rsidP="000866A3">
      <w:pPr>
        <w:numPr>
          <w:ilvl w:val="0"/>
          <w:numId w:val="64"/>
        </w:numPr>
        <w:spacing w:after="0"/>
        <w:ind w:left="426"/>
        <w:jc w:val="both"/>
        <w:rPr>
          <w:rFonts w:cs="Arial"/>
        </w:rPr>
      </w:pPr>
      <w:r w:rsidRPr="003F6BD0">
        <w:rPr>
          <w:rFonts w:cs="Arial"/>
        </w:rPr>
        <w:t>testy z pytaniami zamkniętymi (np. prawda/fałsz, wyboru wielokrotnego, z luką),</w:t>
      </w:r>
    </w:p>
    <w:p w:rsidR="000866A3" w:rsidRPr="003F6BD0" w:rsidRDefault="000866A3" w:rsidP="000866A3">
      <w:pPr>
        <w:numPr>
          <w:ilvl w:val="0"/>
          <w:numId w:val="64"/>
        </w:numPr>
        <w:spacing w:after="0"/>
        <w:ind w:left="426"/>
        <w:jc w:val="both"/>
        <w:rPr>
          <w:rFonts w:cs="Arial"/>
        </w:rPr>
      </w:pPr>
      <w:r w:rsidRPr="003F6BD0">
        <w:rPr>
          <w:rFonts w:cs="Arial"/>
        </w:rPr>
        <w:t>testy mieszane,</w:t>
      </w:r>
    </w:p>
    <w:p w:rsidR="000866A3" w:rsidRPr="003F6BD0" w:rsidRDefault="000866A3" w:rsidP="000866A3">
      <w:pPr>
        <w:numPr>
          <w:ilvl w:val="0"/>
          <w:numId w:val="64"/>
        </w:numPr>
        <w:spacing w:after="0"/>
        <w:ind w:left="426"/>
        <w:jc w:val="both"/>
        <w:rPr>
          <w:rFonts w:cs="Arial"/>
        </w:rPr>
      </w:pPr>
      <w:r w:rsidRPr="003F6BD0">
        <w:rPr>
          <w:rFonts w:cs="Arial"/>
        </w:rPr>
        <w:t>systemy e-learning umożliwiające analizę osiągnięć ucznia,</w:t>
      </w:r>
    </w:p>
    <w:p w:rsidR="000866A3" w:rsidRPr="003F6BD0" w:rsidRDefault="000866A3" w:rsidP="000866A3">
      <w:pPr>
        <w:numPr>
          <w:ilvl w:val="0"/>
          <w:numId w:val="64"/>
        </w:numPr>
        <w:spacing w:after="0"/>
        <w:ind w:left="426"/>
        <w:jc w:val="both"/>
        <w:rPr>
          <w:rFonts w:cs="Arial"/>
        </w:rPr>
      </w:pPr>
      <w:r w:rsidRPr="003F6BD0">
        <w:rPr>
          <w:rFonts w:cs="Arial"/>
        </w:rPr>
        <w:t>prace indywidualne w formie sporządzonej dokumentacji lub operatu technicznego dla danego zagadnienia,</w:t>
      </w:r>
    </w:p>
    <w:p w:rsidR="000866A3" w:rsidRPr="003F6BD0" w:rsidRDefault="000866A3" w:rsidP="000866A3">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0866A3" w:rsidRPr="003F6BD0" w:rsidRDefault="000866A3" w:rsidP="000866A3">
      <w:pPr>
        <w:autoSpaceDE w:val="0"/>
        <w:autoSpaceDN w:val="0"/>
        <w:adjustRightInd w:val="0"/>
        <w:jc w:val="both"/>
        <w:rPr>
          <w:rFonts w:cs="Arial"/>
          <w:b/>
          <w:bCs/>
          <w:szCs w:val="20"/>
        </w:rPr>
      </w:pPr>
      <w:r w:rsidRPr="003F6BD0">
        <w:rPr>
          <w:rFonts w:eastAsia="Calibri" w:cs="Arial"/>
        </w:rPr>
        <w:t>W ocenie końcowej należy uwzględnić wyniki wszystkich, stosowanych przez nauczyciela, metod sprawdzania osiągnięć uczniów.</w:t>
      </w:r>
      <w:r w:rsidR="00C81E88">
        <w:rPr>
          <w:rFonts w:cs="Arial"/>
          <w:b/>
          <w:bCs/>
          <w:szCs w:val="20"/>
        </w:rPr>
        <w:t xml:space="preserve"> </w:t>
      </w:r>
    </w:p>
    <w:p w:rsidR="000866A3" w:rsidRPr="003F6BD0" w:rsidRDefault="000866A3" w:rsidP="000866A3">
      <w:pPr>
        <w:pStyle w:val="Nagwek4"/>
        <w:rPr>
          <w:rFonts w:cs="Arial"/>
        </w:rPr>
      </w:pPr>
      <w:r w:rsidRPr="003F6BD0">
        <w:rPr>
          <w:rFonts w:cs="Arial"/>
        </w:rPr>
        <w:t xml:space="preserve">PROPONOWANE METODY EWALUACJI PRZEDMIOTU </w:t>
      </w:r>
    </w:p>
    <w:p w:rsidR="000866A3" w:rsidRPr="003F6BD0" w:rsidRDefault="000866A3" w:rsidP="000866A3">
      <w:pPr>
        <w:jc w:val="both"/>
        <w:rPr>
          <w:rFonts w:cs="Arial"/>
          <w:szCs w:val="20"/>
        </w:rPr>
      </w:pPr>
      <w:r w:rsidRPr="003F6BD0">
        <w:rPr>
          <w:rFonts w:cs="Arial"/>
          <w:szCs w:val="20"/>
        </w:rPr>
        <w:t xml:space="preserve">Podczas realizacji procesu ewaluacji przedmiotu o charakterze praktycznym, jakim jest </w:t>
      </w:r>
      <w:r w:rsidR="001C376E">
        <w:rPr>
          <w:rFonts w:cs="Arial"/>
          <w:szCs w:val="20"/>
        </w:rPr>
        <w:t>Geomatyka</w:t>
      </w:r>
      <w:r w:rsidRPr="003F6BD0">
        <w:rPr>
          <w:rFonts w:cs="Arial"/>
          <w:szCs w:val="20"/>
        </w:rPr>
        <w:t>, zaleca się stosowanie głównie metod jakościowych (wywiad, obserwacja) oraz w mniejszym stopniu ilościowych (ankiety). W trakcie badań ewaluacyjnych powinno się zastosować kilka metod badawczych.</w:t>
      </w:r>
    </w:p>
    <w:p w:rsidR="000866A3" w:rsidRPr="003F6BD0" w:rsidRDefault="000866A3" w:rsidP="000866A3">
      <w:pPr>
        <w:jc w:val="both"/>
        <w:rPr>
          <w:rFonts w:cs="Arial"/>
          <w:szCs w:val="20"/>
        </w:rPr>
      </w:pPr>
      <w:r w:rsidRPr="003F6BD0">
        <w:rPr>
          <w:rFonts w:cs="Arial"/>
          <w:szCs w:val="20"/>
        </w:rPr>
        <w:t xml:space="preserve">W przypadku przedmiotu </w:t>
      </w:r>
      <w:r w:rsidR="001C376E">
        <w:rPr>
          <w:rFonts w:cs="Arial"/>
          <w:szCs w:val="20"/>
        </w:rPr>
        <w:t>Geomatyka</w:t>
      </w:r>
      <w:r w:rsidRPr="003F6BD0">
        <w:rPr>
          <w:rFonts w:cs="Arial"/>
          <w:szCs w:val="20"/>
        </w:rPr>
        <w:t xml:space="preserve"> jedną z ważnych metod jest samoocena nauczyciela, który w ramach ewaluacji przedmiotu powinien ocenić jakość przygotowanych przez siebie treści nauczania, środków dydaktycznych i metod nauczania, ćwiczeń oraz ich dobór do nauczanej grupy osób, a nawet do poszczególnych uczniów. Powinien też dokonać oceny posiadanych materiałów dydaktycznych: instrukcji, prezentacji multimedialnych oraz dostępnych elementów wyposażenia pracowni, w których prowadzone są zajęcia – ze szczególnym uwzględnieniem rozwoju i postępu technologicznego w branży geodezyjnej.</w:t>
      </w:r>
    </w:p>
    <w:p w:rsidR="00CE44D5" w:rsidRPr="000866A3" w:rsidRDefault="000866A3" w:rsidP="000866A3">
      <w:pPr>
        <w:jc w:val="both"/>
        <w:rPr>
          <w:rFonts w:cs="Arial"/>
          <w:szCs w:val="20"/>
        </w:rPr>
      </w:pPr>
      <w:r w:rsidRPr="003F6BD0">
        <w:rPr>
          <w:rFonts w:cs="Arial"/>
          <w:szCs w:val="20"/>
        </w:rPr>
        <w:t>W obliczu bardzo szybko zmieniającej się rzeczywistości i wymagań stawianych geodezji, ewaluacja poprzez samoocenę jest niezbędna do późniejszej oceny stanu aktualności wiedzy przekazywanej uczniom</w:t>
      </w:r>
      <w:r>
        <w:rPr>
          <w:rFonts w:cs="Arial"/>
          <w:szCs w:val="20"/>
        </w:rPr>
        <w:t>.</w:t>
      </w:r>
      <w:r w:rsidR="00CE44D5" w:rsidRPr="003F6BD0">
        <w:rPr>
          <w:rFonts w:cs="Arial"/>
          <w:b/>
          <w:bCs/>
          <w:sz w:val="24"/>
          <w:szCs w:val="24"/>
        </w:rPr>
        <w:br w:type="page"/>
      </w:r>
    </w:p>
    <w:p w:rsidR="009E7C00" w:rsidRPr="003F6BD0" w:rsidRDefault="00A20ED1" w:rsidP="00A20ED1">
      <w:pPr>
        <w:pStyle w:val="Nagwek2"/>
      </w:pPr>
      <w:bookmarkStart w:id="21" w:name="_Toc18612637"/>
      <w:r w:rsidRPr="003F6BD0">
        <w:t>Ćwiczenia geodezyjne</w:t>
      </w:r>
      <w:bookmarkEnd w:id="21"/>
    </w:p>
    <w:p w:rsidR="009E7C00" w:rsidRPr="003F6BD0" w:rsidRDefault="009E7C00" w:rsidP="008C59C3">
      <w:pPr>
        <w:pStyle w:val="Nagwek4"/>
        <w:rPr>
          <w:rFonts w:cs="Arial"/>
        </w:rPr>
      </w:pPr>
      <w:r w:rsidRPr="003F6BD0">
        <w:rPr>
          <w:rFonts w:cs="Arial"/>
        </w:rPr>
        <w:t xml:space="preserve"> Cele ogólne przedmiotu </w:t>
      </w:r>
    </w:p>
    <w:p w:rsidR="009E7C00" w:rsidRPr="003F6BD0" w:rsidRDefault="009E7C00" w:rsidP="00EF32CC">
      <w:pPr>
        <w:numPr>
          <w:ilvl w:val="1"/>
          <w:numId w:val="60"/>
        </w:numPr>
        <w:spacing w:after="0"/>
        <w:rPr>
          <w:rFonts w:cs="Arial"/>
          <w:szCs w:val="20"/>
        </w:rPr>
      </w:pPr>
      <w:r w:rsidRPr="003F6BD0">
        <w:rPr>
          <w:rFonts w:cs="Arial"/>
          <w:szCs w:val="20"/>
        </w:rPr>
        <w:t>Poznanie zasad bezpieczeństwa i higieny pracy przy wykonywaniu prac geodezyjnych w terenie</w:t>
      </w:r>
      <w:r w:rsidR="008C59C3" w:rsidRPr="003F6BD0">
        <w:rPr>
          <w:rFonts w:cs="Arial"/>
          <w:szCs w:val="20"/>
        </w:rPr>
        <w:t>.</w:t>
      </w:r>
    </w:p>
    <w:p w:rsidR="009E7C00" w:rsidRPr="003F6BD0" w:rsidRDefault="009E7C00" w:rsidP="00EF32CC">
      <w:pPr>
        <w:numPr>
          <w:ilvl w:val="1"/>
          <w:numId w:val="60"/>
        </w:numPr>
        <w:spacing w:after="0"/>
        <w:rPr>
          <w:rFonts w:cs="Arial"/>
          <w:szCs w:val="20"/>
        </w:rPr>
      </w:pPr>
      <w:r w:rsidRPr="003F6BD0">
        <w:rPr>
          <w:rFonts w:cs="Arial"/>
          <w:szCs w:val="20"/>
        </w:rPr>
        <w:t>Nabycie umiejętności stosowania właściwych jednostek miar w pracach pomiarowych</w:t>
      </w:r>
      <w:r w:rsidR="008C59C3" w:rsidRPr="003F6BD0">
        <w:rPr>
          <w:rFonts w:cs="Arial"/>
          <w:szCs w:val="20"/>
        </w:rPr>
        <w:t>.</w:t>
      </w:r>
    </w:p>
    <w:p w:rsidR="009E7C00" w:rsidRPr="003F6BD0" w:rsidRDefault="009E7C00" w:rsidP="00EF32CC">
      <w:pPr>
        <w:numPr>
          <w:ilvl w:val="1"/>
          <w:numId w:val="60"/>
        </w:numPr>
        <w:spacing w:after="0"/>
        <w:rPr>
          <w:rFonts w:cs="Arial"/>
          <w:szCs w:val="20"/>
        </w:rPr>
      </w:pPr>
      <w:r w:rsidRPr="003F6BD0">
        <w:rPr>
          <w:rFonts w:cs="Arial"/>
          <w:szCs w:val="20"/>
        </w:rPr>
        <w:t>Nabycie umiejętności obsługi różnych instrumentów geodezyjnych i przyrządów pomiarowych</w:t>
      </w:r>
      <w:r w:rsidR="008C59C3" w:rsidRPr="003F6BD0">
        <w:rPr>
          <w:rFonts w:cs="Arial"/>
          <w:szCs w:val="20"/>
        </w:rPr>
        <w:t>.</w:t>
      </w:r>
    </w:p>
    <w:p w:rsidR="009E7C00" w:rsidRPr="003F6BD0" w:rsidRDefault="009E7C00" w:rsidP="00EF32CC">
      <w:pPr>
        <w:numPr>
          <w:ilvl w:val="1"/>
          <w:numId w:val="60"/>
        </w:numPr>
        <w:spacing w:after="0"/>
        <w:rPr>
          <w:rFonts w:cs="Arial"/>
          <w:szCs w:val="20"/>
        </w:rPr>
      </w:pPr>
      <w:r w:rsidRPr="003F6BD0">
        <w:rPr>
          <w:rFonts w:cs="Arial"/>
          <w:szCs w:val="20"/>
        </w:rPr>
        <w:t>Nabycie umiejętności sporządzania dokumentacji pomiarowej</w:t>
      </w:r>
      <w:r w:rsidR="008C59C3" w:rsidRPr="003F6BD0">
        <w:rPr>
          <w:rFonts w:cs="Arial"/>
          <w:szCs w:val="20"/>
        </w:rPr>
        <w:t>.</w:t>
      </w:r>
    </w:p>
    <w:p w:rsidR="009E7C00" w:rsidRPr="003F6BD0" w:rsidRDefault="009E7C00" w:rsidP="00EF32CC">
      <w:pPr>
        <w:numPr>
          <w:ilvl w:val="1"/>
          <w:numId w:val="60"/>
        </w:numPr>
        <w:spacing w:after="0"/>
        <w:rPr>
          <w:rFonts w:cs="Arial"/>
          <w:szCs w:val="20"/>
        </w:rPr>
      </w:pPr>
      <w:r w:rsidRPr="003F6BD0">
        <w:rPr>
          <w:rFonts w:cs="Arial"/>
          <w:szCs w:val="20"/>
        </w:rPr>
        <w:t>Wykonywanie obliczeń geodezyjnych</w:t>
      </w:r>
      <w:r w:rsidR="008C59C3" w:rsidRPr="003F6BD0">
        <w:rPr>
          <w:rFonts w:cs="Arial"/>
          <w:szCs w:val="20"/>
        </w:rPr>
        <w:t>.</w:t>
      </w:r>
    </w:p>
    <w:p w:rsidR="009E7C00" w:rsidRPr="003F6BD0" w:rsidRDefault="009E7C00" w:rsidP="00EF32CC">
      <w:pPr>
        <w:numPr>
          <w:ilvl w:val="1"/>
          <w:numId w:val="60"/>
        </w:numPr>
        <w:spacing w:after="0"/>
        <w:rPr>
          <w:rFonts w:cs="Arial"/>
          <w:szCs w:val="20"/>
        </w:rPr>
      </w:pPr>
      <w:r w:rsidRPr="003F6BD0">
        <w:rPr>
          <w:rFonts w:cs="Arial"/>
          <w:szCs w:val="20"/>
        </w:rPr>
        <w:t>Nabycie umiejętności wykorzystywania programów komputerowych do wykonywania zadań zawodowych</w:t>
      </w:r>
      <w:r w:rsidR="008C59C3" w:rsidRPr="003F6BD0">
        <w:rPr>
          <w:rFonts w:cs="Arial"/>
          <w:szCs w:val="20"/>
        </w:rPr>
        <w:t>.</w:t>
      </w:r>
    </w:p>
    <w:p w:rsidR="009E7C00" w:rsidRPr="003F6BD0" w:rsidRDefault="009E7C00" w:rsidP="00EF32CC">
      <w:pPr>
        <w:numPr>
          <w:ilvl w:val="1"/>
          <w:numId w:val="60"/>
        </w:numPr>
        <w:spacing w:after="0"/>
        <w:rPr>
          <w:rFonts w:cs="Arial"/>
          <w:szCs w:val="20"/>
        </w:rPr>
      </w:pPr>
      <w:r w:rsidRPr="003F6BD0">
        <w:rPr>
          <w:rFonts w:cs="Arial"/>
          <w:szCs w:val="20"/>
        </w:rPr>
        <w:t>Wykonywanie pomiarów sytuacyjnych i wysokościowych różnymi metodami</w:t>
      </w:r>
      <w:r w:rsidR="008C59C3" w:rsidRPr="003F6BD0">
        <w:rPr>
          <w:rFonts w:cs="Arial"/>
          <w:szCs w:val="20"/>
        </w:rPr>
        <w:t>.</w:t>
      </w:r>
    </w:p>
    <w:p w:rsidR="009E7C00" w:rsidRPr="003F6BD0" w:rsidRDefault="009E7C00" w:rsidP="00EF32CC">
      <w:pPr>
        <w:numPr>
          <w:ilvl w:val="1"/>
          <w:numId w:val="60"/>
        </w:numPr>
        <w:spacing w:after="0"/>
        <w:rPr>
          <w:rFonts w:cs="Arial"/>
          <w:szCs w:val="20"/>
        </w:rPr>
      </w:pPr>
      <w:r w:rsidRPr="003F6BD0">
        <w:rPr>
          <w:rFonts w:cs="Arial"/>
          <w:szCs w:val="20"/>
        </w:rPr>
        <w:t>Wykonywanie pomiarów realizacyjnych i kontrolnych</w:t>
      </w:r>
      <w:r w:rsidR="008C59C3" w:rsidRPr="003F6BD0">
        <w:rPr>
          <w:rFonts w:cs="Arial"/>
          <w:szCs w:val="20"/>
        </w:rPr>
        <w:t>.</w:t>
      </w:r>
    </w:p>
    <w:p w:rsidR="009E7C00" w:rsidRPr="003F6BD0" w:rsidRDefault="009E7C00" w:rsidP="00EF32CC">
      <w:pPr>
        <w:numPr>
          <w:ilvl w:val="1"/>
          <w:numId w:val="60"/>
        </w:numPr>
        <w:spacing w:after="0"/>
        <w:rPr>
          <w:rFonts w:cs="Arial"/>
          <w:szCs w:val="20"/>
        </w:rPr>
      </w:pPr>
      <w:r w:rsidRPr="003F6BD0">
        <w:rPr>
          <w:rFonts w:cs="Arial"/>
          <w:szCs w:val="20"/>
        </w:rPr>
        <w:t>Wykonywanie pomiarów katastralnych</w:t>
      </w:r>
      <w:r w:rsidR="008C59C3" w:rsidRPr="003F6BD0">
        <w:rPr>
          <w:rFonts w:cs="Arial"/>
          <w:szCs w:val="20"/>
        </w:rPr>
        <w:t>.</w:t>
      </w:r>
    </w:p>
    <w:p w:rsidR="009E7C00" w:rsidRPr="003F6BD0" w:rsidRDefault="009E7C00" w:rsidP="00EF32CC">
      <w:pPr>
        <w:numPr>
          <w:ilvl w:val="1"/>
          <w:numId w:val="60"/>
        </w:numPr>
        <w:spacing w:after="0"/>
        <w:rPr>
          <w:rFonts w:cs="Arial"/>
          <w:szCs w:val="20"/>
        </w:rPr>
      </w:pPr>
      <w:r w:rsidRPr="003F6BD0">
        <w:rPr>
          <w:rFonts w:cs="Arial"/>
          <w:szCs w:val="20"/>
        </w:rPr>
        <w:t>Kształtowanie kompetencji personalnych i społecznych</w:t>
      </w:r>
      <w:r w:rsidR="008C59C3" w:rsidRPr="003F6BD0">
        <w:rPr>
          <w:rFonts w:cs="Arial"/>
          <w:szCs w:val="20"/>
        </w:rPr>
        <w:t>.</w:t>
      </w:r>
    </w:p>
    <w:p w:rsidR="009E7C00" w:rsidRPr="003F6BD0" w:rsidRDefault="009E7C00" w:rsidP="00EF32CC">
      <w:pPr>
        <w:numPr>
          <w:ilvl w:val="1"/>
          <w:numId w:val="60"/>
        </w:numPr>
        <w:rPr>
          <w:rFonts w:cs="Arial"/>
          <w:szCs w:val="20"/>
        </w:rPr>
      </w:pPr>
      <w:r w:rsidRPr="003F6BD0">
        <w:rPr>
          <w:rFonts w:cs="Arial"/>
          <w:szCs w:val="20"/>
        </w:rPr>
        <w:t>Kształtowanie pracy małych zespołów.</w:t>
      </w:r>
    </w:p>
    <w:p w:rsidR="009E7C00" w:rsidRPr="003F6BD0" w:rsidRDefault="009E7C00" w:rsidP="008C59C3">
      <w:pPr>
        <w:pStyle w:val="Nagwek4"/>
        <w:rPr>
          <w:rFonts w:cs="Arial"/>
        </w:rPr>
      </w:pPr>
      <w:r w:rsidRPr="003F6BD0">
        <w:rPr>
          <w:rFonts w:cs="Arial"/>
        </w:rPr>
        <w:t xml:space="preserve">Cele operacyjne </w:t>
      </w:r>
    </w:p>
    <w:p w:rsidR="009E7C00" w:rsidRPr="003F6BD0" w:rsidRDefault="009E7C00" w:rsidP="008C59C3">
      <w:pPr>
        <w:pStyle w:val="Nagwek4"/>
        <w:rPr>
          <w:rFonts w:cs="Arial"/>
        </w:rPr>
      </w:pPr>
      <w:r w:rsidRPr="003F6BD0">
        <w:rPr>
          <w:rFonts w:cs="Arial"/>
        </w:rPr>
        <w:t>Uczeń potrafi:</w:t>
      </w:r>
    </w:p>
    <w:p w:rsidR="009E7C00" w:rsidRPr="003F6BD0" w:rsidRDefault="009E7C00" w:rsidP="00EF32CC">
      <w:pPr>
        <w:numPr>
          <w:ilvl w:val="0"/>
          <w:numId w:val="61"/>
        </w:numPr>
        <w:spacing w:after="0"/>
        <w:rPr>
          <w:rFonts w:cs="Arial"/>
          <w:szCs w:val="20"/>
        </w:rPr>
      </w:pPr>
      <w:r w:rsidRPr="003F6BD0">
        <w:rPr>
          <w:rFonts w:cs="Arial"/>
          <w:szCs w:val="20"/>
        </w:rPr>
        <w:t>przygotować i zorganizować stanowisko pracy zgodnie z zasadami bezpieczeństwa</w:t>
      </w:r>
      <w:r w:rsidR="008C59C3" w:rsidRPr="003F6BD0">
        <w:rPr>
          <w:rFonts w:cs="Arial"/>
          <w:szCs w:val="20"/>
        </w:rPr>
        <w:t xml:space="preserve"> i higieny pracy oraz ergonomii;</w:t>
      </w:r>
    </w:p>
    <w:p w:rsidR="009E7C00" w:rsidRPr="003F6BD0" w:rsidRDefault="009E7C00" w:rsidP="00EF32CC">
      <w:pPr>
        <w:numPr>
          <w:ilvl w:val="0"/>
          <w:numId w:val="61"/>
        </w:numPr>
        <w:spacing w:after="0"/>
        <w:rPr>
          <w:rFonts w:cs="Arial"/>
          <w:szCs w:val="20"/>
        </w:rPr>
      </w:pPr>
      <w:r w:rsidRPr="003F6BD0">
        <w:rPr>
          <w:rFonts w:cs="Arial"/>
          <w:szCs w:val="20"/>
        </w:rPr>
        <w:t>zidentyfikować potencjalne zagrożenia dla zdrowia i życia ludzi oraz zastosować się do zaleceń związanych z bezpieczeństwem i higieną pracy, ochroną przec</w:t>
      </w:r>
      <w:r w:rsidR="008C59C3" w:rsidRPr="003F6BD0">
        <w:rPr>
          <w:rFonts w:cs="Arial"/>
          <w:szCs w:val="20"/>
        </w:rPr>
        <w:t>iwpożarową i ochroną środowiska;</w:t>
      </w:r>
    </w:p>
    <w:p w:rsidR="009E7C00" w:rsidRPr="003F6BD0" w:rsidRDefault="009E7C00" w:rsidP="00EF32CC">
      <w:pPr>
        <w:numPr>
          <w:ilvl w:val="0"/>
          <w:numId w:val="61"/>
        </w:numPr>
        <w:spacing w:after="0"/>
        <w:rPr>
          <w:rFonts w:cs="Arial"/>
          <w:szCs w:val="20"/>
        </w:rPr>
      </w:pPr>
      <w:r w:rsidRPr="003F6BD0">
        <w:rPr>
          <w:rFonts w:cs="Arial"/>
          <w:szCs w:val="20"/>
        </w:rPr>
        <w:t>dobrać i używać środków ochr</w:t>
      </w:r>
      <w:r w:rsidR="008C59C3" w:rsidRPr="003F6BD0">
        <w:rPr>
          <w:rFonts w:cs="Arial"/>
          <w:szCs w:val="20"/>
        </w:rPr>
        <w:t>ony indywidualnej lub zbiorowej;</w:t>
      </w:r>
    </w:p>
    <w:p w:rsidR="009E7C00" w:rsidRPr="003F6BD0" w:rsidRDefault="009E7C00" w:rsidP="00EF32CC">
      <w:pPr>
        <w:numPr>
          <w:ilvl w:val="0"/>
          <w:numId w:val="61"/>
        </w:numPr>
        <w:spacing w:after="0"/>
        <w:rPr>
          <w:rFonts w:cs="Arial"/>
          <w:szCs w:val="20"/>
        </w:rPr>
      </w:pPr>
      <w:r w:rsidRPr="003F6BD0">
        <w:rPr>
          <w:rFonts w:cs="Arial"/>
          <w:szCs w:val="20"/>
        </w:rPr>
        <w:t>udzielić pierwszej pomocy w</w:t>
      </w:r>
      <w:r w:rsidR="008C59C3" w:rsidRPr="003F6BD0">
        <w:rPr>
          <w:rFonts w:cs="Arial"/>
          <w:szCs w:val="20"/>
        </w:rPr>
        <w:t xml:space="preserve"> stanach zagrożenia zdrowotnego;</w:t>
      </w:r>
    </w:p>
    <w:p w:rsidR="009E7C00" w:rsidRPr="003F6BD0" w:rsidRDefault="009E7C00" w:rsidP="00EF32CC">
      <w:pPr>
        <w:numPr>
          <w:ilvl w:val="0"/>
          <w:numId w:val="61"/>
        </w:numPr>
        <w:spacing w:after="0"/>
        <w:rPr>
          <w:rFonts w:cs="Arial"/>
          <w:szCs w:val="20"/>
        </w:rPr>
      </w:pPr>
      <w:r w:rsidRPr="003F6BD0">
        <w:rPr>
          <w:rFonts w:cs="Arial"/>
          <w:szCs w:val="20"/>
        </w:rPr>
        <w:t>podawać wyniki pomiarów i obliczeń</w:t>
      </w:r>
      <w:r w:rsidR="008C59C3" w:rsidRPr="003F6BD0">
        <w:rPr>
          <w:rFonts w:cs="Arial"/>
          <w:szCs w:val="20"/>
        </w:rPr>
        <w:t xml:space="preserve"> we właściwych jednostkach miar;</w:t>
      </w:r>
    </w:p>
    <w:p w:rsidR="009E7C00" w:rsidRPr="003F6BD0" w:rsidRDefault="009E7C00" w:rsidP="00EF32CC">
      <w:pPr>
        <w:numPr>
          <w:ilvl w:val="0"/>
          <w:numId w:val="61"/>
        </w:numPr>
        <w:spacing w:after="0"/>
        <w:rPr>
          <w:rFonts w:cs="Arial"/>
          <w:szCs w:val="20"/>
        </w:rPr>
      </w:pPr>
      <w:r w:rsidRPr="003F6BD0">
        <w:rPr>
          <w:rFonts w:cs="Arial"/>
          <w:szCs w:val="20"/>
        </w:rPr>
        <w:t>zastosować precyzję zapisu mierzonych i obliczanych wielk</w:t>
      </w:r>
      <w:r w:rsidR="008C59C3" w:rsidRPr="003F6BD0">
        <w:rPr>
          <w:rFonts w:cs="Arial"/>
          <w:szCs w:val="20"/>
        </w:rPr>
        <w:t>ości zgodnie z przepisami prawa;</w:t>
      </w:r>
    </w:p>
    <w:p w:rsidR="009E7C00" w:rsidRPr="003F6BD0" w:rsidRDefault="009E7C00" w:rsidP="00EF32CC">
      <w:pPr>
        <w:numPr>
          <w:ilvl w:val="0"/>
          <w:numId w:val="61"/>
        </w:numPr>
        <w:spacing w:after="0"/>
        <w:rPr>
          <w:rFonts w:cs="Arial"/>
          <w:szCs w:val="20"/>
        </w:rPr>
      </w:pPr>
      <w:r w:rsidRPr="003F6BD0">
        <w:rPr>
          <w:rFonts w:cs="Arial"/>
          <w:szCs w:val="20"/>
        </w:rPr>
        <w:t>skompletować sprzęt pomiarowy w zależności od wykonywanych z</w:t>
      </w:r>
      <w:r w:rsidR="008C59C3" w:rsidRPr="003F6BD0">
        <w:rPr>
          <w:rFonts w:cs="Arial"/>
          <w:szCs w:val="20"/>
        </w:rPr>
        <w:t>adań zawodowych;</w:t>
      </w:r>
    </w:p>
    <w:p w:rsidR="009E7C00" w:rsidRPr="003F6BD0" w:rsidRDefault="009E7C00" w:rsidP="00EF32CC">
      <w:pPr>
        <w:numPr>
          <w:ilvl w:val="0"/>
          <w:numId w:val="61"/>
        </w:numPr>
        <w:spacing w:after="0"/>
        <w:rPr>
          <w:rFonts w:cs="Arial"/>
          <w:szCs w:val="20"/>
        </w:rPr>
      </w:pPr>
      <w:r w:rsidRPr="003F6BD0">
        <w:rPr>
          <w:rFonts w:cs="Arial"/>
          <w:szCs w:val="20"/>
        </w:rPr>
        <w:t>scentrować i spoziomować instrument geod</w:t>
      </w:r>
      <w:r w:rsidR="008C59C3" w:rsidRPr="003F6BD0">
        <w:rPr>
          <w:rFonts w:cs="Arial"/>
          <w:szCs w:val="20"/>
        </w:rPr>
        <w:t>ezyjny na stanowisku pomiarowym;</w:t>
      </w:r>
    </w:p>
    <w:p w:rsidR="009E7C00" w:rsidRPr="003F6BD0" w:rsidRDefault="009E7C00" w:rsidP="00EF32CC">
      <w:pPr>
        <w:numPr>
          <w:ilvl w:val="0"/>
          <w:numId w:val="61"/>
        </w:numPr>
        <w:spacing w:after="0"/>
        <w:rPr>
          <w:rFonts w:cs="Arial"/>
          <w:szCs w:val="20"/>
        </w:rPr>
      </w:pPr>
      <w:r w:rsidRPr="003F6BD0">
        <w:rPr>
          <w:rFonts w:cs="Arial"/>
          <w:szCs w:val="20"/>
        </w:rPr>
        <w:t>wykonać odczyty obserwacji przy użyciu niwelatora, teodolit</w:t>
      </w:r>
      <w:r w:rsidR="008C59C3" w:rsidRPr="003F6BD0">
        <w:rPr>
          <w:rFonts w:cs="Arial"/>
          <w:szCs w:val="20"/>
        </w:rPr>
        <w:t>u, tachimetru i odbiornika GNSS;</w:t>
      </w:r>
    </w:p>
    <w:p w:rsidR="009E7C00" w:rsidRPr="003F6BD0" w:rsidRDefault="009E7C00" w:rsidP="00EF32CC">
      <w:pPr>
        <w:numPr>
          <w:ilvl w:val="0"/>
          <w:numId w:val="61"/>
        </w:numPr>
        <w:spacing w:after="0"/>
        <w:rPr>
          <w:rFonts w:cs="Arial"/>
          <w:szCs w:val="20"/>
        </w:rPr>
      </w:pPr>
      <w:r w:rsidRPr="003F6BD0">
        <w:rPr>
          <w:rFonts w:cs="Arial"/>
          <w:szCs w:val="20"/>
        </w:rPr>
        <w:t>korzystać z przyrządów pomiarowych (tyczki geodezyjne, ruletka geodezyjna, węgielnica, pion sznurkowy)</w:t>
      </w:r>
      <w:r w:rsidR="008C59C3" w:rsidRPr="003F6BD0">
        <w:rPr>
          <w:rFonts w:cs="Arial"/>
          <w:szCs w:val="20"/>
        </w:rPr>
        <w:t>;</w:t>
      </w:r>
    </w:p>
    <w:p w:rsidR="009E7C00" w:rsidRPr="003F6BD0" w:rsidRDefault="009E7C00" w:rsidP="00EF32CC">
      <w:pPr>
        <w:numPr>
          <w:ilvl w:val="0"/>
          <w:numId w:val="61"/>
        </w:numPr>
        <w:spacing w:after="0"/>
        <w:rPr>
          <w:rFonts w:cs="Arial"/>
          <w:szCs w:val="20"/>
        </w:rPr>
      </w:pPr>
      <w:r w:rsidRPr="003F6BD0">
        <w:rPr>
          <w:rFonts w:cs="Arial"/>
          <w:szCs w:val="20"/>
        </w:rPr>
        <w:t xml:space="preserve">prowadzić </w:t>
      </w:r>
      <w:r w:rsidR="00956ED4" w:rsidRPr="003F6BD0">
        <w:rPr>
          <w:rFonts w:cs="Arial"/>
          <w:szCs w:val="20"/>
        </w:rPr>
        <w:t>zapis</w:t>
      </w:r>
      <w:r w:rsidR="00956ED4">
        <w:rPr>
          <w:rFonts w:cs="Arial"/>
          <w:szCs w:val="20"/>
        </w:rPr>
        <w:t>y</w:t>
      </w:r>
      <w:r w:rsidR="00956ED4" w:rsidRPr="003F6BD0">
        <w:rPr>
          <w:rFonts w:cs="Arial"/>
          <w:szCs w:val="20"/>
        </w:rPr>
        <w:t xml:space="preserve"> </w:t>
      </w:r>
      <w:r w:rsidRPr="003F6BD0">
        <w:rPr>
          <w:rFonts w:cs="Arial"/>
          <w:szCs w:val="20"/>
        </w:rPr>
        <w:t xml:space="preserve">obserwacji w </w:t>
      </w:r>
      <w:r w:rsidR="008C59C3" w:rsidRPr="003F6BD0">
        <w:rPr>
          <w:rFonts w:cs="Arial"/>
          <w:szCs w:val="20"/>
        </w:rPr>
        <w:t>różnych dziennikach pomiarowych;</w:t>
      </w:r>
    </w:p>
    <w:p w:rsidR="009E7C00" w:rsidRPr="003F6BD0" w:rsidRDefault="009E7C00" w:rsidP="00EF32CC">
      <w:pPr>
        <w:numPr>
          <w:ilvl w:val="0"/>
          <w:numId w:val="61"/>
        </w:numPr>
        <w:spacing w:after="0"/>
        <w:rPr>
          <w:rFonts w:cs="Arial"/>
          <w:szCs w:val="20"/>
        </w:rPr>
      </w:pPr>
      <w:r w:rsidRPr="003F6BD0">
        <w:rPr>
          <w:rFonts w:cs="Arial"/>
          <w:szCs w:val="20"/>
        </w:rPr>
        <w:t>sporządz</w:t>
      </w:r>
      <w:r w:rsidR="00956ED4">
        <w:rPr>
          <w:rFonts w:cs="Arial"/>
          <w:szCs w:val="20"/>
        </w:rPr>
        <w:t>i</w:t>
      </w:r>
      <w:r w:rsidRPr="003F6BD0">
        <w:rPr>
          <w:rFonts w:cs="Arial"/>
          <w:szCs w:val="20"/>
        </w:rPr>
        <w:t>ć różne szkice polowe z użyciem znaków kartog</w:t>
      </w:r>
      <w:r w:rsidR="008C59C3" w:rsidRPr="003F6BD0">
        <w:rPr>
          <w:rFonts w:cs="Arial"/>
          <w:szCs w:val="20"/>
        </w:rPr>
        <w:t>raficznych zgodnie z przepisami;</w:t>
      </w:r>
    </w:p>
    <w:p w:rsidR="009E7C00" w:rsidRPr="003F6BD0" w:rsidRDefault="009E7C00" w:rsidP="00EF32CC">
      <w:pPr>
        <w:numPr>
          <w:ilvl w:val="0"/>
          <w:numId w:val="61"/>
        </w:numPr>
        <w:spacing w:after="0"/>
        <w:rPr>
          <w:rFonts w:cs="Arial"/>
          <w:szCs w:val="20"/>
        </w:rPr>
      </w:pPr>
      <w:r w:rsidRPr="003F6BD0">
        <w:rPr>
          <w:rFonts w:cs="Arial"/>
          <w:szCs w:val="20"/>
        </w:rPr>
        <w:t>wykonać obliczenia geodezyjne z</w:t>
      </w:r>
      <w:r w:rsidR="008C59C3" w:rsidRPr="003F6BD0">
        <w:rPr>
          <w:rFonts w:cs="Arial"/>
          <w:szCs w:val="20"/>
        </w:rPr>
        <w:t>wiązane z realizowanym zadaniem;</w:t>
      </w:r>
    </w:p>
    <w:p w:rsidR="009E7C00" w:rsidRPr="003F6BD0" w:rsidRDefault="009E7C00" w:rsidP="00EF32CC">
      <w:pPr>
        <w:numPr>
          <w:ilvl w:val="0"/>
          <w:numId w:val="61"/>
        </w:numPr>
        <w:spacing w:after="0"/>
        <w:rPr>
          <w:rFonts w:cs="Arial"/>
          <w:szCs w:val="20"/>
        </w:rPr>
      </w:pPr>
      <w:r w:rsidRPr="003F6BD0">
        <w:rPr>
          <w:rFonts w:cs="Arial"/>
          <w:szCs w:val="20"/>
        </w:rPr>
        <w:t xml:space="preserve">obliczyć współrzędne prostokątne i wysokości punktów </w:t>
      </w:r>
      <w:r w:rsidR="008C59C3" w:rsidRPr="003F6BD0">
        <w:rPr>
          <w:rFonts w:cs="Arial"/>
          <w:szCs w:val="20"/>
        </w:rPr>
        <w:t>na podstawie danych pomiarowych;</w:t>
      </w:r>
    </w:p>
    <w:p w:rsidR="009E7C00" w:rsidRPr="003F6BD0" w:rsidRDefault="009E7C00" w:rsidP="00EF32CC">
      <w:pPr>
        <w:numPr>
          <w:ilvl w:val="0"/>
          <w:numId w:val="61"/>
        </w:numPr>
        <w:spacing w:after="0"/>
        <w:rPr>
          <w:rFonts w:cs="Arial"/>
          <w:szCs w:val="20"/>
        </w:rPr>
      </w:pPr>
      <w:r w:rsidRPr="003F6BD0">
        <w:rPr>
          <w:rFonts w:cs="Arial"/>
          <w:szCs w:val="20"/>
        </w:rPr>
        <w:t>korzystać z geodezyjnych programów komputerowych i edytorów tekstu pr</w:t>
      </w:r>
      <w:r w:rsidR="008C59C3" w:rsidRPr="003F6BD0">
        <w:rPr>
          <w:rFonts w:cs="Arial"/>
          <w:szCs w:val="20"/>
        </w:rPr>
        <w:t>zy wykonywaniu zadań zawodowych;</w:t>
      </w:r>
    </w:p>
    <w:p w:rsidR="009E7C00" w:rsidRPr="003F6BD0" w:rsidRDefault="008C59C3" w:rsidP="00EF32CC">
      <w:pPr>
        <w:numPr>
          <w:ilvl w:val="0"/>
          <w:numId w:val="61"/>
        </w:numPr>
        <w:spacing w:after="0"/>
        <w:rPr>
          <w:rFonts w:cs="Arial"/>
          <w:szCs w:val="20"/>
        </w:rPr>
      </w:pPr>
      <w:r w:rsidRPr="003F6BD0">
        <w:rPr>
          <w:rFonts w:cs="Arial"/>
          <w:szCs w:val="20"/>
        </w:rPr>
        <w:t>obsłużyć urządzenia peryferyjne;</w:t>
      </w:r>
    </w:p>
    <w:p w:rsidR="009E7C00" w:rsidRPr="003F6BD0" w:rsidRDefault="009E7C00" w:rsidP="00EF32CC">
      <w:pPr>
        <w:numPr>
          <w:ilvl w:val="0"/>
          <w:numId w:val="61"/>
        </w:numPr>
        <w:spacing w:after="0"/>
        <w:rPr>
          <w:rFonts w:cs="Arial"/>
          <w:szCs w:val="20"/>
        </w:rPr>
      </w:pPr>
      <w:r w:rsidRPr="003F6BD0">
        <w:rPr>
          <w:rFonts w:cs="Arial"/>
          <w:szCs w:val="20"/>
        </w:rPr>
        <w:t>wykonać wywiad terenowy i odszukać w te</w:t>
      </w:r>
      <w:r w:rsidR="008C59C3" w:rsidRPr="003F6BD0">
        <w:rPr>
          <w:rFonts w:cs="Arial"/>
          <w:szCs w:val="20"/>
        </w:rPr>
        <w:t>renie punkty osnowy geodezyjnej;</w:t>
      </w:r>
    </w:p>
    <w:p w:rsidR="009E7C00" w:rsidRPr="003F6BD0" w:rsidRDefault="009E7C00" w:rsidP="00EF32CC">
      <w:pPr>
        <w:numPr>
          <w:ilvl w:val="0"/>
          <w:numId w:val="61"/>
        </w:numPr>
        <w:spacing w:after="0"/>
        <w:rPr>
          <w:rFonts w:cs="Arial"/>
          <w:szCs w:val="20"/>
        </w:rPr>
      </w:pPr>
      <w:r w:rsidRPr="003F6BD0">
        <w:rPr>
          <w:rFonts w:cs="Arial"/>
          <w:szCs w:val="20"/>
        </w:rPr>
        <w:t>stabilizować lub markować punkty osnowy pomiarowej oraz sp</w:t>
      </w:r>
      <w:r w:rsidR="008C59C3" w:rsidRPr="003F6BD0">
        <w:rPr>
          <w:rFonts w:cs="Arial"/>
          <w:szCs w:val="20"/>
        </w:rPr>
        <w:t>orządzić ich opis topograficzny;</w:t>
      </w:r>
    </w:p>
    <w:p w:rsidR="009E7C00" w:rsidRPr="003F6BD0" w:rsidRDefault="009E7C00" w:rsidP="00EF32CC">
      <w:pPr>
        <w:numPr>
          <w:ilvl w:val="0"/>
          <w:numId w:val="61"/>
        </w:numPr>
        <w:spacing w:after="0"/>
        <w:rPr>
          <w:rFonts w:cs="Arial"/>
          <w:szCs w:val="20"/>
        </w:rPr>
      </w:pPr>
      <w:r w:rsidRPr="003F6BD0">
        <w:rPr>
          <w:rFonts w:cs="Arial"/>
          <w:szCs w:val="20"/>
        </w:rPr>
        <w:t>dobrać instrumenty, metody pomiaru oraz pomierzyć o</w:t>
      </w:r>
      <w:r w:rsidR="008C59C3" w:rsidRPr="003F6BD0">
        <w:rPr>
          <w:rFonts w:cs="Arial"/>
          <w:szCs w:val="20"/>
        </w:rPr>
        <w:t>snowę sytuacyjną i wysokościową;</w:t>
      </w:r>
    </w:p>
    <w:p w:rsidR="009E7C00" w:rsidRPr="003F6BD0" w:rsidRDefault="009E7C00" w:rsidP="00EF32CC">
      <w:pPr>
        <w:numPr>
          <w:ilvl w:val="0"/>
          <w:numId w:val="61"/>
        </w:numPr>
        <w:spacing w:after="0"/>
        <w:rPr>
          <w:rFonts w:cs="Arial"/>
          <w:szCs w:val="20"/>
        </w:rPr>
      </w:pPr>
      <w:r w:rsidRPr="003F6BD0">
        <w:rPr>
          <w:rFonts w:cs="Arial"/>
          <w:szCs w:val="20"/>
        </w:rPr>
        <w:t>pomierzyć szczegóły sytuacyjne metodą ortogonaln</w:t>
      </w:r>
      <w:r w:rsidR="008C59C3" w:rsidRPr="003F6BD0">
        <w:rPr>
          <w:rFonts w:cs="Arial"/>
          <w:szCs w:val="20"/>
        </w:rPr>
        <w:t>ą i biegunową;</w:t>
      </w:r>
    </w:p>
    <w:p w:rsidR="009E7C00" w:rsidRPr="003F6BD0" w:rsidRDefault="009E7C00" w:rsidP="00EF32CC">
      <w:pPr>
        <w:numPr>
          <w:ilvl w:val="0"/>
          <w:numId w:val="61"/>
        </w:numPr>
        <w:spacing w:after="0"/>
        <w:rPr>
          <w:rFonts w:cs="Arial"/>
          <w:szCs w:val="20"/>
        </w:rPr>
      </w:pPr>
      <w:r w:rsidRPr="003F6BD0">
        <w:rPr>
          <w:rFonts w:cs="Arial"/>
          <w:szCs w:val="20"/>
        </w:rPr>
        <w:t>wykonać pomiar ukształtowania terenu niwelacją siatkową, profilów i punktów rozproszo</w:t>
      </w:r>
      <w:r w:rsidR="008C59C3" w:rsidRPr="003F6BD0">
        <w:rPr>
          <w:rFonts w:cs="Arial"/>
          <w:szCs w:val="20"/>
        </w:rPr>
        <w:t>nych oraz metodą tachimetryczną;</w:t>
      </w:r>
    </w:p>
    <w:p w:rsidR="009E7C00" w:rsidRPr="003F6BD0" w:rsidRDefault="009E7C00" w:rsidP="00EF32CC">
      <w:pPr>
        <w:numPr>
          <w:ilvl w:val="0"/>
          <w:numId w:val="61"/>
        </w:numPr>
        <w:spacing w:after="0"/>
        <w:rPr>
          <w:rFonts w:cs="Arial"/>
          <w:szCs w:val="20"/>
        </w:rPr>
      </w:pPr>
      <w:r w:rsidRPr="003F6BD0">
        <w:rPr>
          <w:rFonts w:cs="Arial"/>
          <w:szCs w:val="20"/>
        </w:rPr>
        <w:t>wykonać pomiar sytuacyjny i wysok</w:t>
      </w:r>
      <w:r w:rsidR="008C59C3" w:rsidRPr="003F6BD0">
        <w:rPr>
          <w:rFonts w:cs="Arial"/>
          <w:szCs w:val="20"/>
        </w:rPr>
        <w:t>ościowy sieci uzbrojenia terenu;</w:t>
      </w:r>
    </w:p>
    <w:p w:rsidR="009E7C00" w:rsidRPr="003F6BD0" w:rsidRDefault="009E7C00" w:rsidP="00EF32CC">
      <w:pPr>
        <w:numPr>
          <w:ilvl w:val="0"/>
          <w:numId w:val="61"/>
        </w:numPr>
        <w:spacing w:after="0"/>
        <w:rPr>
          <w:rFonts w:cs="Arial"/>
          <w:szCs w:val="20"/>
        </w:rPr>
      </w:pPr>
      <w:r w:rsidRPr="003F6BD0">
        <w:rPr>
          <w:rFonts w:cs="Arial"/>
          <w:szCs w:val="20"/>
        </w:rPr>
        <w:t>opracować geodezyjnie i wytyczyć w terenie projekt zagospodarowania działki w oparciu o</w:t>
      </w:r>
      <w:r w:rsidR="008C59C3" w:rsidRPr="003F6BD0">
        <w:rPr>
          <w:rFonts w:cs="Arial"/>
          <w:szCs w:val="20"/>
        </w:rPr>
        <w:t xml:space="preserve"> pomierzoną osnowę realizacyjną;</w:t>
      </w:r>
    </w:p>
    <w:p w:rsidR="009E7C00" w:rsidRPr="003F6BD0" w:rsidRDefault="009E7C00" w:rsidP="00EF32CC">
      <w:pPr>
        <w:numPr>
          <w:ilvl w:val="0"/>
          <w:numId w:val="61"/>
        </w:numPr>
        <w:spacing w:after="0"/>
        <w:rPr>
          <w:rFonts w:cs="Arial"/>
          <w:szCs w:val="20"/>
        </w:rPr>
      </w:pPr>
      <w:r w:rsidRPr="003F6BD0">
        <w:rPr>
          <w:rFonts w:cs="Arial"/>
          <w:szCs w:val="20"/>
        </w:rPr>
        <w:t>opracować geodezyjnie i wytyczyć w terenie projekt trasy drogowej w oparciu o</w:t>
      </w:r>
      <w:r w:rsidR="008C59C3" w:rsidRPr="003F6BD0">
        <w:rPr>
          <w:rFonts w:cs="Arial"/>
          <w:szCs w:val="20"/>
        </w:rPr>
        <w:t xml:space="preserve"> pomierzoną osnowę realizacyjną;</w:t>
      </w:r>
    </w:p>
    <w:p w:rsidR="009E7C00" w:rsidRPr="003F6BD0" w:rsidRDefault="009E7C00" w:rsidP="00EF32CC">
      <w:pPr>
        <w:numPr>
          <w:ilvl w:val="0"/>
          <w:numId w:val="61"/>
        </w:numPr>
        <w:spacing w:after="0"/>
        <w:rPr>
          <w:rFonts w:cs="Arial"/>
          <w:szCs w:val="20"/>
        </w:rPr>
      </w:pPr>
      <w:r w:rsidRPr="003F6BD0">
        <w:rPr>
          <w:rFonts w:cs="Arial"/>
          <w:szCs w:val="20"/>
        </w:rPr>
        <w:t>wykonać geodezyjną inwentaryzację powykonawczą i sporządzić dokumentację inwentaryz</w:t>
      </w:r>
      <w:r w:rsidR="008C59C3" w:rsidRPr="003F6BD0">
        <w:rPr>
          <w:rFonts w:cs="Arial"/>
          <w:szCs w:val="20"/>
        </w:rPr>
        <w:t>acji;</w:t>
      </w:r>
    </w:p>
    <w:p w:rsidR="009E7C00" w:rsidRPr="003F6BD0" w:rsidRDefault="009E7C00" w:rsidP="00EF32CC">
      <w:pPr>
        <w:numPr>
          <w:ilvl w:val="0"/>
          <w:numId w:val="61"/>
        </w:numPr>
        <w:spacing w:after="0"/>
        <w:rPr>
          <w:rFonts w:cs="Arial"/>
          <w:szCs w:val="20"/>
        </w:rPr>
      </w:pPr>
      <w:r w:rsidRPr="003F6BD0">
        <w:rPr>
          <w:rFonts w:cs="Arial"/>
          <w:szCs w:val="20"/>
        </w:rPr>
        <w:t>wykonać pomiar sytuacyjny i wyso</w:t>
      </w:r>
      <w:r w:rsidR="008C59C3" w:rsidRPr="003F6BD0">
        <w:rPr>
          <w:rFonts w:cs="Arial"/>
          <w:szCs w:val="20"/>
        </w:rPr>
        <w:t>kościowy punktów kontrolowanych;</w:t>
      </w:r>
    </w:p>
    <w:p w:rsidR="009E7C00" w:rsidRPr="003F6BD0" w:rsidRDefault="009E7C00" w:rsidP="00EF32CC">
      <w:pPr>
        <w:numPr>
          <w:ilvl w:val="0"/>
          <w:numId w:val="61"/>
        </w:numPr>
        <w:spacing w:after="0"/>
        <w:rPr>
          <w:rFonts w:cs="Arial"/>
          <w:szCs w:val="20"/>
        </w:rPr>
      </w:pPr>
      <w:r w:rsidRPr="003F6BD0">
        <w:rPr>
          <w:rFonts w:cs="Arial"/>
          <w:szCs w:val="20"/>
        </w:rPr>
        <w:t>opracować wyniki i sporządzić do</w:t>
      </w:r>
      <w:r w:rsidR="008C59C3" w:rsidRPr="003F6BD0">
        <w:rPr>
          <w:rFonts w:cs="Arial"/>
          <w:szCs w:val="20"/>
        </w:rPr>
        <w:t>kumentację pomiarów kontrolnych;</w:t>
      </w:r>
    </w:p>
    <w:p w:rsidR="009E7C00" w:rsidRPr="003F6BD0" w:rsidRDefault="009E7C00" w:rsidP="00EF32CC">
      <w:pPr>
        <w:numPr>
          <w:ilvl w:val="0"/>
          <w:numId w:val="61"/>
        </w:numPr>
        <w:spacing w:after="0"/>
        <w:rPr>
          <w:rFonts w:cs="Arial"/>
          <w:szCs w:val="20"/>
        </w:rPr>
      </w:pPr>
      <w:r w:rsidRPr="003F6BD0">
        <w:rPr>
          <w:rFonts w:cs="Arial"/>
          <w:szCs w:val="20"/>
        </w:rPr>
        <w:t>odszukać punkty graniczne w oparciu o dokumentację geodezyjną i kartograficzną oraz wykonać ich pomiar wraz ze sporządzeniem szkicu polowego</w:t>
      </w:r>
      <w:r w:rsidR="008C59C3" w:rsidRPr="003F6BD0">
        <w:rPr>
          <w:rFonts w:cs="Arial"/>
          <w:szCs w:val="20"/>
        </w:rPr>
        <w:t>;</w:t>
      </w:r>
    </w:p>
    <w:p w:rsidR="009E7C00" w:rsidRPr="003F6BD0" w:rsidRDefault="009E7C00" w:rsidP="00EF32CC">
      <w:pPr>
        <w:numPr>
          <w:ilvl w:val="0"/>
          <w:numId w:val="61"/>
        </w:numPr>
        <w:spacing w:after="0"/>
        <w:rPr>
          <w:rFonts w:cs="Arial"/>
          <w:szCs w:val="20"/>
        </w:rPr>
      </w:pPr>
      <w:r w:rsidRPr="003F6BD0">
        <w:rPr>
          <w:rFonts w:cs="Arial"/>
          <w:szCs w:val="20"/>
        </w:rPr>
        <w:t>wznowić znaki graniczne i wyznaczyć punkty graniczne w oparciu o szki</w:t>
      </w:r>
      <w:r w:rsidR="008C59C3" w:rsidRPr="003F6BD0">
        <w:rPr>
          <w:rFonts w:cs="Arial"/>
          <w:szCs w:val="20"/>
        </w:rPr>
        <w:t>c położenia punktów granicznych;</w:t>
      </w:r>
    </w:p>
    <w:p w:rsidR="009E7C00" w:rsidRPr="003F6BD0" w:rsidRDefault="009E7C00" w:rsidP="00EF32CC">
      <w:pPr>
        <w:numPr>
          <w:ilvl w:val="0"/>
          <w:numId w:val="61"/>
        </w:numPr>
        <w:spacing w:after="0"/>
        <w:rPr>
          <w:rFonts w:cs="Arial"/>
          <w:szCs w:val="20"/>
        </w:rPr>
      </w:pPr>
      <w:r w:rsidRPr="003F6BD0">
        <w:rPr>
          <w:rFonts w:cs="Arial"/>
          <w:szCs w:val="20"/>
        </w:rPr>
        <w:t xml:space="preserve">sporządzić protokół wznowienia znaków granicznych i protokół </w:t>
      </w:r>
      <w:r w:rsidR="008C59C3" w:rsidRPr="003F6BD0">
        <w:rPr>
          <w:rFonts w:cs="Arial"/>
          <w:szCs w:val="20"/>
        </w:rPr>
        <w:t>wyznaczenia punktów granicznych;</w:t>
      </w:r>
    </w:p>
    <w:p w:rsidR="009E7C00" w:rsidRPr="003F6BD0" w:rsidRDefault="009E7C00" w:rsidP="00EF32CC">
      <w:pPr>
        <w:numPr>
          <w:ilvl w:val="0"/>
          <w:numId w:val="61"/>
        </w:numPr>
        <w:spacing w:after="0"/>
        <w:rPr>
          <w:rFonts w:cs="Arial"/>
          <w:szCs w:val="20"/>
        </w:rPr>
      </w:pPr>
      <w:r w:rsidRPr="003F6BD0">
        <w:rPr>
          <w:rFonts w:cs="Arial"/>
          <w:szCs w:val="20"/>
        </w:rPr>
        <w:t>prz</w:t>
      </w:r>
      <w:r w:rsidR="008C59C3" w:rsidRPr="003F6BD0">
        <w:rPr>
          <w:rFonts w:cs="Arial"/>
          <w:szCs w:val="20"/>
        </w:rPr>
        <w:t>estrzegać zasad kultury i etyki;</w:t>
      </w:r>
    </w:p>
    <w:p w:rsidR="009E7C00" w:rsidRPr="003F6BD0" w:rsidRDefault="009E7C00" w:rsidP="00EF32CC">
      <w:pPr>
        <w:numPr>
          <w:ilvl w:val="0"/>
          <w:numId w:val="61"/>
        </w:numPr>
        <w:spacing w:after="0"/>
        <w:rPr>
          <w:rFonts w:cs="Arial"/>
          <w:szCs w:val="20"/>
        </w:rPr>
      </w:pPr>
      <w:r w:rsidRPr="003F6BD0">
        <w:rPr>
          <w:rFonts w:cs="Arial"/>
          <w:szCs w:val="20"/>
        </w:rPr>
        <w:t>planować wykonanie zadań i ponosić odpowied</w:t>
      </w:r>
      <w:r w:rsidR="008B7FE9" w:rsidRPr="003F6BD0">
        <w:rPr>
          <w:rFonts w:cs="Arial"/>
          <w:szCs w:val="20"/>
        </w:rPr>
        <w:t>zialność za realizowane zadania;</w:t>
      </w:r>
    </w:p>
    <w:p w:rsidR="009E7C00" w:rsidRPr="003F6BD0" w:rsidRDefault="009E7C00" w:rsidP="00EF32CC">
      <w:pPr>
        <w:numPr>
          <w:ilvl w:val="0"/>
          <w:numId w:val="61"/>
        </w:numPr>
        <w:spacing w:after="0"/>
        <w:rPr>
          <w:rFonts w:cs="Arial"/>
          <w:szCs w:val="20"/>
        </w:rPr>
      </w:pPr>
      <w:r w:rsidRPr="003F6BD0">
        <w:rPr>
          <w:rFonts w:cs="Arial"/>
          <w:szCs w:val="20"/>
        </w:rPr>
        <w:t>realizować zadania kreatywnie i konsekwentn</w:t>
      </w:r>
      <w:r w:rsidR="008B7FE9" w:rsidRPr="003F6BD0">
        <w:rPr>
          <w:rFonts w:cs="Arial"/>
          <w:szCs w:val="20"/>
        </w:rPr>
        <w:t>ie oraz radzić sobie ze stresem;</w:t>
      </w:r>
    </w:p>
    <w:p w:rsidR="009E7C00" w:rsidRPr="003F6BD0" w:rsidRDefault="009E7C00" w:rsidP="00EF32CC">
      <w:pPr>
        <w:numPr>
          <w:ilvl w:val="0"/>
          <w:numId w:val="61"/>
        </w:numPr>
        <w:spacing w:after="0"/>
        <w:rPr>
          <w:rFonts w:cs="Arial"/>
          <w:szCs w:val="20"/>
        </w:rPr>
      </w:pPr>
      <w:r w:rsidRPr="003F6BD0">
        <w:rPr>
          <w:rFonts w:cs="Arial"/>
          <w:szCs w:val="20"/>
        </w:rPr>
        <w:t>d</w:t>
      </w:r>
      <w:r w:rsidR="008B7FE9" w:rsidRPr="003F6BD0">
        <w:rPr>
          <w:rFonts w:cs="Arial"/>
          <w:szCs w:val="20"/>
        </w:rPr>
        <w:t>oskonalić umiejętności zawodowe;</w:t>
      </w:r>
    </w:p>
    <w:p w:rsidR="009E7C00" w:rsidRPr="003F6BD0" w:rsidRDefault="009E7C00" w:rsidP="00EF32CC">
      <w:pPr>
        <w:numPr>
          <w:ilvl w:val="0"/>
          <w:numId w:val="61"/>
        </w:numPr>
        <w:spacing w:after="0"/>
        <w:rPr>
          <w:rFonts w:cs="Arial"/>
          <w:szCs w:val="20"/>
        </w:rPr>
      </w:pPr>
      <w:r w:rsidRPr="003F6BD0">
        <w:rPr>
          <w:rFonts w:cs="Arial"/>
          <w:szCs w:val="20"/>
        </w:rPr>
        <w:t>komun</w:t>
      </w:r>
      <w:r w:rsidR="008B7FE9" w:rsidRPr="003F6BD0">
        <w:rPr>
          <w:rFonts w:cs="Arial"/>
          <w:szCs w:val="20"/>
        </w:rPr>
        <w:t>ikować się ze współpracownikami;</w:t>
      </w:r>
    </w:p>
    <w:p w:rsidR="009E7C00" w:rsidRPr="003F6BD0" w:rsidRDefault="009E7C00" w:rsidP="00EF32CC">
      <w:pPr>
        <w:numPr>
          <w:ilvl w:val="0"/>
          <w:numId w:val="61"/>
        </w:numPr>
        <w:spacing w:after="0"/>
        <w:rPr>
          <w:rFonts w:cs="Arial"/>
          <w:szCs w:val="20"/>
        </w:rPr>
      </w:pPr>
      <w:r w:rsidRPr="003F6BD0">
        <w:rPr>
          <w:rFonts w:cs="Arial"/>
          <w:szCs w:val="20"/>
        </w:rPr>
        <w:t>rozwiązywać problemy wynikłe w trakc</w:t>
      </w:r>
      <w:r w:rsidR="008B7FE9" w:rsidRPr="003F6BD0">
        <w:rPr>
          <w:rFonts w:cs="Arial"/>
          <w:szCs w:val="20"/>
        </w:rPr>
        <w:t>ie wykonywania zadań zawodowych;</w:t>
      </w:r>
    </w:p>
    <w:p w:rsidR="009E7C00" w:rsidRPr="003F6BD0" w:rsidRDefault="009E7C00" w:rsidP="00EF32CC">
      <w:pPr>
        <w:numPr>
          <w:ilvl w:val="0"/>
          <w:numId w:val="61"/>
        </w:numPr>
        <w:spacing w:after="0"/>
        <w:rPr>
          <w:rFonts w:cs="Arial"/>
          <w:szCs w:val="20"/>
        </w:rPr>
      </w:pPr>
      <w:r w:rsidRPr="003F6BD0">
        <w:rPr>
          <w:rFonts w:cs="Arial"/>
          <w:szCs w:val="20"/>
        </w:rPr>
        <w:t>współpracować w zespole ponosząc odpowied</w:t>
      </w:r>
      <w:r w:rsidR="008B7FE9" w:rsidRPr="003F6BD0">
        <w:rPr>
          <w:rFonts w:cs="Arial"/>
          <w:szCs w:val="20"/>
        </w:rPr>
        <w:t>zialność za realizowane zadania;</w:t>
      </w:r>
    </w:p>
    <w:p w:rsidR="009E7C00" w:rsidRPr="003F6BD0" w:rsidRDefault="009E7C00" w:rsidP="00EF32CC">
      <w:pPr>
        <w:numPr>
          <w:ilvl w:val="0"/>
          <w:numId w:val="61"/>
        </w:numPr>
        <w:spacing w:after="0"/>
        <w:rPr>
          <w:rFonts w:cs="Arial"/>
          <w:szCs w:val="20"/>
        </w:rPr>
      </w:pPr>
      <w:r w:rsidRPr="003F6BD0">
        <w:rPr>
          <w:rFonts w:cs="Arial"/>
          <w:szCs w:val="20"/>
        </w:rPr>
        <w:t>dobrać osoby do</w:t>
      </w:r>
      <w:r w:rsidR="008B7FE9" w:rsidRPr="003F6BD0">
        <w:rPr>
          <w:rFonts w:cs="Arial"/>
          <w:szCs w:val="20"/>
        </w:rPr>
        <w:t xml:space="preserve"> wykonania przydzielonych zadań;</w:t>
      </w:r>
    </w:p>
    <w:p w:rsidR="009E7C00" w:rsidRPr="003F6BD0" w:rsidRDefault="009E7C00" w:rsidP="00EF32CC">
      <w:pPr>
        <w:numPr>
          <w:ilvl w:val="0"/>
          <w:numId w:val="61"/>
        </w:numPr>
        <w:spacing w:after="0"/>
        <w:rPr>
          <w:rFonts w:cs="Arial"/>
          <w:szCs w:val="20"/>
        </w:rPr>
      </w:pPr>
      <w:r w:rsidRPr="003F6BD0">
        <w:rPr>
          <w:rFonts w:cs="Arial"/>
          <w:szCs w:val="20"/>
        </w:rPr>
        <w:t xml:space="preserve">kierować </w:t>
      </w:r>
      <w:r w:rsidR="008B7FE9" w:rsidRPr="003F6BD0">
        <w:rPr>
          <w:rFonts w:cs="Arial"/>
          <w:szCs w:val="20"/>
        </w:rPr>
        <w:t>wykonaniem przydzielonych zadań;</w:t>
      </w:r>
    </w:p>
    <w:p w:rsidR="009E7C00" w:rsidRPr="003F6BD0" w:rsidRDefault="009E7C00" w:rsidP="00EF32CC">
      <w:pPr>
        <w:numPr>
          <w:ilvl w:val="0"/>
          <w:numId w:val="61"/>
        </w:numPr>
        <w:rPr>
          <w:rFonts w:cs="Arial"/>
          <w:szCs w:val="20"/>
        </w:rPr>
      </w:pPr>
      <w:r w:rsidRPr="003F6BD0">
        <w:rPr>
          <w:rFonts w:cs="Arial"/>
          <w:szCs w:val="20"/>
        </w:rPr>
        <w:t>ocenić jakość pracy członków zespołu oraz wykonanie zadania.</w:t>
      </w:r>
    </w:p>
    <w:p w:rsidR="009E7C00" w:rsidRPr="003F6BD0" w:rsidRDefault="009E7C00" w:rsidP="009E7C00">
      <w:pPr>
        <w:ind w:left="360"/>
        <w:rPr>
          <w:rFonts w:cs="Arial"/>
          <w:szCs w:val="20"/>
        </w:rPr>
      </w:pPr>
    </w:p>
    <w:p w:rsidR="009E7C00" w:rsidRPr="003F6BD0" w:rsidRDefault="009E7C00" w:rsidP="009E7C00">
      <w:pPr>
        <w:ind w:left="360"/>
        <w:rPr>
          <w:rFonts w:cs="Arial"/>
          <w:szCs w:val="20"/>
        </w:rPr>
      </w:pPr>
    </w:p>
    <w:p w:rsidR="009E7C00" w:rsidRPr="003F6BD0" w:rsidRDefault="009E7C00" w:rsidP="009E7C00">
      <w:pPr>
        <w:rPr>
          <w:rFonts w:cs="Arial"/>
          <w:b/>
          <w:bCs/>
          <w:szCs w:val="20"/>
        </w:rPr>
      </w:pPr>
    </w:p>
    <w:p w:rsidR="00CE44D5" w:rsidRPr="003F6BD0" w:rsidRDefault="00CE44D5" w:rsidP="009E7C00">
      <w:pPr>
        <w:rPr>
          <w:rFonts w:cs="Arial"/>
          <w:b/>
          <w:bCs/>
          <w:szCs w:val="20"/>
        </w:rPr>
      </w:pPr>
    </w:p>
    <w:p w:rsidR="009E7C00" w:rsidRPr="003F6BD0" w:rsidRDefault="009E7C00" w:rsidP="008B7FE9">
      <w:pPr>
        <w:pStyle w:val="Nagwek4"/>
        <w:rPr>
          <w:rFonts w:cs="Arial"/>
        </w:rPr>
      </w:pPr>
      <w:r w:rsidRPr="003F6BD0">
        <w:rPr>
          <w:rFonts w:cs="Arial"/>
        </w:rPr>
        <w:t>MATERIAŁ NAUCZANIA</w:t>
      </w:r>
      <w:r w:rsidRPr="003F6BD0">
        <w:rPr>
          <w:rFonts w:cs="Arial"/>
          <w:i/>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4"/>
        <w:gridCol w:w="3034"/>
        <w:gridCol w:w="987"/>
        <w:gridCol w:w="3402"/>
        <w:gridCol w:w="3402"/>
        <w:gridCol w:w="1565"/>
      </w:tblGrid>
      <w:tr w:rsidR="009E7C00" w:rsidRPr="003F6BD0" w:rsidTr="004442CE">
        <w:trPr>
          <w:trHeight w:val="57"/>
        </w:trPr>
        <w:tc>
          <w:tcPr>
            <w:tcW w:w="1644" w:type="dxa"/>
            <w:vMerge w:val="restart"/>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9E7C00" w:rsidRPr="003F6BD0" w:rsidRDefault="009E7C00" w:rsidP="009E7C00">
            <w:pPr>
              <w:ind w:left="360"/>
              <w:jc w:val="center"/>
              <w:rPr>
                <w:rFonts w:cs="Arial"/>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tcPr>
          <w:p w:rsidR="009E7C00" w:rsidRPr="003F6BD0" w:rsidRDefault="004442CE" w:rsidP="009E7C00">
            <w:pPr>
              <w:jc w:val="center"/>
              <w:rPr>
                <w:rFonts w:cs="Arial"/>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Wymagania programowe</w:t>
            </w:r>
          </w:p>
        </w:tc>
        <w:tc>
          <w:tcPr>
            <w:tcW w:w="1565" w:type="dxa"/>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Uwagi o realizacji</w:t>
            </w:r>
          </w:p>
        </w:tc>
      </w:tr>
      <w:tr w:rsidR="009E7C00" w:rsidRPr="003F6BD0" w:rsidTr="004442CE">
        <w:trPr>
          <w:trHeight w:val="57"/>
        </w:trPr>
        <w:tc>
          <w:tcPr>
            <w:tcW w:w="1644" w:type="dxa"/>
            <w:vMerge/>
            <w:shd w:val="clear" w:color="auto" w:fill="auto"/>
            <w:vAlign w:val="center"/>
            <w:hideMark/>
          </w:tcPr>
          <w:p w:rsidR="009E7C00" w:rsidRPr="003F6BD0" w:rsidRDefault="009E7C00" w:rsidP="009E7C00">
            <w:pPr>
              <w:rPr>
                <w:rFonts w:cs="Arial"/>
                <w:szCs w:val="20"/>
              </w:rPr>
            </w:pPr>
          </w:p>
        </w:tc>
        <w:tc>
          <w:tcPr>
            <w:tcW w:w="3034" w:type="dxa"/>
            <w:vMerge/>
            <w:shd w:val="clear" w:color="auto" w:fill="auto"/>
            <w:vAlign w:val="center"/>
            <w:hideMark/>
          </w:tcPr>
          <w:p w:rsidR="009E7C00" w:rsidRPr="003F6BD0" w:rsidRDefault="009E7C00" w:rsidP="009E7C00">
            <w:pPr>
              <w:ind w:left="360"/>
              <w:rPr>
                <w:rFonts w:cs="Arial"/>
                <w:szCs w:val="20"/>
              </w:rPr>
            </w:pPr>
          </w:p>
        </w:tc>
        <w:tc>
          <w:tcPr>
            <w:tcW w:w="987" w:type="dxa"/>
            <w:vMerge/>
            <w:shd w:val="clear" w:color="auto" w:fill="auto"/>
            <w:vAlign w:val="cente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8B7FE9">
            <w:pPr>
              <w:jc w:val="center"/>
              <w:rPr>
                <w:rFonts w:cs="Arial"/>
                <w:szCs w:val="20"/>
              </w:rPr>
            </w:pPr>
            <w:r w:rsidRPr="003F6BD0">
              <w:rPr>
                <w:rFonts w:cs="Arial"/>
                <w:szCs w:val="20"/>
              </w:rPr>
              <w:t>Podstawowe</w:t>
            </w:r>
          </w:p>
          <w:p w:rsidR="009E7C00" w:rsidRPr="003F6BD0" w:rsidRDefault="009E7C00" w:rsidP="008B7FE9">
            <w:pPr>
              <w:jc w:val="center"/>
              <w:rPr>
                <w:rFonts w:cs="Arial"/>
                <w:szCs w:val="20"/>
              </w:rPr>
            </w:pPr>
            <w:r w:rsidRPr="003F6BD0">
              <w:rPr>
                <w:rFonts w:cs="Arial"/>
                <w:szCs w:val="20"/>
              </w:rPr>
              <w:t>Uczeń potrafi:</w:t>
            </w:r>
          </w:p>
        </w:tc>
        <w:tc>
          <w:tcPr>
            <w:tcW w:w="3402" w:type="dxa"/>
            <w:shd w:val="clear" w:color="auto" w:fill="auto"/>
            <w:tcMar>
              <w:top w:w="15" w:type="dxa"/>
              <w:left w:w="101" w:type="dxa"/>
              <w:bottom w:w="0" w:type="dxa"/>
              <w:right w:w="101" w:type="dxa"/>
            </w:tcMar>
            <w:hideMark/>
          </w:tcPr>
          <w:p w:rsidR="009E7C00" w:rsidRPr="003F6BD0" w:rsidRDefault="009E7C00" w:rsidP="008B7FE9">
            <w:pPr>
              <w:jc w:val="center"/>
              <w:rPr>
                <w:rFonts w:cs="Arial"/>
                <w:szCs w:val="20"/>
              </w:rPr>
            </w:pPr>
            <w:r w:rsidRPr="003F6BD0">
              <w:rPr>
                <w:rFonts w:cs="Arial"/>
                <w:szCs w:val="20"/>
              </w:rPr>
              <w:t>Ponadpodstawowe</w:t>
            </w:r>
          </w:p>
          <w:p w:rsidR="009E7C00" w:rsidRPr="003F6BD0" w:rsidRDefault="009E7C00" w:rsidP="008B7FE9">
            <w:pPr>
              <w:jc w:val="center"/>
              <w:rPr>
                <w:rFonts w:cs="Arial"/>
                <w:szCs w:val="20"/>
              </w:rPr>
            </w:pPr>
            <w:r w:rsidRPr="003F6BD0">
              <w:rPr>
                <w:rFonts w:cs="Arial"/>
                <w:szCs w:val="20"/>
              </w:rPr>
              <w:t>Uczeń potrafi:</w:t>
            </w:r>
          </w:p>
        </w:tc>
        <w:tc>
          <w:tcPr>
            <w:tcW w:w="1565" w:type="dxa"/>
            <w:shd w:val="clear" w:color="auto" w:fill="auto"/>
            <w:tcMar>
              <w:top w:w="15" w:type="dxa"/>
              <w:left w:w="101" w:type="dxa"/>
              <w:bottom w:w="0" w:type="dxa"/>
              <w:right w:w="101" w:type="dxa"/>
            </w:tcMar>
            <w:hideMark/>
          </w:tcPr>
          <w:p w:rsidR="009E7C00" w:rsidRPr="003F6BD0" w:rsidRDefault="009E7C00" w:rsidP="008B7FE9">
            <w:pPr>
              <w:jc w:val="center"/>
              <w:rPr>
                <w:rFonts w:cs="Arial"/>
                <w:szCs w:val="20"/>
              </w:rPr>
            </w:pPr>
            <w:r w:rsidRPr="003F6BD0">
              <w:rPr>
                <w:rFonts w:cs="Arial"/>
                <w:szCs w:val="20"/>
              </w:rPr>
              <w:t>Etap realizacji</w:t>
            </w:r>
          </w:p>
        </w:tc>
      </w:tr>
      <w:tr w:rsidR="009E7C00" w:rsidRPr="003F6BD0" w:rsidTr="004442CE">
        <w:trPr>
          <w:trHeight w:val="57"/>
        </w:trPr>
        <w:tc>
          <w:tcPr>
            <w:tcW w:w="1644" w:type="dxa"/>
            <w:vMerge w:val="restart"/>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b/>
                <w:bCs/>
                <w:szCs w:val="20"/>
              </w:rPr>
              <w:t>I. BHP w pracach geodezyjnych</w:t>
            </w: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Zasady bezpieczeństwa i higieny pracy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przygotować stanowisko pracy zgodnie</w:t>
            </w:r>
            <w:r w:rsidR="00C81E88">
              <w:rPr>
                <w:rFonts w:cs="Arial"/>
                <w:szCs w:val="20"/>
              </w:rPr>
              <w:t xml:space="preserve"> </w:t>
            </w:r>
            <w:r w:rsidRPr="003F6BD0">
              <w:rPr>
                <w:rFonts w:cs="Arial"/>
                <w:szCs w:val="20"/>
              </w:rPr>
              <w:t>z zasadami bezpieczeństwa i higieny pracy oraz ergonomii, z uwzględnieniem specyfiki wykonywanego zadania</w:t>
            </w:r>
            <w:r w:rsidRPr="003F6BD0">
              <w:rPr>
                <w:rFonts w:cs="Arial"/>
              </w:rPr>
              <w:t xml:space="preserve"> </w:t>
            </w:r>
            <w:r w:rsidRPr="003F6BD0">
              <w:rPr>
                <w:rFonts w:cs="Arial"/>
                <w:szCs w:val="20"/>
              </w:rPr>
              <w:t>zawodowego</w:t>
            </w:r>
          </w:p>
          <w:p w:rsidR="009E7C00" w:rsidRPr="003F6BD0" w:rsidRDefault="009E7C00" w:rsidP="009E7C00">
            <w:pPr>
              <w:spacing w:after="0"/>
              <w:rPr>
                <w:rFonts w:cs="Arial"/>
                <w:szCs w:val="20"/>
              </w:rPr>
            </w:pPr>
            <w:r w:rsidRPr="003F6BD0">
              <w:rPr>
                <w:rFonts w:cs="Arial"/>
                <w:szCs w:val="20"/>
              </w:rPr>
              <w:t>- zidentyfikować potencjalne zagrożenia dla zdrowia i życia</w:t>
            </w:r>
            <w:r w:rsidR="00C81E88">
              <w:rPr>
                <w:rFonts w:cs="Arial"/>
                <w:szCs w:val="20"/>
              </w:rPr>
              <w:t xml:space="preserve"> </w:t>
            </w:r>
            <w:r w:rsidRPr="003F6BD0">
              <w:rPr>
                <w:rFonts w:cs="Arial"/>
                <w:szCs w:val="20"/>
              </w:rPr>
              <w:t>ludzi oraz mienia i środowiska</w:t>
            </w:r>
          </w:p>
          <w:p w:rsidR="009E7C00" w:rsidRPr="003F6BD0" w:rsidRDefault="009E7C00" w:rsidP="009E7C00">
            <w:pPr>
              <w:spacing w:after="0"/>
              <w:rPr>
                <w:rFonts w:cs="Arial"/>
                <w:szCs w:val="20"/>
              </w:rPr>
            </w:pPr>
            <w:r w:rsidRPr="003F6BD0">
              <w:rPr>
                <w:rFonts w:cs="Arial"/>
                <w:szCs w:val="20"/>
              </w:rPr>
              <w:t>- zastosować się do zaleceń wynikających ze znaków i sygnałów związanych z bezpieczeństwem i higieną pracy, ochroną przeciwpożarową i ochroną środowiska</w:t>
            </w:r>
          </w:p>
          <w:p w:rsidR="009E7C00" w:rsidRPr="003F6BD0" w:rsidRDefault="009E7C00" w:rsidP="009E7C00">
            <w:pPr>
              <w:spacing w:after="0"/>
              <w:rPr>
                <w:rFonts w:cs="Arial"/>
                <w:szCs w:val="20"/>
              </w:rPr>
            </w:pPr>
            <w:r w:rsidRPr="003F6BD0">
              <w:rPr>
                <w:rFonts w:cs="Arial"/>
                <w:szCs w:val="20"/>
              </w:rPr>
              <w:t>- zorganizować stanowisko pracy zgodnie</w:t>
            </w:r>
            <w:r w:rsidR="00C81E88">
              <w:rPr>
                <w:rFonts w:cs="Arial"/>
                <w:szCs w:val="20"/>
              </w:rPr>
              <w:t xml:space="preserve"> </w:t>
            </w:r>
            <w:r w:rsidRPr="003F6BD0">
              <w:rPr>
                <w:rFonts w:cs="Arial"/>
                <w:szCs w:val="20"/>
              </w:rPr>
              <w:t>z zasadami bezpieczeństwa i higieny pracy oraz ergonomii</w:t>
            </w: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przewidzieć potencjalne zagrożenia dla życia i zdrowia ludzi oraz mienia i środowiska</w:t>
            </w: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Zasady bezpieczeństwa i higieny pracy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przygotować stanowisko pracy zgodnie</w:t>
            </w:r>
            <w:r w:rsidR="00C81E88">
              <w:rPr>
                <w:rFonts w:cs="Arial"/>
                <w:szCs w:val="20"/>
              </w:rPr>
              <w:t xml:space="preserve"> </w:t>
            </w:r>
            <w:r w:rsidRPr="003F6BD0">
              <w:rPr>
                <w:rFonts w:cs="Arial"/>
                <w:szCs w:val="20"/>
              </w:rPr>
              <w:t>z zasadami bezpieczeństwa i higieny pracy oraz ergonomii, z uwzględnieniem specyfiki wykonywanego zadania</w:t>
            </w:r>
            <w:r w:rsidRPr="003F6BD0">
              <w:rPr>
                <w:rFonts w:cs="Arial"/>
              </w:rPr>
              <w:t xml:space="preserve"> </w:t>
            </w:r>
            <w:r w:rsidRPr="003F6BD0">
              <w:rPr>
                <w:rFonts w:cs="Arial"/>
                <w:szCs w:val="20"/>
              </w:rPr>
              <w:t>zawodowego</w:t>
            </w:r>
          </w:p>
          <w:p w:rsidR="009E7C00" w:rsidRPr="003F6BD0" w:rsidRDefault="009E7C00" w:rsidP="009E7C00">
            <w:pPr>
              <w:spacing w:after="0"/>
              <w:rPr>
                <w:rFonts w:cs="Arial"/>
                <w:szCs w:val="20"/>
              </w:rPr>
            </w:pPr>
            <w:r w:rsidRPr="003F6BD0">
              <w:rPr>
                <w:rFonts w:cs="Arial"/>
                <w:szCs w:val="20"/>
              </w:rPr>
              <w:t>- zidentyfikować potencjalne zagrożenia dla zdrowia i życia</w:t>
            </w:r>
            <w:r w:rsidR="00C81E88">
              <w:rPr>
                <w:rFonts w:cs="Arial"/>
                <w:szCs w:val="20"/>
              </w:rPr>
              <w:t xml:space="preserve"> </w:t>
            </w:r>
            <w:r w:rsidRPr="003F6BD0">
              <w:rPr>
                <w:rFonts w:cs="Arial"/>
                <w:szCs w:val="20"/>
              </w:rPr>
              <w:t>ludzi oraz mienia i środowiska</w:t>
            </w:r>
          </w:p>
          <w:p w:rsidR="009E7C00" w:rsidRPr="003F6BD0" w:rsidRDefault="009E7C00" w:rsidP="009E7C00">
            <w:pPr>
              <w:spacing w:after="0"/>
              <w:rPr>
                <w:rFonts w:cs="Arial"/>
                <w:szCs w:val="20"/>
              </w:rPr>
            </w:pPr>
            <w:r w:rsidRPr="003F6BD0">
              <w:rPr>
                <w:rFonts w:cs="Arial"/>
                <w:szCs w:val="20"/>
              </w:rPr>
              <w:t>- zastosować się do zaleceń wynikających ze znaków i sygnałów związanych z bezpieczeństwem i higieną pracy, ochroną przeciwpożarową i ochroną środowiska</w:t>
            </w:r>
          </w:p>
          <w:p w:rsidR="009E7C00" w:rsidRPr="003F6BD0" w:rsidRDefault="009E7C00" w:rsidP="009E7C00">
            <w:pPr>
              <w:spacing w:after="0"/>
              <w:rPr>
                <w:rFonts w:cs="Arial"/>
                <w:szCs w:val="20"/>
              </w:rPr>
            </w:pPr>
            <w:r w:rsidRPr="003F6BD0">
              <w:rPr>
                <w:rFonts w:cs="Arial"/>
                <w:szCs w:val="20"/>
              </w:rPr>
              <w:t>- zorganizować stanowisko pracy zgodnie</w:t>
            </w:r>
            <w:r w:rsidR="00C81E88">
              <w:rPr>
                <w:rFonts w:cs="Arial"/>
                <w:szCs w:val="20"/>
              </w:rPr>
              <w:t xml:space="preserve"> </w:t>
            </w:r>
            <w:r w:rsidRPr="003F6BD0">
              <w:rPr>
                <w:rFonts w:cs="Arial"/>
                <w:szCs w:val="20"/>
              </w:rPr>
              <w:t>z zasadami bezpieczeństwa i higieny pracy oraz ergonomii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przewidzieć potencjalne zagrożenia dla życia i zdrowia ludzi oraz mienia i środowiska</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V</w:t>
            </w:r>
          </w:p>
        </w:tc>
      </w:tr>
      <w:tr w:rsidR="009E7C00" w:rsidRPr="003F6BD0" w:rsidTr="008B7FE9">
        <w:trPr>
          <w:trHeight w:val="57"/>
        </w:trPr>
        <w:tc>
          <w:tcPr>
            <w:tcW w:w="1644" w:type="dxa"/>
            <w:vMerge/>
            <w:shd w:val="clear" w:color="auto" w:fill="auto"/>
            <w:vAlign w:val="center"/>
            <w:hideMark/>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 xml:space="preserve">Zastosowanie środków ochrony indywidualnej i zbiorowej </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środki ochrony indywidualnej i zbiorowej, jakie należy zastosować w trakcie wykonywania prac geodezyjnych</w:t>
            </w:r>
          </w:p>
          <w:p w:rsidR="009E7C00" w:rsidRPr="003F6BD0" w:rsidRDefault="009E7C00" w:rsidP="009E7C00">
            <w:pPr>
              <w:spacing w:after="0"/>
              <w:rPr>
                <w:rFonts w:cs="Arial"/>
                <w:szCs w:val="20"/>
              </w:rPr>
            </w:pPr>
            <w:r w:rsidRPr="003F6BD0">
              <w:rPr>
                <w:rFonts w:cs="Arial"/>
                <w:szCs w:val="20"/>
              </w:rPr>
              <w:t>- używać środków ochrony indywidualnej lub zbiorowej dostosowanych do wykonywanych zadań zawodowych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potrzebę zastosowania środków ochrony indywidualnej i zbiorowej do wykonywania zadania zawodowego</w:t>
            </w:r>
          </w:p>
          <w:p w:rsidR="009E7C00" w:rsidRPr="003F6BD0" w:rsidRDefault="009E7C00" w:rsidP="009E7C00">
            <w:pPr>
              <w:spacing w:after="0"/>
              <w:rPr>
                <w:rFonts w:cs="Arial"/>
                <w:szCs w:val="20"/>
              </w:rPr>
            </w:pPr>
            <w:r w:rsidRPr="003F6BD0">
              <w:rPr>
                <w:rFonts w:cs="Arial"/>
                <w:szCs w:val="20"/>
              </w:rPr>
              <w:t>- zabezpieczyć miejsce wykonywania zadań zawodowych, w przypadku gdy przepisy prawa lub specyfika zadania wymagają takiego zabezpieczenia</w:t>
            </w:r>
          </w:p>
          <w:p w:rsidR="009E7C00" w:rsidRPr="003F6BD0" w:rsidRDefault="009E7C00" w:rsidP="009E7C00">
            <w:pPr>
              <w:spacing w:after="0"/>
              <w:rPr>
                <w:rFonts w:cs="Arial"/>
                <w:szCs w:val="20"/>
              </w:rPr>
            </w:pPr>
            <w:r w:rsidRPr="003F6BD0">
              <w:rPr>
                <w:rFonts w:cs="Arial"/>
                <w:szCs w:val="20"/>
              </w:rPr>
              <w:t>- uzasadnić potrzebę stosowania środków ochrony indywidualnej i zbiorowej podczas wykonywania prac geodezyjnych</w:t>
            </w:r>
          </w:p>
        </w:tc>
        <w:tc>
          <w:tcPr>
            <w:tcW w:w="1565" w:type="dxa"/>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vAlign w:val="center"/>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 xml:space="preserve">Zastosowanie środków ochrony indywidualnej i zbiorowej </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środki ochrony indywidualnej i zbiorowej, jakie należy zastosować w trakcie wykonywania prac geodezyjnych</w:t>
            </w:r>
          </w:p>
          <w:p w:rsidR="009E7C00" w:rsidRPr="003F6BD0" w:rsidRDefault="009E7C00" w:rsidP="009E7C00">
            <w:pPr>
              <w:spacing w:after="0"/>
              <w:rPr>
                <w:rFonts w:cs="Arial"/>
                <w:szCs w:val="20"/>
              </w:rPr>
            </w:pPr>
            <w:r w:rsidRPr="003F6BD0">
              <w:rPr>
                <w:rFonts w:cs="Arial"/>
                <w:szCs w:val="20"/>
              </w:rPr>
              <w:t>- używać środków ochrony indywidualnej lub zbiorowej dostosowanych do wykonywanych zadań zawodowych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zabezpieczyć miejsce wykonywania zadań zawodowych, w przypadku gdy przepisy prawa lub specyfika zadania wymagają takiego zabezpieczenia</w:t>
            </w:r>
          </w:p>
          <w:p w:rsidR="009E7C00" w:rsidRPr="003F6BD0" w:rsidRDefault="009E7C00" w:rsidP="009E7C00">
            <w:pPr>
              <w:spacing w:after="0"/>
              <w:rPr>
                <w:rFonts w:cs="Arial"/>
                <w:szCs w:val="20"/>
              </w:rPr>
            </w:pPr>
            <w:r w:rsidRPr="003F6BD0">
              <w:rPr>
                <w:rFonts w:cs="Arial"/>
                <w:szCs w:val="20"/>
              </w:rPr>
              <w:t>- uzasadnić potrzebę stosowania środków ochrony indywidualnej i zbiorowej podczas wykonywania prac geodezyjnych</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V</w:t>
            </w:r>
          </w:p>
        </w:tc>
      </w:tr>
      <w:tr w:rsidR="009E7C00" w:rsidRPr="003F6BD0" w:rsidTr="008B7FE9">
        <w:trPr>
          <w:trHeight w:val="57"/>
        </w:trPr>
        <w:tc>
          <w:tcPr>
            <w:tcW w:w="1644" w:type="dxa"/>
            <w:vMerge/>
            <w:shd w:val="clear" w:color="auto" w:fill="auto"/>
            <w:vAlign w:val="center"/>
            <w:hideMark/>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Udzielanie</w:t>
            </w:r>
            <w:r w:rsidR="00C81E88">
              <w:rPr>
                <w:rFonts w:ascii="Arial" w:hAnsi="Arial" w:cs="Arial"/>
              </w:rPr>
              <w:t xml:space="preserve"> </w:t>
            </w:r>
            <w:r w:rsidRPr="003F6BD0">
              <w:rPr>
                <w:rFonts w:ascii="Arial" w:hAnsi="Arial" w:cs="Arial"/>
              </w:rPr>
              <w:t>pierwszej pomocy w stanach</w:t>
            </w:r>
            <w:r w:rsidR="00C81E88">
              <w:rPr>
                <w:rFonts w:ascii="Arial" w:hAnsi="Arial" w:cs="Arial"/>
              </w:rPr>
              <w:t xml:space="preserve"> </w:t>
            </w:r>
            <w:r w:rsidRPr="003F6BD0">
              <w:rPr>
                <w:rFonts w:ascii="Arial" w:hAnsi="Arial" w:cs="Arial"/>
              </w:rPr>
              <w:t>zagrożenia zdrowotnego</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ocenić sytuację poszkodowanego na podstawie analizy objawów obserwowanych u poszkodowanego</w:t>
            </w:r>
          </w:p>
          <w:p w:rsidR="009E7C00" w:rsidRPr="003F6BD0" w:rsidRDefault="009E7C00" w:rsidP="009E7C00">
            <w:pPr>
              <w:spacing w:after="0"/>
              <w:rPr>
                <w:rFonts w:cs="Arial"/>
                <w:szCs w:val="20"/>
              </w:rPr>
            </w:pPr>
            <w:r w:rsidRPr="003F6BD0">
              <w:rPr>
                <w:rFonts w:cs="Arial"/>
                <w:szCs w:val="20"/>
              </w:rPr>
              <w:t>- zabezpieczyć siebie, poszkodowanego i miejsce wypadku</w:t>
            </w:r>
          </w:p>
          <w:p w:rsidR="009E7C00" w:rsidRPr="003F6BD0" w:rsidRDefault="009E7C00" w:rsidP="009E7C00">
            <w:pPr>
              <w:spacing w:after="0"/>
              <w:rPr>
                <w:rFonts w:cs="Arial"/>
                <w:szCs w:val="20"/>
              </w:rPr>
            </w:pPr>
            <w:r w:rsidRPr="003F6BD0">
              <w:rPr>
                <w:rFonts w:cs="Arial"/>
                <w:szCs w:val="20"/>
              </w:rPr>
              <w:t>- ułożyć poszkodowanego w pozycji bezpiecznej</w:t>
            </w:r>
          </w:p>
          <w:p w:rsidR="009E7C00" w:rsidRPr="003F6BD0" w:rsidRDefault="009E7C00" w:rsidP="009E7C00">
            <w:pPr>
              <w:spacing w:after="0"/>
              <w:rPr>
                <w:rFonts w:cs="Arial"/>
                <w:szCs w:val="20"/>
              </w:rPr>
            </w:pPr>
            <w:r w:rsidRPr="003F6BD0">
              <w:rPr>
                <w:rFonts w:cs="Arial"/>
                <w:szCs w:val="20"/>
              </w:rPr>
              <w:t>- powiadomić odpowiednie służby</w:t>
            </w:r>
          </w:p>
          <w:p w:rsidR="009E7C00" w:rsidRPr="003F6BD0" w:rsidRDefault="009E7C00" w:rsidP="009E7C00">
            <w:pPr>
              <w:spacing w:after="0"/>
              <w:rPr>
                <w:rFonts w:cs="Arial"/>
                <w:szCs w:val="20"/>
              </w:rPr>
            </w:pPr>
            <w:r w:rsidRPr="003F6BD0">
              <w:rPr>
                <w:rFonts w:cs="Arial"/>
                <w:szCs w:val="20"/>
              </w:rPr>
              <w:t>- wykonać resuscytację krążeniowo-oddechową</w:t>
            </w:r>
            <w:r w:rsidR="00C81E88">
              <w:rPr>
                <w:rFonts w:cs="Arial"/>
                <w:szCs w:val="20"/>
              </w:rPr>
              <w:t xml:space="preserve"> </w:t>
            </w:r>
            <w:r w:rsidRPr="003F6BD0">
              <w:rPr>
                <w:rFonts w:cs="Arial"/>
                <w:szCs w:val="20"/>
              </w:rPr>
              <w:t>na fantomie zgodnie z wytycznymi Polskiej Rady Resuscytacji i Europejskiej Rady Resuscytacji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opisać podstawowe symptomy wskazujące na stany nagłego zagrożenia zdrowotnego</w:t>
            </w:r>
          </w:p>
          <w:p w:rsidR="009E7C00" w:rsidRPr="003F6BD0" w:rsidRDefault="009E7C00" w:rsidP="009E7C00">
            <w:pPr>
              <w:spacing w:after="0"/>
              <w:rPr>
                <w:rFonts w:cs="Arial"/>
                <w:szCs w:val="20"/>
              </w:rPr>
            </w:pPr>
            <w:r w:rsidRPr="003F6BD0">
              <w:rPr>
                <w:rFonts w:cs="Arial"/>
                <w:szCs w:val="20"/>
              </w:rPr>
              <w:t>- zaprezentować udzielanie pierwszej pomocy w urazowych stanach nagłego zagrożenia zdrowotnego, np. krwotoki, zmiażdżenia, amputacje, złamania, oparzenia</w:t>
            </w:r>
          </w:p>
          <w:p w:rsidR="009E7C00" w:rsidRPr="003F6BD0" w:rsidRDefault="009E7C00" w:rsidP="009E7C00">
            <w:pPr>
              <w:spacing w:after="0"/>
              <w:rPr>
                <w:rFonts w:cs="Arial"/>
                <w:szCs w:val="20"/>
              </w:rPr>
            </w:pPr>
            <w:r w:rsidRPr="003F6BD0">
              <w:rPr>
                <w:rFonts w:cs="Arial"/>
                <w:szCs w:val="20"/>
              </w:rPr>
              <w:t>- zaprezentować udzielanie pierwszej pomocy w nieurazowych stanach nagłego zagrożenia zdrowotnego, np. omdlenie, zawał, udar</w:t>
            </w:r>
          </w:p>
        </w:tc>
        <w:tc>
          <w:tcPr>
            <w:tcW w:w="1565" w:type="dxa"/>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vAlign w:val="center"/>
          </w:tcPr>
          <w:p w:rsidR="009E7C00" w:rsidRPr="003F6BD0" w:rsidRDefault="009E7C00" w:rsidP="009E7C00">
            <w:pPr>
              <w:rPr>
                <w:rFonts w:cs="Arial"/>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Udzielanie</w:t>
            </w:r>
            <w:r w:rsidR="00C81E88">
              <w:rPr>
                <w:rFonts w:ascii="Arial" w:hAnsi="Arial" w:cs="Arial"/>
              </w:rPr>
              <w:t xml:space="preserve"> </w:t>
            </w:r>
            <w:r w:rsidRPr="003F6BD0">
              <w:rPr>
                <w:rFonts w:ascii="Arial" w:hAnsi="Arial" w:cs="Arial"/>
              </w:rPr>
              <w:t>pierwszej pomocy w stanach</w:t>
            </w:r>
            <w:r w:rsidR="00C81E88">
              <w:rPr>
                <w:rFonts w:ascii="Arial" w:hAnsi="Arial" w:cs="Arial"/>
              </w:rPr>
              <w:t xml:space="preserve"> </w:t>
            </w:r>
            <w:r w:rsidRPr="003F6BD0">
              <w:rPr>
                <w:rFonts w:ascii="Arial" w:hAnsi="Arial" w:cs="Arial"/>
              </w:rPr>
              <w:t>zagrożenia zdrowotnego</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ocenić sytuację poszkodowanego na podstawie analizy objawów obserwowanych u poszkodowanego</w:t>
            </w:r>
          </w:p>
          <w:p w:rsidR="009E7C00" w:rsidRPr="003F6BD0" w:rsidRDefault="009E7C00" w:rsidP="009E7C00">
            <w:pPr>
              <w:spacing w:after="0"/>
              <w:rPr>
                <w:rFonts w:cs="Arial"/>
                <w:szCs w:val="20"/>
              </w:rPr>
            </w:pPr>
            <w:r w:rsidRPr="003F6BD0">
              <w:rPr>
                <w:rFonts w:cs="Arial"/>
                <w:szCs w:val="20"/>
              </w:rPr>
              <w:t>- zabezpieczyć siebie, poszkodowanego i miejsce wypadku</w:t>
            </w:r>
          </w:p>
          <w:p w:rsidR="009E7C00" w:rsidRPr="003F6BD0" w:rsidRDefault="009E7C00" w:rsidP="009E7C00">
            <w:pPr>
              <w:spacing w:after="0"/>
              <w:rPr>
                <w:rFonts w:cs="Arial"/>
                <w:szCs w:val="20"/>
              </w:rPr>
            </w:pPr>
            <w:r w:rsidRPr="003F6BD0">
              <w:rPr>
                <w:rFonts w:cs="Arial"/>
                <w:szCs w:val="20"/>
              </w:rPr>
              <w:t>- ułożyć poszkodowanego w pozycji bezpiecznej</w:t>
            </w:r>
          </w:p>
          <w:p w:rsidR="009E7C00" w:rsidRPr="003F6BD0" w:rsidRDefault="009E7C00" w:rsidP="009E7C00">
            <w:pPr>
              <w:spacing w:after="0"/>
              <w:rPr>
                <w:rFonts w:cs="Arial"/>
                <w:szCs w:val="20"/>
              </w:rPr>
            </w:pPr>
            <w:r w:rsidRPr="003F6BD0">
              <w:rPr>
                <w:rFonts w:cs="Arial"/>
                <w:szCs w:val="20"/>
              </w:rPr>
              <w:t>- powiadomić odpowiednie służby</w:t>
            </w:r>
          </w:p>
          <w:p w:rsidR="009E7C00" w:rsidRPr="003F6BD0" w:rsidRDefault="009E7C00" w:rsidP="009E7C00">
            <w:pPr>
              <w:spacing w:after="0"/>
              <w:rPr>
                <w:rFonts w:cs="Arial"/>
                <w:szCs w:val="20"/>
              </w:rPr>
            </w:pPr>
            <w:r w:rsidRPr="003F6BD0">
              <w:rPr>
                <w:rFonts w:cs="Arial"/>
                <w:szCs w:val="20"/>
              </w:rPr>
              <w:t>- wykonać resuscytację krążeniowo-oddechową</w:t>
            </w:r>
            <w:r w:rsidR="00C81E88">
              <w:rPr>
                <w:rFonts w:cs="Arial"/>
                <w:szCs w:val="20"/>
              </w:rPr>
              <w:t xml:space="preserve"> </w:t>
            </w:r>
            <w:r w:rsidRPr="003F6BD0">
              <w:rPr>
                <w:rFonts w:cs="Arial"/>
                <w:szCs w:val="20"/>
              </w:rPr>
              <w:t>na fantomie zgodnie z wytycznymi Polskiej Rady Resuscytacji i Europejskiej Rady Resuscytacji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opisać podstawowe symptomy wskazujące na stany nagłego zagrożenia zdrowotnego</w:t>
            </w:r>
          </w:p>
          <w:p w:rsidR="009E7C00" w:rsidRPr="003F6BD0" w:rsidRDefault="009E7C00" w:rsidP="009E7C00">
            <w:pPr>
              <w:spacing w:after="0"/>
              <w:rPr>
                <w:rFonts w:cs="Arial"/>
                <w:szCs w:val="20"/>
              </w:rPr>
            </w:pPr>
            <w:r w:rsidRPr="003F6BD0">
              <w:rPr>
                <w:rFonts w:cs="Arial"/>
                <w:szCs w:val="20"/>
              </w:rPr>
              <w:t>- zaprezentować udzielanie pierwszej pomocy w urazowych stanach nagłego zagrożenia zdrowotnego, np. krwotoki, zmiażdżenia, amputacje, złamania, oparzenia</w:t>
            </w:r>
          </w:p>
          <w:p w:rsidR="009E7C00" w:rsidRPr="003F6BD0" w:rsidRDefault="009E7C00" w:rsidP="009E7C00">
            <w:pPr>
              <w:spacing w:after="0"/>
              <w:rPr>
                <w:rFonts w:cs="Arial"/>
                <w:szCs w:val="20"/>
              </w:rPr>
            </w:pPr>
            <w:r w:rsidRPr="003F6BD0">
              <w:rPr>
                <w:rFonts w:cs="Arial"/>
                <w:szCs w:val="20"/>
              </w:rPr>
              <w:t>- zaprezentować udzielanie pierwszej pomocy w nieurazowych stanach nagłego zagrożenia zdrowotnego, np. omdlenie, zawał, udar</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V</w:t>
            </w:r>
          </w:p>
        </w:tc>
      </w:tr>
      <w:tr w:rsidR="009E7C00" w:rsidRPr="003F6BD0" w:rsidTr="004442CE">
        <w:trPr>
          <w:trHeight w:val="57"/>
        </w:trPr>
        <w:tc>
          <w:tcPr>
            <w:tcW w:w="1644" w:type="dxa"/>
            <w:vMerge w:val="restart"/>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b/>
                <w:bCs/>
                <w:szCs w:val="20"/>
              </w:rPr>
              <w:t>II. Podstawy prac geodezyjnych</w:t>
            </w: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Zastosowanie jednostek miar wykorzystywanych w pracach geodezyjnych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wymienić i zastosować jednostki miar w geodezji</w:t>
            </w:r>
          </w:p>
          <w:p w:rsidR="009E7C00" w:rsidRPr="003F6BD0" w:rsidRDefault="009E7C00" w:rsidP="009E7C00">
            <w:pPr>
              <w:spacing w:after="0"/>
              <w:rPr>
                <w:rFonts w:cs="Arial"/>
                <w:szCs w:val="20"/>
              </w:rPr>
            </w:pPr>
            <w:r w:rsidRPr="003F6BD0">
              <w:rPr>
                <w:rFonts w:cs="Arial"/>
                <w:szCs w:val="20"/>
              </w:rPr>
              <w:t>- podać wyniki pomiarów i obliczeń we właściwych jednostkach miar</w:t>
            </w:r>
          </w:p>
          <w:p w:rsidR="009E7C00" w:rsidRPr="003F6BD0" w:rsidRDefault="009E7C00" w:rsidP="009E7C00">
            <w:pPr>
              <w:spacing w:after="0"/>
              <w:rPr>
                <w:rFonts w:cs="Arial"/>
                <w:szCs w:val="20"/>
              </w:rPr>
            </w:pPr>
            <w:r w:rsidRPr="003F6BD0">
              <w:rPr>
                <w:rFonts w:cs="Arial"/>
                <w:szCs w:val="20"/>
              </w:rPr>
              <w:t>- przeliczyć miary powierzchniowe wyrażone w metrach kwadratowych, arach i hektarach</w:t>
            </w:r>
          </w:p>
          <w:p w:rsidR="009E7C00" w:rsidRPr="003F6BD0" w:rsidRDefault="009E7C00" w:rsidP="009E7C00">
            <w:pPr>
              <w:spacing w:after="0"/>
              <w:rPr>
                <w:rFonts w:cs="Arial"/>
                <w:szCs w:val="20"/>
              </w:rPr>
            </w:pPr>
            <w:r w:rsidRPr="003F6BD0">
              <w:rPr>
                <w:rFonts w:cs="Arial"/>
                <w:szCs w:val="20"/>
              </w:rPr>
              <w:t>- zastosować precyzję zapisu współrzędnych, długości, kątów, przewyższeń, pól powierzchni i objętości zgodnie z przepisami prawa</w:t>
            </w: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przeliczyć miary kątowe wyrażone w gradach, stopniach i radianach</w:t>
            </w:r>
          </w:p>
          <w:p w:rsidR="009E7C00" w:rsidRPr="003F6BD0" w:rsidRDefault="009E7C00" w:rsidP="009E7C00">
            <w:pPr>
              <w:spacing w:after="0"/>
              <w:rPr>
                <w:rFonts w:cs="Arial"/>
                <w:szCs w:val="20"/>
              </w:rPr>
            </w:pPr>
            <w:r w:rsidRPr="003F6BD0">
              <w:rPr>
                <w:rFonts w:cs="Arial"/>
                <w:szCs w:val="20"/>
              </w:rPr>
              <w:t>- wykonać obliczenia geodezyjne zgodnie</w:t>
            </w:r>
            <w:r w:rsidR="00C81E88">
              <w:rPr>
                <w:rFonts w:cs="Arial"/>
                <w:szCs w:val="20"/>
              </w:rPr>
              <w:t xml:space="preserve"> </w:t>
            </w:r>
            <w:r w:rsidRPr="003F6BD0">
              <w:rPr>
                <w:rFonts w:cs="Arial"/>
                <w:szCs w:val="20"/>
              </w:rPr>
              <w:t>z regułami Bradisa-Kryłowa</w:t>
            </w:r>
          </w:p>
        </w:tc>
        <w:tc>
          <w:tcPr>
            <w:tcW w:w="1565" w:type="dxa"/>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Sporządzanie szkiców polowych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używać znaków kartograficznych do sporządzania szkiców polowych</w:t>
            </w:r>
          </w:p>
          <w:p w:rsidR="009E7C00" w:rsidRPr="003F6BD0" w:rsidRDefault="009E7C00" w:rsidP="009E7C00">
            <w:pPr>
              <w:spacing w:after="0"/>
              <w:rPr>
                <w:rFonts w:cs="Arial"/>
                <w:szCs w:val="20"/>
              </w:rPr>
            </w:pPr>
            <w:r w:rsidRPr="003F6BD0">
              <w:rPr>
                <w:rFonts w:cs="Arial"/>
                <w:szCs w:val="20"/>
              </w:rPr>
              <w:t>- sporządzać szkice polowe zgodnie</w:t>
            </w:r>
            <w:r w:rsidR="00C81E88">
              <w:rPr>
                <w:rFonts w:cs="Arial"/>
                <w:szCs w:val="20"/>
              </w:rPr>
              <w:t xml:space="preserve"> </w:t>
            </w:r>
            <w:r w:rsidRPr="003F6BD0">
              <w:rPr>
                <w:rFonts w:cs="Arial"/>
                <w:szCs w:val="20"/>
              </w:rPr>
              <w:t>z przepisami prawa</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Obsługa instrumentów i sprzętu geodezyjnego</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skompletować sprzęt pomiarowy do wykonania zadania</w:t>
            </w:r>
          </w:p>
          <w:p w:rsidR="009E7C00" w:rsidRPr="003F6BD0" w:rsidRDefault="009E7C00" w:rsidP="009E7C00">
            <w:pPr>
              <w:spacing w:after="0"/>
              <w:rPr>
                <w:rFonts w:cs="Arial"/>
                <w:szCs w:val="20"/>
              </w:rPr>
            </w:pPr>
            <w:r w:rsidRPr="003F6BD0">
              <w:rPr>
                <w:rFonts w:cs="Arial"/>
                <w:szCs w:val="20"/>
              </w:rPr>
              <w:t>- scentrować i spoziomować instrument geodezyjny na stanowisku pomiarowym</w:t>
            </w:r>
          </w:p>
          <w:p w:rsidR="009E7C00" w:rsidRPr="003F6BD0" w:rsidRDefault="009E7C00" w:rsidP="009E7C00">
            <w:pPr>
              <w:spacing w:after="0"/>
              <w:rPr>
                <w:rFonts w:cs="Arial"/>
                <w:szCs w:val="20"/>
              </w:rPr>
            </w:pPr>
            <w:r w:rsidRPr="003F6BD0">
              <w:rPr>
                <w:rFonts w:cs="Arial"/>
                <w:szCs w:val="20"/>
              </w:rPr>
              <w:t xml:space="preserve"> - wykonać odczyt obserwacji przy użyciu niwelatora i teodolitu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sprawdzić stan techniczny sprzętu pomiarowego</w:t>
            </w:r>
          </w:p>
          <w:p w:rsidR="009E7C00" w:rsidRPr="003F6BD0" w:rsidRDefault="009E7C00" w:rsidP="009E7C00">
            <w:pPr>
              <w:spacing w:after="0"/>
              <w:rPr>
                <w:rFonts w:cs="Arial"/>
                <w:szCs w:val="20"/>
              </w:rPr>
            </w:pPr>
            <w:r w:rsidRPr="003F6BD0">
              <w:rPr>
                <w:rFonts w:cs="Arial"/>
                <w:szCs w:val="20"/>
              </w:rPr>
              <w:t>- wykonać pomiary sprawdzające warunki geometryczne instrumentów pomiarowych</w:t>
            </w:r>
          </w:p>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Obsługa instrumentów elektronicznych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wykonać odczyt obserwacji przy użyciu niwelatora cyfrowego i tachimetru elektronicznego</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Obsługa odbiornika GNSS</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odczyt obserwacji przy użyciu odbiornika GNSS</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Sporządzanie dokumentacji pomiarowej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dokumentację geodezyjną i kartograficzną przy użyciu przyborów kreślarskich</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Wykonywanie podstawowych obliczeń geodezyjnych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kąty, długości i azymuty boków na podstawie współrzędnych płaskich prostokątnych</w:t>
            </w:r>
          </w:p>
          <w:p w:rsidR="009E7C00" w:rsidRPr="003F6BD0" w:rsidRDefault="009E7C00" w:rsidP="009E7C00">
            <w:pPr>
              <w:spacing w:after="0"/>
              <w:rPr>
                <w:rFonts w:cs="Arial"/>
                <w:szCs w:val="20"/>
              </w:rPr>
            </w:pPr>
            <w:r w:rsidRPr="003F6BD0">
              <w:rPr>
                <w:rFonts w:cs="Arial"/>
                <w:szCs w:val="20"/>
              </w:rPr>
              <w:t>- obliczyć wartości kątowe i liniowe w trójkącie prostokątnym</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Wykonywanie zaawansowanych obliczeń geodezyjnych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wartości kątowe i liniowe, stosując twierdzenie sinusów i cosinusów</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zastosować formy rachunkowe Hausbrandta w obliczeniach geodezyjnych</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Wykorzystanie dokumentacji geodezyjnej i kartograficznej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odczytać informacje z dokumentacji geodezyjnej i kartograficznej</w:t>
            </w:r>
          </w:p>
          <w:p w:rsidR="009E7C00" w:rsidRPr="003F6BD0" w:rsidRDefault="009E7C00" w:rsidP="009E7C00">
            <w:pPr>
              <w:spacing w:after="0"/>
              <w:rPr>
                <w:rFonts w:cs="Arial"/>
                <w:szCs w:val="20"/>
              </w:rPr>
            </w:pPr>
            <w:r w:rsidRPr="003F6BD0">
              <w:rPr>
                <w:rFonts w:cs="Arial"/>
                <w:szCs w:val="20"/>
              </w:rPr>
              <w:t>- wykorzystać informacje z dokumentacji geodezyjnej i kartograficznej do wykonania zadania</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wybrać informacje z materiałów zasobu geodezyjnego i kartograficznego mające wpływ na wykonanie zadania</w:t>
            </w:r>
          </w:p>
          <w:p w:rsidR="009E7C00" w:rsidRPr="003F6BD0" w:rsidRDefault="009E7C00" w:rsidP="009E7C00">
            <w:pPr>
              <w:spacing w:after="0"/>
              <w:rPr>
                <w:rFonts w:cs="Arial"/>
                <w:szCs w:val="20"/>
              </w:rPr>
            </w:pPr>
            <w:r w:rsidRPr="003F6BD0">
              <w:rPr>
                <w:rFonts w:cs="Arial"/>
                <w:szCs w:val="20"/>
              </w:rPr>
              <w:t>- skompletować materiały przekazywane do państwowego zasobu geodezyjnego i kartograficznego</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left" w:pos="382"/>
              </w:tabs>
              <w:spacing w:line="276" w:lineRule="auto"/>
              <w:ind w:left="240" w:hanging="284"/>
              <w:rPr>
                <w:rFonts w:ascii="Arial" w:hAnsi="Arial" w:cs="Arial"/>
              </w:rPr>
            </w:pPr>
            <w:r w:rsidRPr="003F6BD0">
              <w:rPr>
                <w:rFonts w:ascii="Arial" w:hAnsi="Arial" w:cs="Arial"/>
              </w:rPr>
              <w:t>Wykorzystanie</w:t>
            </w:r>
            <w:r w:rsidR="00C81E88">
              <w:rPr>
                <w:rFonts w:ascii="Arial" w:hAnsi="Arial" w:cs="Arial"/>
              </w:rPr>
              <w:t xml:space="preserve"> </w:t>
            </w:r>
            <w:r w:rsidRPr="003F6BD0">
              <w:rPr>
                <w:rFonts w:ascii="Arial" w:hAnsi="Arial" w:cs="Arial"/>
              </w:rPr>
              <w:t>geodezyjnych programów komputerowych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prostokątne punktów i wysokości punktów przy użyciu geodezyjnego oprogramowania komputerowego</w:t>
            </w:r>
          </w:p>
          <w:p w:rsidR="009E7C00" w:rsidRPr="003F6BD0" w:rsidRDefault="009E7C00" w:rsidP="009E7C00">
            <w:pPr>
              <w:spacing w:after="0"/>
              <w:rPr>
                <w:rFonts w:cs="Arial"/>
                <w:szCs w:val="20"/>
              </w:rPr>
            </w:pPr>
            <w:r w:rsidRPr="003F6BD0">
              <w:rPr>
                <w:rFonts w:cs="Arial"/>
                <w:szCs w:val="20"/>
              </w:rPr>
              <w:t>- obliczyć dane do wyniesienia projektowanych elementów w terenie przy użyciu geodezyjnego oprogramowania komputerowego</w:t>
            </w:r>
          </w:p>
          <w:p w:rsidR="009E7C00" w:rsidRPr="003F6BD0" w:rsidRDefault="009E7C00" w:rsidP="009E7C00">
            <w:pPr>
              <w:spacing w:after="0"/>
              <w:rPr>
                <w:rFonts w:cs="Arial"/>
                <w:szCs w:val="20"/>
              </w:rPr>
            </w:pPr>
            <w:r w:rsidRPr="003F6BD0">
              <w:rPr>
                <w:rFonts w:cs="Arial"/>
                <w:szCs w:val="20"/>
              </w:rPr>
              <w:t>- obliczyć pola powierzchni przy użyciu geodezyjnego oprogramowania komputerowego</w:t>
            </w:r>
          </w:p>
          <w:p w:rsidR="009E7C00" w:rsidRPr="003F6BD0" w:rsidRDefault="009E7C00" w:rsidP="009E7C00">
            <w:pPr>
              <w:spacing w:after="0"/>
              <w:rPr>
                <w:rFonts w:cs="Arial"/>
                <w:szCs w:val="20"/>
              </w:rPr>
            </w:pPr>
            <w:r w:rsidRPr="003F6BD0">
              <w:rPr>
                <w:rFonts w:cs="Arial"/>
                <w:szCs w:val="20"/>
              </w:rPr>
              <w:t>- sporządzić rysunki i szkice przy użyciu programów komputerowych</w:t>
            </w:r>
          </w:p>
          <w:p w:rsidR="009E7C00" w:rsidRPr="003F6BD0" w:rsidRDefault="009E7C00" w:rsidP="009E7C00">
            <w:pPr>
              <w:spacing w:after="0"/>
              <w:rPr>
                <w:rFonts w:cs="Arial"/>
                <w:szCs w:val="20"/>
              </w:rPr>
            </w:pPr>
            <w:r w:rsidRPr="003F6BD0">
              <w:rPr>
                <w:rFonts w:cs="Arial"/>
                <w:szCs w:val="20"/>
              </w:rPr>
              <w:t>- sporządzić opracowania kartograficzne przy użyciu programów komputerowych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Obsługa urządzeń peryferyjnych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użyć skanera i drukarki lub plotera wraz z oprogramowaniem do wspomagania wykonywania zadań zawodowych</w:t>
            </w:r>
          </w:p>
          <w:p w:rsidR="009E7C00" w:rsidRPr="003F6BD0" w:rsidRDefault="009E7C00" w:rsidP="009E7C00">
            <w:pPr>
              <w:spacing w:after="0"/>
              <w:rPr>
                <w:rFonts w:cs="Arial"/>
                <w:szCs w:val="20"/>
              </w:rPr>
            </w:pPr>
            <w:r w:rsidRPr="003F6BD0">
              <w:rPr>
                <w:rFonts w:cs="Arial"/>
                <w:szCs w:val="20"/>
              </w:rPr>
              <w:t>- przeprowadzić transmisję danych z geodezyjnych instrumentów pomiarowych oraz transmisję danych do tych instrumentów</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i/>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Zastosowanie programów komputerowych wspomagających wykonywanie zadań</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wykorzystać edytory tekstów do sporządzania dokumentacji geodezyjnej</w:t>
            </w:r>
          </w:p>
          <w:p w:rsidR="009E7C00" w:rsidRPr="003F6BD0" w:rsidRDefault="009E7C00" w:rsidP="009E7C00">
            <w:pPr>
              <w:spacing w:after="0"/>
              <w:rPr>
                <w:rFonts w:cs="Arial"/>
                <w:szCs w:val="20"/>
              </w:rPr>
            </w:pPr>
            <w:r w:rsidRPr="003F6BD0">
              <w:rPr>
                <w:rFonts w:cs="Arial"/>
                <w:szCs w:val="20"/>
              </w:rPr>
              <w:t>- wyszukać dane przestrzenne w serwisach internetowych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wykorzystać arkusze kalkulacyjne do obliczeń i raportowania wykonanych czynności</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III. . Pomiary sytuacyjne i wysokościowe</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Ustalenie lokalizacji i utrwalenia punktów poziomej i wysokościowej osnowy pomiarowej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sposób stabilizacji lub markowania punktów osnowy pomiarowej do rodzaju terenu i przeznaczenia punktu osnowy</w:t>
            </w:r>
          </w:p>
          <w:p w:rsidR="009E7C00" w:rsidRPr="003F6BD0" w:rsidRDefault="009E7C00" w:rsidP="009E7C00">
            <w:pPr>
              <w:spacing w:after="0"/>
              <w:rPr>
                <w:rFonts w:cs="Arial"/>
                <w:szCs w:val="20"/>
              </w:rPr>
            </w:pPr>
            <w:r w:rsidRPr="003F6BD0">
              <w:rPr>
                <w:rFonts w:cs="Arial"/>
                <w:szCs w:val="20"/>
              </w:rPr>
              <w:t>- sporządzić opisy topograficzne punktów osnowy pomiarowej zgodnie</w:t>
            </w:r>
            <w:r w:rsidR="00C81E88">
              <w:rPr>
                <w:rFonts w:cs="Arial"/>
                <w:szCs w:val="20"/>
              </w:rPr>
              <w:t xml:space="preserve"> </w:t>
            </w:r>
            <w:r w:rsidRPr="003F6BD0">
              <w:rPr>
                <w:rFonts w:cs="Arial"/>
                <w:szCs w:val="20"/>
              </w:rPr>
              <w:t>z przepisami prawa</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sporządzić projekt pomiarowej osnowy sytuacyjnej</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sporządzić projekt pomiarowej osnowy wysokościowej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Dobór instrumentów, metod i technik pomiaru do wymaganej dokładności prac pomiarowych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instrumenty pomiarowe i sprzęt geodezyjny do metody wykonania pomiarów sytuacyjnych i wysokościowych</w:t>
            </w:r>
          </w:p>
          <w:p w:rsidR="009E7C00" w:rsidRPr="003F6BD0" w:rsidRDefault="009E7C00" w:rsidP="009E7C00">
            <w:pPr>
              <w:spacing w:after="0"/>
              <w:rPr>
                <w:rFonts w:cs="Arial"/>
                <w:szCs w:val="20"/>
              </w:rPr>
            </w:pPr>
            <w:r w:rsidRPr="003F6BD0">
              <w:rPr>
                <w:rFonts w:cs="Arial"/>
                <w:szCs w:val="20"/>
              </w:rPr>
              <w:t>- dobrać metodę i technikę pomiarów sytuacyjnych i wysokościowych do wymaganej dokładności pomiarów</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Przeprowadzanie wywiadu terenowego oraz odszukanie w terenie punktów osnowy geodezyjnej i pomiarowej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wywiad terenowy</w:t>
            </w:r>
          </w:p>
          <w:p w:rsidR="009E7C00" w:rsidRPr="003F6BD0" w:rsidRDefault="009E7C00" w:rsidP="009E7C00">
            <w:pPr>
              <w:spacing w:after="0"/>
              <w:rPr>
                <w:rFonts w:cs="Arial"/>
                <w:szCs w:val="20"/>
              </w:rPr>
            </w:pPr>
            <w:r w:rsidRPr="003F6BD0">
              <w:rPr>
                <w:rFonts w:cs="Arial"/>
                <w:szCs w:val="20"/>
              </w:rPr>
              <w:t>- nanieść wyniki wywiadu terenowego na kopię mapy zasadniczej i ewidencyjnej</w:t>
            </w:r>
          </w:p>
          <w:p w:rsidR="009E7C00" w:rsidRPr="003F6BD0" w:rsidRDefault="009E7C00" w:rsidP="009E7C00">
            <w:pPr>
              <w:spacing w:after="0"/>
              <w:rPr>
                <w:rFonts w:cs="Arial"/>
                <w:szCs w:val="20"/>
              </w:rPr>
            </w:pPr>
            <w:r w:rsidRPr="003F6BD0">
              <w:rPr>
                <w:rFonts w:cs="Arial"/>
                <w:szCs w:val="20"/>
              </w:rPr>
              <w:t>- odczytać dane z opisu topograficznego</w:t>
            </w:r>
          </w:p>
          <w:p w:rsidR="009E7C00" w:rsidRPr="003F6BD0" w:rsidRDefault="009E7C00" w:rsidP="009E7C00">
            <w:pPr>
              <w:spacing w:after="0"/>
              <w:rPr>
                <w:rFonts w:cs="Arial"/>
                <w:szCs w:val="20"/>
              </w:rPr>
            </w:pPr>
            <w:r w:rsidRPr="003F6BD0">
              <w:rPr>
                <w:rFonts w:cs="Arial"/>
                <w:szCs w:val="20"/>
              </w:rPr>
              <w:t>- zidentyfikować miary z opisu topograficznego wskazujące położenie punktu osnowy</w:t>
            </w:r>
          </w:p>
          <w:p w:rsidR="009E7C00" w:rsidRPr="003F6BD0" w:rsidRDefault="009E7C00" w:rsidP="009E7C00">
            <w:pPr>
              <w:spacing w:after="0"/>
              <w:rPr>
                <w:rFonts w:cs="Arial"/>
                <w:szCs w:val="20"/>
              </w:rPr>
            </w:pPr>
            <w:r w:rsidRPr="003F6BD0">
              <w:rPr>
                <w:rFonts w:cs="Arial"/>
                <w:szCs w:val="20"/>
              </w:rPr>
              <w:t>- wyznaczyć położenie punktów osnowy</w:t>
            </w:r>
          </w:p>
          <w:p w:rsidR="009E7C00" w:rsidRPr="003F6BD0" w:rsidRDefault="009E7C00" w:rsidP="009E7C00">
            <w:pPr>
              <w:spacing w:after="0"/>
              <w:rPr>
                <w:rFonts w:cs="Arial"/>
                <w:szCs w:val="20"/>
              </w:rPr>
            </w:pPr>
            <w:r w:rsidRPr="003F6BD0">
              <w:rPr>
                <w:rFonts w:cs="Arial"/>
                <w:szCs w:val="20"/>
              </w:rPr>
              <w:t>- porównać treść mapy zasadniczej i ewidencyjnej ze stanem faktycznym w terenie</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Wykonanie pomiaru punktów sytuacyjnej i wysokościowej osnowy pomiarowej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metodę pomiaru osnowy sytuacyjnej do rodzaju terenu i wymaganej dokładności</w:t>
            </w:r>
          </w:p>
          <w:p w:rsidR="009E7C00" w:rsidRPr="003F6BD0" w:rsidRDefault="009E7C00" w:rsidP="009E7C00">
            <w:pPr>
              <w:spacing w:after="0"/>
              <w:rPr>
                <w:rFonts w:cs="Arial"/>
                <w:szCs w:val="20"/>
              </w:rPr>
            </w:pPr>
            <w:r w:rsidRPr="003F6BD0">
              <w:rPr>
                <w:rFonts w:cs="Arial"/>
                <w:szCs w:val="20"/>
              </w:rPr>
              <w:t>- wykonać pomiar kątów poziomych i długości w ciągach poligonowych</w:t>
            </w:r>
          </w:p>
          <w:p w:rsidR="009E7C00" w:rsidRPr="003F6BD0" w:rsidRDefault="009E7C00" w:rsidP="009E7C00">
            <w:pPr>
              <w:spacing w:after="0"/>
              <w:rPr>
                <w:rFonts w:cs="Arial"/>
                <w:szCs w:val="20"/>
              </w:rPr>
            </w:pPr>
            <w:r w:rsidRPr="003F6BD0">
              <w:rPr>
                <w:rFonts w:cs="Arial"/>
                <w:szCs w:val="20"/>
              </w:rPr>
              <w:t>- dobrać metodę pomiaru osnowy wysokościowej do rodzaju terenu i wymaganej dokładności</w:t>
            </w:r>
          </w:p>
          <w:p w:rsidR="009E7C00" w:rsidRPr="003F6BD0" w:rsidRDefault="009E7C00" w:rsidP="009E7C00">
            <w:pPr>
              <w:spacing w:after="0"/>
              <w:rPr>
                <w:rFonts w:cs="Arial"/>
                <w:szCs w:val="20"/>
              </w:rPr>
            </w:pPr>
            <w:r w:rsidRPr="003F6BD0">
              <w:rPr>
                <w:rFonts w:cs="Arial"/>
                <w:szCs w:val="20"/>
              </w:rPr>
              <w:t>- wykonać pomiar różnic wysokości w ciągach niwelacyjnych metodą niwelacji geometrycznej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Wykonanie pomiaru punktów zagęszczających sytuacyjną osnowy pomiarowej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pomiar kątów poziomych i długości w konstrukcjach kątowo-liniowych (wcięcia kątowe wstecz, wcięcia liniowe)</w:t>
            </w:r>
          </w:p>
          <w:p w:rsidR="009E7C00" w:rsidRPr="003F6BD0" w:rsidRDefault="009E7C00" w:rsidP="009E7C00">
            <w:pPr>
              <w:spacing w:after="0"/>
              <w:rPr>
                <w:rFonts w:cs="Arial"/>
                <w:szCs w:val="20"/>
              </w:rPr>
            </w:pPr>
            <w:r w:rsidRPr="003F6BD0">
              <w:rPr>
                <w:rFonts w:cs="Arial"/>
                <w:szCs w:val="20"/>
              </w:rPr>
              <w:t>- wykonać pomiar różnic wysokości metodą niwelacji trygonometrycznej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Opracowanie dokumentacji pomiarów ciągów osnowy sytuacyjnej i wysokościowej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szkic ciągu pomiarowej osnowy sytuacyjnej i wysokościowej</w:t>
            </w:r>
          </w:p>
          <w:p w:rsidR="009E7C00" w:rsidRPr="003F6BD0" w:rsidRDefault="009E7C00" w:rsidP="009E7C00">
            <w:pPr>
              <w:spacing w:after="0"/>
              <w:rPr>
                <w:rFonts w:cs="Arial"/>
                <w:szCs w:val="20"/>
              </w:rPr>
            </w:pPr>
            <w:r w:rsidRPr="003F6BD0">
              <w:rPr>
                <w:rFonts w:cs="Arial"/>
                <w:szCs w:val="20"/>
              </w:rPr>
              <w:t>- obliczyć dzienniki pomiarowe z pomiaru pomiarowej osnowy sytuacyjnej i wysokościowej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Opracowanie dokumentacji pomiarów konstrukcji kątowo - liniowych zagęszczających</w:t>
            </w:r>
            <w:r w:rsidR="00C81E88">
              <w:rPr>
                <w:rFonts w:ascii="Arial" w:hAnsi="Arial" w:cs="Arial"/>
              </w:rPr>
              <w:t xml:space="preserve"> </w:t>
            </w:r>
            <w:r w:rsidRPr="003F6BD0">
              <w:rPr>
                <w:rFonts w:ascii="Arial" w:hAnsi="Arial" w:cs="Arial"/>
              </w:rPr>
              <w:t xml:space="preserve">osnowę pomiarową </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szkic konstrukcji kątowo - liniowej</w:t>
            </w:r>
          </w:p>
          <w:p w:rsidR="009E7C00" w:rsidRPr="003F6BD0" w:rsidRDefault="009E7C00" w:rsidP="009E7C00">
            <w:pPr>
              <w:spacing w:after="0"/>
              <w:rPr>
                <w:rFonts w:cs="Arial"/>
                <w:szCs w:val="20"/>
              </w:rPr>
            </w:pPr>
            <w:r w:rsidRPr="003F6BD0">
              <w:rPr>
                <w:rFonts w:cs="Arial"/>
                <w:szCs w:val="20"/>
              </w:rPr>
              <w:t>- obliczyć dzienniki pomiarowe z pomiaru konstrukcji kątowo - liniowej</w:t>
            </w:r>
          </w:p>
          <w:p w:rsidR="009E7C00" w:rsidRPr="003F6BD0" w:rsidRDefault="009E7C00" w:rsidP="009E7C00">
            <w:pPr>
              <w:spacing w:after="0"/>
              <w:rPr>
                <w:rFonts w:cs="Arial"/>
                <w:szCs w:val="20"/>
              </w:rPr>
            </w:pPr>
            <w:r w:rsidRPr="003F6BD0">
              <w:rPr>
                <w:rFonts w:cs="Arial"/>
                <w:szCs w:val="20"/>
              </w:rPr>
              <w:t>- wygenerować raporty na podstawie danych pomiarowych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sprawozdanie techniczne z pomiaru osnowy pomiarowej</w:t>
            </w:r>
          </w:p>
          <w:p w:rsidR="009E7C00" w:rsidRPr="003F6BD0" w:rsidRDefault="009E7C00" w:rsidP="009E7C00">
            <w:pPr>
              <w:spacing w:after="0"/>
              <w:rPr>
                <w:rFonts w:cs="Arial"/>
                <w:szCs w:val="20"/>
              </w:rPr>
            </w:pPr>
            <w:r w:rsidRPr="003F6BD0">
              <w:rPr>
                <w:rFonts w:cs="Arial"/>
                <w:szCs w:val="20"/>
              </w:rPr>
              <w:t>- skompletować operat techniczny z pomiaru osnowy pomiarowej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Obliczenie współrzędnych punktów sytuacyjnej i wysokościowej osnowy pomiarowej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prostokątne płaskie punktów pomiarowej osnowy sytuacyjnej w dziennikach i programach obliczeniowych</w:t>
            </w:r>
          </w:p>
          <w:p w:rsidR="009E7C00" w:rsidRPr="003F6BD0" w:rsidRDefault="009E7C00" w:rsidP="009E7C00">
            <w:pPr>
              <w:spacing w:after="0"/>
              <w:rPr>
                <w:rFonts w:cs="Arial"/>
                <w:szCs w:val="20"/>
              </w:rPr>
            </w:pPr>
            <w:r w:rsidRPr="003F6BD0">
              <w:rPr>
                <w:rFonts w:cs="Arial"/>
                <w:szCs w:val="20"/>
              </w:rPr>
              <w:t>- obliczyć wysokości punktów pomiarowej osnowy wysokościowej w dziennikach i programach obliczeniowych</w:t>
            </w:r>
          </w:p>
          <w:p w:rsidR="009E7C00" w:rsidRPr="003F6BD0" w:rsidRDefault="009E7C00" w:rsidP="009E7C00">
            <w:pPr>
              <w:spacing w:after="0"/>
              <w:rPr>
                <w:rFonts w:cs="Arial"/>
                <w:szCs w:val="20"/>
              </w:rPr>
            </w:pPr>
            <w:r w:rsidRPr="003F6BD0">
              <w:rPr>
                <w:rFonts w:cs="Arial"/>
                <w:szCs w:val="20"/>
              </w:rPr>
              <w:t>- wykonać kontrolę podczas obliczania współrzędnych prostokątnych płaskich i wysokości punktów osnowy pomiarowej</w:t>
            </w:r>
          </w:p>
          <w:p w:rsidR="009E7C00" w:rsidRPr="003F6BD0" w:rsidRDefault="009E7C00" w:rsidP="009E7C00">
            <w:pPr>
              <w:spacing w:after="0"/>
              <w:rPr>
                <w:rFonts w:cs="Arial"/>
                <w:szCs w:val="20"/>
              </w:rPr>
            </w:pPr>
            <w:r w:rsidRPr="003F6BD0">
              <w:rPr>
                <w:rFonts w:cs="Arial"/>
                <w:szCs w:val="20"/>
              </w:rPr>
              <w:t>- sporządzić raporty z wykonanych obliczeń współrzędnych punktów osnowy pomiarowej</w:t>
            </w:r>
          </w:p>
          <w:p w:rsidR="009E7C00" w:rsidRPr="003F6BD0" w:rsidRDefault="009E7C00" w:rsidP="009E7C00">
            <w:pPr>
              <w:spacing w:after="0"/>
              <w:rPr>
                <w:rFonts w:cs="Arial"/>
                <w:szCs w:val="20"/>
              </w:rPr>
            </w:pPr>
            <w:r w:rsidRPr="003F6BD0">
              <w:rPr>
                <w:rFonts w:cs="Arial"/>
                <w:szCs w:val="20"/>
              </w:rPr>
              <w:t>- sporządzić wykaz współrzędnych punktów osnowy pomiarowej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Wykonanie pomiarów sytuacyjne szczegółów terenowych przy użyciu przyrządów geodezyjnych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warunki sygnalizowania punktów do pomiaru</w:t>
            </w:r>
          </w:p>
          <w:p w:rsidR="009E7C00" w:rsidRPr="003F6BD0" w:rsidRDefault="009E7C00" w:rsidP="009E7C00">
            <w:pPr>
              <w:spacing w:after="0"/>
              <w:rPr>
                <w:rFonts w:cs="Arial"/>
                <w:szCs w:val="20"/>
              </w:rPr>
            </w:pPr>
            <w:r w:rsidRPr="003F6BD0">
              <w:rPr>
                <w:rFonts w:cs="Arial"/>
                <w:szCs w:val="20"/>
              </w:rPr>
              <w:t>- wykonać pomiar metodą przedłużeń, ortogonalną, wcięć liniowych</w:t>
            </w:r>
          </w:p>
          <w:p w:rsidR="009E7C00" w:rsidRPr="003F6BD0" w:rsidRDefault="009E7C00" w:rsidP="009E7C00">
            <w:pPr>
              <w:spacing w:after="0"/>
              <w:rPr>
                <w:rFonts w:cs="Arial"/>
                <w:szCs w:val="20"/>
              </w:rPr>
            </w:pPr>
            <w:r w:rsidRPr="003F6BD0">
              <w:rPr>
                <w:rFonts w:cs="Arial"/>
                <w:szCs w:val="20"/>
              </w:rPr>
              <w:t>- zastosować zasady generalizacji szczegółów terenowych podczas pomiaru sytuacyjnego</w:t>
            </w:r>
          </w:p>
          <w:p w:rsidR="009E7C00" w:rsidRPr="003F6BD0" w:rsidRDefault="009E7C00" w:rsidP="009E7C00">
            <w:pPr>
              <w:spacing w:after="0"/>
              <w:rPr>
                <w:rFonts w:cs="Arial"/>
                <w:szCs w:val="20"/>
              </w:rPr>
            </w:pPr>
            <w:r w:rsidRPr="003F6BD0">
              <w:rPr>
                <w:rFonts w:cs="Arial"/>
                <w:szCs w:val="20"/>
              </w:rPr>
              <w:t xml:space="preserve">- wykonać pomiar kontrolny pomierzonych szczegółów terenowych </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240"/>
                <w:tab w:val="left" w:pos="382"/>
              </w:tabs>
              <w:spacing w:line="276" w:lineRule="auto"/>
              <w:ind w:left="240" w:hanging="284"/>
              <w:rPr>
                <w:rFonts w:ascii="Arial" w:hAnsi="Arial" w:cs="Arial"/>
              </w:rPr>
            </w:pPr>
            <w:r w:rsidRPr="003F6BD0">
              <w:rPr>
                <w:rFonts w:ascii="Arial" w:hAnsi="Arial" w:cs="Arial"/>
              </w:rPr>
              <w:t>Wykonanie pomiarów sytuacyjnych i wysokościowych szczegółów terenowych, sieci uzbrojenia terenu oraz punktów niedostępnych przy użyciu instrumentów geodezyjnych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dobrać metodę pomiaru do celu i wymaganej dokładności wykonywanego zadania</w:t>
            </w:r>
          </w:p>
          <w:p w:rsidR="009E7C00" w:rsidRPr="003F6BD0" w:rsidRDefault="009E7C00" w:rsidP="009E7C00">
            <w:pPr>
              <w:spacing w:after="0"/>
              <w:rPr>
                <w:rFonts w:cs="Arial"/>
                <w:szCs w:val="20"/>
              </w:rPr>
            </w:pPr>
            <w:r w:rsidRPr="003F6BD0">
              <w:rPr>
                <w:rFonts w:cs="Arial"/>
                <w:szCs w:val="20"/>
              </w:rPr>
              <w:t>- określić warunki sygnalizowania punktów do pomiaru</w:t>
            </w:r>
          </w:p>
          <w:p w:rsidR="009E7C00" w:rsidRPr="003F6BD0" w:rsidRDefault="009E7C00" w:rsidP="009E7C00">
            <w:pPr>
              <w:spacing w:after="0"/>
              <w:rPr>
                <w:rFonts w:cs="Arial"/>
                <w:szCs w:val="20"/>
              </w:rPr>
            </w:pPr>
            <w:r w:rsidRPr="003F6BD0">
              <w:rPr>
                <w:rFonts w:cs="Arial"/>
                <w:szCs w:val="20"/>
              </w:rPr>
              <w:t>- zastosować zasady generalizacji szczegółów terenowych podczas pomiaru sytuacyjnego</w:t>
            </w:r>
          </w:p>
          <w:p w:rsidR="009E7C00" w:rsidRPr="003F6BD0" w:rsidRDefault="009E7C00" w:rsidP="009E7C00">
            <w:pPr>
              <w:spacing w:after="0"/>
              <w:rPr>
                <w:rFonts w:cs="Arial"/>
                <w:szCs w:val="20"/>
              </w:rPr>
            </w:pPr>
            <w:r w:rsidRPr="003F6BD0">
              <w:rPr>
                <w:rFonts w:cs="Arial"/>
                <w:szCs w:val="20"/>
              </w:rPr>
              <w:t>- zastosować pomiar kontrolny szczegółów terenowych i sieci uzbrojenia terenu</w:t>
            </w:r>
          </w:p>
          <w:p w:rsidR="009E7C00" w:rsidRPr="003F6BD0" w:rsidRDefault="009E7C00" w:rsidP="009E7C00">
            <w:pPr>
              <w:spacing w:after="0"/>
              <w:rPr>
                <w:rFonts w:cs="Arial"/>
                <w:szCs w:val="20"/>
              </w:rPr>
            </w:pPr>
            <w:r w:rsidRPr="003F6BD0">
              <w:rPr>
                <w:rFonts w:cs="Arial"/>
                <w:szCs w:val="20"/>
              </w:rPr>
              <w:t>- dobrać metody wykonywania pomiaru sieci uzbrojenia terenu w zależności od warunków</w:t>
            </w:r>
          </w:p>
          <w:p w:rsidR="009E7C00" w:rsidRPr="003F6BD0" w:rsidRDefault="009E7C00" w:rsidP="009E7C00">
            <w:pPr>
              <w:spacing w:after="0"/>
              <w:rPr>
                <w:rFonts w:cs="Arial"/>
                <w:szCs w:val="20"/>
              </w:rPr>
            </w:pPr>
            <w:r w:rsidRPr="003F6BD0">
              <w:rPr>
                <w:rFonts w:cs="Arial"/>
                <w:szCs w:val="20"/>
              </w:rPr>
              <w:t>- wykonać pomiar sieci uzbrojenia terenu różnymi metodami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240"/>
                <w:tab w:val="left" w:pos="382"/>
              </w:tabs>
              <w:spacing w:line="276" w:lineRule="auto"/>
              <w:ind w:left="240" w:hanging="284"/>
              <w:rPr>
                <w:rFonts w:ascii="Arial" w:hAnsi="Arial" w:cs="Arial"/>
              </w:rPr>
            </w:pPr>
            <w:r w:rsidRPr="003F6BD0">
              <w:rPr>
                <w:rFonts w:ascii="Arial" w:hAnsi="Arial" w:cs="Arial"/>
              </w:rPr>
              <w:t>Wykonanie pomiarów sytuacyjnych i wysokościowych szczegółów terenowych, sieci uzbrojenia terenu oraz punktów niedostępnych przy użyciu instrumentów elektronicznych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dobrać metodę pomiaru do celu i wymaganej dokładności wykonywanego zadania</w:t>
            </w:r>
          </w:p>
          <w:p w:rsidR="009E7C00" w:rsidRPr="003F6BD0" w:rsidRDefault="009E7C00" w:rsidP="009E7C00">
            <w:pPr>
              <w:spacing w:after="0"/>
              <w:rPr>
                <w:rFonts w:cs="Arial"/>
                <w:szCs w:val="20"/>
              </w:rPr>
            </w:pPr>
            <w:r w:rsidRPr="003F6BD0">
              <w:rPr>
                <w:rFonts w:cs="Arial"/>
                <w:szCs w:val="20"/>
              </w:rPr>
              <w:t>- określić warunki sygnalizowania punktów do pomiaru</w:t>
            </w:r>
          </w:p>
          <w:p w:rsidR="009E7C00" w:rsidRPr="003F6BD0" w:rsidRDefault="009E7C00" w:rsidP="009E7C00">
            <w:pPr>
              <w:spacing w:after="0"/>
              <w:rPr>
                <w:rFonts w:cs="Arial"/>
                <w:szCs w:val="20"/>
              </w:rPr>
            </w:pPr>
            <w:r w:rsidRPr="003F6BD0">
              <w:rPr>
                <w:rFonts w:cs="Arial"/>
                <w:szCs w:val="20"/>
              </w:rPr>
              <w:t>- zastosować zasady generalizacji szczegółów terenowych podczas pomiaru sytuacyjnego</w:t>
            </w:r>
          </w:p>
          <w:p w:rsidR="009E7C00" w:rsidRPr="003F6BD0" w:rsidRDefault="009E7C00" w:rsidP="009E7C00">
            <w:pPr>
              <w:spacing w:after="0"/>
              <w:rPr>
                <w:rFonts w:cs="Arial"/>
                <w:szCs w:val="20"/>
              </w:rPr>
            </w:pPr>
            <w:r w:rsidRPr="003F6BD0">
              <w:rPr>
                <w:rFonts w:cs="Arial"/>
                <w:szCs w:val="20"/>
              </w:rPr>
              <w:t>- zastosować pomiar kontrolny szczegółów terenowych i sieci uzbrojenia terenu</w:t>
            </w:r>
          </w:p>
          <w:p w:rsidR="009E7C00" w:rsidRPr="003F6BD0" w:rsidRDefault="009E7C00" w:rsidP="009E7C00">
            <w:pPr>
              <w:spacing w:after="0"/>
              <w:rPr>
                <w:rFonts w:cs="Arial"/>
                <w:szCs w:val="20"/>
              </w:rPr>
            </w:pPr>
            <w:r w:rsidRPr="003F6BD0">
              <w:rPr>
                <w:rFonts w:cs="Arial"/>
                <w:szCs w:val="20"/>
              </w:rPr>
              <w:t>- dobrać metody wykonywania pomiaru sieci uzbrojenia terenu w zależności od warunków</w:t>
            </w:r>
          </w:p>
          <w:p w:rsidR="009E7C00" w:rsidRPr="003F6BD0" w:rsidRDefault="009E7C00" w:rsidP="009E7C00">
            <w:pPr>
              <w:spacing w:after="0"/>
              <w:rPr>
                <w:rFonts w:cs="Arial"/>
                <w:szCs w:val="20"/>
              </w:rPr>
            </w:pPr>
            <w:r w:rsidRPr="003F6BD0">
              <w:rPr>
                <w:rFonts w:cs="Arial"/>
                <w:szCs w:val="20"/>
              </w:rPr>
              <w:t>- wykonać pomiar sieci uzbrojenia terenu różnymi metodami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240"/>
                <w:tab w:val="left" w:pos="415"/>
              </w:tabs>
              <w:spacing w:line="276" w:lineRule="auto"/>
              <w:ind w:left="240" w:hanging="284"/>
              <w:rPr>
                <w:rFonts w:ascii="Arial" w:hAnsi="Arial" w:cs="Arial"/>
              </w:rPr>
            </w:pPr>
            <w:r w:rsidRPr="003F6BD0">
              <w:rPr>
                <w:rFonts w:ascii="Arial" w:hAnsi="Arial" w:cs="Arial"/>
              </w:rPr>
              <w:t>Obliczanie współrzędnych szczegółów terenowych oraz sieci uzbrojenia terenu na podstawie danych pomiarowych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płaskie prostokątne punktów pomierzonych różnymi metodami w dziennikach obliczeniowych</w:t>
            </w:r>
          </w:p>
          <w:p w:rsidR="009E7C00" w:rsidRPr="003F6BD0" w:rsidRDefault="009E7C00" w:rsidP="009E7C00">
            <w:pPr>
              <w:spacing w:after="0"/>
              <w:rPr>
                <w:rFonts w:cs="Arial"/>
                <w:szCs w:val="20"/>
              </w:rPr>
            </w:pPr>
            <w:r w:rsidRPr="003F6BD0">
              <w:rPr>
                <w:rFonts w:cs="Arial"/>
                <w:szCs w:val="20"/>
              </w:rPr>
              <w:t>- obliczyć wysokości punktów pomierzonych różnymi metodami w dziennikach obliczeniowych</w:t>
            </w:r>
          </w:p>
          <w:p w:rsidR="009E7C00" w:rsidRPr="003F6BD0" w:rsidRDefault="009E7C00" w:rsidP="009E7C00">
            <w:pPr>
              <w:spacing w:after="0"/>
              <w:rPr>
                <w:rFonts w:cs="Arial"/>
                <w:szCs w:val="20"/>
              </w:rPr>
            </w:pPr>
            <w:r w:rsidRPr="003F6BD0">
              <w:rPr>
                <w:rFonts w:cs="Arial"/>
                <w:szCs w:val="20"/>
              </w:rPr>
              <w:t>- skontrolować obliczenia współrzędnych szczegółów terenowych oraz sieci uzbrojenia terenu w dziennikach obliczeniowych</w:t>
            </w:r>
          </w:p>
          <w:p w:rsidR="009E7C00" w:rsidRPr="003F6BD0" w:rsidRDefault="009E7C00" w:rsidP="009E7C00">
            <w:pPr>
              <w:spacing w:after="0"/>
              <w:rPr>
                <w:rFonts w:cs="Arial"/>
                <w:szCs w:val="20"/>
              </w:rPr>
            </w:pPr>
            <w:r w:rsidRPr="003F6BD0">
              <w:rPr>
                <w:rFonts w:cs="Arial"/>
                <w:szCs w:val="20"/>
              </w:rPr>
              <w:t>- obliczyć współrzędne punktów w programach obliczeniowych na podstawie danych pomiarowych</w:t>
            </w:r>
          </w:p>
          <w:p w:rsidR="009E7C00" w:rsidRPr="003F6BD0" w:rsidRDefault="009E7C00" w:rsidP="009E7C00">
            <w:pPr>
              <w:spacing w:after="0"/>
              <w:rPr>
                <w:rFonts w:cs="Arial"/>
                <w:szCs w:val="20"/>
              </w:rPr>
            </w:pPr>
            <w:r w:rsidRPr="003F6BD0">
              <w:rPr>
                <w:rFonts w:cs="Arial"/>
                <w:szCs w:val="20"/>
              </w:rPr>
              <w:t>- sporządzić raporty z wykonanych obliczeń współrzędnych szczegółów terenowych i sieci uzbrojenia terenu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382"/>
              </w:tabs>
              <w:spacing w:line="276" w:lineRule="auto"/>
              <w:ind w:left="240" w:hanging="284"/>
              <w:rPr>
                <w:rFonts w:ascii="Arial" w:hAnsi="Arial" w:cs="Arial"/>
              </w:rPr>
            </w:pPr>
            <w:r w:rsidRPr="003F6BD0">
              <w:rPr>
                <w:rFonts w:ascii="Arial" w:hAnsi="Arial" w:cs="Arial"/>
              </w:rPr>
              <w:t>Opracowanie dokumentacji pomiarów szczegółów terenowych wykonanych przy użyciu przyrządów geodezyjnych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sporządza szkice polowe podczas wykonywania pomiarów sytuacyjnych metodą przedłużeń, ortogonalną, wcięć liniowych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Opracowanie dokumentacji pomiarów szczegółów terenowych, sieci uzbrojenia terenu oraz punktów niedostępnych wykonanych przy użyciu instrumentów geodezyjnych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szkice polowe podczas wykonywania pomiarów sytuacyjnych i wysokościowych</w:t>
            </w:r>
          </w:p>
          <w:p w:rsidR="009E7C00" w:rsidRPr="003F6BD0" w:rsidRDefault="009E7C00" w:rsidP="009E7C00">
            <w:pPr>
              <w:spacing w:after="0"/>
              <w:rPr>
                <w:rFonts w:cs="Arial"/>
                <w:szCs w:val="20"/>
              </w:rPr>
            </w:pPr>
            <w:r w:rsidRPr="003F6BD0">
              <w:rPr>
                <w:rFonts w:cs="Arial"/>
                <w:szCs w:val="20"/>
              </w:rPr>
              <w:t>- uzupełnić dane w dziennikach pomiarowych zgodnie z zastosowaną metodą pomiaru</w:t>
            </w:r>
          </w:p>
          <w:p w:rsidR="009E7C00" w:rsidRPr="003F6BD0" w:rsidRDefault="009E7C00" w:rsidP="009E7C00">
            <w:pPr>
              <w:spacing w:after="0"/>
              <w:rPr>
                <w:rFonts w:cs="Arial"/>
                <w:szCs w:val="20"/>
              </w:rPr>
            </w:pPr>
            <w:r w:rsidRPr="003F6BD0">
              <w:rPr>
                <w:rFonts w:cs="Arial"/>
                <w:szCs w:val="20"/>
              </w:rPr>
              <w:t>- generować raporty z pomiaru różnymi metodami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skompletować operat techniczny z pomiaru szczegółów terenowych i sieci uzbrojenia terenu</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Opracowanie dokumentacji pomiarów szczegółów terenowych, sieci uzbrojenia terenu oraz punktów niedostępnych wykonanych przy użyciu instrumentów elektronicznych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szkice polowe podczas wykonywania pomiarów sytuacyjnych i wysokościowych</w:t>
            </w:r>
          </w:p>
          <w:p w:rsidR="009E7C00" w:rsidRPr="003F6BD0" w:rsidRDefault="009E7C00" w:rsidP="009E7C00">
            <w:pPr>
              <w:spacing w:after="0"/>
              <w:rPr>
                <w:rFonts w:cs="Arial"/>
                <w:szCs w:val="20"/>
              </w:rPr>
            </w:pPr>
            <w:r w:rsidRPr="003F6BD0">
              <w:rPr>
                <w:rFonts w:cs="Arial"/>
                <w:szCs w:val="20"/>
              </w:rPr>
              <w:t>- generować raporty z pomiaru różnymi metodami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skompletować operat techniczny z pomiaru szczegółów terenowych i sieci uzbrojenia terenu</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Ocena dokładności wykonanych prac pomiarowych i obliczeniowych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zanalizować wyniki wykonanych pomiarów i obliczeń</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III</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IV. Pomiary realizacyjne i kontrolne</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 xml:space="preserve">Opracowanie geodezyjne projektów zagospodarowania działek </w:t>
            </w:r>
          </w:p>
          <w:p w:rsidR="009E7C00" w:rsidRPr="003F6BD0" w:rsidRDefault="009E7C00" w:rsidP="009E7C00">
            <w:pPr>
              <w:spacing w:after="0"/>
              <w:rPr>
                <w:rFonts w:cs="Arial"/>
                <w:lang w:eastAsia="en-US"/>
              </w:rPr>
            </w:pP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zależności geometryczne elementów konstrukcyjnych obiektów</w:t>
            </w:r>
          </w:p>
          <w:p w:rsidR="009E7C00" w:rsidRPr="003F6BD0" w:rsidRDefault="009E7C00" w:rsidP="009E7C00">
            <w:pPr>
              <w:spacing w:after="0"/>
              <w:rPr>
                <w:rFonts w:cs="Arial"/>
                <w:szCs w:val="20"/>
              </w:rPr>
            </w:pPr>
            <w:r w:rsidRPr="003F6BD0">
              <w:rPr>
                <w:rFonts w:cs="Arial"/>
                <w:szCs w:val="20"/>
              </w:rPr>
              <w:t>- obliczyć współrzędne elementów konstrukcyjnych różnymi metodami (domiarów prostokątnych, przecięć prostych)</w:t>
            </w:r>
          </w:p>
          <w:p w:rsidR="009E7C00" w:rsidRPr="003F6BD0" w:rsidRDefault="009E7C00" w:rsidP="009E7C00">
            <w:pPr>
              <w:spacing w:after="0"/>
              <w:rPr>
                <w:rFonts w:cs="Arial"/>
                <w:szCs w:val="20"/>
              </w:rPr>
            </w:pPr>
            <w:r w:rsidRPr="003F6BD0">
              <w:rPr>
                <w:rFonts w:cs="Arial"/>
                <w:szCs w:val="20"/>
              </w:rPr>
              <w:t>- obliczyć miary biegunowe do wytyczenia w terenie elementów projektowanych w dziennikach i programach obliczeniowych</w:t>
            </w:r>
          </w:p>
          <w:p w:rsidR="009E7C00" w:rsidRPr="003F6BD0" w:rsidRDefault="009E7C00" w:rsidP="009E7C00">
            <w:pPr>
              <w:spacing w:after="0"/>
              <w:rPr>
                <w:rFonts w:cs="Arial"/>
                <w:szCs w:val="20"/>
              </w:rPr>
            </w:pPr>
            <w:r w:rsidRPr="003F6BD0">
              <w:rPr>
                <w:rFonts w:cs="Arial"/>
                <w:szCs w:val="20"/>
              </w:rPr>
              <w:t>- obliczyć miary ortogonalne do wytyczenia w terenie elementów projektowanych w dziennikach i programach obliczeniowych</w:t>
            </w:r>
          </w:p>
          <w:p w:rsidR="009E7C00" w:rsidRPr="003F6BD0" w:rsidRDefault="009E7C00" w:rsidP="009E7C00">
            <w:pPr>
              <w:spacing w:after="0"/>
              <w:rPr>
                <w:rFonts w:cs="Arial"/>
                <w:szCs w:val="20"/>
              </w:rPr>
            </w:pPr>
            <w:r w:rsidRPr="003F6BD0">
              <w:rPr>
                <w:rFonts w:cs="Arial"/>
                <w:szCs w:val="20"/>
              </w:rPr>
              <w:t>- obliczyć miary kontrolne wytyczanego obiektu</w:t>
            </w:r>
          </w:p>
          <w:p w:rsidR="009E7C00" w:rsidRPr="003F6BD0" w:rsidRDefault="009E7C00" w:rsidP="009E7C00">
            <w:pPr>
              <w:spacing w:after="0"/>
              <w:rPr>
                <w:rFonts w:cs="Arial"/>
                <w:szCs w:val="20"/>
              </w:rPr>
            </w:pPr>
            <w:r w:rsidRPr="003F6BD0">
              <w:rPr>
                <w:rFonts w:cs="Arial"/>
                <w:szCs w:val="20"/>
              </w:rPr>
              <w:t>- sporządzić szkic dokumentacyjny zgodnie z zasadami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zweryfikować poprawność danych projektowych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Opracowanie geodezyjne projektów tras drogowych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zależności geometryczne elementów konstrukcyjnych tras drogowych</w:t>
            </w:r>
          </w:p>
          <w:p w:rsidR="009E7C00" w:rsidRPr="003F6BD0" w:rsidRDefault="009E7C00" w:rsidP="009E7C00">
            <w:pPr>
              <w:spacing w:after="0"/>
              <w:rPr>
                <w:rFonts w:cs="Arial"/>
                <w:szCs w:val="20"/>
              </w:rPr>
            </w:pPr>
            <w:r w:rsidRPr="003F6BD0">
              <w:rPr>
                <w:rFonts w:cs="Arial"/>
                <w:szCs w:val="20"/>
              </w:rPr>
              <w:t>- obliczyć współrzędne elementów konstrukcyjnych różnymi metodami (domiarów prostokątnych, przecięć prostych)</w:t>
            </w:r>
          </w:p>
          <w:p w:rsidR="009E7C00" w:rsidRPr="003F6BD0" w:rsidRDefault="009E7C00" w:rsidP="009E7C00">
            <w:pPr>
              <w:spacing w:after="0"/>
              <w:rPr>
                <w:rFonts w:cs="Arial"/>
                <w:szCs w:val="20"/>
              </w:rPr>
            </w:pPr>
            <w:r w:rsidRPr="003F6BD0">
              <w:rPr>
                <w:rFonts w:cs="Arial"/>
                <w:szCs w:val="20"/>
              </w:rPr>
              <w:t>- obliczyć miary biegunowe do wytyczenia w terenie elementów projektowanych w dziennikach i programach obliczeniowych</w:t>
            </w:r>
          </w:p>
          <w:p w:rsidR="009E7C00" w:rsidRPr="003F6BD0" w:rsidRDefault="009E7C00" w:rsidP="009E7C00">
            <w:pPr>
              <w:spacing w:after="0"/>
              <w:rPr>
                <w:rFonts w:cs="Arial"/>
                <w:szCs w:val="20"/>
              </w:rPr>
            </w:pPr>
            <w:r w:rsidRPr="003F6BD0">
              <w:rPr>
                <w:rFonts w:cs="Arial"/>
                <w:szCs w:val="20"/>
              </w:rPr>
              <w:t>- obliczyć miary kontrolne wytyczanego obiektu</w:t>
            </w:r>
          </w:p>
          <w:p w:rsidR="009E7C00" w:rsidRPr="003F6BD0" w:rsidRDefault="009E7C00" w:rsidP="009E7C00">
            <w:pPr>
              <w:spacing w:after="0"/>
              <w:rPr>
                <w:rFonts w:cs="Arial"/>
                <w:szCs w:val="20"/>
              </w:rPr>
            </w:pPr>
            <w:r w:rsidRPr="003F6BD0">
              <w:rPr>
                <w:rFonts w:cs="Arial"/>
                <w:szCs w:val="20"/>
              </w:rPr>
              <w:t>- sporządzić szkic dokumentacyjny zgodnie z zasadami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zweryfikować poprawność danych projektowych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Projektowanie geodezyjnej osnowy realizacyjnej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projekt osnowy realizacyjnej</w:t>
            </w:r>
          </w:p>
          <w:p w:rsidR="009E7C00" w:rsidRPr="003F6BD0" w:rsidRDefault="009E7C00" w:rsidP="009E7C00">
            <w:pPr>
              <w:spacing w:after="0"/>
              <w:rPr>
                <w:rFonts w:cs="Arial"/>
                <w:szCs w:val="20"/>
              </w:rPr>
            </w:pPr>
            <w:r w:rsidRPr="003F6BD0">
              <w:rPr>
                <w:rFonts w:cs="Arial"/>
                <w:szCs w:val="20"/>
              </w:rPr>
              <w:t>- zaprojektować położenie punktów osnowy realizacyjnej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Wykonanie pomiaru osnowy realizacyjnej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metodę pomiaru punktów osnowy realizacyjnej do wymaganej dokładności pomiaru</w:t>
            </w:r>
          </w:p>
          <w:p w:rsidR="009E7C00" w:rsidRPr="003F6BD0" w:rsidRDefault="009E7C00" w:rsidP="009E7C00">
            <w:pPr>
              <w:spacing w:after="0"/>
              <w:rPr>
                <w:rFonts w:cs="Arial"/>
                <w:szCs w:val="20"/>
              </w:rPr>
            </w:pPr>
            <w:r w:rsidRPr="003F6BD0">
              <w:rPr>
                <w:rFonts w:cs="Arial"/>
                <w:szCs w:val="20"/>
              </w:rPr>
              <w:t>- dobrać sprzęt pomiarowy do określonej metody pomiaru</w:t>
            </w:r>
          </w:p>
          <w:p w:rsidR="009E7C00" w:rsidRPr="003F6BD0" w:rsidRDefault="009E7C00" w:rsidP="009E7C00">
            <w:pPr>
              <w:spacing w:after="0"/>
              <w:rPr>
                <w:rFonts w:cs="Arial"/>
                <w:szCs w:val="20"/>
              </w:rPr>
            </w:pPr>
            <w:r w:rsidRPr="003F6BD0">
              <w:rPr>
                <w:rFonts w:cs="Arial"/>
                <w:szCs w:val="20"/>
              </w:rPr>
              <w:t>- wykonać pomiar elementów konstrukcyjnych osnowy realizacyjnej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Opracowanie dokumentacji geodezyjnej pomiarów osnów realizacyjnych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szkice osnowy realizacyjnej zgodnie z zasadami</w:t>
            </w:r>
          </w:p>
          <w:p w:rsidR="009E7C00" w:rsidRPr="003F6BD0" w:rsidRDefault="009E7C00" w:rsidP="009E7C00">
            <w:pPr>
              <w:spacing w:after="0"/>
              <w:rPr>
                <w:rFonts w:cs="Arial"/>
                <w:szCs w:val="20"/>
              </w:rPr>
            </w:pPr>
            <w:r w:rsidRPr="003F6BD0">
              <w:rPr>
                <w:rFonts w:cs="Arial"/>
                <w:szCs w:val="20"/>
              </w:rPr>
              <w:t>- obliczyć współrzędne punktów osnowy realizacyjnej w dziennikach i programach obliczeniowych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Wytyczanie położenie elementów projektowanych obiektów budowlanych oraz sporządzanie dokumentacji tyczenia</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tyczenie elementów obiektu różnymi metodami</w:t>
            </w:r>
          </w:p>
          <w:p w:rsidR="009E7C00" w:rsidRPr="003F6BD0" w:rsidRDefault="009E7C00" w:rsidP="009E7C00">
            <w:pPr>
              <w:spacing w:after="0"/>
              <w:rPr>
                <w:rFonts w:cs="Arial"/>
                <w:szCs w:val="20"/>
              </w:rPr>
            </w:pPr>
            <w:r w:rsidRPr="003F6BD0">
              <w:rPr>
                <w:rFonts w:cs="Arial"/>
                <w:szCs w:val="20"/>
              </w:rPr>
              <w:t>- dobrać metody tyczenia elementów obiektu w zależności od wymaganej dokładności</w:t>
            </w:r>
          </w:p>
          <w:p w:rsidR="009E7C00" w:rsidRPr="003F6BD0" w:rsidRDefault="009E7C00" w:rsidP="009E7C00">
            <w:pPr>
              <w:spacing w:after="0"/>
              <w:rPr>
                <w:rFonts w:cs="Arial"/>
                <w:szCs w:val="20"/>
              </w:rPr>
            </w:pPr>
            <w:r w:rsidRPr="003F6BD0">
              <w:rPr>
                <w:rFonts w:cs="Arial"/>
                <w:szCs w:val="20"/>
              </w:rPr>
              <w:t>- wykonać kontrolę wyznaczenia elementów obiektu w terenie</w:t>
            </w:r>
          </w:p>
          <w:p w:rsidR="009E7C00" w:rsidRPr="003F6BD0" w:rsidRDefault="009E7C00" w:rsidP="009E7C00">
            <w:pPr>
              <w:spacing w:after="0"/>
              <w:rPr>
                <w:rFonts w:cs="Arial"/>
                <w:szCs w:val="20"/>
              </w:rPr>
            </w:pPr>
            <w:r w:rsidRPr="003F6BD0">
              <w:rPr>
                <w:rFonts w:cs="Arial"/>
                <w:szCs w:val="20"/>
              </w:rPr>
              <w:t>- sporządzić szkic tyczenia zgodnie z zasadami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Prowadzenie geodezyjnej obsługi w trakcie realizacji inwestycji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dane do tyczenia projektowanych elementów obiektu</w:t>
            </w:r>
          </w:p>
          <w:p w:rsidR="009E7C00" w:rsidRPr="003F6BD0" w:rsidRDefault="009E7C00" w:rsidP="009E7C00">
            <w:pPr>
              <w:spacing w:after="0"/>
              <w:rPr>
                <w:rFonts w:cs="Arial"/>
                <w:szCs w:val="20"/>
              </w:rPr>
            </w:pPr>
            <w:r w:rsidRPr="003F6BD0">
              <w:rPr>
                <w:rFonts w:cs="Arial"/>
                <w:szCs w:val="20"/>
              </w:rPr>
              <w:t>- wyznaczyć położenie elementów obiektu zgodnie z projektem</w:t>
            </w:r>
          </w:p>
          <w:p w:rsidR="009E7C00" w:rsidRPr="003F6BD0" w:rsidRDefault="009E7C00" w:rsidP="009E7C00">
            <w:pPr>
              <w:spacing w:after="0"/>
              <w:rPr>
                <w:rFonts w:cs="Arial"/>
                <w:szCs w:val="20"/>
              </w:rPr>
            </w:pPr>
            <w:r w:rsidRPr="003F6BD0">
              <w:rPr>
                <w:rFonts w:cs="Arial"/>
                <w:szCs w:val="20"/>
              </w:rPr>
              <w:t>- wskazać położenie elementów konstrukcyjnych obiektu</w:t>
            </w:r>
          </w:p>
          <w:p w:rsidR="009E7C00" w:rsidRPr="003F6BD0" w:rsidRDefault="009E7C00" w:rsidP="009E7C00">
            <w:pPr>
              <w:spacing w:after="0"/>
              <w:rPr>
                <w:rFonts w:cs="Arial"/>
                <w:szCs w:val="20"/>
              </w:rPr>
            </w:pPr>
            <w:r w:rsidRPr="003F6BD0">
              <w:rPr>
                <w:rFonts w:cs="Arial"/>
                <w:szCs w:val="20"/>
              </w:rPr>
              <w:t>- skontrolować położenie punktów wytyczonych w trakcie realizacji inwestycji</w:t>
            </w:r>
          </w:p>
          <w:p w:rsidR="009E7C00" w:rsidRPr="003F6BD0" w:rsidRDefault="009E7C00" w:rsidP="009E7C00">
            <w:pPr>
              <w:spacing w:after="0"/>
              <w:rPr>
                <w:rFonts w:cs="Arial"/>
                <w:szCs w:val="20"/>
              </w:rPr>
            </w:pPr>
            <w:r w:rsidRPr="003F6BD0">
              <w:rPr>
                <w:rFonts w:cs="Arial"/>
                <w:szCs w:val="20"/>
              </w:rPr>
              <w:t>- sporządzić szkic kontroli położenia elementów konstrukcyjnych obiektów budowlanych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Wykonanie geodezyjnej inwentaryzacji powykonawczej obiektów budowlanych i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metody pomiarów do wykonania geodezyjnej inwentaryzacji powykonawczej w zależności od rodzaju inwestycji oraz wymagań dokładnościowych pomiaru</w:t>
            </w:r>
          </w:p>
          <w:p w:rsidR="009E7C00" w:rsidRPr="003F6BD0" w:rsidRDefault="009E7C00" w:rsidP="009E7C00">
            <w:pPr>
              <w:spacing w:after="0"/>
              <w:rPr>
                <w:rFonts w:cs="Arial"/>
                <w:szCs w:val="20"/>
              </w:rPr>
            </w:pPr>
            <w:r w:rsidRPr="003F6BD0">
              <w:rPr>
                <w:rFonts w:cs="Arial"/>
                <w:szCs w:val="20"/>
              </w:rPr>
              <w:t>- wykonać pomiar położenia i kształtu wybudowanych obiektów budowlanych</w:t>
            </w:r>
          </w:p>
          <w:p w:rsidR="009E7C00" w:rsidRPr="003F6BD0" w:rsidRDefault="009E7C00" w:rsidP="009E7C00">
            <w:pPr>
              <w:spacing w:after="0"/>
              <w:rPr>
                <w:rFonts w:cs="Arial"/>
                <w:szCs w:val="20"/>
              </w:rPr>
            </w:pPr>
            <w:r w:rsidRPr="003F6BD0">
              <w:rPr>
                <w:rFonts w:cs="Arial"/>
                <w:szCs w:val="20"/>
              </w:rPr>
              <w:t>- wykonać geodezyjną inwentaryzację powykonawczą obiektów budowlanych i sieci uzbrojenia terenu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uzupełnić na podstawie danych projektowych i pomiaru inwentaryzacyjnego dokumentację z geodezyjnej inwentaryzacji powykonawczej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Sporządzanie dokumentacji z geodezyjnej inwentaryzacji powykonawczej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punktów na podstawie wyników pomiarów geodezyjnej inwentaryzacji powykonawczej</w:t>
            </w:r>
          </w:p>
          <w:p w:rsidR="009E7C00" w:rsidRPr="003F6BD0" w:rsidRDefault="009E7C00" w:rsidP="009E7C00">
            <w:pPr>
              <w:spacing w:after="0"/>
              <w:rPr>
                <w:rFonts w:cs="Arial"/>
                <w:szCs w:val="20"/>
              </w:rPr>
            </w:pPr>
            <w:r w:rsidRPr="003F6BD0">
              <w:rPr>
                <w:rFonts w:cs="Arial"/>
                <w:szCs w:val="20"/>
              </w:rPr>
              <w:t>- sporządzić mapę z geodezyjnej inwentaryzacji powykonawczej w programach komputerowych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skompletować dokumentację operatu technicznego z geodezyjnej inwentaryzacji powykonawczej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rPr>
                <w:rFonts w:ascii="Arial" w:hAnsi="Arial" w:cs="Arial"/>
              </w:rPr>
            </w:pPr>
            <w:r w:rsidRPr="003F6BD0">
              <w:rPr>
                <w:rFonts w:ascii="Arial" w:hAnsi="Arial" w:cs="Arial"/>
              </w:rPr>
              <w:t>Wykonywanie pomiarów sytuacyjnych i wysokościowych punktów kontrolowanych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metodę pomiaru punktów kontrolowanych w zależności od rodzaju obiektu, odkształceń i przemieszczeń oraz wymaganych dokładności</w:t>
            </w:r>
          </w:p>
          <w:p w:rsidR="009E7C00" w:rsidRPr="003F6BD0" w:rsidRDefault="009E7C00" w:rsidP="009E7C00">
            <w:pPr>
              <w:spacing w:after="0"/>
              <w:rPr>
                <w:rFonts w:cs="Arial"/>
                <w:szCs w:val="20"/>
              </w:rPr>
            </w:pPr>
            <w:r w:rsidRPr="003F6BD0">
              <w:rPr>
                <w:rFonts w:cs="Arial"/>
                <w:szCs w:val="20"/>
              </w:rPr>
              <w:t>- wybrać narzędzia pomiarowe do wykonania pomiaru punktów kontrolowanych w zależności od metody pomiaru i wymaganych dokładności</w:t>
            </w:r>
          </w:p>
          <w:p w:rsidR="009E7C00" w:rsidRPr="003F6BD0" w:rsidRDefault="009E7C00" w:rsidP="009E7C00">
            <w:pPr>
              <w:spacing w:after="0"/>
              <w:rPr>
                <w:rFonts w:cs="Arial"/>
                <w:szCs w:val="20"/>
              </w:rPr>
            </w:pPr>
            <w:r w:rsidRPr="003F6BD0">
              <w:rPr>
                <w:rFonts w:cs="Arial"/>
                <w:szCs w:val="20"/>
              </w:rPr>
              <w:t>- wykonać pomiar punktów kontrolowanych różnymi metodami</w:t>
            </w:r>
          </w:p>
          <w:p w:rsidR="009E7C00" w:rsidRPr="003F6BD0" w:rsidRDefault="009E7C00" w:rsidP="009E7C00">
            <w:pPr>
              <w:spacing w:after="0"/>
              <w:rPr>
                <w:rFonts w:cs="Arial"/>
                <w:szCs w:val="20"/>
              </w:rPr>
            </w:pPr>
            <w:r w:rsidRPr="003F6BD0">
              <w:rPr>
                <w:rFonts w:cs="Arial"/>
                <w:szCs w:val="20"/>
              </w:rPr>
              <w:t>- sporządzić raport i opracowanie graficzne z pomiaru stanu wyjściowego obiektów podlegających okresowym badaniom przemieszczeń i odkształceń</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Opracowanie wyników pomiarów kontrolnych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szukane wartości na podstawie danych z pomiaru kontrolnego</w:t>
            </w:r>
          </w:p>
          <w:p w:rsidR="009E7C00" w:rsidRPr="003F6BD0" w:rsidRDefault="009E7C00" w:rsidP="009E7C00">
            <w:pPr>
              <w:spacing w:after="0"/>
              <w:rPr>
                <w:rFonts w:cs="Arial"/>
                <w:szCs w:val="20"/>
              </w:rPr>
            </w:pPr>
            <w:r w:rsidRPr="003F6BD0">
              <w:rPr>
                <w:rFonts w:cs="Arial"/>
                <w:szCs w:val="20"/>
              </w:rPr>
              <w:t>- sporządzić raporty z opracowania wyników pomiarów kontrolnych</w:t>
            </w:r>
          </w:p>
          <w:p w:rsidR="009E7C00" w:rsidRPr="003F6BD0" w:rsidRDefault="009E7C00" w:rsidP="009E7C00">
            <w:pPr>
              <w:spacing w:after="0"/>
              <w:rPr>
                <w:rFonts w:cs="Arial"/>
                <w:szCs w:val="20"/>
              </w:rPr>
            </w:pPr>
            <w:r w:rsidRPr="003F6BD0">
              <w:rPr>
                <w:rFonts w:cs="Arial"/>
                <w:szCs w:val="20"/>
              </w:rPr>
              <w:t>- przedstawić graficznie wyniki pomiarów kontrolnych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Sporządzenie dokumentacji wykonanych pomiarów kontrolnych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uzupełnić dokumentację obliczeniową pomiarów kontrolnych badanego obiektu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przygotować dokumentację z pomiarów kontrolnych dla zleceniodawcy</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Ocena dokładności wykonanych pomiarów kontrolnych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sprawdzić wynik pomiaru kontrolnego z wartością projektowaną</w:t>
            </w:r>
          </w:p>
          <w:p w:rsidR="009E7C00" w:rsidRPr="003F6BD0" w:rsidRDefault="009E7C00" w:rsidP="009E7C00">
            <w:pPr>
              <w:spacing w:after="0"/>
              <w:rPr>
                <w:rFonts w:cs="Arial"/>
                <w:szCs w:val="20"/>
              </w:rPr>
            </w:pPr>
            <w:r w:rsidRPr="003F6BD0">
              <w:rPr>
                <w:rFonts w:cs="Arial"/>
                <w:szCs w:val="20"/>
              </w:rPr>
              <w:t>- porównać uzyskane błędy pomiaru kontrolnego z wartościami dopuszczalnymi</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V. Pomiary katastralne</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Wykorzystanie gleboznawczej klasyfikacji gruntów</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rozpoznać symbole literowe użytków gruntowych</w:t>
            </w:r>
          </w:p>
          <w:p w:rsidR="009E7C00" w:rsidRPr="003F6BD0" w:rsidRDefault="009E7C00" w:rsidP="009E7C00">
            <w:pPr>
              <w:spacing w:after="0"/>
              <w:rPr>
                <w:rFonts w:cs="Arial"/>
                <w:szCs w:val="20"/>
              </w:rPr>
            </w:pPr>
            <w:r w:rsidRPr="003F6BD0">
              <w:rPr>
                <w:rFonts w:cs="Arial"/>
                <w:szCs w:val="20"/>
              </w:rPr>
              <w:t>- rozróżnić klasy bonitacyjne użytków gruntowych</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odczytać treść mapy klasyfikacji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Wykorzystanie danych ewidencji gruntów i budynków</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dane katastralne do wykonywanego zadania</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zanalizować dane pozyskane z ewidencji gruntów i budynków</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Sprawdzenie stan prawny nieruchomości w księgach wieczystych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interpretuje treść poszczególnych działów ksiąg wieczystych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Wykorzystanie dokumentacji geodezyjnej i dokumentacji prawnej katastru nieruchomości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odczytać dane numeryczne i analogowe z dokumentacji geodezyjnej i prawnej katastru nieruchomości</w:t>
            </w:r>
          </w:p>
          <w:p w:rsidR="009E7C00" w:rsidRPr="003F6BD0" w:rsidRDefault="009E7C00" w:rsidP="009E7C00">
            <w:pPr>
              <w:spacing w:after="0"/>
              <w:rPr>
                <w:rFonts w:cs="Arial"/>
                <w:szCs w:val="20"/>
              </w:rPr>
            </w:pPr>
            <w:r w:rsidRPr="003F6BD0">
              <w:rPr>
                <w:rFonts w:cs="Arial"/>
                <w:szCs w:val="20"/>
              </w:rPr>
              <w:t>- dobrać dane pozyskane z katastru nieruchomości do potrzeb wykonywanej pracy</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wniosek o udostępnienie materiałów z państwowego zasobu geodezyjnego i kartograficznego</w:t>
            </w:r>
          </w:p>
          <w:p w:rsidR="009E7C00" w:rsidRPr="003F6BD0" w:rsidRDefault="009E7C00" w:rsidP="009E7C00">
            <w:pPr>
              <w:spacing w:after="0"/>
              <w:rPr>
                <w:rFonts w:cs="Arial"/>
                <w:szCs w:val="20"/>
              </w:rPr>
            </w:pPr>
            <w:r w:rsidRPr="003F6BD0">
              <w:rPr>
                <w:rFonts w:cs="Arial"/>
                <w:szCs w:val="20"/>
              </w:rPr>
              <w:t>- zanalizować treść rejestrów, kartotek, skorowidzów, wykazów oraz zestawień tworzonych na podstawie bazy danych EGiB (Ewidencji Gruntów i Budynków)</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Sporządzenie opisowej i graficznej bazy danych katastru nieruchomości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zastosować zasady nazewnictwa i numeracji administracyjnego podziału terytorialnego Rzeczypospolitej Polskiej, według Krajowego Rejestru Urzędowego Podziału Kraju do identyfikacji danych przedmiotowych EGiB</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Aktualizacja danych katastru nieruchomości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dokumentację aktualizacyjną związaną z działką, budynkiem i lokalem (arkusze danych ewidencyjnych dotyczących budynków i lokali, wykazy</w:t>
            </w:r>
            <w:r w:rsidRPr="003F6BD0">
              <w:rPr>
                <w:rFonts w:cs="Arial"/>
              </w:rPr>
              <w:t xml:space="preserve"> </w:t>
            </w:r>
            <w:r w:rsidRPr="003F6BD0">
              <w:rPr>
                <w:rFonts w:cs="Arial"/>
                <w:szCs w:val="20"/>
              </w:rPr>
              <w:t>zmian danych ewidencyjnych budynków i lokali, wykazy synchronizacyjne)</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Modernizacja bazy danych ewidencji gruntów i budynków</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uzupełnić mapę wywiadu terenowego</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skompletować projekt operatu opisowo-kartograficznego związanego z modernizacją ewidencji gruntów i budynków</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Odszukanie punktów granicznych i ich pomiar</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rozróżnić materiały geodezyjne i kartograficzne wykorzystywane do odszukania punktów granicznych</w:t>
            </w:r>
          </w:p>
          <w:p w:rsidR="009E7C00" w:rsidRPr="003F6BD0" w:rsidRDefault="009E7C00" w:rsidP="009E7C00">
            <w:pPr>
              <w:spacing w:after="0"/>
              <w:rPr>
                <w:rFonts w:cs="Arial"/>
                <w:szCs w:val="20"/>
              </w:rPr>
            </w:pPr>
            <w:r w:rsidRPr="003F6BD0">
              <w:rPr>
                <w:rFonts w:cs="Arial"/>
                <w:szCs w:val="20"/>
              </w:rPr>
              <w:t>- zastosować metody pomiaru adekwatne do warunków terenowych i wymaganej dokładności pomiaru</w:t>
            </w:r>
          </w:p>
          <w:p w:rsidR="009E7C00" w:rsidRPr="003F6BD0" w:rsidRDefault="009E7C00" w:rsidP="009E7C00">
            <w:pPr>
              <w:spacing w:after="0"/>
              <w:rPr>
                <w:rFonts w:cs="Arial"/>
                <w:szCs w:val="20"/>
              </w:rPr>
            </w:pPr>
            <w:r w:rsidRPr="003F6BD0">
              <w:rPr>
                <w:rFonts w:cs="Arial"/>
                <w:szCs w:val="20"/>
              </w:rPr>
              <w:t>- sporządzić szkic polowy z pomiaru odszukanych punktów granicznych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zanalizować treść bazy danych ewidencyjnych dotyczącą położenia i stabilizacji punktów granicznych</w:t>
            </w:r>
          </w:p>
          <w:p w:rsidR="009E7C00" w:rsidRPr="003F6BD0" w:rsidRDefault="009E7C00" w:rsidP="009E7C00">
            <w:pPr>
              <w:spacing w:after="0"/>
              <w:rPr>
                <w:rFonts w:cs="Arial"/>
                <w:szCs w:val="20"/>
              </w:rPr>
            </w:pPr>
            <w:r w:rsidRPr="003F6BD0">
              <w:rPr>
                <w:rFonts w:cs="Arial"/>
                <w:szCs w:val="20"/>
              </w:rPr>
              <w:t>- przygotować dane do odszukania punktów granicznych w terenie</w:t>
            </w:r>
          </w:p>
          <w:p w:rsidR="009E7C00" w:rsidRPr="003F6BD0" w:rsidRDefault="009E7C00" w:rsidP="009E7C00">
            <w:pPr>
              <w:spacing w:after="0"/>
              <w:rPr>
                <w:rFonts w:cs="Arial"/>
                <w:szCs w:val="20"/>
              </w:rPr>
            </w:pPr>
            <w:r w:rsidRPr="003F6BD0">
              <w:rPr>
                <w:rFonts w:cs="Arial"/>
                <w:szCs w:val="20"/>
              </w:rPr>
              <w:t>- zweryfikować uzyskaną dokładność położenia punktów granicznych z pomiaru kontrolnego względem dopuszczalnych wartości</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Sporządzenie dokumentacji geodezyjnej do celów prawnych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mapę do celów prawnych</w:t>
            </w:r>
          </w:p>
          <w:p w:rsidR="009E7C00" w:rsidRPr="003F6BD0" w:rsidRDefault="009E7C00" w:rsidP="009E7C00">
            <w:pPr>
              <w:spacing w:after="0"/>
              <w:rPr>
                <w:rFonts w:cs="Arial"/>
                <w:szCs w:val="20"/>
              </w:rPr>
            </w:pPr>
            <w:r w:rsidRPr="003F6BD0">
              <w:rPr>
                <w:rFonts w:cs="Arial"/>
                <w:szCs w:val="20"/>
              </w:rPr>
              <w:t>- sporządzić wykaz zmian danych ewidencyjnych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Wznowienie znaków granicznych i wyznaczenie punktów granicznych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szkic określający położenie wznawianych znaków granicznych lub wyznaczanych punktów granicznych w odniesieniu do granic działek</w:t>
            </w:r>
            <w:r w:rsidRPr="003F6BD0">
              <w:rPr>
                <w:rFonts w:cs="Arial"/>
              </w:rPr>
              <w:t xml:space="preserve"> </w:t>
            </w:r>
            <w:r w:rsidRPr="003F6BD0">
              <w:rPr>
                <w:rFonts w:cs="Arial"/>
                <w:szCs w:val="20"/>
              </w:rPr>
              <w:t>ewidencyjnych i trwałych szczegółów terenowych</w:t>
            </w:r>
          </w:p>
          <w:p w:rsidR="009E7C00" w:rsidRPr="003F6BD0" w:rsidRDefault="009E7C00" w:rsidP="009E7C00">
            <w:pPr>
              <w:spacing w:after="0"/>
              <w:rPr>
                <w:rFonts w:cs="Arial"/>
                <w:szCs w:val="20"/>
              </w:rPr>
            </w:pPr>
            <w:r w:rsidRPr="003F6BD0">
              <w:rPr>
                <w:rFonts w:cs="Arial"/>
                <w:szCs w:val="20"/>
              </w:rPr>
              <w:t>- sporządzić protokół wznowienia znaków granicznych lub wyznaczenia punktów granicznych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zastosować zasady sporządzania operatu technicznego wznowienia znaków granicznych lub wyznaczenia punktów granicznych</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Sporządzenie dokumentacji wykonanych prac geodezyjnych związanych z gospodarką nieruchomościami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opracować sprawozdanie techniczne z wykonanych prac w zakresie gospodarki nieruchomościami</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V</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8B7FE9" w:rsidP="009E7C00">
            <w:pPr>
              <w:rPr>
                <w:rFonts w:cs="Arial"/>
                <w:b/>
                <w:bCs/>
                <w:szCs w:val="20"/>
              </w:rPr>
            </w:pPr>
            <w:r w:rsidRPr="003F6BD0">
              <w:rPr>
                <w:rFonts w:cs="Arial"/>
                <w:b/>
                <w:bCs/>
                <w:szCs w:val="20"/>
              </w:rPr>
              <w:t xml:space="preserve">VI. </w:t>
            </w:r>
            <w:r w:rsidR="009E7C00" w:rsidRPr="003F6BD0">
              <w:rPr>
                <w:rFonts w:cs="Arial"/>
                <w:b/>
                <w:bCs/>
                <w:szCs w:val="20"/>
              </w:rPr>
              <w:t>Kompetencje personalne i społeczne</w:t>
            </w: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Zasady kultury osobistej i etyki zawodowej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stosować zasady kultury osobistej i ogólnie przyjęte normy zachowania w środowisku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przyjmować odpowiedzialność za powierzone informacje zawodowe</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w wykonywanym</w:t>
            </w:r>
            <w:r w:rsidR="00C81E88">
              <w:rPr>
                <w:rFonts w:cs="Arial"/>
                <w:szCs w:val="20"/>
              </w:rPr>
              <w:t xml:space="preserve"> </w:t>
            </w:r>
            <w:r w:rsidRPr="003F6BD0">
              <w:rPr>
                <w:rFonts w:cs="Arial"/>
                <w:szCs w:val="20"/>
              </w:rPr>
              <w:t>zawodem i miejscem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wyjaśnić, na czym polega zachowanie etyczne w zawodzie</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wskazać przykłady zachowań etycznych w zawodzie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Plan wykonania zadania</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zrealizować działania w wyznaczonym czasie</w:t>
            </w:r>
          </w:p>
          <w:p w:rsidR="009E7C00" w:rsidRPr="003F6BD0" w:rsidRDefault="009E7C00" w:rsidP="009E7C00">
            <w:pPr>
              <w:spacing w:after="0"/>
              <w:rPr>
                <w:rFonts w:cs="Arial"/>
                <w:szCs w:val="20"/>
              </w:rPr>
            </w:pPr>
            <w:r w:rsidRPr="003F6BD0">
              <w:rPr>
                <w:rFonts w:cs="Arial"/>
                <w:szCs w:val="20"/>
              </w:rPr>
              <w:t>- monitorować realizację zaplanowanych działań</w:t>
            </w:r>
          </w:p>
          <w:p w:rsidR="009E7C00" w:rsidRPr="003F6BD0" w:rsidRDefault="009E7C00" w:rsidP="009E7C00">
            <w:pPr>
              <w:spacing w:after="0"/>
              <w:rPr>
                <w:rFonts w:cs="Arial"/>
                <w:szCs w:val="20"/>
              </w:rPr>
            </w:pPr>
            <w:r w:rsidRPr="003F6BD0">
              <w:rPr>
                <w:rFonts w:cs="Arial"/>
                <w:szCs w:val="20"/>
              </w:rPr>
              <w:t>-dokonać samooceny wykonanej pracy</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omówić czynności realizowane w ramach czasu pracy</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czas realizacji zadań</w:t>
            </w:r>
          </w:p>
          <w:p w:rsidR="009E7C00" w:rsidRPr="003F6BD0" w:rsidRDefault="009E7C00" w:rsidP="009E7C00">
            <w:pPr>
              <w:spacing w:after="0"/>
              <w:rPr>
                <w:rFonts w:cs="Arial"/>
                <w:szCs w:val="20"/>
              </w:rPr>
            </w:pPr>
            <w:r w:rsidRPr="003F6BD0">
              <w:rPr>
                <w:rFonts w:cs="Arial"/>
                <w:szCs w:val="20"/>
              </w:rPr>
              <w:t>- dokonać modyfikacji zaplanowanych działań</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Odpowiedzialność za podejmowane działania</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wykazać świadomość odpowiedzialności za wykonywaną pracę</w:t>
            </w:r>
          </w:p>
          <w:p w:rsidR="009E7C00" w:rsidRPr="003F6BD0" w:rsidRDefault="009E7C00" w:rsidP="009E7C00">
            <w:pPr>
              <w:spacing w:after="0"/>
              <w:rPr>
                <w:rFonts w:cs="Arial"/>
                <w:szCs w:val="20"/>
              </w:rPr>
            </w:pPr>
            <w:r w:rsidRPr="003F6BD0">
              <w:rPr>
                <w:rFonts w:cs="Arial"/>
                <w:szCs w:val="20"/>
              </w:rPr>
              <w:t>- ocenić podejmowane działania</w:t>
            </w:r>
          </w:p>
          <w:p w:rsidR="009E7C00" w:rsidRPr="003F6BD0" w:rsidRDefault="009E7C00" w:rsidP="009E7C00">
            <w:pPr>
              <w:spacing w:after="0"/>
              <w:rPr>
                <w:rFonts w:cs="Arial"/>
                <w:szCs w:val="20"/>
              </w:rPr>
            </w:pPr>
            <w:r w:rsidRPr="003F6BD0">
              <w:rPr>
                <w:rFonts w:cs="Arial"/>
                <w:szCs w:val="20"/>
              </w:rPr>
              <w:t>- przewidzieć konsekwencje niewłaściwego wykonywania czynności zawodowych na stanowisku pracy, w tym posługiwania się niebezpiecznymi substancjami i niewłaściwej eksploatacji maszyn i urządzeń na stanowisku pracy</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w:t>
            </w:r>
            <w:r w:rsidR="00C81E88">
              <w:rPr>
                <w:rFonts w:cs="Arial"/>
                <w:szCs w:val="20"/>
              </w:rPr>
              <w:t xml:space="preserve"> </w:t>
            </w:r>
            <w:r w:rsidRPr="003F6BD0">
              <w:rPr>
                <w:rFonts w:cs="Arial"/>
                <w:szCs w:val="20"/>
              </w:rPr>
              <w:t>przewidzieć skutki podejmowanych działań, w tym skutki prawne</w:t>
            </w:r>
          </w:p>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Kreatywność i otwartość na zmiany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podać przykłady wpływu zmiany na różne sytuacje życia społecznego i gospodarczego</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proponować sposoby rozwiązywania problemów związanych z wykonywaniem zadań zawodowych w nieprzewidywalnych warunkach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Techniki radzenia sobie ze stresem</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rozpoznać źródła stresu podczas wykonywania zadań zawodowych</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najczęstsze przyczyny sytuacji stresowych w pracy zawodowej</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skutki stresu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wybrać techniki radzenia sobie ze stresem odpowiednio do sytuacji</w:t>
            </w:r>
          </w:p>
          <w:p w:rsidR="009E7C00" w:rsidRPr="003F6BD0" w:rsidRDefault="009E7C00" w:rsidP="009E7C00">
            <w:pPr>
              <w:spacing w:after="0"/>
              <w:rPr>
                <w:rFonts w:cs="Arial"/>
                <w:szCs w:val="20"/>
              </w:rPr>
            </w:pPr>
            <w:r w:rsidRPr="003F6BD0">
              <w:rPr>
                <w:rFonts w:cs="Arial"/>
                <w:szCs w:val="20"/>
              </w:rPr>
              <w:t>- przedstawić różne formy zachowań asertywnych, jako sposobów radzenia sobie ze stresem</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rozróżnić techniki rozwiązywania konfliktów związanych z wykonywaniem zadań zawodowych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Doskonalenie umiejętności zawodowych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zakres umiejętności i kompetencji niezbędnych do wykonywania zawodu</w:t>
            </w:r>
          </w:p>
          <w:p w:rsidR="009E7C00" w:rsidRPr="003F6BD0" w:rsidRDefault="009E7C00" w:rsidP="009E7C00">
            <w:pPr>
              <w:spacing w:after="0"/>
              <w:rPr>
                <w:rFonts w:cs="Arial"/>
                <w:szCs w:val="20"/>
              </w:rPr>
            </w:pPr>
            <w:r w:rsidRPr="003F6BD0">
              <w:rPr>
                <w:rFonts w:cs="Arial"/>
                <w:szCs w:val="20"/>
              </w:rPr>
              <w:t>- zanalizować własne kompetencje</w:t>
            </w:r>
          </w:p>
          <w:p w:rsidR="009E7C00" w:rsidRPr="003F6BD0" w:rsidRDefault="009E7C00" w:rsidP="009E7C00">
            <w:pPr>
              <w:spacing w:after="0"/>
              <w:rPr>
                <w:rFonts w:cs="Arial"/>
                <w:szCs w:val="20"/>
              </w:rPr>
            </w:pPr>
            <w:r w:rsidRPr="003F6BD0">
              <w:rPr>
                <w:rFonts w:cs="Arial"/>
                <w:szCs w:val="20"/>
              </w:rPr>
              <w:t>- wskazać możliwości podnoszenia kompetencji zawodowych, osobistych i społecznych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wyznaczać własne cele rozwoju zawodowego</w:t>
            </w:r>
          </w:p>
          <w:p w:rsidR="009E7C00" w:rsidRPr="003F6BD0" w:rsidRDefault="009E7C00" w:rsidP="009E7C00">
            <w:pPr>
              <w:spacing w:after="0"/>
              <w:rPr>
                <w:rFonts w:cs="Arial"/>
                <w:szCs w:val="20"/>
              </w:rPr>
            </w:pPr>
            <w:r w:rsidRPr="003F6BD0">
              <w:rPr>
                <w:rFonts w:cs="Arial"/>
                <w:szCs w:val="20"/>
              </w:rPr>
              <w:t>- planować</w:t>
            </w:r>
            <w:r w:rsidR="00C81E88">
              <w:rPr>
                <w:rFonts w:cs="Arial"/>
                <w:szCs w:val="20"/>
              </w:rPr>
              <w:t xml:space="preserve"> </w:t>
            </w:r>
            <w:r w:rsidRPr="003F6BD0">
              <w:rPr>
                <w:rFonts w:cs="Arial"/>
                <w:szCs w:val="20"/>
              </w:rPr>
              <w:t>drogę rozwoju zawodowego</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Zasady komunikacji interpersonalnej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stosować aktywne metody słuchania</w:t>
            </w:r>
          </w:p>
          <w:p w:rsidR="009E7C00" w:rsidRPr="003F6BD0" w:rsidRDefault="009E7C00" w:rsidP="009E7C00">
            <w:pPr>
              <w:spacing w:after="0"/>
              <w:rPr>
                <w:rFonts w:cs="Arial"/>
                <w:szCs w:val="20"/>
              </w:rPr>
            </w:pPr>
            <w:r w:rsidRPr="003F6BD0">
              <w:rPr>
                <w:rFonts w:cs="Arial"/>
                <w:szCs w:val="20"/>
              </w:rPr>
              <w:t>- udzielać informacji zwrotnej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identyfikować sygnały werbalne i niewerbalne</w:t>
            </w:r>
          </w:p>
          <w:p w:rsidR="009E7C00" w:rsidRPr="003F6BD0" w:rsidRDefault="009E7C00" w:rsidP="009E7C00">
            <w:pPr>
              <w:spacing w:after="0"/>
              <w:rPr>
                <w:rFonts w:cs="Arial"/>
                <w:szCs w:val="20"/>
              </w:rPr>
            </w:pPr>
            <w:r w:rsidRPr="003F6BD0">
              <w:rPr>
                <w:rFonts w:cs="Arial"/>
                <w:szCs w:val="20"/>
              </w:rPr>
              <w:t>- prowadzić dyskusje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Negocjacje warunków porozumień</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scharakteryzować pożądaną postawę podczas prowadzenia negocjacji</w:t>
            </w:r>
          </w:p>
          <w:p w:rsidR="009E7C00" w:rsidRPr="003F6BD0" w:rsidRDefault="009E7C00" w:rsidP="009E7C00">
            <w:pPr>
              <w:spacing w:after="0"/>
              <w:rPr>
                <w:rFonts w:cs="Arial"/>
                <w:szCs w:val="20"/>
              </w:rPr>
            </w:pPr>
            <w:r w:rsidRPr="003F6BD0">
              <w:rPr>
                <w:rFonts w:cs="Arial"/>
                <w:szCs w:val="20"/>
              </w:rPr>
              <w:t>- wskazać sposób prowadzenia negocjacji warunków porozumienia</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Metody i techniki rozwiązywania problemów</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opisać sposób przeciwdziałania problemom w zespole realizującym zadania</w:t>
            </w:r>
          </w:p>
          <w:p w:rsidR="009E7C00" w:rsidRPr="003F6BD0" w:rsidRDefault="009E7C00" w:rsidP="009E7C00">
            <w:pPr>
              <w:spacing w:after="0"/>
              <w:rPr>
                <w:rFonts w:cs="Arial"/>
                <w:szCs w:val="20"/>
              </w:rPr>
            </w:pPr>
            <w:r w:rsidRPr="003F6BD0">
              <w:rPr>
                <w:rFonts w:cs="Arial"/>
                <w:szCs w:val="20"/>
              </w:rPr>
              <w:t>- opisać techniki rozwiązywania problemów</w:t>
            </w:r>
          </w:p>
          <w:p w:rsidR="009E7C00" w:rsidRPr="003F6BD0" w:rsidRDefault="009E7C00" w:rsidP="009E7C00">
            <w:pPr>
              <w:spacing w:after="0"/>
              <w:rPr>
                <w:rFonts w:cs="Arial"/>
                <w:szCs w:val="20"/>
              </w:rPr>
            </w:pPr>
            <w:r w:rsidRPr="003F6BD0">
              <w:rPr>
                <w:rFonts w:cs="Arial"/>
                <w:szCs w:val="20"/>
              </w:rPr>
              <w:t>- wskazać, na wybranym przykładzie, metody i techniki rozwiązywania problemu</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3"/>
              </w:numPr>
              <w:ind w:left="240" w:hanging="284"/>
            </w:pPr>
            <w:r w:rsidRPr="003F6BD0">
              <w:t>Współpraca w zespole</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pracować w zespole, ponosząc odpowiedzialność za wspólnie realizowane zadania</w:t>
            </w:r>
          </w:p>
          <w:p w:rsidR="009E7C00" w:rsidRPr="003F6BD0" w:rsidRDefault="009E7C00" w:rsidP="009E7C00">
            <w:pPr>
              <w:spacing w:after="0"/>
              <w:rPr>
                <w:rFonts w:cs="Arial"/>
                <w:szCs w:val="20"/>
              </w:rPr>
            </w:pPr>
            <w:r w:rsidRPr="003F6BD0">
              <w:rPr>
                <w:rFonts w:cs="Arial"/>
                <w:szCs w:val="20"/>
              </w:rPr>
              <w:t>- przestrzegać podziału ról, zadań i odpowiedzialności w zespole</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angażować się w realizację wspólnych działań zespołu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modyfikować sposób zachowania, uwzględniając stanowisko wypracowane wspólnie z innymi członkami zespołu</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8B7FE9" w:rsidP="009E7C00">
            <w:pPr>
              <w:rPr>
                <w:rFonts w:cs="Arial"/>
                <w:b/>
                <w:bCs/>
                <w:szCs w:val="20"/>
              </w:rPr>
            </w:pPr>
            <w:r w:rsidRPr="003F6BD0">
              <w:rPr>
                <w:rFonts w:cs="Arial"/>
                <w:b/>
                <w:bCs/>
                <w:szCs w:val="20"/>
              </w:rPr>
              <w:t xml:space="preserve">VII. </w:t>
            </w:r>
            <w:r w:rsidR="009E7C00" w:rsidRPr="003F6BD0">
              <w:rPr>
                <w:rFonts w:cs="Arial"/>
                <w:b/>
                <w:bCs/>
                <w:szCs w:val="20"/>
              </w:rPr>
              <w:t>Organizacja pracy małych zespołów</w:t>
            </w: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5"/>
              </w:numPr>
              <w:ind w:left="240" w:hanging="284"/>
            </w:pPr>
            <w:r w:rsidRPr="003F6BD0">
              <w:t xml:space="preserve">Przydzielanie zadań w zespole </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strukturę grupy</w:t>
            </w:r>
          </w:p>
          <w:p w:rsidR="009E7C00" w:rsidRPr="003F6BD0" w:rsidRDefault="009E7C00" w:rsidP="009E7C00">
            <w:pPr>
              <w:spacing w:after="0"/>
              <w:rPr>
                <w:rFonts w:cs="Arial"/>
                <w:szCs w:val="20"/>
              </w:rPr>
            </w:pPr>
            <w:r w:rsidRPr="003F6BD0">
              <w:rPr>
                <w:rFonts w:cs="Arial"/>
                <w:szCs w:val="20"/>
              </w:rPr>
              <w:t>- oszacować czas potrzebny na realizację określonego zadania</w:t>
            </w:r>
          </w:p>
          <w:p w:rsidR="009E7C00" w:rsidRPr="003F6BD0" w:rsidRDefault="009E7C00" w:rsidP="009E7C00">
            <w:pPr>
              <w:spacing w:after="0"/>
              <w:rPr>
                <w:rFonts w:cs="Arial"/>
                <w:szCs w:val="20"/>
              </w:rPr>
            </w:pPr>
            <w:r w:rsidRPr="003F6BD0">
              <w:rPr>
                <w:rFonts w:cs="Arial"/>
                <w:szCs w:val="20"/>
              </w:rPr>
              <w:t>- komunikować się ze współpracownikami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przygotować zadania zespołu do realizacji</w:t>
            </w:r>
          </w:p>
          <w:p w:rsidR="009E7C00" w:rsidRPr="003F6BD0" w:rsidRDefault="009E7C00" w:rsidP="009E7C00">
            <w:pPr>
              <w:spacing w:after="0"/>
              <w:rPr>
                <w:rFonts w:cs="Arial"/>
                <w:szCs w:val="20"/>
              </w:rPr>
            </w:pPr>
            <w:r w:rsidRPr="003F6BD0">
              <w:rPr>
                <w:rFonts w:cs="Arial"/>
                <w:szCs w:val="20"/>
              </w:rPr>
              <w:t>- zaplanować realizację zadań zapobiegających zagrożeniom bezpieczeństwa i ochrony zdrowia</w:t>
            </w:r>
          </w:p>
          <w:p w:rsidR="009E7C00" w:rsidRPr="003F6BD0" w:rsidRDefault="009E7C00" w:rsidP="009E7C00">
            <w:pPr>
              <w:spacing w:after="0"/>
              <w:rPr>
                <w:rFonts w:cs="Arial"/>
                <w:szCs w:val="20"/>
              </w:rPr>
            </w:pPr>
            <w:r w:rsidRPr="003F6BD0">
              <w:rPr>
                <w:rFonts w:cs="Arial"/>
                <w:szCs w:val="20"/>
              </w:rPr>
              <w:t>- wskazać wzorce prawidłowej współpracy w grupie</w:t>
            </w:r>
          </w:p>
          <w:p w:rsidR="009E7C00" w:rsidRPr="003F6BD0" w:rsidRDefault="009E7C00" w:rsidP="009E7C00">
            <w:pPr>
              <w:spacing w:after="0"/>
              <w:rPr>
                <w:rFonts w:cs="Arial"/>
                <w:szCs w:val="20"/>
              </w:rPr>
            </w:pPr>
            <w:r w:rsidRPr="003F6BD0">
              <w:rPr>
                <w:rFonts w:cs="Arial"/>
                <w:szCs w:val="20"/>
              </w:rPr>
              <w:t>- przydzielić zadania członkom zespołu zgodnie z harmonogramem planowanych prac</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5"/>
              </w:numPr>
              <w:ind w:left="240" w:hanging="240"/>
            </w:pPr>
            <w:r w:rsidRPr="003F6BD0">
              <w:t>Dobór osób do wykonania przydzielonych zadań</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ocenić przydatność poszczególnych członków zespołu do wykonania zadania</w:t>
            </w:r>
          </w:p>
          <w:p w:rsidR="009E7C00" w:rsidRPr="003F6BD0" w:rsidRDefault="009E7C00" w:rsidP="009E7C00">
            <w:pPr>
              <w:spacing w:after="0"/>
              <w:rPr>
                <w:rFonts w:cs="Arial"/>
                <w:szCs w:val="20"/>
              </w:rPr>
            </w:pPr>
            <w:r w:rsidRPr="003F6BD0">
              <w:rPr>
                <w:rFonts w:cs="Arial"/>
                <w:szCs w:val="20"/>
              </w:rPr>
              <w:t>- rozdzielić zadania według umiejętności i kompetencji członków zespołu</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5"/>
              </w:numPr>
              <w:ind w:left="240" w:hanging="240"/>
            </w:pPr>
            <w:r w:rsidRPr="003F6BD0">
              <w:t xml:space="preserve">Kierowanie pracą zespołu </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sformułować zasady wzajemnej pomocy</w:t>
            </w:r>
          </w:p>
          <w:p w:rsidR="009E7C00" w:rsidRPr="003F6BD0" w:rsidRDefault="009E7C00" w:rsidP="009E7C00">
            <w:pPr>
              <w:spacing w:after="0"/>
              <w:rPr>
                <w:rFonts w:cs="Arial"/>
                <w:szCs w:val="20"/>
              </w:rPr>
            </w:pPr>
            <w:r w:rsidRPr="003F6BD0">
              <w:rPr>
                <w:rFonts w:cs="Arial"/>
                <w:szCs w:val="20"/>
              </w:rPr>
              <w:t>- wydawać dyspozycje osobom wykonującym poszczególne zadania</w:t>
            </w:r>
          </w:p>
          <w:p w:rsidR="009E7C00" w:rsidRPr="003F6BD0" w:rsidRDefault="009E7C00" w:rsidP="009E7C00">
            <w:pPr>
              <w:spacing w:after="0"/>
              <w:rPr>
                <w:rFonts w:cs="Arial"/>
                <w:szCs w:val="20"/>
              </w:rPr>
            </w:pPr>
            <w:r w:rsidRPr="003F6BD0">
              <w:rPr>
                <w:rFonts w:cs="Arial"/>
                <w:szCs w:val="20"/>
              </w:rPr>
              <w:t>- opracować dokumentację dotyczącą realizacji zadania według przyjętych standardów</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ustalić kolejność wykonywania zadań zgodnie z harmonogramem prac</w:t>
            </w:r>
          </w:p>
          <w:p w:rsidR="009E7C00" w:rsidRPr="003F6BD0" w:rsidRDefault="009E7C00" w:rsidP="009E7C00">
            <w:pPr>
              <w:spacing w:after="0"/>
              <w:rPr>
                <w:rFonts w:cs="Arial"/>
                <w:szCs w:val="20"/>
              </w:rPr>
            </w:pPr>
            <w:r w:rsidRPr="003F6BD0">
              <w:rPr>
                <w:rFonts w:cs="Arial"/>
                <w:szCs w:val="20"/>
              </w:rPr>
              <w:t>- koordynować realizację zadań zapobiegających zagrożeniom bezpieczeństwa i ochrony zdrowia</w:t>
            </w:r>
          </w:p>
          <w:p w:rsidR="009E7C00" w:rsidRPr="003F6BD0" w:rsidRDefault="009E7C00" w:rsidP="009E7C00">
            <w:pPr>
              <w:spacing w:after="0"/>
              <w:rPr>
                <w:rFonts w:cs="Arial"/>
                <w:szCs w:val="20"/>
              </w:rPr>
            </w:pPr>
            <w:r w:rsidRPr="003F6BD0">
              <w:rPr>
                <w:rFonts w:cs="Arial"/>
                <w:szCs w:val="20"/>
              </w:rPr>
              <w:t>- monitorować proces wykonywania zadań</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5"/>
              </w:numPr>
              <w:ind w:left="240" w:hanging="240"/>
            </w:pPr>
            <w:r w:rsidRPr="003F6BD0">
              <w:t>Ocena jakości wykonania zadań</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skontrolować efekty pracy zespołu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ocenić pracę poszczególnych członków zespołu pod względem zgodności z warunkami technicznymi odbioru prac</w:t>
            </w:r>
          </w:p>
          <w:p w:rsidR="009E7C00" w:rsidRPr="003F6BD0" w:rsidRDefault="009E7C00" w:rsidP="009E7C00">
            <w:pPr>
              <w:spacing w:after="0"/>
              <w:rPr>
                <w:rFonts w:cs="Arial"/>
                <w:szCs w:val="20"/>
              </w:rPr>
            </w:pPr>
            <w:r w:rsidRPr="003F6BD0">
              <w:rPr>
                <w:rFonts w:cs="Arial"/>
                <w:szCs w:val="20"/>
              </w:rPr>
              <w:t>- udzielić wskazówek w celu prawidłowego wykonania przydzielonych zadań</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45"/>
              </w:numPr>
              <w:ind w:left="240" w:hanging="284"/>
            </w:pPr>
            <w:r w:rsidRPr="003F6BD0">
              <w:t>Wprowadzenie rozwiązań technicznych i organizacyjnych wpływających na poprawę warunków i jakości pracy</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dokonać analizy rozwiązań technicznych i organizacyjnych warunków i jakości pracy</w:t>
            </w:r>
          </w:p>
          <w:p w:rsidR="009E7C00" w:rsidRPr="003F6BD0" w:rsidRDefault="009E7C00" w:rsidP="009E7C00">
            <w:pPr>
              <w:spacing w:after="0"/>
              <w:rPr>
                <w:rFonts w:cs="Arial"/>
                <w:szCs w:val="20"/>
              </w:rPr>
            </w:pPr>
            <w:r w:rsidRPr="003F6BD0">
              <w:rPr>
                <w:rFonts w:cs="Arial"/>
                <w:szCs w:val="20"/>
              </w:rPr>
              <w:t>- zaproponować rozwiązania techniczne i organizacyjne mające na celu poprawę warunków i jakości pracy</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8B7FE9" w:rsidRPr="003F6BD0" w:rsidTr="008B7FE9">
        <w:trPr>
          <w:trHeight w:val="57"/>
        </w:trPr>
        <w:tc>
          <w:tcPr>
            <w:tcW w:w="1644" w:type="dxa"/>
            <w:shd w:val="clear" w:color="auto" w:fill="auto"/>
            <w:tcMar>
              <w:top w:w="15" w:type="dxa"/>
              <w:left w:w="101" w:type="dxa"/>
              <w:bottom w:w="0" w:type="dxa"/>
              <w:right w:w="101" w:type="dxa"/>
            </w:tcMar>
          </w:tcPr>
          <w:p w:rsidR="008B7FE9" w:rsidRPr="003F6BD0" w:rsidRDefault="008B7FE9" w:rsidP="009E7C00">
            <w:pPr>
              <w:rPr>
                <w:rFonts w:cs="Arial"/>
                <w:b/>
                <w:bCs/>
                <w:szCs w:val="20"/>
              </w:rPr>
            </w:pPr>
          </w:p>
        </w:tc>
        <w:tc>
          <w:tcPr>
            <w:tcW w:w="3034" w:type="dxa"/>
            <w:shd w:val="clear" w:color="auto" w:fill="auto"/>
            <w:tcMar>
              <w:top w:w="15" w:type="dxa"/>
              <w:left w:w="101" w:type="dxa"/>
              <w:bottom w:w="0" w:type="dxa"/>
              <w:right w:w="101" w:type="dxa"/>
            </w:tcMar>
          </w:tcPr>
          <w:p w:rsidR="008B7FE9" w:rsidRPr="003F6BD0" w:rsidRDefault="008B7FE9" w:rsidP="008B7FE9">
            <w:pPr>
              <w:pStyle w:val="Kolumna2"/>
              <w:numPr>
                <w:ilvl w:val="0"/>
                <w:numId w:val="0"/>
              </w:numPr>
              <w:ind w:left="240" w:hanging="240"/>
              <w:rPr>
                <w:b/>
              </w:rPr>
            </w:pPr>
            <w:r w:rsidRPr="003F6BD0">
              <w:rPr>
                <w:b/>
              </w:rPr>
              <w:t>Razem:</w:t>
            </w:r>
          </w:p>
        </w:tc>
        <w:tc>
          <w:tcPr>
            <w:tcW w:w="987" w:type="dxa"/>
            <w:shd w:val="clear" w:color="auto" w:fill="auto"/>
            <w:tcMar>
              <w:top w:w="15" w:type="dxa"/>
              <w:left w:w="101" w:type="dxa"/>
              <w:bottom w:w="0" w:type="dxa"/>
              <w:right w:w="101" w:type="dxa"/>
            </w:tcMar>
          </w:tcPr>
          <w:p w:rsidR="008B7FE9" w:rsidRPr="003F6BD0" w:rsidRDefault="008B7FE9" w:rsidP="009E7C00">
            <w:pPr>
              <w:jc w:val="center"/>
              <w:rPr>
                <w:rFonts w:cs="Arial"/>
                <w:b/>
                <w:szCs w:val="20"/>
              </w:rPr>
            </w:pPr>
          </w:p>
        </w:tc>
        <w:tc>
          <w:tcPr>
            <w:tcW w:w="3402" w:type="dxa"/>
            <w:shd w:val="clear" w:color="auto" w:fill="auto"/>
            <w:tcMar>
              <w:top w:w="15" w:type="dxa"/>
              <w:left w:w="101" w:type="dxa"/>
              <w:bottom w:w="0" w:type="dxa"/>
              <w:right w:w="101" w:type="dxa"/>
            </w:tcMar>
          </w:tcPr>
          <w:p w:rsidR="008B7FE9" w:rsidRPr="003F6BD0" w:rsidRDefault="008B7FE9" w:rsidP="009E7C00">
            <w:pPr>
              <w:spacing w:after="0"/>
              <w:rPr>
                <w:rFonts w:cs="Arial"/>
                <w:b/>
                <w:szCs w:val="20"/>
              </w:rPr>
            </w:pPr>
          </w:p>
        </w:tc>
        <w:tc>
          <w:tcPr>
            <w:tcW w:w="3402" w:type="dxa"/>
            <w:shd w:val="clear" w:color="auto" w:fill="auto"/>
            <w:tcMar>
              <w:top w:w="15" w:type="dxa"/>
              <w:left w:w="101" w:type="dxa"/>
              <w:bottom w:w="0" w:type="dxa"/>
              <w:right w:w="101" w:type="dxa"/>
            </w:tcMar>
          </w:tcPr>
          <w:p w:rsidR="008B7FE9" w:rsidRPr="003F6BD0" w:rsidRDefault="008B7FE9" w:rsidP="009E7C00">
            <w:pPr>
              <w:spacing w:after="0"/>
              <w:rPr>
                <w:rFonts w:cs="Arial"/>
                <w:b/>
                <w:szCs w:val="20"/>
              </w:rPr>
            </w:pPr>
          </w:p>
        </w:tc>
        <w:tc>
          <w:tcPr>
            <w:tcW w:w="1565" w:type="dxa"/>
            <w:shd w:val="clear" w:color="auto" w:fill="auto"/>
            <w:tcMar>
              <w:top w:w="15" w:type="dxa"/>
              <w:left w:w="101" w:type="dxa"/>
              <w:bottom w:w="0" w:type="dxa"/>
              <w:right w:w="101" w:type="dxa"/>
            </w:tcMar>
          </w:tcPr>
          <w:p w:rsidR="008B7FE9" w:rsidRPr="003F6BD0" w:rsidRDefault="008B7FE9" w:rsidP="009E7C00">
            <w:pPr>
              <w:spacing w:after="0"/>
              <w:rPr>
                <w:rFonts w:cs="Arial"/>
                <w:b/>
                <w:szCs w:val="20"/>
              </w:rPr>
            </w:pPr>
          </w:p>
        </w:tc>
      </w:tr>
    </w:tbl>
    <w:p w:rsidR="009E7C00" w:rsidRPr="003F6BD0" w:rsidRDefault="009E7C00" w:rsidP="009E7C00">
      <w:pPr>
        <w:rPr>
          <w:rFonts w:cs="Arial"/>
          <w:szCs w:val="20"/>
        </w:rPr>
      </w:pPr>
    </w:p>
    <w:p w:rsidR="009E7C00" w:rsidRPr="003F6BD0" w:rsidRDefault="009E7C00" w:rsidP="008B7FE9">
      <w:pPr>
        <w:pStyle w:val="Nagwek4"/>
        <w:rPr>
          <w:rFonts w:cs="Arial"/>
        </w:rPr>
      </w:pPr>
      <w:r w:rsidRPr="003F6BD0">
        <w:rPr>
          <w:rFonts w:cs="Arial"/>
        </w:rPr>
        <w:t>PROCEDURY OSIĄGANIA CELÓW KSZTAŁCENIA PRZEDMIOTU</w:t>
      </w:r>
    </w:p>
    <w:p w:rsidR="009E7C00" w:rsidRPr="003F6BD0" w:rsidRDefault="009E7C00" w:rsidP="009E7C00">
      <w:pPr>
        <w:spacing w:after="0"/>
        <w:jc w:val="both"/>
        <w:rPr>
          <w:rFonts w:cs="Arial"/>
          <w:szCs w:val="20"/>
        </w:rPr>
      </w:pPr>
      <w:r w:rsidRPr="003F6BD0">
        <w:rPr>
          <w:rFonts w:cs="Arial"/>
          <w:szCs w:val="20"/>
        </w:rPr>
        <w:t>Treści i metody kształcenia powinny współgrać z różnorodnymi formami organizacyjnymi. Proponuje</w:t>
      </w:r>
      <w:r w:rsidR="00C81E88">
        <w:rPr>
          <w:rFonts w:cs="Arial"/>
          <w:szCs w:val="20"/>
        </w:rPr>
        <w:t xml:space="preserve"> </w:t>
      </w:r>
      <w:r w:rsidRPr="003F6BD0">
        <w:rPr>
          <w:rFonts w:cs="Arial"/>
          <w:szCs w:val="20"/>
        </w:rPr>
        <w:t>się stosowanie następujących metod nauczania:</w:t>
      </w:r>
    </w:p>
    <w:p w:rsidR="009E7C00" w:rsidRPr="003F6BD0" w:rsidRDefault="009E7C00" w:rsidP="009E7C00">
      <w:pPr>
        <w:spacing w:after="0"/>
        <w:ind w:left="360"/>
        <w:jc w:val="both"/>
        <w:rPr>
          <w:rFonts w:cs="Arial"/>
          <w:szCs w:val="20"/>
        </w:rPr>
      </w:pPr>
      <w:r w:rsidRPr="003F6BD0">
        <w:rPr>
          <w:rFonts w:cs="Arial"/>
          <w:szCs w:val="20"/>
        </w:rPr>
        <w:t xml:space="preserve">1. metody podające – wykład informacyjny, opis; </w:t>
      </w:r>
    </w:p>
    <w:p w:rsidR="009E7C00" w:rsidRPr="003F6BD0" w:rsidRDefault="009E7C00" w:rsidP="009E7C00">
      <w:pPr>
        <w:ind w:left="360"/>
        <w:jc w:val="both"/>
        <w:rPr>
          <w:rFonts w:cs="Arial"/>
          <w:szCs w:val="20"/>
        </w:rPr>
      </w:pPr>
      <w:r w:rsidRPr="003F6BD0">
        <w:rPr>
          <w:rFonts w:cs="Arial"/>
          <w:szCs w:val="20"/>
        </w:rPr>
        <w:t>2. metody praktyczne – pokaz z instruktażem, ćwiczenia przedmiotowe, metoda projektu, metoda tekstu przewodniego.</w:t>
      </w:r>
    </w:p>
    <w:p w:rsidR="009E7C00" w:rsidRPr="003F6BD0" w:rsidRDefault="009E7C00" w:rsidP="009E7C00">
      <w:pPr>
        <w:jc w:val="both"/>
        <w:rPr>
          <w:rFonts w:cs="Arial"/>
          <w:szCs w:val="20"/>
        </w:rPr>
      </w:pPr>
      <w:r w:rsidRPr="003F6BD0">
        <w:rPr>
          <w:rFonts w:cs="Arial"/>
          <w:szCs w:val="20"/>
        </w:rPr>
        <w:t xml:space="preserve">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 </w:t>
      </w:r>
    </w:p>
    <w:p w:rsidR="009E7C00" w:rsidRPr="003F6BD0" w:rsidRDefault="009E7C00" w:rsidP="009E7C00">
      <w:pPr>
        <w:spacing w:after="0"/>
        <w:rPr>
          <w:rFonts w:cs="Arial"/>
          <w:szCs w:val="20"/>
        </w:rPr>
      </w:pPr>
      <w:r w:rsidRPr="003F6BD0">
        <w:rPr>
          <w:rFonts w:cs="Arial"/>
          <w:szCs w:val="20"/>
        </w:rPr>
        <w:t xml:space="preserve">Środki dydaktyczne powinny uwzględniać najnowsze rozwiązania techniczno – dydaktyczne oraz </w:t>
      </w:r>
      <w:r w:rsidRPr="003F6BD0">
        <w:rPr>
          <w:rFonts w:cs="Arial"/>
        </w:rPr>
        <w:t>kalkulator funkcyjny, przyrządy kreślarskie i sprzęt geodezyjny będący na wyposażeniu pracowni geodezyjnej</w:t>
      </w:r>
      <w:r w:rsidRPr="003F6BD0">
        <w:rPr>
          <w:rFonts w:cs="Arial"/>
          <w:szCs w:val="20"/>
        </w:rPr>
        <w:t>:</w:t>
      </w:r>
    </w:p>
    <w:p w:rsidR="009E7C00" w:rsidRPr="003F6BD0" w:rsidRDefault="009E7C00" w:rsidP="00EF32CC">
      <w:pPr>
        <w:numPr>
          <w:ilvl w:val="0"/>
          <w:numId w:val="65"/>
        </w:numPr>
        <w:spacing w:after="0"/>
        <w:jc w:val="both"/>
        <w:rPr>
          <w:rFonts w:cs="Arial"/>
          <w:szCs w:val="20"/>
        </w:rPr>
      </w:pPr>
      <w:r w:rsidRPr="003F6BD0">
        <w:rPr>
          <w:rFonts w:cs="Arial"/>
          <w:szCs w:val="20"/>
        </w:rPr>
        <w:t xml:space="preserve">odbiornik geodezyjny systemu nawigacji satelitarnej, niwelator precyzyjny z zestawem łat, </w:t>
      </w:r>
    </w:p>
    <w:p w:rsidR="009E7C00" w:rsidRPr="003F6BD0" w:rsidRDefault="009E7C00" w:rsidP="00EF32CC">
      <w:pPr>
        <w:numPr>
          <w:ilvl w:val="0"/>
          <w:numId w:val="65"/>
        </w:numPr>
        <w:jc w:val="both"/>
        <w:rPr>
          <w:rFonts w:cs="Arial"/>
          <w:szCs w:val="20"/>
        </w:rPr>
      </w:pPr>
      <w:r w:rsidRPr="003F6BD0">
        <w:rPr>
          <w:rFonts w:cs="Arial"/>
          <w:szCs w:val="20"/>
        </w:rPr>
        <w:t>zestawy sprzętu i instrumentów geodezyjnych (jeden zestaw dla pięciu uczniów), w skład których wchodzi: tachimetr elektroniczny umożliwiający pomiar odległości lustrowy i bezlustrowy, ze statywem i podstawką, pryzmat pojedynczy w oprawie, tyczka teleskopowa do pryzmatu teodolit ze statywem, niwelator samopoziomujący ze statywem, cztery tyczki geodezyjne i stojaki do tyczek, węgielnica z pionem sznurkowym, taśma geodezyjna, ruletka geodezyjna, dwie łaty niwelacyjne, dwie żabki niwelacyjne, szpilki geodezyjne (jedenaście szpilek i dwa kółka), pion sznurkowy, podziałka transwersalna i przenośnik, szkicownik.</w:t>
      </w:r>
    </w:p>
    <w:p w:rsidR="009E7C00" w:rsidRPr="003F6BD0" w:rsidRDefault="009E7C00" w:rsidP="009E7C00">
      <w:pPr>
        <w:spacing w:after="0"/>
        <w:rPr>
          <w:rFonts w:cs="Arial"/>
          <w:szCs w:val="20"/>
        </w:rPr>
      </w:pPr>
      <w:r w:rsidRPr="003F6BD0">
        <w:rPr>
          <w:rFonts w:cs="Arial"/>
          <w:szCs w:val="20"/>
        </w:rPr>
        <w:t>Nauczyciele kierujący procesem kształcenia umiejętności uczniów powinni udzielać wsparcia i sterować tempem pracy z uwzględnieniem predyspozycji oraz umiejętności uczniów.</w:t>
      </w:r>
      <w:r w:rsidRPr="003F6BD0">
        <w:rPr>
          <w:rFonts w:eastAsia="Arial" w:cs="Arial"/>
          <w:szCs w:val="20"/>
        </w:rPr>
        <w:t xml:space="preserve"> Szybki postęp technologiczny powoduje pojawianie się nowych instrumentów i technologii pomiarowych dlatego należy organizować zajęcia/warsztaty prowadzone przez dostawców technologii pomiarowych oraz informatycznych lub przedstawicieli wyższych uczelni.</w:t>
      </w:r>
    </w:p>
    <w:p w:rsidR="009E7C00" w:rsidRPr="003F6BD0" w:rsidRDefault="009E7C00" w:rsidP="009E7C00">
      <w:pPr>
        <w:spacing w:after="0"/>
        <w:jc w:val="both"/>
        <w:rPr>
          <w:rFonts w:eastAsia="Arial" w:cs="Arial"/>
          <w:szCs w:val="20"/>
        </w:rPr>
      </w:pPr>
      <w:r w:rsidRPr="003F6BD0">
        <w:rPr>
          <w:rFonts w:eastAsia="Arial" w:cs="Arial"/>
          <w:szCs w:val="20"/>
        </w:rPr>
        <w:t>Zajęcia powinny być prowadzone w grupach maksymalnie 15 osobowych z podziałem na</w:t>
      </w:r>
      <w:r w:rsidR="00C81E88">
        <w:rPr>
          <w:rFonts w:eastAsia="Arial" w:cs="Arial"/>
          <w:szCs w:val="20"/>
        </w:rPr>
        <w:t xml:space="preserve"> </w:t>
      </w:r>
      <w:r w:rsidRPr="003F6BD0">
        <w:rPr>
          <w:rFonts w:eastAsia="Arial" w:cs="Arial"/>
          <w:szCs w:val="20"/>
        </w:rPr>
        <w:t>zespoły pomiarowe 3 – 5 osobowe w systemie klasowo-lekcyjnym.</w:t>
      </w:r>
    </w:p>
    <w:p w:rsidR="009E7C00" w:rsidRPr="003F6BD0" w:rsidRDefault="009E7C00" w:rsidP="009E7C00">
      <w:pPr>
        <w:spacing w:after="120"/>
        <w:jc w:val="both"/>
        <w:rPr>
          <w:rFonts w:eastAsia="Arial" w:cs="Arial"/>
          <w:szCs w:val="20"/>
        </w:rPr>
      </w:pPr>
      <w:r w:rsidRPr="003F6BD0">
        <w:rPr>
          <w:rFonts w:cs="Arial"/>
          <w:szCs w:val="20"/>
        </w:rPr>
        <w:t>Prace terenowe (pomiary) należy wykonywać w zespołach 3-5 osobowych, prace biurowe (obliczenia i wykonanie dokumentacji) – indywidualnie.</w:t>
      </w:r>
      <w:r w:rsidRPr="003F6BD0">
        <w:rPr>
          <w:rFonts w:eastAsia="Arial" w:cs="Arial"/>
          <w:szCs w:val="20"/>
        </w:rPr>
        <w:t xml:space="preserve"> </w:t>
      </w:r>
    </w:p>
    <w:p w:rsidR="009E7C00" w:rsidRPr="003F6BD0" w:rsidRDefault="009E7C00" w:rsidP="009E7C00">
      <w:pPr>
        <w:spacing w:after="0"/>
        <w:rPr>
          <w:rFonts w:cs="Arial"/>
          <w:szCs w:val="20"/>
        </w:rPr>
      </w:pPr>
      <w:r w:rsidRPr="003F6BD0">
        <w:rPr>
          <w:rFonts w:cs="Arial"/>
          <w:szCs w:val="20"/>
        </w:rPr>
        <w:t>Prace biurowe powinny być prowadzone w pracowni dokumentacji geodezyjno-kartograficznej wyposażonej w:</w:t>
      </w:r>
    </w:p>
    <w:p w:rsidR="009E7C00" w:rsidRPr="003F6BD0" w:rsidRDefault="009E7C00" w:rsidP="00EF32CC">
      <w:pPr>
        <w:numPr>
          <w:ilvl w:val="0"/>
          <w:numId w:val="66"/>
        </w:numPr>
        <w:spacing w:after="0"/>
        <w:jc w:val="both"/>
        <w:rPr>
          <w:rFonts w:cs="Arial"/>
          <w:szCs w:val="20"/>
        </w:rPr>
      </w:pPr>
      <w:r w:rsidRPr="003F6BD0">
        <w:rPr>
          <w:rFonts w:cs="Arial"/>
          <w:szCs w:val="20"/>
        </w:rPr>
        <w:t xml:space="preserve">stanowiska komputerowe dla uczniów (jedno stanowisko dla jednego ucznia) wyposażone w komputery podłączone do sieci lokalnej z dostępem do wspólnej przestrzeni dyskowej oraz z dostępem do internetu, wyposażone w pakiet programów biurowych, geodezyjne programy obliczeniowe oraz wspomagające tworzenie i aktualizację map, w szczególności map wielkoskalowych, oraz programy z systemem informacji geograficznej, programy komputerowe do prowadzenia katastru nieruchomości </w:t>
      </w:r>
    </w:p>
    <w:p w:rsidR="009E7C00" w:rsidRPr="003F6BD0" w:rsidRDefault="009E7C00" w:rsidP="00EF32CC">
      <w:pPr>
        <w:numPr>
          <w:ilvl w:val="0"/>
          <w:numId w:val="66"/>
        </w:numPr>
        <w:spacing w:after="0"/>
        <w:jc w:val="both"/>
        <w:rPr>
          <w:rFonts w:cs="Arial"/>
          <w:szCs w:val="20"/>
        </w:rPr>
      </w:pPr>
      <w:r w:rsidRPr="003F6BD0">
        <w:rPr>
          <w:rFonts w:cs="Arial"/>
          <w:szCs w:val="20"/>
        </w:rPr>
        <w:t xml:space="preserve">stanowisko komputerowe dla nauczyciela, wyposażone w urządzenie wielofunkcyjne, ploter oraz projektor multimedialny, </w:t>
      </w:r>
    </w:p>
    <w:p w:rsidR="009E7C00" w:rsidRPr="003F6BD0" w:rsidRDefault="009E7C00" w:rsidP="00EF32CC">
      <w:pPr>
        <w:numPr>
          <w:ilvl w:val="0"/>
          <w:numId w:val="66"/>
        </w:numPr>
        <w:spacing w:after="0"/>
        <w:jc w:val="both"/>
        <w:rPr>
          <w:rFonts w:cs="Arial"/>
          <w:szCs w:val="20"/>
        </w:rPr>
      </w:pPr>
      <w:r w:rsidRPr="003F6BD0">
        <w:rPr>
          <w:rFonts w:cs="Arial"/>
          <w:szCs w:val="20"/>
        </w:rPr>
        <w:t xml:space="preserve">pomoce dydaktyczne do kształtowania wyobraźni przestrzennej, </w:t>
      </w:r>
    </w:p>
    <w:p w:rsidR="009E7C00" w:rsidRPr="003F6BD0" w:rsidRDefault="009E7C00" w:rsidP="00EF32CC">
      <w:pPr>
        <w:numPr>
          <w:ilvl w:val="0"/>
          <w:numId w:val="66"/>
        </w:numPr>
        <w:spacing w:after="0"/>
        <w:jc w:val="both"/>
        <w:rPr>
          <w:rFonts w:cs="Arial"/>
          <w:szCs w:val="20"/>
        </w:rPr>
      </w:pPr>
      <w:r w:rsidRPr="003F6BD0">
        <w:rPr>
          <w:rFonts w:cs="Arial"/>
          <w:szCs w:val="20"/>
        </w:rPr>
        <w:t xml:space="preserve">zbiór przepisów prawa dotyczących geodezji i kartografii, formularze dokumentacji geodezyjno-kartograficznej: dzienników pomiarowych, dzienników obliczeń, szkiców polowych i opisów topograficznych, </w:t>
      </w:r>
    </w:p>
    <w:p w:rsidR="009E7C00" w:rsidRPr="003F6BD0" w:rsidRDefault="009E7C00" w:rsidP="00EF32CC">
      <w:pPr>
        <w:numPr>
          <w:ilvl w:val="0"/>
          <w:numId w:val="66"/>
        </w:numPr>
        <w:jc w:val="both"/>
        <w:rPr>
          <w:rFonts w:cs="Arial"/>
          <w:szCs w:val="20"/>
        </w:rPr>
      </w:pPr>
      <w:r w:rsidRPr="003F6BD0">
        <w:rPr>
          <w:rFonts w:cs="Arial"/>
          <w:szCs w:val="20"/>
        </w:rPr>
        <w:t>poglądowe arkusze mapy zasadniczej, map ewidencyjnych i topograficznych, dokumenty geodezyjne związane z ewidencją gruntów i budynków.</w:t>
      </w:r>
    </w:p>
    <w:p w:rsidR="009E7C00" w:rsidRPr="003F6BD0" w:rsidRDefault="009E7C00" w:rsidP="009E7C00">
      <w:pPr>
        <w:pStyle w:val="Normalny1"/>
        <w:spacing w:after="0" w:line="276" w:lineRule="auto"/>
        <w:rPr>
          <w:rFonts w:ascii="Arial" w:eastAsia="Arial" w:hAnsi="Arial" w:cs="Arial"/>
          <w:sz w:val="20"/>
          <w:szCs w:val="20"/>
        </w:rPr>
      </w:pPr>
      <w:r w:rsidRPr="003F6BD0">
        <w:rPr>
          <w:rFonts w:ascii="Arial" w:eastAsia="Arial" w:hAnsi="Arial" w:cs="Arial"/>
          <w:sz w:val="20"/>
          <w:szCs w:val="20"/>
        </w:rPr>
        <w:t>Formy indywidualizacji pracy uczniów powinny uwzględniać:</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potrzeb ucznia,</w:t>
      </w:r>
    </w:p>
    <w:p w:rsidR="009E7C00" w:rsidRPr="003F6BD0" w:rsidRDefault="00C81E88" w:rsidP="009E7C00">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dostosowanie warunków, środków, metod i form kształcenia do możliwości ucznia.</w:t>
      </w:r>
    </w:p>
    <w:p w:rsidR="009E7C00" w:rsidRPr="003F6BD0" w:rsidRDefault="009E7C00" w:rsidP="009E7C00">
      <w:pPr>
        <w:pStyle w:val="Normalny1"/>
        <w:spacing w:before="60" w:after="0" w:line="276" w:lineRule="auto"/>
        <w:rPr>
          <w:rFonts w:ascii="Arial" w:eastAsia="Arial" w:hAnsi="Arial" w:cs="Arial"/>
          <w:sz w:val="20"/>
          <w:szCs w:val="20"/>
        </w:rPr>
      </w:pPr>
      <w:r w:rsidRPr="003F6BD0">
        <w:rPr>
          <w:rFonts w:ascii="Arial" w:eastAsia="Arial" w:hAnsi="Arial" w:cs="Arial"/>
          <w:sz w:val="20"/>
          <w:szCs w:val="20"/>
        </w:rPr>
        <w:t>Nauczyciel powinien:</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motywować uczniów do pracy,</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dostosowywać stopień trudności planowanych zadań do możliwości uczniów,</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uwzględniać zainteresowania uczniów,</w:t>
      </w:r>
    </w:p>
    <w:p w:rsidR="009E7C00" w:rsidRPr="003F6BD0" w:rsidRDefault="00C81E88" w:rsidP="009E7C00">
      <w:pPr>
        <w:pStyle w:val="Normalny1"/>
        <w:spacing w:after="0"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przygotowywać zadania o różnym stopniu trudności i złożoności,</w:t>
      </w:r>
    </w:p>
    <w:p w:rsidR="009E7C00" w:rsidRPr="003F6BD0" w:rsidRDefault="00C81E88" w:rsidP="009E7C00">
      <w:pPr>
        <w:pStyle w:val="Normalny1"/>
        <w:spacing w:line="276" w:lineRule="auto"/>
        <w:rPr>
          <w:rFonts w:ascii="Arial" w:eastAsia="Arial" w:hAnsi="Arial" w:cs="Arial"/>
          <w:sz w:val="20"/>
          <w:szCs w:val="20"/>
        </w:rPr>
      </w:pPr>
      <w:r>
        <w:rPr>
          <w:rFonts w:ascii="Arial" w:eastAsia="Arial" w:hAnsi="Arial" w:cs="Arial"/>
          <w:sz w:val="20"/>
          <w:szCs w:val="20"/>
        </w:rPr>
        <w:t xml:space="preserve"> </w:t>
      </w:r>
      <w:r w:rsidR="009E7C00" w:rsidRPr="003F6BD0">
        <w:rPr>
          <w:rFonts w:ascii="Arial" w:eastAsia="Arial" w:hAnsi="Arial" w:cs="Arial"/>
          <w:sz w:val="20"/>
          <w:szCs w:val="20"/>
        </w:rPr>
        <w:t>– zachęcać uczniów do korzystania z różnych źródeł informacji zawodowej.</w:t>
      </w:r>
    </w:p>
    <w:p w:rsidR="009E7C00" w:rsidRPr="003F6BD0" w:rsidRDefault="009E7C00" w:rsidP="009E7C00">
      <w:pPr>
        <w:pStyle w:val="Normalny1"/>
        <w:spacing w:after="0" w:line="276" w:lineRule="auto"/>
        <w:rPr>
          <w:rFonts w:ascii="Arial" w:eastAsia="Arial" w:hAnsi="Arial" w:cs="Arial"/>
          <w:b/>
          <w:sz w:val="20"/>
          <w:szCs w:val="20"/>
        </w:rPr>
      </w:pPr>
      <w:r w:rsidRPr="003F6BD0">
        <w:rPr>
          <w:rFonts w:ascii="Arial" w:hAnsi="Arial" w:cs="Arial"/>
          <w:b/>
          <w:bCs/>
          <w:sz w:val="20"/>
          <w:szCs w:val="20"/>
        </w:rPr>
        <w:t>Proponowane zadanie</w:t>
      </w:r>
      <w:r w:rsidRPr="003F6BD0">
        <w:rPr>
          <w:rFonts w:ascii="Arial" w:eastAsia="Arial" w:hAnsi="Arial" w:cs="Arial"/>
          <w:b/>
          <w:sz w:val="20"/>
          <w:szCs w:val="20"/>
        </w:rPr>
        <w:t xml:space="preserve"> 1:</w:t>
      </w:r>
      <w:r w:rsidR="00C81E88">
        <w:rPr>
          <w:rFonts w:ascii="Arial" w:eastAsia="Arial" w:hAnsi="Arial" w:cs="Arial"/>
          <w:sz w:val="20"/>
          <w:szCs w:val="20"/>
        </w:rPr>
        <w:t xml:space="preserve"> </w:t>
      </w:r>
      <w:r w:rsidRPr="003F6BD0">
        <w:rPr>
          <w:rFonts w:ascii="Arial" w:eastAsia="Arial" w:hAnsi="Arial" w:cs="Arial"/>
          <w:b/>
          <w:sz w:val="20"/>
          <w:szCs w:val="20"/>
        </w:rPr>
        <w:t>Wyznaczenie wysokości szczegółów terenowego metodą niwelacji geometrycznej i trygonometrycznej.</w:t>
      </w:r>
      <w:r w:rsidRPr="003F6BD0">
        <w:rPr>
          <w:rFonts w:ascii="Arial" w:eastAsia="Arial" w:hAnsi="Arial" w:cs="Arial"/>
          <w:sz w:val="20"/>
          <w:szCs w:val="20"/>
        </w:rPr>
        <w:t xml:space="preserve"> </w:t>
      </w:r>
    </w:p>
    <w:p w:rsidR="009E7C00" w:rsidRPr="003F6BD0" w:rsidRDefault="009E7C00" w:rsidP="009E7C00">
      <w:pPr>
        <w:pStyle w:val="Normalny1"/>
        <w:spacing w:after="0" w:line="276" w:lineRule="auto"/>
        <w:jc w:val="both"/>
        <w:rPr>
          <w:rFonts w:ascii="Arial" w:eastAsia="Arial" w:hAnsi="Arial" w:cs="Arial"/>
          <w:sz w:val="20"/>
          <w:szCs w:val="20"/>
        </w:rPr>
      </w:pPr>
      <w:r w:rsidRPr="003F6BD0">
        <w:rPr>
          <w:rFonts w:ascii="Arial" w:eastAsia="Arial" w:hAnsi="Arial" w:cs="Arial"/>
          <w:sz w:val="20"/>
          <w:szCs w:val="20"/>
        </w:rPr>
        <w:t>Zadaniem uczniów jest wykonanie pracy zgodnie z opisem. Opis pracy:</w:t>
      </w:r>
    </w:p>
    <w:p w:rsidR="009E7C00" w:rsidRPr="003F6BD0" w:rsidRDefault="009E7C00" w:rsidP="009E7C00">
      <w:pPr>
        <w:pStyle w:val="Normalny1"/>
        <w:spacing w:line="276" w:lineRule="auto"/>
        <w:jc w:val="both"/>
        <w:rPr>
          <w:rFonts w:ascii="Arial" w:eastAsia="Arial" w:hAnsi="Arial" w:cs="Arial"/>
          <w:sz w:val="20"/>
          <w:szCs w:val="20"/>
        </w:rPr>
      </w:pPr>
      <w:r w:rsidRPr="003F6BD0">
        <w:rPr>
          <w:rFonts w:ascii="Arial" w:eastAsia="Arial" w:hAnsi="Arial" w:cs="Arial"/>
          <w:sz w:val="20"/>
          <w:szCs w:val="20"/>
        </w:rPr>
        <w:t>Każdy zespół powinien otrzymać statyw, tachimetr, tyczkę z pryzmatem, ruletkę, niwelator, dwie łaty niwelacyjne oraz niezbędne druki pomiarowe i formularze szkiców polowych. Każda grupa powinna wyznaczyć wysokość pięciu szczegółów terenowych zarówno niwelacją geometryczną jak i niwelacją trygonometryczną. Z wykonanych prac należy sporządzić dokumentację pomiarową w skład której powinny wejść dzienniki pomiarowe, szkice polowe i zestawienia wyników otrzymanych dwiema metodami.</w:t>
      </w:r>
      <w:r w:rsidR="00C81E88">
        <w:rPr>
          <w:rFonts w:ascii="Arial" w:eastAsia="Arial" w:hAnsi="Arial" w:cs="Arial"/>
          <w:sz w:val="20"/>
          <w:szCs w:val="20"/>
        </w:rPr>
        <w:t xml:space="preserve"> </w:t>
      </w:r>
      <w:r w:rsidRPr="003F6BD0">
        <w:rPr>
          <w:rFonts w:ascii="Arial" w:eastAsia="Arial" w:hAnsi="Arial" w:cs="Arial"/>
          <w:sz w:val="20"/>
          <w:szCs w:val="20"/>
        </w:rPr>
        <w:t>Wyznaczone wyniki należy porównać ze wzorcowymi i</w:t>
      </w:r>
      <w:r w:rsidR="00C81E88">
        <w:rPr>
          <w:rFonts w:ascii="Arial" w:eastAsia="Arial" w:hAnsi="Arial" w:cs="Arial"/>
          <w:sz w:val="20"/>
          <w:szCs w:val="20"/>
        </w:rPr>
        <w:t xml:space="preserve"> </w:t>
      </w:r>
      <w:r w:rsidRPr="003F6BD0">
        <w:rPr>
          <w:rFonts w:ascii="Arial" w:eastAsia="Arial" w:hAnsi="Arial" w:cs="Arial"/>
          <w:sz w:val="20"/>
          <w:szCs w:val="20"/>
        </w:rPr>
        <w:t>dokonać samooceny prawidłowości wykonania zadania.</w:t>
      </w:r>
    </w:p>
    <w:p w:rsidR="009E7C00" w:rsidRPr="003F6BD0" w:rsidRDefault="009E7C00" w:rsidP="009E7C00">
      <w:pPr>
        <w:pStyle w:val="Normalny1"/>
        <w:spacing w:after="0" w:line="276" w:lineRule="auto"/>
        <w:rPr>
          <w:rFonts w:ascii="Arial" w:hAnsi="Arial" w:cs="Arial"/>
          <w:sz w:val="20"/>
          <w:szCs w:val="20"/>
        </w:rPr>
      </w:pPr>
      <w:r w:rsidRPr="003F6BD0">
        <w:rPr>
          <w:rFonts w:ascii="Arial" w:hAnsi="Arial" w:cs="Arial"/>
          <w:b/>
          <w:bCs/>
          <w:sz w:val="20"/>
          <w:szCs w:val="20"/>
        </w:rPr>
        <w:t>Proponowane zadanie</w:t>
      </w:r>
      <w:r w:rsidRPr="003F6BD0">
        <w:rPr>
          <w:rFonts w:ascii="Arial" w:eastAsia="Arial" w:hAnsi="Arial" w:cs="Arial"/>
          <w:b/>
          <w:sz w:val="20"/>
          <w:szCs w:val="20"/>
        </w:rPr>
        <w:t xml:space="preserve"> 2: </w:t>
      </w:r>
      <w:r w:rsidRPr="003F6BD0">
        <w:rPr>
          <w:rFonts w:ascii="Arial" w:hAnsi="Arial" w:cs="Arial"/>
          <w:b/>
          <w:sz w:val="20"/>
          <w:szCs w:val="20"/>
        </w:rPr>
        <w:t>Wykonanie pomiaru sytuacyjno-wysokościowego metodą tachimetryczną i sporządzenie mapy numerycznej w skali 1:500.</w:t>
      </w:r>
      <w:r w:rsidRPr="003F6BD0">
        <w:rPr>
          <w:rFonts w:ascii="Arial" w:hAnsi="Arial" w:cs="Arial"/>
          <w:sz w:val="20"/>
          <w:szCs w:val="20"/>
        </w:rPr>
        <w:t xml:space="preserve"> </w:t>
      </w:r>
    </w:p>
    <w:p w:rsidR="009E7C00" w:rsidRPr="003F6BD0" w:rsidRDefault="009E7C00" w:rsidP="009E7C00">
      <w:pPr>
        <w:pStyle w:val="Normalny1"/>
        <w:spacing w:after="0" w:line="276" w:lineRule="auto"/>
        <w:jc w:val="both"/>
        <w:rPr>
          <w:rFonts w:ascii="Arial" w:hAnsi="Arial" w:cs="Arial"/>
          <w:sz w:val="20"/>
          <w:szCs w:val="20"/>
        </w:rPr>
      </w:pPr>
      <w:r w:rsidRPr="003F6BD0">
        <w:rPr>
          <w:rFonts w:ascii="Arial" w:hAnsi="Arial" w:cs="Arial"/>
          <w:sz w:val="20"/>
          <w:szCs w:val="20"/>
        </w:rPr>
        <w:t>Zadaniem uczniów jest wykonanie pracy zgodnie z opisem. Opis pracy:</w:t>
      </w:r>
    </w:p>
    <w:p w:rsidR="009E7C00" w:rsidRPr="003F6BD0" w:rsidRDefault="009E7C00" w:rsidP="009E7C00">
      <w:pPr>
        <w:pStyle w:val="Normalny1"/>
        <w:spacing w:after="0" w:line="276" w:lineRule="auto"/>
        <w:jc w:val="both"/>
        <w:rPr>
          <w:rFonts w:ascii="Arial" w:hAnsi="Arial" w:cs="Arial"/>
          <w:sz w:val="20"/>
          <w:szCs w:val="20"/>
        </w:rPr>
      </w:pPr>
      <w:r w:rsidRPr="003F6BD0">
        <w:rPr>
          <w:rFonts w:ascii="Arial" w:hAnsi="Arial" w:cs="Arial"/>
          <w:sz w:val="20"/>
          <w:szCs w:val="20"/>
        </w:rPr>
        <w:t>Każdy zespół powinien otrzymać zestaw sprzętu pomiarowego, formularzy pomiarowych oraz przydzielony teren do pomiaru.</w:t>
      </w:r>
    </w:p>
    <w:p w:rsidR="009E7C00" w:rsidRPr="003F6BD0" w:rsidRDefault="009E7C00" w:rsidP="009E7C00">
      <w:pPr>
        <w:pStyle w:val="Normalny1"/>
        <w:spacing w:line="276" w:lineRule="auto"/>
        <w:jc w:val="both"/>
        <w:rPr>
          <w:rFonts w:ascii="Arial" w:hAnsi="Arial" w:cs="Arial"/>
          <w:b/>
          <w:sz w:val="20"/>
          <w:szCs w:val="20"/>
        </w:rPr>
      </w:pPr>
      <w:r w:rsidRPr="003F6BD0">
        <w:rPr>
          <w:rFonts w:ascii="Arial" w:hAnsi="Arial" w:cs="Arial"/>
          <w:sz w:val="20"/>
          <w:szCs w:val="20"/>
        </w:rPr>
        <w:t>Należy przeprowadzić wywiad terenowy, założyć i pomierzyć osnowę tachimetrem elektronicznym, wykonać niwelację punktów osnowy, zagęścić osnowę metodą wcięć, dokonać pomiaru szczegółów sytuacyjnych metodą tachimetryczną. Mierzone wielkości powinny być rejestrowane elektronicznie. Zarejestrowane dane pomiarowe należy następnie przetransmitować</w:t>
      </w:r>
      <w:r w:rsidR="00C81E88">
        <w:rPr>
          <w:rFonts w:ascii="Arial" w:hAnsi="Arial" w:cs="Arial"/>
          <w:sz w:val="20"/>
          <w:szCs w:val="20"/>
        </w:rPr>
        <w:t xml:space="preserve"> </w:t>
      </w:r>
      <w:r w:rsidRPr="003F6BD0">
        <w:rPr>
          <w:rFonts w:ascii="Arial" w:hAnsi="Arial" w:cs="Arial"/>
          <w:sz w:val="20"/>
          <w:szCs w:val="20"/>
        </w:rPr>
        <w:t>do komputera i sporządzić mapę w skali 1:500. Wykonane prace należy porównać z podanym wzorcem i dokonać samooceny prawidłowości wykonania zadania.</w:t>
      </w:r>
    </w:p>
    <w:p w:rsidR="009E7C00" w:rsidRPr="003F6BD0" w:rsidRDefault="009E7C00" w:rsidP="009E7C00">
      <w:pPr>
        <w:spacing w:after="0" w:line="240" w:lineRule="auto"/>
        <w:jc w:val="both"/>
        <w:rPr>
          <w:rFonts w:cs="Arial"/>
          <w:bCs/>
          <w:szCs w:val="20"/>
        </w:rPr>
      </w:pPr>
      <w:r w:rsidRPr="003F6BD0">
        <w:rPr>
          <w:rFonts w:cs="Arial"/>
          <w:b/>
          <w:bCs/>
          <w:szCs w:val="20"/>
        </w:rPr>
        <w:t>Proponowane zadanie</w:t>
      </w:r>
      <w:r w:rsidRPr="003F6BD0">
        <w:rPr>
          <w:rFonts w:eastAsia="Arial" w:cs="Arial"/>
          <w:b/>
          <w:szCs w:val="20"/>
        </w:rPr>
        <w:t xml:space="preserve"> 3: </w:t>
      </w:r>
      <w:r w:rsidRPr="003F6BD0">
        <w:rPr>
          <w:rFonts w:cs="Arial"/>
          <w:b/>
          <w:bCs/>
          <w:szCs w:val="20"/>
        </w:rPr>
        <w:t>Opracowanie i wytyczenie fragmentu osi trasy.</w:t>
      </w:r>
      <w:r w:rsidR="00C81E88">
        <w:rPr>
          <w:rFonts w:cs="Arial"/>
          <w:b/>
          <w:bCs/>
          <w:szCs w:val="20"/>
        </w:rPr>
        <w:t xml:space="preserve"> </w:t>
      </w:r>
    </w:p>
    <w:p w:rsidR="009E7C00" w:rsidRPr="003F6BD0" w:rsidRDefault="009E7C00" w:rsidP="009E7C00">
      <w:pPr>
        <w:spacing w:after="0" w:line="240" w:lineRule="auto"/>
        <w:jc w:val="both"/>
        <w:rPr>
          <w:rFonts w:cs="Arial"/>
          <w:bCs/>
          <w:szCs w:val="20"/>
        </w:rPr>
      </w:pPr>
      <w:r w:rsidRPr="003F6BD0">
        <w:rPr>
          <w:rFonts w:cs="Arial"/>
          <w:bCs/>
          <w:szCs w:val="20"/>
        </w:rPr>
        <w:t>Zadaniem uczniów jest wykonanie pracy zgodnie z opisem. Opis pracy:</w:t>
      </w:r>
    </w:p>
    <w:p w:rsidR="009E7C00" w:rsidRPr="003F6BD0" w:rsidRDefault="009E7C00" w:rsidP="009E7C00">
      <w:pPr>
        <w:jc w:val="both"/>
        <w:rPr>
          <w:rFonts w:cs="Arial"/>
          <w:bCs/>
          <w:szCs w:val="20"/>
        </w:rPr>
      </w:pPr>
      <w:r w:rsidRPr="003F6BD0">
        <w:rPr>
          <w:rFonts w:cs="Arial"/>
          <w:bCs/>
          <w:szCs w:val="20"/>
        </w:rPr>
        <w:t>Każdy zespół powinien otrzymać zestaw sprzętu pomiarowego oraz projekt trasy. Należy obliczyć</w:t>
      </w:r>
      <w:r w:rsidRPr="003F6BD0">
        <w:rPr>
          <w:rFonts w:cs="Arial"/>
          <w:b/>
          <w:bCs/>
          <w:szCs w:val="20"/>
        </w:rPr>
        <w:t xml:space="preserve"> </w:t>
      </w:r>
      <w:r w:rsidRPr="003F6BD0">
        <w:rPr>
          <w:rFonts w:cs="Arial"/>
          <w:bCs/>
          <w:szCs w:val="20"/>
        </w:rPr>
        <w:t>współrzędne punktów głównych i pośrednich trasy na podstawie pobranych z projektu współrzędnych punktu wierzchołkowego trasy i dowolnych punktów na stycznych głównych i podanego w projekcie promienia łuku oraz wykonać szkice dokumentacyjne. Punkty osi trasy powinny być wytyczone w terenie z wykorzystaniem oprogramowania tachimetru. Ponadto należy obliczyć teoretyczne długości cięciw, pomierzyć w terenie praktyczne ich wielkości oraz wykonać szkice tyczenia. Wykonane prace należy porównać z podanym wzorcem i dokonać samooceny prawidłowości wykonania zadania.</w:t>
      </w:r>
    </w:p>
    <w:p w:rsidR="009E7C00" w:rsidRPr="003F6BD0" w:rsidRDefault="009E7C00" w:rsidP="009E7C00">
      <w:pPr>
        <w:spacing w:after="0"/>
        <w:jc w:val="both"/>
        <w:rPr>
          <w:rFonts w:cs="Arial"/>
          <w:b/>
          <w:bCs/>
          <w:szCs w:val="20"/>
        </w:rPr>
      </w:pPr>
      <w:r w:rsidRPr="003F6BD0">
        <w:rPr>
          <w:rFonts w:cs="Arial"/>
          <w:b/>
          <w:bCs/>
          <w:szCs w:val="20"/>
        </w:rPr>
        <w:t>Proponowane zadanie</w:t>
      </w:r>
      <w:r w:rsidRPr="003F6BD0">
        <w:rPr>
          <w:rFonts w:eastAsia="Arial" w:cs="Arial"/>
          <w:b/>
          <w:szCs w:val="20"/>
        </w:rPr>
        <w:t xml:space="preserve"> 4:</w:t>
      </w:r>
      <w:r w:rsidR="00C81E88">
        <w:rPr>
          <w:rFonts w:eastAsia="Arial" w:cs="Arial"/>
          <w:b/>
          <w:szCs w:val="20"/>
        </w:rPr>
        <w:t xml:space="preserve"> </w:t>
      </w:r>
      <w:r w:rsidRPr="003F6BD0">
        <w:rPr>
          <w:rFonts w:cs="Arial"/>
          <w:b/>
          <w:bCs/>
          <w:szCs w:val="20"/>
        </w:rPr>
        <w:t>Wykonanie pomiaru przemieszczeń pionowych.</w:t>
      </w:r>
    </w:p>
    <w:p w:rsidR="009E7C00" w:rsidRPr="003F6BD0" w:rsidRDefault="009E7C00" w:rsidP="009E7C00">
      <w:pPr>
        <w:spacing w:after="0"/>
        <w:jc w:val="both"/>
        <w:rPr>
          <w:rFonts w:cs="Arial"/>
          <w:bCs/>
          <w:szCs w:val="20"/>
        </w:rPr>
      </w:pPr>
      <w:r w:rsidRPr="003F6BD0">
        <w:rPr>
          <w:rFonts w:cs="Arial"/>
          <w:bCs/>
          <w:szCs w:val="20"/>
        </w:rPr>
        <w:t>Zadaniem uczniów jest wykonanie pracy zgodnie z opisem. Opis pracy:</w:t>
      </w:r>
    </w:p>
    <w:p w:rsidR="009E7C00" w:rsidRPr="003F6BD0" w:rsidRDefault="009E7C00" w:rsidP="009E7C00">
      <w:pPr>
        <w:spacing w:after="0"/>
        <w:jc w:val="both"/>
        <w:rPr>
          <w:rFonts w:cs="Arial"/>
          <w:b/>
          <w:bCs/>
          <w:szCs w:val="20"/>
        </w:rPr>
      </w:pPr>
      <w:r w:rsidRPr="003F6BD0">
        <w:rPr>
          <w:rFonts w:cs="Arial"/>
          <w:bCs/>
          <w:szCs w:val="20"/>
        </w:rPr>
        <w:t>Każdy zespół powinien otrzymać zestaw sprzętu pomiarowego, dzienniki pomiarowe oraz przydzielone punkty do pomiaru. Należy wykonać pomiary niwelacyjne (precyzyjne) różnic wysokości między punktami kontrolowanymi a punktami odniesienia w kilku sesjach pomiarowych, obliczyć dane wyjściowe oraz wartości przemieszczenia pionowego obiektu. Powinny być wykonane</w:t>
      </w:r>
      <w:r w:rsidR="00C81E88">
        <w:rPr>
          <w:rFonts w:cs="Arial"/>
          <w:bCs/>
          <w:szCs w:val="20"/>
        </w:rPr>
        <w:t xml:space="preserve"> </w:t>
      </w:r>
      <w:r w:rsidRPr="003F6BD0">
        <w:rPr>
          <w:rFonts w:cs="Arial"/>
          <w:bCs/>
          <w:szCs w:val="20"/>
        </w:rPr>
        <w:t>szkice z interpretacją graficzną przemieszczenia.</w:t>
      </w:r>
    </w:p>
    <w:p w:rsidR="009E7C00" w:rsidRPr="003F6BD0" w:rsidRDefault="009E7C00" w:rsidP="009E7C00">
      <w:pPr>
        <w:rPr>
          <w:rFonts w:cs="Arial"/>
          <w:b/>
          <w:szCs w:val="20"/>
        </w:rPr>
      </w:pPr>
      <w:r w:rsidRPr="003F6BD0">
        <w:rPr>
          <w:rFonts w:cs="Arial"/>
          <w:bCs/>
          <w:szCs w:val="20"/>
        </w:rPr>
        <w:t>Wykonane prace należy porównać z podanym wzorcem i dokonać samooceny prawidłowości wykonania zadania.</w:t>
      </w:r>
    </w:p>
    <w:p w:rsidR="009E7C00" w:rsidRPr="003F6BD0" w:rsidRDefault="009E7C00" w:rsidP="008B7FE9">
      <w:pPr>
        <w:pStyle w:val="Nagwek4"/>
        <w:rPr>
          <w:rFonts w:cs="Arial"/>
        </w:rPr>
      </w:pPr>
      <w:r w:rsidRPr="003F6BD0">
        <w:rPr>
          <w:rFonts w:cs="Arial"/>
        </w:rPr>
        <w:t>PROPONOWANE METODY SPRAWDZANIA OSIĄGNIĘĆ EDUKACYJNYCH UCZNIA</w:t>
      </w:r>
    </w:p>
    <w:p w:rsidR="009E7C00" w:rsidRPr="003F6BD0" w:rsidRDefault="009E7C00" w:rsidP="00EF32CC">
      <w:pPr>
        <w:numPr>
          <w:ilvl w:val="0"/>
          <w:numId w:val="64"/>
        </w:numPr>
        <w:spacing w:after="0"/>
        <w:ind w:left="426"/>
        <w:jc w:val="both"/>
        <w:rPr>
          <w:rFonts w:cs="Arial"/>
        </w:rPr>
      </w:pPr>
      <w:r w:rsidRPr="003F6BD0">
        <w:rPr>
          <w:rFonts w:cs="Arial"/>
        </w:rPr>
        <w:t>sprawdziany z pytaniami otwartymi (np. krótkiej odpowiedzi, z luką, rozszerzonej odpowiedzi),</w:t>
      </w:r>
    </w:p>
    <w:p w:rsidR="009E7C00" w:rsidRPr="003F6BD0" w:rsidRDefault="009E7C00" w:rsidP="00EF32CC">
      <w:pPr>
        <w:numPr>
          <w:ilvl w:val="0"/>
          <w:numId w:val="64"/>
        </w:numPr>
        <w:spacing w:after="0"/>
        <w:ind w:left="426"/>
        <w:jc w:val="both"/>
        <w:rPr>
          <w:rFonts w:cs="Arial"/>
        </w:rPr>
      </w:pPr>
      <w:r w:rsidRPr="003F6BD0">
        <w:rPr>
          <w:rFonts w:cs="Arial"/>
        </w:rPr>
        <w:t>testy z pytaniami zamkniętymi (np. prawda/fałsz, wyboru wielokrotnego, z luką),</w:t>
      </w:r>
    </w:p>
    <w:p w:rsidR="009E7C00" w:rsidRPr="003F6BD0" w:rsidRDefault="009E7C00" w:rsidP="00EF32CC">
      <w:pPr>
        <w:numPr>
          <w:ilvl w:val="0"/>
          <w:numId w:val="64"/>
        </w:numPr>
        <w:spacing w:after="0"/>
        <w:ind w:left="426"/>
        <w:jc w:val="both"/>
        <w:rPr>
          <w:rFonts w:cs="Arial"/>
        </w:rPr>
      </w:pPr>
      <w:r w:rsidRPr="003F6BD0">
        <w:rPr>
          <w:rFonts w:cs="Arial"/>
        </w:rPr>
        <w:t>testy mieszane,</w:t>
      </w:r>
    </w:p>
    <w:p w:rsidR="009E7C00" w:rsidRPr="003F6BD0" w:rsidRDefault="009E7C00" w:rsidP="00EF32CC">
      <w:pPr>
        <w:numPr>
          <w:ilvl w:val="0"/>
          <w:numId w:val="64"/>
        </w:numPr>
        <w:spacing w:after="0"/>
        <w:ind w:left="426"/>
        <w:jc w:val="both"/>
        <w:rPr>
          <w:rFonts w:cs="Arial"/>
        </w:rPr>
      </w:pPr>
      <w:r w:rsidRPr="003F6BD0">
        <w:rPr>
          <w:rFonts w:cs="Arial"/>
        </w:rPr>
        <w:t>systemy e-learning umożliwiające analizę osiągnięć ucznia,</w:t>
      </w:r>
    </w:p>
    <w:p w:rsidR="009E7C00" w:rsidRPr="003F6BD0" w:rsidRDefault="009E7C00" w:rsidP="00EF32CC">
      <w:pPr>
        <w:numPr>
          <w:ilvl w:val="0"/>
          <w:numId w:val="64"/>
        </w:numPr>
        <w:spacing w:after="0"/>
        <w:ind w:left="426"/>
        <w:jc w:val="both"/>
        <w:rPr>
          <w:rFonts w:cs="Arial"/>
        </w:rPr>
      </w:pPr>
      <w:r w:rsidRPr="003F6BD0">
        <w:rPr>
          <w:rFonts w:cs="Arial"/>
        </w:rPr>
        <w:t>prace indywidualne i zespołowe w formie opracowań danego zadania,</w:t>
      </w:r>
    </w:p>
    <w:p w:rsidR="009E7C00" w:rsidRPr="003F6BD0" w:rsidRDefault="009E7C00" w:rsidP="009E7C00">
      <w:pPr>
        <w:autoSpaceDE w:val="0"/>
        <w:autoSpaceDN w:val="0"/>
        <w:adjustRightInd w:val="0"/>
        <w:spacing w:after="0"/>
        <w:jc w:val="both"/>
        <w:rPr>
          <w:rFonts w:eastAsia="Calibri" w:cs="Arial"/>
        </w:rPr>
      </w:pPr>
      <w:r w:rsidRPr="003F6BD0">
        <w:rPr>
          <w:rFonts w:eastAsia="Calibri" w:cs="Arial"/>
        </w:rPr>
        <w:t>Po zakończeniu realizacji programu, w celu oceny poziomu osiągnięć uczniów, proponuje się zastosowanie testu osiągnięć szkolnych z zakresu poszczególnych działów tematycznych.</w:t>
      </w:r>
    </w:p>
    <w:p w:rsidR="009E7C00" w:rsidRPr="003F6BD0" w:rsidRDefault="009E7C00" w:rsidP="009E7C00">
      <w:pPr>
        <w:spacing w:after="0"/>
        <w:rPr>
          <w:rFonts w:eastAsia="Arial" w:cs="Arial"/>
          <w:szCs w:val="20"/>
        </w:rPr>
      </w:pPr>
      <w:r w:rsidRPr="003F6BD0">
        <w:rPr>
          <w:rFonts w:eastAsia="Calibri" w:cs="Arial"/>
        </w:rPr>
        <w:t>W ocenie końcowej należy uwzględnić wyniki wszystkich, stosowanych przez nauczyciela, metod sprawdzania osiągnięć uczniów</w:t>
      </w:r>
      <w:r w:rsidRPr="003F6BD0">
        <w:rPr>
          <w:rFonts w:eastAsia="Arial" w:cs="Arial"/>
          <w:szCs w:val="20"/>
        </w:rPr>
        <w:t xml:space="preserve"> oraz ocenę za wykonane zadania zespołowe. Zaleca się systematyczne ocenianie postępów ucznia poprzez bieżące korygowanie i ocenę wykonanych zadań.</w:t>
      </w:r>
    </w:p>
    <w:p w:rsidR="009E7C00" w:rsidRPr="003F6BD0" w:rsidRDefault="009E7C00" w:rsidP="009E7C00">
      <w:pPr>
        <w:jc w:val="both"/>
        <w:rPr>
          <w:rFonts w:eastAsia="Arial" w:cs="Arial"/>
          <w:szCs w:val="20"/>
        </w:rPr>
      </w:pPr>
      <w:r w:rsidRPr="003F6BD0">
        <w:rPr>
          <w:rFonts w:eastAsia="Arial" w:cs="Arial"/>
          <w:szCs w:val="20"/>
        </w:rPr>
        <w:t>Oceniając osiągnięcia uczniów należy zwrócić uwagę na poprawność wykonywania szkiców.</w:t>
      </w:r>
    </w:p>
    <w:p w:rsidR="009E7C00" w:rsidRPr="003F6BD0" w:rsidRDefault="009E7C00" w:rsidP="008B7FE9">
      <w:pPr>
        <w:pStyle w:val="Nagwek4"/>
        <w:rPr>
          <w:rFonts w:cs="Arial"/>
        </w:rPr>
      </w:pPr>
      <w:r w:rsidRPr="003F6BD0">
        <w:rPr>
          <w:rFonts w:cs="Arial"/>
        </w:rPr>
        <w:t xml:space="preserve">PROPONOWANE METODY EWALUACJI PRZEDMIOTU </w:t>
      </w:r>
    </w:p>
    <w:p w:rsidR="009E7C00" w:rsidRPr="003F6BD0" w:rsidRDefault="009E7C00" w:rsidP="009E7C00">
      <w:pPr>
        <w:rPr>
          <w:rFonts w:cs="Arial"/>
          <w:szCs w:val="20"/>
        </w:rPr>
      </w:pPr>
      <w:r w:rsidRPr="003F6BD0">
        <w:rPr>
          <w:rFonts w:cs="Arial"/>
          <w:szCs w:val="20"/>
        </w:rPr>
        <w:t>Podczas realizacji procesu ewaluacji przedmiotu o charakterze praktycznym, jakim są Ćwiczenia geodezyjne, zaleca się stosowanie głównie metod jakościowych (wywiad, obserwacja) oraz w mniejszym stopniu ilościowych (ankiety). W trakcie badań ewaluacyjnych powinno się zastosować kilka metod badawczych.</w:t>
      </w:r>
    </w:p>
    <w:p w:rsidR="009E7C00" w:rsidRPr="003F6BD0" w:rsidRDefault="009E7C00" w:rsidP="009E7C00">
      <w:pPr>
        <w:jc w:val="both"/>
        <w:rPr>
          <w:rFonts w:cs="Arial"/>
          <w:szCs w:val="20"/>
        </w:rPr>
      </w:pPr>
      <w:r w:rsidRPr="003F6BD0">
        <w:rPr>
          <w:rFonts w:cs="Arial"/>
          <w:szCs w:val="20"/>
        </w:rPr>
        <w:t>W przypadku przedmiotu Ćwiczenia geodezyjne</w:t>
      </w:r>
      <w:r w:rsidR="00C81E88">
        <w:rPr>
          <w:rFonts w:cs="Arial"/>
          <w:szCs w:val="20"/>
        </w:rPr>
        <w:t xml:space="preserve"> </w:t>
      </w:r>
      <w:r w:rsidRPr="003F6BD0">
        <w:rPr>
          <w:rFonts w:cs="Arial"/>
          <w:szCs w:val="20"/>
        </w:rPr>
        <w:t>jedną z ważnych metod jest samoocena nauczyciela, który w ramach ewaluacji przedmiotu powinien ocenić jakość przygotowanych przez siebie treści nauczania, środków dydaktycznych i metod nauczania, ćwiczeń oraz ich dobór do nauczanej grupy osób, a nawet do poszczególnych uczniów. Powinien też dokonać oceny posiadanych materiałów dydaktycznych: instrukcji, prezentacji multimedialnych oraz dostępnych elementów wyposażenia pracowni, w których prowadzone są zajęcia – ze szczególnym uwzględnieniem rozwoju i postępu technologicznego w branży geodezyjnej.</w:t>
      </w:r>
    </w:p>
    <w:p w:rsidR="009E7C00" w:rsidRPr="003F6BD0" w:rsidRDefault="009E7C00" w:rsidP="009E7C00">
      <w:pPr>
        <w:jc w:val="both"/>
        <w:rPr>
          <w:rFonts w:cs="Arial"/>
          <w:szCs w:val="20"/>
        </w:rPr>
      </w:pPr>
      <w:r w:rsidRPr="003F6BD0">
        <w:rPr>
          <w:rFonts w:cs="Arial"/>
          <w:szCs w:val="20"/>
        </w:rPr>
        <w:t>W obliczu bardzo szybko zmieniającej się rzeczywistości i wymagań stawianych geodezji, ewaluacja poprzez samoocenę jest niezbędna do późniejszej oceny stanu aktualności wiedzy przekazywanej uczniom.</w:t>
      </w:r>
    </w:p>
    <w:p w:rsidR="009E7C00" w:rsidRPr="003F6BD0" w:rsidRDefault="009E7C00">
      <w:pPr>
        <w:rPr>
          <w:rFonts w:cs="Arial"/>
          <w:b/>
          <w:bCs/>
          <w:sz w:val="24"/>
          <w:szCs w:val="24"/>
        </w:rPr>
      </w:pPr>
      <w:r w:rsidRPr="003F6BD0">
        <w:rPr>
          <w:rFonts w:cs="Arial"/>
          <w:b/>
          <w:bCs/>
          <w:sz w:val="24"/>
          <w:szCs w:val="24"/>
        </w:rPr>
        <w:br w:type="page"/>
      </w:r>
    </w:p>
    <w:p w:rsidR="009E7C00" w:rsidRPr="003F6BD0" w:rsidRDefault="009E7C00" w:rsidP="00A20ED1">
      <w:pPr>
        <w:pStyle w:val="Nagwek2"/>
      </w:pPr>
      <w:bookmarkStart w:id="22" w:name="_Toc18612638"/>
      <w:r w:rsidRPr="003F6BD0">
        <w:t>PRAKTYKA ZAWODOWA</w:t>
      </w:r>
      <w:bookmarkEnd w:id="22"/>
    </w:p>
    <w:p w:rsidR="009E7C00" w:rsidRPr="003F6BD0" w:rsidRDefault="009E7C00" w:rsidP="008B7FE9">
      <w:pPr>
        <w:pStyle w:val="Nagwek4"/>
        <w:rPr>
          <w:rFonts w:cs="Arial"/>
        </w:rPr>
      </w:pPr>
      <w:r w:rsidRPr="003F6BD0">
        <w:rPr>
          <w:rFonts w:cs="Arial"/>
        </w:rPr>
        <w:t xml:space="preserve"> Cele ogólne przedmiotu </w:t>
      </w:r>
    </w:p>
    <w:p w:rsidR="009E7C00" w:rsidRPr="003F6BD0" w:rsidRDefault="009E7C00" w:rsidP="00EF32CC">
      <w:pPr>
        <w:numPr>
          <w:ilvl w:val="1"/>
          <w:numId w:val="62"/>
        </w:numPr>
        <w:spacing w:after="0"/>
        <w:rPr>
          <w:rFonts w:cs="Arial"/>
          <w:szCs w:val="20"/>
        </w:rPr>
      </w:pPr>
      <w:r w:rsidRPr="003F6BD0">
        <w:rPr>
          <w:rFonts w:cs="Arial"/>
          <w:szCs w:val="20"/>
        </w:rPr>
        <w:t>Utrwalenie zasad bezpieczeństwa i higieny pracy przy wykonywaniu prac geodezyjnych</w:t>
      </w:r>
      <w:r w:rsidR="008B7FE9" w:rsidRPr="003F6BD0">
        <w:rPr>
          <w:rFonts w:cs="Arial"/>
          <w:szCs w:val="20"/>
        </w:rPr>
        <w:t>.</w:t>
      </w:r>
    </w:p>
    <w:p w:rsidR="009E7C00" w:rsidRPr="003F6BD0" w:rsidRDefault="009E7C00" w:rsidP="00EF32CC">
      <w:pPr>
        <w:numPr>
          <w:ilvl w:val="1"/>
          <w:numId w:val="62"/>
        </w:numPr>
        <w:spacing w:after="0"/>
        <w:rPr>
          <w:rFonts w:cs="Arial"/>
          <w:szCs w:val="20"/>
        </w:rPr>
      </w:pPr>
      <w:r w:rsidRPr="003F6BD0">
        <w:rPr>
          <w:rFonts w:cs="Arial"/>
          <w:szCs w:val="20"/>
        </w:rPr>
        <w:t>Utrwalenie umiejętności stosowania właściwych jednostek miar w pracach pomiarowych</w:t>
      </w:r>
      <w:r w:rsidR="008B7FE9" w:rsidRPr="003F6BD0">
        <w:rPr>
          <w:rFonts w:cs="Arial"/>
          <w:szCs w:val="20"/>
        </w:rPr>
        <w:t>.</w:t>
      </w:r>
    </w:p>
    <w:p w:rsidR="009E7C00" w:rsidRPr="003F6BD0" w:rsidRDefault="009E7C00" w:rsidP="00EF32CC">
      <w:pPr>
        <w:numPr>
          <w:ilvl w:val="1"/>
          <w:numId w:val="62"/>
        </w:numPr>
        <w:spacing w:after="0"/>
        <w:rPr>
          <w:rFonts w:cs="Arial"/>
          <w:szCs w:val="20"/>
        </w:rPr>
      </w:pPr>
      <w:r w:rsidRPr="003F6BD0">
        <w:rPr>
          <w:rFonts w:cs="Arial"/>
          <w:szCs w:val="20"/>
        </w:rPr>
        <w:t>Utrwalenie umiejętności obsługi różnych instrumentów geodezyjnych i przyrządów pomiarowych</w:t>
      </w:r>
      <w:r w:rsidR="008B7FE9" w:rsidRPr="003F6BD0">
        <w:rPr>
          <w:rFonts w:cs="Arial"/>
          <w:szCs w:val="20"/>
        </w:rPr>
        <w:t>.</w:t>
      </w:r>
    </w:p>
    <w:p w:rsidR="009E7C00" w:rsidRPr="003F6BD0" w:rsidRDefault="009E7C00" w:rsidP="00EF32CC">
      <w:pPr>
        <w:numPr>
          <w:ilvl w:val="1"/>
          <w:numId w:val="62"/>
        </w:numPr>
        <w:spacing w:after="0"/>
        <w:rPr>
          <w:rFonts w:cs="Arial"/>
          <w:szCs w:val="20"/>
        </w:rPr>
      </w:pPr>
      <w:r w:rsidRPr="003F6BD0">
        <w:rPr>
          <w:rFonts w:cs="Arial"/>
          <w:szCs w:val="20"/>
        </w:rPr>
        <w:t>Utrwalenie umiejętności sporządzania dokumentacji pomiarowej</w:t>
      </w:r>
      <w:r w:rsidR="008B7FE9" w:rsidRPr="003F6BD0">
        <w:rPr>
          <w:rFonts w:cs="Arial"/>
          <w:szCs w:val="20"/>
        </w:rPr>
        <w:t>.</w:t>
      </w:r>
    </w:p>
    <w:p w:rsidR="009E7C00" w:rsidRPr="003F6BD0" w:rsidRDefault="009E7C00" w:rsidP="00EF32CC">
      <w:pPr>
        <w:numPr>
          <w:ilvl w:val="1"/>
          <w:numId w:val="62"/>
        </w:numPr>
        <w:spacing w:after="0"/>
        <w:rPr>
          <w:rFonts w:cs="Arial"/>
          <w:szCs w:val="20"/>
        </w:rPr>
      </w:pPr>
      <w:r w:rsidRPr="003F6BD0">
        <w:rPr>
          <w:rFonts w:cs="Arial"/>
          <w:szCs w:val="20"/>
        </w:rPr>
        <w:t>Utrwalenie umiejętności wykorzystywania programów komputerowych do wykonywania zadań zawodowych</w:t>
      </w:r>
      <w:r w:rsidR="008B7FE9" w:rsidRPr="003F6BD0">
        <w:rPr>
          <w:rFonts w:cs="Arial"/>
          <w:szCs w:val="20"/>
        </w:rPr>
        <w:t>.</w:t>
      </w:r>
    </w:p>
    <w:p w:rsidR="009E7C00" w:rsidRPr="003F6BD0" w:rsidRDefault="009E7C00" w:rsidP="00EF32CC">
      <w:pPr>
        <w:numPr>
          <w:ilvl w:val="1"/>
          <w:numId w:val="62"/>
        </w:numPr>
        <w:spacing w:after="0"/>
        <w:rPr>
          <w:rFonts w:cs="Arial"/>
          <w:szCs w:val="20"/>
        </w:rPr>
      </w:pPr>
      <w:r w:rsidRPr="003F6BD0">
        <w:rPr>
          <w:rFonts w:cs="Arial"/>
          <w:szCs w:val="20"/>
        </w:rPr>
        <w:t>Wykonywanie pomiarów sytuacyjnych i wysokościowych różnymi metodami</w:t>
      </w:r>
      <w:r w:rsidR="008B7FE9" w:rsidRPr="003F6BD0">
        <w:rPr>
          <w:rFonts w:cs="Arial"/>
          <w:szCs w:val="20"/>
        </w:rPr>
        <w:t>.</w:t>
      </w:r>
    </w:p>
    <w:p w:rsidR="009E7C00" w:rsidRPr="003F6BD0" w:rsidRDefault="009E7C00" w:rsidP="00EF32CC">
      <w:pPr>
        <w:numPr>
          <w:ilvl w:val="1"/>
          <w:numId w:val="62"/>
        </w:numPr>
        <w:spacing w:after="0"/>
        <w:rPr>
          <w:rFonts w:cs="Arial"/>
          <w:szCs w:val="20"/>
        </w:rPr>
      </w:pPr>
      <w:r w:rsidRPr="003F6BD0">
        <w:rPr>
          <w:rFonts w:cs="Arial"/>
          <w:szCs w:val="20"/>
        </w:rPr>
        <w:t>Wykonywanie opracowań kartograficznych</w:t>
      </w:r>
      <w:r w:rsidR="008B7FE9" w:rsidRPr="003F6BD0">
        <w:rPr>
          <w:rFonts w:cs="Arial"/>
          <w:szCs w:val="20"/>
        </w:rPr>
        <w:t>.</w:t>
      </w:r>
    </w:p>
    <w:p w:rsidR="009E7C00" w:rsidRPr="003F6BD0" w:rsidRDefault="009E7C00" w:rsidP="00EF32CC">
      <w:pPr>
        <w:numPr>
          <w:ilvl w:val="1"/>
          <w:numId w:val="62"/>
        </w:numPr>
        <w:spacing w:after="0"/>
        <w:rPr>
          <w:rFonts w:cs="Arial"/>
          <w:szCs w:val="20"/>
        </w:rPr>
      </w:pPr>
      <w:r w:rsidRPr="003F6BD0">
        <w:rPr>
          <w:rFonts w:cs="Arial"/>
          <w:szCs w:val="20"/>
        </w:rPr>
        <w:t>Wykonywanie pomiarów realizacyjnych i kontrolnych</w:t>
      </w:r>
      <w:r w:rsidR="008B7FE9" w:rsidRPr="003F6BD0">
        <w:rPr>
          <w:rFonts w:cs="Arial"/>
          <w:szCs w:val="20"/>
        </w:rPr>
        <w:t>.</w:t>
      </w:r>
    </w:p>
    <w:p w:rsidR="009E7C00" w:rsidRPr="003F6BD0" w:rsidRDefault="009E7C00" w:rsidP="00EF32CC">
      <w:pPr>
        <w:numPr>
          <w:ilvl w:val="1"/>
          <w:numId w:val="62"/>
        </w:numPr>
        <w:spacing w:after="0"/>
        <w:rPr>
          <w:rFonts w:cs="Arial"/>
          <w:szCs w:val="20"/>
        </w:rPr>
      </w:pPr>
      <w:r w:rsidRPr="003F6BD0">
        <w:rPr>
          <w:rFonts w:cs="Arial"/>
          <w:szCs w:val="20"/>
        </w:rPr>
        <w:t>Nabycie umiejętności korzystania z bazy danych Ewidencji Gruntów i Budynków,</w:t>
      </w:r>
    </w:p>
    <w:p w:rsidR="009E7C00" w:rsidRPr="003F6BD0" w:rsidRDefault="009E7C00" w:rsidP="00EF32CC">
      <w:pPr>
        <w:numPr>
          <w:ilvl w:val="1"/>
          <w:numId w:val="62"/>
        </w:numPr>
        <w:spacing w:after="0"/>
        <w:rPr>
          <w:rFonts w:cs="Arial"/>
          <w:szCs w:val="20"/>
        </w:rPr>
      </w:pPr>
      <w:r w:rsidRPr="003F6BD0">
        <w:rPr>
          <w:rFonts w:cs="Arial"/>
          <w:szCs w:val="20"/>
        </w:rPr>
        <w:t>Wykonywanie pomiarów katastralnych</w:t>
      </w:r>
      <w:r w:rsidR="008B7FE9" w:rsidRPr="003F6BD0">
        <w:rPr>
          <w:rFonts w:cs="Arial"/>
          <w:szCs w:val="20"/>
        </w:rPr>
        <w:t>.</w:t>
      </w:r>
    </w:p>
    <w:p w:rsidR="009E7C00" w:rsidRPr="003F6BD0" w:rsidRDefault="009E7C00" w:rsidP="00EF32CC">
      <w:pPr>
        <w:numPr>
          <w:ilvl w:val="1"/>
          <w:numId w:val="62"/>
        </w:numPr>
        <w:rPr>
          <w:rFonts w:cs="Arial"/>
          <w:szCs w:val="20"/>
        </w:rPr>
      </w:pPr>
      <w:r w:rsidRPr="003F6BD0">
        <w:rPr>
          <w:rFonts w:cs="Arial"/>
          <w:szCs w:val="20"/>
        </w:rPr>
        <w:t>Kształtowanie kompetencji personalnych i społecznych</w:t>
      </w:r>
      <w:r w:rsidR="008B7FE9" w:rsidRPr="003F6BD0">
        <w:rPr>
          <w:rFonts w:cs="Arial"/>
          <w:szCs w:val="20"/>
        </w:rPr>
        <w:t>.</w:t>
      </w:r>
    </w:p>
    <w:p w:rsidR="009E7C00" w:rsidRPr="003F6BD0" w:rsidRDefault="009E7C00" w:rsidP="008B7FE9">
      <w:pPr>
        <w:pStyle w:val="Nagwek4"/>
        <w:rPr>
          <w:rFonts w:cs="Arial"/>
        </w:rPr>
      </w:pPr>
      <w:r w:rsidRPr="003F6BD0">
        <w:rPr>
          <w:rFonts w:cs="Arial"/>
        </w:rPr>
        <w:t xml:space="preserve">Cele operacyjne </w:t>
      </w:r>
    </w:p>
    <w:p w:rsidR="009E7C00" w:rsidRPr="003F6BD0" w:rsidRDefault="009E7C00" w:rsidP="008B7FE9">
      <w:pPr>
        <w:pStyle w:val="Nagwek4"/>
        <w:rPr>
          <w:rFonts w:cs="Arial"/>
        </w:rPr>
      </w:pPr>
      <w:r w:rsidRPr="003F6BD0">
        <w:rPr>
          <w:rFonts w:cs="Arial"/>
        </w:rPr>
        <w:t>Uczeń potrafi:</w:t>
      </w:r>
    </w:p>
    <w:p w:rsidR="009E7C00" w:rsidRPr="003F6BD0" w:rsidRDefault="009E7C00" w:rsidP="00EF32CC">
      <w:pPr>
        <w:numPr>
          <w:ilvl w:val="0"/>
          <w:numId w:val="63"/>
        </w:numPr>
        <w:spacing w:after="0"/>
        <w:rPr>
          <w:rFonts w:cs="Arial"/>
          <w:szCs w:val="20"/>
        </w:rPr>
      </w:pPr>
      <w:r w:rsidRPr="003F6BD0">
        <w:rPr>
          <w:rFonts w:cs="Arial"/>
          <w:szCs w:val="20"/>
        </w:rPr>
        <w:t>przygotować i zorganizować stanowisko pracy zgodnie z zasadami bezpieczeństwa</w:t>
      </w:r>
      <w:r w:rsidR="008B7FE9" w:rsidRPr="003F6BD0">
        <w:rPr>
          <w:rFonts w:cs="Arial"/>
          <w:szCs w:val="20"/>
        </w:rPr>
        <w:t xml:space="preserve"> i higieny pracy oraz ergonomii;</w:t>
      </w:r>
    </w:p>
    <w:p w:rsidR="009E7C00" w:rsidRPr="003F6BD0" w:rsidRDefault="009E7C00" w:rsidP="00EF32CC">
      <w:pPr>
        <w:numPr>
          <w:ilvl w:val="0"/>
          <w:numId w:val="63"/>
        </w:numPr>
        <w:spacing w:after="0"/>
        <w:rPr>
          <w:rFonts w:cs="Arial"/>
          <w:szCs w:val="20"/>
        </w:rPr>
      </w:pPr>
      <w:r w:rsidRPr="003F6BD0">
        <w:rPr>
          <w:rFonts w:cs="Arial"/>
          <w:szCs w:val="20"/>
        </w:rPr>
        <w:t>zidentyfikować potencjalne zagrożenia dla zdrowia i życia ludzi oraz zastosować się do zaleceń związanych z bezpieczeństwem i higieną pracy, ochroną przec</w:t>
      </w:r>
      <w:r w:rsidR="008B7FE9" w:rsidRPr="003F6BD0">
        <w:rPr>
          <w:rFonts w:cs="Arial"/>
          <w:szCs w:val="20"/>
        </w:rPr>
        <w:t>iwpożarową i ochroną środowiska;</w:t>
      </w:r>
    </w:p>
    <w:p w:rsidR="009E7C00" w:rsidRPr="003F6BD0" w:rsidRDefault="009E7C00" w:rsidP="00EF32CC">
      <w:pPr>
        <w:numPr>
          <w:ilvl w:val="0"/>
          <w:numId w:val="63"/>
        </w:numPr>
        <w:spacing w:after="0"/>
        <w:rPr>
          <w:rFonts w:cs="Arial"/>
          <w:szCs w:val="20"/>
        </w:rPr>
      </w:pPr>
      <w:r w:rsidRPr="003F6BD0">
        <w:rPr>
          <w:rFonts w:cs="Arial"/>
          <w:szCs w:val="20"/>
        </w:rPr>
        <w:t>dobrać i używać środków ochr</w:t>
      </w:r>
      <w:r w:rsidR="008B7FE9" w:rsidRPr="003F6BD0">
        <w:rPr>
          <w:rFonts w:cs="Arial"/>
          <w:szCs w:val="20"/>
        </w:rPr>
        <w:t>ony indywidualnej lub zbiorowej;</w:t>
      </w:r>
    </w:p>
    <w:p w:rsidR="009E7C00" w:rsidRPr="003F6BD0" w:rsidRDefault="009E7C00" w:rsidP="00EF32CC">
      <w:pPr>
        <w:numPr>
          <w:ilvl w:val="0"/>
          <w:numId w:val="63"/>
        </w:numPr>
        <w:spacing w:after="0"/>
        <w:rPr>
          <w:rFonts w:cs="Arial"/>
          <w:szCs w:val="20"/>
        </w:rPr>
      </w:pPr>
      <w:r w:rsidRPr="003F6BD0">
        <w:rPr>
          <w:rFonts w:cs="Arial"/>
          <w:szCs w:val="20"/>
        </w:rPr>
        <w:t>udzielić pierwszej pomocy w</w:t>
      </w:r>
      <w:r w:rsidR="008B7FE9" w:rsidRPr="003F6BD0">
        <w:rPr>
          <w:rFonts w:cs="Arial"/>
          <w:szCs w:val="20"/>
        </w:rPr>
        <w:t xml:space="preserve"> stanach zagrożenia zdrowotnego;</w:t>
      </w:r>
    </w:p>
    <w:p w:rsidR="009E7C00" w:rsidRPr="003F6BD0" w:rsidRDefault="009E7C00" w:rsidP="00EF32CC">
      <w:pPr>
        <w:numPr>
          <w:ilvl w:val="0"/>
          <w:numId w:val="63"/>
        </w:numPr>
        <w:spacing w:after="0"/>
        <w:rPr>
          <w:rFonts w:cs="Arial"/>
          <w:szCs w:val="20"/>
        </w:rPr>
      </w:pPr>
      <w:r w:rsidRPr="003F6BD0">
        <w:rPr>
          <w:rFonts w:cs="Arial"/>
          <w:szCs w:val="20"/>
        </w:rPr>
        <w:t>podawać wyniki pomiarów i obliczeń</w:t>
      </w:r>
      <w:r w:rsidR="008B7FE9" w:rsidRPr="003F6BD0">
        <w:rPr>
          <w:rFonts w:cs="Arial"/>
          <w:szCs w:val="20"/>
        </w:rPr>
        <w:t xml:space="preserve"> we właściwych jednostkach miar;</w:t>
      </w:r>
    </w:p>
    <w:p w:rsidR="009E7C00" w:rsidRPr="003F6BD0" w:rsidRDefault="009E7C00" w:rsidP="00EF32CC">
      <w:pPr>
        <w:numPr>
          <w:ilvl w:val="0"/>
          <w:numId w:val="63"/>
        </w:numPr>
        <w:spacing w:after="0"/>
        <w:rPr>
          <w:rFonts w:cs="Arial"/>
          <w:szCs w:val="20"/>
        </w:rPr>
      </w:pPr>
      <w:r w:rsidRPr="003F6BD0">
        <w:rPr>
          <w:rFonts w:cs="Arial"/>
          <w:szCs w:val="20"/>
        </w:rPr>
        <w:t>zastosować precyzję zapisu mierzonych i obliczanych wielk</w:t>
      </w:r>
      <w:r w:rsidR="008B7FE9" w:rsidRPr="003F6BD0">
        <w:rPr>
          <w:rFonts w:cs="Arial"/>
          <w:szCs w:val="20"/>
        </w:rPr>
        <w:t>ości zgodnie z przepisami prawa;</w:t>
      </w:r>
    </w:p>
    <w:p w:rsidR="009E7C00" w:rsidRPr="003F6BD0" w:rsidRDefault="009E7C00" w:rsidP="00EF32CC">
      <w:pPr>
        <w:numPr>
          <w:ilvl w:val="0"/>
          <w:numId w:val="63"/>
        </w:numPr>
        <w:spacing w:after="0"/>
        <w:rPr>
          <w:rFonts w:cs="Arial"/>
          <w:szCs w:val="20"/>
        </w:rPr>
      </w:pPr>
      <w:r w:rsidRPr="003F6BD0">
        <w:rPr>
          <w:rFonts w:cs="Arial"/>
          <w:szCs w:val="20"/>
        </w:rPr>
        <w:t>korzystać z geoportalu infrastr</w:t>
      </w:r>
      <w:r w:rsidR="008B7FE9" w:rsidRPr="003F6BD0">
        <w:rPr>
          <w:rFonts w:cs="Arial"/>
          <w:szCs w:val="20"/>
        </w:rPr>
        <w:t>uktury informacji przestrzennej;</w:t>
      </w:r>
    </w:p>
    <w:p w:rsidR="009E7C00" w:rsidRPr="003F6BD0" w:rsidRDefault="009E7C00" w:rsidP="00EF32CC">
      <w:pPr>
        <w:numPr>
          <w:ilvl w:val="0"/>
          <w:numId w:val="63"/>
        </w:numPr>
        <w:spacing w:after="0"/>
        <w:rPr>
          <w:rFonts w:cs="Arial"/>
          <w:szCs w:val="20"/>
        </w:rPr>
      </w:pPr>
      <w:r w:rsidRPr="003F6BD0">
        <w:rPr>
          <w:rFonts w:cs="Arial"/>
          <w:szCs w:val="20"/>
        </w:rPr>
        <w:t>skompletować sprzęt pomiarowy w zależności od wykon</w:t>
      </w:r>
      <w:r w:rsidR="008B7FE9" w:rsidRPr="003F6BD0">
        <w:rPr>
          <w:rFonts w:cs="Arial"/>
          <w:szCs w:val="20"/>
        </w:rPr>
        <w:t>ywanych zadań zawodowych;</w:t>
      </w:r>
    </w:p>
    <w:p w:rsidR="009E7C00" w:rsidRPr="003F6BD0" w:rsidRDefault="009E7C00" w:rsidP="00EF32CC">
      <w:pPr>
        <w:numPr>
          <w:ilvl w:val="0"/>
          <w:numId w:val="63"/>
        </w:numPr>
        <w:spacing w:after="0"/>
        <w:rPr>
          <w:rFonts w:cs="Arial"/>
          <w:szCs w:val="20"/>
        </w:rPr>
      </w:pPr>
      <w:r w:rsidRPr="003F6BD0">
        <w:rPr>
          <w:rFonts w:cs="Arial"/>
          <w:szCs w:val="20"/>
        </w:rPr>
        <w:t>scentrować i spoziomować instrument geod</w:t>
      </w:r>
      <w:r w:rsidR="008B7FE9" w:rsidRPr="003F6BD0">
        <w:rPr>
          <w:rFonts w:cs="Arial"/>
          <w:szCs w:val="20"/>
        </w:rPr>
        <w:t>ezyjny na stanowisku pomiarowym;</w:t>
      </w:r>
    </w:p>
    <w:p w:rsidR="009E7C00" w:rsidRPr="003F6BD0" w:rsidRDefault="009E7C00" w:rsidP="00EF32CC">
      <w:pPr>
        <w:numPr>
          <w:ilvl w:val="0"/>
          <w:numId w:val="63"/>
        </w:numPr>
        <w:spacing w:after="0"/>
        <w:rPr>
          <w:rFonts w:cs="Arial"/>
          <w:szCs w:val="20"/>
        </w:rPr>
      </w:pPr>
      <w:r w:rsidRPr="003F6BD0">
        <w:rPr>
          <w:rFonts w:cs="Arial"/>
          <w:szCs w:val="20"/>
        </w:rPr>
        <w:t xml:space="preserve">wykonać odczyty obserwacji przy użyciu niwelatora, teodolitu, tachimetru i odbiornika GNSS i prowadzić ich </w:t>
      </w:r>
      <w:r w:rsidR="008B7FE9" w:rsidRPr="003F6BD0">
        <w:rPr>
          <w:rFonts w:cs="Arial"/>
          <w:szCs w:val="20"/>
        </w:rPr>
        <w:t>zapis w dziennikach pomiarowych;</w:t>
      </w:r>
    </w:p>
    <w:p w:rsidR="009E7C00" w:rsidRPr="003F6BD0" w:rsidRDefault="009E7C00" w:rsidP="00EF32CC">
      <w:pPr>
        <w:numPr>
          <w:ilvl w:val="0"/>
          <w:numId w:val="63"/>
        </w:numPr>
        <w:spacing w:after="0"/>
        <w:rPr>
          <w:rFonts w:cs="Arial"/>
          <w:szCs w:val="20"/>
        </w:rPr>
      </w:pPr>
      <w:r w:rsidRPr="003F6BD0">
        <w:rPr>
          <w:rFonts w:cs="Arial"/>
          <w:szCs w:val="20"/>
        </w:rPr>
        <w:t>korzystać z przyrządów pomiarowych (tyczki geodezyjne, ruletka geodezyjna, węgielnica, pion sznurkowy)</w:t>
      </w:r>
      <w:r w:rsidR="008B7FE9" w:rsidRPr="003F6BD0">
        <w:rPr>
          <w:rFonts w:cs="Arial"/>
          <w:szCs w:val="20"/>
        </w:rPr>
        <w:t>;</w:t>
      </w:r>
    </w:p>
    <w:p w:rsidR="009E7C00" w:rsidRPr="003F6BD0" w:rsidRDefault="009E7C00" w:rsidP="00EF32CC">
      <w:pPr>
        <w:numPr>
          <w:ilvl w:val="0"/>
          <w:numId w:val="63"/>
        </w:numPr>
        <w:spacing w:after="0"/>
        <w:rPr>
          <w:rFonts w:cs="Arial"/>
          <w:szCs w:val="20"/>
        </w:rPr>
      </w:pPr>
      <w:r w:rsidRPr="003F6BD0">
        <w:rPr>
          <w:rFonts w:cs="Arial"/>
          <w:szCs w:val="20"/>
        </w:rPr>
        <w:t xml:space="preserve">korzystać z państwowego zasobu </w:t>
      </w:r>
      <w:r w:rsidR="008B7FE9" w:rsidRPr="003F6BD0">
        <w:rPr>
          <w:rFonts w:cs="Arial"/>
          <w:szCs w:val="20"/>
        </w:rPr>
        <w:t>geodezyjnego i kartograficznego;</w:t>
      </w:r>
    </w:p>
    <w:p w:rsidR="009E7C00" w:rsidRPr="003F6BD0" w:rsidRDefault="009E7C00" w:rsidP="00EF32CC">
      <w:pPr>
        <w:numPr>
          <w:ilvl w:val="0"/>
          <w:numId w:val="63"/>
        </w:numPr>
        <w:spacing w:after="0"/>
        <w:rPr>
          <w:rFonts w:cs="Arial"/>
          <w:szCs w:val="20"/>
        </w:rPr>
      </w:pPr>
      <w:r w:rsidRPr="003F6BD0">
        <w:rPr>
          <w:rFonts w:cs="Arial"/>
          <w:szCs w:val="20"/>
        </w:rPr>
        <w:t>sporządzać różne szkice polowe z użyciem znaków kartog</w:t>
      </w:r>
      <w:r w:rsidR="008B7FE9" w:rsidRPr="003F6BD0">
        <w:rPr>
          <w:rFonts w:cs="Arial"/>
          <w:szCs w:val="20"/>
        </w:rPr>
        <w:t>raficznych zgodnie z przepisami;</w:t>
      </w:r>
    </w:p>
    <w:p w:rsidR="009E7C00" w:rsidRPr="003F6BD0" w:rsidRDefault="009E7C00" w:rsidP="00EF32CC">
      <w:pPr>
        <w:numPr>
          <w:ilvl w:val="0"/>
          <w:numId w:val="63"/>
        </w:numPr>
        <w:spacing w:after="0"/>
        <w:rPr>
          <w:rFonts w:cs="Arial"/>
          <w:szCs w:val="20"/>
        </w:rPr>
      </w:pPr>
      <w:r w:rsidRPr="003F6BD0">
        <w:rPr>
          <w:rFonts w:cs="Arial"/>
          <w:szCs w:val="20"/>
        </w:rPr>
        <w:t>wykonać obliczenia geodezyjne z</w:t>
      </w:r>
      <w:r w:rsidR="008B7FE9" w:rsidRPr="003F6BD0">
        <w:rPr>
          <w:rFonts w:cs="Arial"/>
          <w:szCs w:val="20"/>
        </w:rPr>
        <w:t>wiązane z realizowanym zadaniem;</w:t>
      </w:r>
    </w:p>
    <w:p w:rsidR="009E7C00" w:rsidRPr="003F6BD0" w:rsidRDefault="009E7C00" w:rsidP="00EF32CC">
      <w:pPr>
        <w:numPr>
          <w:ilvl w:val="0"/>
          <w:numId w:val="63"/>
        </w:numPr>
        <w:spacing w:after="0"/>
        <w:rPr>
          <w:rFonts w:cs="Arial"/>
          <w:szCs w:val="20"/>
        </w:rPr>
      </w:pPr>
      <w:r w:rsidRPr="003F6BD0">
        <w:rPr>
          <w:rFonts w:cs="Arial"/>
          <w:szCs w:val="20"/>
        </w:rPr>
        <w:t xml:space="preserve">obliczyć współrzędne prostokątne i wysokości punktów </w:t>
      </w:r>
      <w:r w:rsidR="008B7FE9" w:rsidRPr="003F6BD0">
        <w:rPr>
          <w:rFonts w:cs="Arial"/>
          <w:szCs w:val="20"/>
        </w:rPr>
        <w:t>na podstawie danych pomiarowych;</w:t>
      </w:r>
    </w:p>
    <w:p w:rsidR="009E7C00" w:rsidRPr="003F6BD0" w:rsidRDefault="009E7C00" w:rsidP="00EF32CC">
      <w:pPr>
        <w:numPr>
          <w:ilvl w:val="0"/>
          <w:numId w:val="63"/>
        </w:numPr>
        <w:spacing w:after="0"/>
        <w:rPr>
          <w:rFonts w:cs="Arial"/>
          <w:szCs w:val="20"/>
        </w:rPr>
      </w:pPr>
      <w:r w:rsidRPr="003F6BD0">
        <w:rPr>
          <w:rFonts w:cs="Arial"/>
          <w:szCs w:val="20"/>
        </w:rPr>
        <w:t>korzystać z geodezyjnych programów komputerowych i edytorów tekstu pr</w:t>
      </w:r>
      <w:r w:rsidR="008B7FE9" w:rsidRPr="003F6BD0">
        <w:rPr>
          <w:rFonts w:cs="Arial"/>
          <w:szCs w:val="20"/>
        </w:rPr>
        <w:t>zy wykonywaniu zadań zawodowych;</w:t>
      </w:r>
    </w:p>
    <w:p w:rsidR="009E7C00" w:rsidRPr="003F6BD0" w:rsidRDefault="009E7C00" w:rsidP="00EF32CC">
      <w:pPr>
        <w:numPr>
          <w:ilvl w:val="0"/>
          <w:numId w:val="63"/>
        </w:numPr>
        <w:spacing w:after="0"/>
        <w:rPr>
          <w:rFonts w:cs="Arial"/>
          <w:szCs w:val="20"/>
        </w:rPr>
      </w:pPr>
      <w:r w:rsidRPr="003F6BD0">
        <w:rPr>
          <w:rFonts w:cs="Arial"/>
          <w:szCs w:val="20"/>
        </w:rPr>
        <w:t>obsłużyć urząd</w:t>
      </w:r>
      <w:r w:rsidR="008B7FE9" w:rsidRPr="003F6BD0">
        <w:rPr>
          <w:rFonts w:cs="Arial"/>
          <w:szCs w:val="20"/>
        </w:rPr>
        <w:t>zenia peryferyjne;</w:t>
      </w:r>
    </w:p>
    <w:p w:rsidR="009E7C00" w:rsidRPr="003F6BD0" w:rsidRDefault="009E7C00" w:rsidP="00EF32CC">
      <w:pPr>
        <w:numPr>
          <w:ilvl w:val="0"/>
          <w:numId w:val="63"/>
        </w:numPr>
        <w:spacing w:after="0"/>
        <w:rPr>
          <w:rFonts w:cs="Arial"/>
          <w:szCs w:val="20"/>
        </w:rPr>
      </w:pPr>
      <w:r w:rsidRPr="003F6BD0">
        <w:rPr>
          <w:rFonts w:cs="Arial"/>
          <w:szCs w:val="20"/>
        </w:rPr>
        <w:t>wykonać wywiad terenowy i odszukać w te</w:t>
      </w:r>
      <w:r w:rsidR="008B7FE9" w:rsidRPr="003F6BD0">
        <w:rPr>
          <w:rFonts w:cs="Arial"/>
          <w:szCs w:val="20"/>
        </w:rPr>
        <w:t>renie punkty osnowy geodezyjnej;</w:t>
      </w:r>
    </w:p>
    <w:p w:rsidR="009E7C00" w:rsidRPr="003F6BD0" w:rsidRDefault="009E7C00" w:rsidP="00EF32CC">
      <w:pPr>
        <w:numPr>
          <w:ilvl w:val="0"/>
          <w:numId w:val="63"/>
        </w:numPr>
        <w:spacing w:after="0"/>
        <w:rPr>
          <w:rFonts w:cs="Arial"/>
          <w:szCs w:val="20"/>
        </w:rPr>
      </w:pPr>
      <w:r w:rsidRPr="003F6BD0">
        <w:rPr>
          <w:rFonts w:cs="Arial"/>
          <w:szCs w:val="20"/>
        </w:rPr>
        <w:t>stabilizować lub markować punkty osnowy pomiarowej oraz sp</w:t>
      </w:r>
      <w:r w:rsidR="008B7FE9" w:rsidRPr="003F6BD0">
        <w:rPr>
          <w:rFonts w:cs="Arial"/>
          <w:szCs w:val="20"/>
        </w:rPr>
        <w:t>orządzić ich opis topograficzny;</w:t>
      </w:r>
    </w:p>
    <w:p w:rsidR="009E7C00" w:rsidRPr="003F6BD0" w:rsidRDefault="009E7C00" w:rsidP="00EF32CC">
      <w:pPr>
        <w:numPr>
          <w:ilvl w:val="0"/>
          <w:numId w:val="63"/>
        </w:numPr>
        <w:spacing w:after="0"/>
        <w:rPr>
          <w:rFonts w:cs="Arial"/>
          <w:szCs w:val="20"/>
        </w:rPr>
      </w:pPr>
      <w:r w:rsidRPr="003F6BD0">
        <w:rPr>
          <w:rFonts w:cs="Arial"/>
          <w:szCs w:val="20"/>
        </w:rPr>
        <w:t>dobrać instrumenty, metody pomiaru oraz pomierzyć osnowę sytuacyjną i wyso</w:t>
      </w:r>
      <w:r w:rsidR="008B7FE9" w:rsidRPr="003F6BD0">
        <w:rPr>
          <w:rFonts w:cs="Arial"/>
          <w:szCs w:val="20"/>
        </w:rPr>
        <w:t>kościową;</w:t>
      </w:r>
    </w:p>
    <w:p w:rsidR="009E7C00" w:rsidRPr="003F6BD0" w:rsidRDefault="009E7C00" w:rsidP="00EF32CC">
      <w:pPr>
        <w:numPr>
          <w:ilvl w:val="0"/>
          <w:numId w:val="63"/>
        </w:numPr>
        <w:spacing w:after="0"/>
        <w:rPr>
          <w:rFonts w:cs="Arial"/>
          <w:szCs w:val="20"/>
        </w:rPr>
      </w:pPr>
      <w:r w:rsidRPr="003F6BD0">
        <w:rPr>
          <w:rFonts w:cs="Arial"/>
          <w:szCs w:val="20"/>
        </w:rPr>
        <w:t>pomierzyć szczegóły s</w:t>
      </w:r>
      <w:r w:rsidR="008B7FE9" w:rsidRPr="003F6BD0">
        <w:rPr>
          <w:rFonts w:cs="Arial"/>
          <w:szCs w:val="20"/>
        </w:rPr>
        <w:t>ytuacyjne metodą tachimetryczną;</w:t>
      </w:r>
    </w:p>
    <w:p w:rsidR="009E7C00" w:rsidRPr="003F6BD0" w:rsidRDefault="009E7C00" w:rsidP="00EF32CC">
      <w:pPr>
        <w:numPr>
          <w:ilvl w:val="0"/>
          <w:numId w:val="63"/>
        </w:numPr>
        <w:spacing w:after="0"/>
        <w:rPr>
          <w:rFonts w:cs="Arial"/>
          <w:szCs w:val="20"/>
        </w:rPr>
      </w:pPr>
      <w:r w:rsidRPr="003F6BD0">
        <w:rPr>
          <w:rFonts w:cs="Arial"/>
          <w:szCs w:val="20"/>
        </w:rPr>
        <w:t>wykonać pomiar ukształtowania terenu niwelacją siatkową, profilów i punktów rozproszo</w:t>
      </w:r>
      <w:r w:rsidR="008B7FE9" w:rsidRPr="003F6BD0">
        <w:rPr>
          <w:rFonts w:cs="Arial"/>
          <w:szCs w:val="20"/>
        </w:rPr>
        <w:t>nych oraz metodą tachimetryczną;</w:t>
      </w:r>
    </w:p>
    <w:p w:rsidR="009E7C00" w:rsidRPr="003F6BD0" w:rsidRDefault="009E7C00" w:rsidP="00EF32CC">
      <w:pPr>
        <w:numPr>
          <w:ilvl w:val="0"/>
          <w:numId w:val="63"/>
        </w:numPr>
        <w:spacing w:after="0"/>
        <w:rPr>
          <w:rFonts w:cs="Arial"/>
          <w:szCs w:val="20"/>
        </w:rPr>
      </w:pPr>
      <w:r w:rsidRPr="003F6BD0">
        <w:rPr>
          <w:rFonts w:cs="Arial"/>
          <w:szCs w:val="20"/>
        </w:rPr>
        <w:t>wykonać pomiar sytuacyjny i wysok</w:t>
      </w:r>
      <w:r w:rsidR="008B7FE9" w:rsidRPr="003F6BD0">
        <w:rPr>
          <w:rFonts w:cs="Arial"/>
          <w:szCs w:val="20"/>
        </w:rPr>
        <w:t>ościowy sieci uzbrojenia terenu;</w:t>
      </w:r>
    </w:p>
    <w:p w:rsidR="009E7C00" w:rsidRPr="003F6BD0" w:rsidRDefault="009E7C00" w:rsidP="00EF32CC">
      <w:pPr>
        <w:numPr>
          <w:ilvl w:val="0"/>
          <w:numId w:val="63"/>
        </w:numPr>
        <w:spacing w:after="0"/>
        <w:rPr>
          <w:rFonts w:cs="Arial"/>
          <w:szCs w:val="20"/>
        </w:rPr>
      </w:pPr>
      <w:r w:rsidRPr="003F6BD0">
        <w:rPr>
          <w:rFonts w:cs="Arial"/>
          <w:szCs w:val="20"/>
        </w:rPr>
        <w:t>wykonać numeryczne opracowania kartograficzne korz</w:t>
      </w:r>
      <w:r w:rsidR="008B7FE9" w:rsidRPr="003F6BD0">
        <w:rPr>
          <w:rFonts w:cs="Arial"/>
          <w:szCs w:val="20"/>
        </w:rPr>
        <w:t>ystając z bazy BDOT 500 i GESUT;</w:t>
      </w:r>
    </w:p>
    <w:p w:rsidR="009E7C00" w:rsidRPr="003F6BD0" w:rsidRDefault="009E7C00" w:rsidP="00EF32CC">
      <w:pPr>
        <w:numPr>
          <w:ilvl w:val="0"/>
          <w:numId w:val="63"/>
        </w:numPr>
        <w:spacing w:after="0"/>
        <w:rPr>
          <w:rFonts w:cs="Arial"/>
          <w:szCs w:val="20"/>
        </w:rPr>
      </w:pPr>
      <w:r w:rsidRPr="003F6BD0">
        <w:rPr>
          <w:rFonts w:cs="Arial"/>
          <w:szCs w:val="20"/>
        </w:rPr>
        <w:t>opracować geodezyjnie i wytyczyć w terenie projekt zagospodarowania działki w oparciu o</w:t>
      </w:r>
      <w:r w:rsidR="008B7FE9" w:rsidRPr="003F6BD0">
        <w:rPr>
          <w:rFonts w:cs="Arial"/>
          <w:szCs w:val="20"/>
        </w:rPr>
        <w:t xml:space="preserve"> pomierzoną osnowę realizacyjną;</w:t>
      </w:r>
    </w:p>
    <w:p w:rsidR="009E7C00" w:rsidRPr="003F6BD0" w:rsidRDefault="009E7C00" w:rsidP="00EF32CC">
      <w:pPr>
        <w:numPr>
          <w:ilvl w:val="0"/>
          <w:numId w:val="63"/>
        </w:numPr>
        <w:spacing w:after="0"/>
        <w:rPr>
          <w:rFonts w:cs="Arial"/>
          <w:szCs w:val="20"/>
        </w:rPr>
      </w:pPr>
      <w:r w:rsidRPr="003F6BD0">
        <w:rPr>
          <w:rFonts w:cs="Arial"/>
          <w:szCs w:val="20"/>
        </w:rPr>
        <w:t>opracować geodezyjnie i wytyczyć w terenie projekt trasy drogowej w oparciu o</w:t>
      </w:r>
      <w:r w:rsidR="008B7FE9" w:rsidRPr="003F6BD0">
        <w:rPr>
          <w:rFonts w:cs="Arial"/>
          <w:szCs w:val="20"/>
        </w:rPr>
        <w:t xml:space="preserve"> pomierzoną osnowę realizacyjną;</w:t>
      </w:r>
    </w:p>
    <w:p w:rsidR="009E7C00" w:rsidRPr="003F6BD0" w:rsidRDefault="009E7C00" w:rsidP="00EF32CC">
      <w:pPr>
        <w:numPr>
          <w:ilvl w:val="0"/>
          <w:numId w:val="63"/>
        </w:numPr>
        <w:spacing w:after="0"/>
        <w:rPr>
          <w:rFonts w:cs="Arial"/>
          <w:szCs w:val="20"/>
        </w:rPr>
      </w:pPr>
      <w:r w:rsidRPr="003F6BD0">
        <w:rPr>
          <w:rFonts w:cs="Arial"/>
          <w:szCs w:val="20"/>
        </w:rPr>
        <w:t>wykonać geodezyjną inwentaryzację powykonawczą i sporząd</w:t>
      </w:r>
      <w:r w:rsidR="008B7FE9" w:rsidRPr="003F6BD0">
        <w:rPr>
          <w:rFonts w:cs="Arial"/>
          <w:szCs w:val="20"/>
        </w:rPr>
        <w:t>zić dokumentację inwentaryzacji;</w:t>
      </w:r>
    </w:p>
    <w:p w:rsidR="009E7C00" w:rsidRPr="003F6BD0" w:rsidRDefault="009E7C00" w:rsidP="00EF32CC">
      <w:pPr>
        <w:numPr>
          <w:ilvl w:val="0"/>
          <w:numId w:val="63"/>
        </w:numPr>
        <w:spacing w:after="0"/>
        <w:rPr>
          <w:rFonts w:cs="Arial"/>
          <w:szCs w:val="20"/>
        </w:rPr>
      </w:pPr>
      <w:r w:rsidRPr="003F6BD0">
        <w:rPr>
          <w:rFonts w:cs="Arial"/>
          <w:szCs w:val="20"/>
        </w:rPr>
        <w:t>wykonać pomiar sytuacyjny i wyso</w:t>
      </w:r>
      <w:r w:rsidR="008B7FE9" w:rsidRPr="003F6BD0">
        <w:rPr>
          <w:rFonts w:cs="Arial"/>
          <w:szCs w:val="20"/>
        </w:rPr>
        <w:t>kościowy punktów kontrolowanych;</w:t>
      </w:r>
    </w:p>
    <w:p w:rsidR="009E7C00" w:rsidRPr="003F6BD0" w:rsidRDefault="009E7C00" w:rsidP="00EF32CC">
      <w:pPr>
        <w:numPr>
          <w:ilvl w:val="0"/>
          <w:numId w:val="63"/>
        </w:numPr>
        <w:spacing w:after="0"/>
        <w:rPr>
          <w:rFonts w:cs="Arial"/>
          <w:szCs w:val="20"/>
        </w:rPr>
      </w:pPr>
      <w:r w:rsidRPr="003F6BD0">
        <w:rPr>
          <w:rFonts w:cs="Arial"/>
          <w:szCs w:val="20"/>
        </w:rPr>
        <w:t>opracować wyniki i sporządzić dokumentację pomiarów k</w:t>
      </w:r>
      <w:r w:rsidR="008B7FE9" w:rsidRPr="003F6BD0">
        <w:rPr>
          <w:rFonts w:cs="Arial"/>
          <w:szCs w:val="20"/>
        </w:rPr>
        <w:t>ontrolnych;</w:t>
      </w:r>
    </w:p>
    <w:p w:rsidR="009E7C00" w:rsidRPr="003F6BD0" w:rsidRDefault="009E7C00" w:rsidP="00EF32CC">
      <w:pPr>
        <w:numPr>
          <w:ilvl w:val="0"/>
          <w:numId w:val="63"/>
        </w:numPr>
        <w:spacing w:after="0"/>
        <w:rPr>
          <w:rFonts w:cs="Arial"/>
          <w:szCs w:val="20"/>
        </w:rPr>
      </w:pPr>
      <w:r w:rsidRPr="003F6BD0">
        <w:rPr>
          <w:rFonts w:cs="Arial"/>
          <w:szCs w:val="20"/>
        </w:rPr>
        <w:t>korzystać z gleboznawczej klasyfikacji gruntów oraz z bazy dany</w:t>
      </w:r>
      <w:r w:rsidR="008B7FE9" w:rsidRPr="003F6BD0">
        <w:rPr>
          <w:rFonts w:cs="Arial"/>
          <w:szCs w:val="20"/>
        </w:rPr>
        <w:t>ch Ewidencji Gruntów i Budynków;</w:t>
      </w:r>
    </w:p>
    <w:p w:rsidR="009E7C00" w:rsidRPr="003F6BD0" w:rsidRDefault="009E7C00" w:rsidP="00EF32CC">
      <w:pPr>
        <w:numPr>
          <w:ilvl w:val="0"/>
          <w:numId w:val="63"/>
        </w:numPr>
        <w:spacing w:after="0"/>
        <w:rPr>
          <w:rFonts w:cs="Arial"/>
          <w:szCs w:val="20"/>
        </w:rPr>
      </w:pPr>
      <w:r w:rsidRPr="003F6BD0">
        <w:rPr>
          <w:rFonts w:cs="Arial"/>
          <w:szCs w:val="20"/>
        </w:rPr>
        <w:t>sporządzać dokumentację aktualizacyjną i modernizacyjn</w:t>
      </w:r>
      <w:r w:rsidR="008B7FE9" w:rsidRPr="003F6BD0">
        <w:rPr>
          <w:rFonts w:cs="Arial"/>
          <w:szCs w:val="20"/>
        </w:rPr>
        <w:t>ą danych katastru nieruchomości;</w:t>
      </w:r>
    </w:p>
    <w:p w:rsidR="009E7C00" w:rsidRPr="003F6BD0" w:rsidRDefault="009E7C00" w:rsidP="00EF32CC">
      <w:pPr>
        <w:numPr>
          <w:ilvl w:val="0"/>
          <w:numId w:val="63"/>
        </w:numPr>
        <w:spacing w:after="0"/>
        <w:rPr>
          <w:rFonts w:cs="Arial"/>
          <w:szCs w:val="20"/>
        </w:rPr>
      </w:pPr>
      <w:r w:rsidRPr="003F6BD0">
        <w:rPr>
          <w:rFonts w:cs="Arial"/>
          <w:szCs w:val="20"/>
        </w:rPr>
        <w:t xml:space="preserve">odszukać punkty graniczne w oparciu o dokumentację geodezyjną i kartograficzną oraz wykonać ich pomiar wraz </w:t>
      </w:r>
      <w:r w:rsidR="008B7FE9" w:rsidRPr="003F6BD0">
        <w:rPr>
          <w:rFonts w:cs="Arial"/>
          <w:szCs w:val="20"/>
        </w:rPr>
        <w:t>ze sporządzeniem szkicu polowego;</w:t>
      </w:r>
    </w:p>
    <w:p w:rsidR="009E7C00" w:rsidRPr="003F6BD0" w:rsidRDefault="009E7C00" w:rsidP="00EF32CC">
      <w:pPr>
        <w:numPr>
          <w:ilvl w:val="0"/>
          <w:numId w:val="63"/>
        </w:numPr>
        <w:spacing w:after="0"/>
        <w:rPr>
          <w:rFonts w:cs="Arial"/>
          <w:szCs w:val="20"/>
        </w:rPr>
      </w:pPr>
      <w:r w:rsidRPr="003F6BD0">
        <w:rPr>
          <w:rFonts w:cs="Arial"/>
          <w:szCs w:val="20"/>
        </w:rPr>
        <w:t>wznowić znaki graniczne i wyznaczyć punkty graniczne w oparciu o szkic położenia punktó</w:t>
      </w:r>
      <w:r w:rsidR="008B7FE9" w:rsidRPr="003F6BD0">
        <w:rPr>
          <w:rFonts w:cs="Arial"/>
          <w:szCs w:val="20"/>
        </w:rPr>
        <w:t>w granicznych;</w:t>
      </w:r>
    </w:p>
    <w:p w:rsidR="009E7C00" w:rsidRPr="003F6BD0" w:rsidRDefault="009E7C00" w:rsidP="00EF32CC">
      <w:pPr>
        <w:numPr>
          <w:ilvl w:val="0"/>
          <w:numId w:val="63"/>
        </w:numPr>
        <w:spacing w:after="0"/>
        <w:rPr>
          <w:rFonts w:cs="Arial"/>
          <w:szCs w:val="20"/>
        </w:rPr>
      </w:pPr>
      <w:r w:rsidRPr="003F6BD0">
        <w:rPr>
          <w:rFonts w:cs="Arial"/>
          <w:szCs w:val="20"/>
        </w:rPr>
        <w:t>sporządzić protokół wznowienia znaków granicznych i protokół wyznaczenia p</w:t>
      </w:r>
      <w:r w:rsidR="008B7FE9" w:rsidRPr="003F6BD0">
        <w:rPr>
          <w:rFonts w:cs="Arial"/>
          <w:szCs w:val="20"/>
        </w:rPr>
        <w:t>unktów granicznych;</w:t>
      </w:r>
    </w:p>
    <w:p w:rsidR="009E7C00" w:rsidRPr="003F6BD0" w:rsidRDefault="009E7C00" w:rsidP="00EF32CC">
      <w:pPr>
        <w:numPr>
          <w:ilvl w:val="0"/>
          <w:numId w:val="63"/>
        </w:numPr>
        <w:spacing w:after="0"/>
        <w:rPr>
          <w:rFonts w:cs="Arial"/>
          <w:szCs w:val="20"/>
        </w:rPr>
      </w:pPr>
      <w:r w:rsidRPr="003F6BD0">
        <w:rPr>
          <w:rFonts w:cs="Arial"/>
          <w:szCs w:val="20"/>
        </w:rPr>
        <w:t>prz</w:t>
      </w:r>
      <w:r w:rsidR="008B7FE9" w:rsidRPr="003F6BD0">
        <w:rPr>
          <w:rFonts w:cs="Arial"/>
          <w:szCs w:val="20"/>
        </w:rPr>
        <w:t>estrzegać zasad kultury i etyki;</w:t>
      </w:r>
    </w:p>
    <w:p w:rsidR="009E7C00" w:rsidRPr="003F6BD0" w:rsidRDefault="009E7C00" w:rsidP="00EF32CC">
      <w:pPr>
        <w:numPr>
          <w:ilvl w:val="0"/>
          <w:numId w:val="63"/>
        </w:numPr>
        <w:spacing w:after="0"/>
        <w:rPr>
          <w:rFonts w:cs="Arial"/>
          <w:szCs w:val="20"/>
        </w:rPr>
      </w:pPr>
      <w:r w:rsidRPr="003F6BD0">
        <w:rPr>
          <w:rFonts w:cs="Arial"/>
          <w:szCs w:val="20"/>
        </w:rPr>
        <w:t>planować wykonanie zadań i ponosić odpowied</w:t>
      </w:r>
      <w:r w:rsidR="008B7FE9" w:rsidRPr="003F6BD0">
        <w:rPr>
          <w:rFonts w:cs="Arial"/>
          <w:szCs w:val="20"/>
        </w:rPr>
        <w:t>zialność za realizowane zadania;</w:t>
      </w:r>
    </w:p>
    <w:p w:rsidR="009E7C00" w:rsidRPr="003F6BD0" w:rsidRDefault="009E7C00" w:rsidP="00EF32CC">
      <w:pPr>
        <w:numPr>
          <w:ilvl w:val="0"/>
          <w:numId w:val="63"/>
        </w:numPr>
        <w:spacing w:after="0"/>
        <w:rPr>
          <w:rFonts w:cs="Arial"/>
          <w:szCs w:val="20"/>
        </w:rPr>
      </w:pPr>
      <w:r w:rsidRPr="003F6BD0">
        <w:rPr>
          <w:rFonts w:cs="Arial"/>
          <w:szCs w:val="20"/>
        </w:rPr>
        <w:t>realizować zadania kreatywnie i konsekwentn</w:t>
      </w:r>
      <w:r w:rsidR="008B7FE9" w:rsidRPr="003F6BD0">
        <w:rPr>
          <w:rFonts w:cs="Arial"/>
          <w:szCs w:val="20"/>
        </w:rPr>
        <w:t>ie oraz radzić sobie ze stresem;</w:t>
      </w:r>
    </w:p>
    <w:p w:rsidR="009E7C00" w:rsidRPr="003F6BD0" w:rsidRDefault="009E7C00" w:rsidP="00EF32CC">
      <w:pPr>
        <w:numPr>
          <w:ilvl w:val="0"/>
          <w:numId w:val="63"/>
        </w:numPr>
        <w:spacing w:after="0"/>
        <w:rPr>
          <w:rFonts w:cs="Arial"/>
          <w:szCs w:val="20"/>
        </w:rPr>
      </w:pPr>
      <w:r w:rsidRPr="003F6BD0">
        <w:rPr>
          <w:rFonts w:cs="Arial"/>
          <w:szCs w:val="20"/>
        </w:rPr>
        <w:t>d</w:t>
      </w:r>
      <w:r w:rsidR="008B7FE9" w:rsidRPr="003F6BD0">
        <w:rPr>
          <w:rFonts w:cs="Arial"/>
          <w:szCs w:val="20"/>
        </w:rPr>
        <w:t>oskonalić umiejętności zawodowe;</w:t>
      </w:r>
    </w:p>
    <w:p w:rsidR="009E7C00" w:rsidRPr="003F6BD0" w:rsidRDefault="009E7C00" w:rsidP="00EF32CC">
      <w:pPr>
        <w:numPr>
          <w:ilvl w:val="0"/>
          <w:numId w:val="63"/>
        </w:numPr>
        <w:spacing w:after="0"/>
        <w:rPr>
          <w:rFonts w:cs="Arial"/>
          <w:szCs w:val="20"/>
        </w:rPr>
      </w:pPr>
      <w:r w:rsidRPr="003F6BD0">
        <w:rPr>
          <w:rFonts w:cs="Arial"/>
          <w:szCs w:val="20"/>
        </w:rPr>
        <w:t>komunikować si</w:t>
      </w:r>
      <w:r w:rsidR="008B7FE9" w:rsidRPr="003F6BD0">
        <w:rPr>
          <w:rFonts w:cs="Arial"/>
          <w:szCs w:val="20"/>
        </w:rPr>
        <w:t>ę ze współpracownikami;</w:t>
      </w:r>
    </w:p>
    <w:p w:rsidR="009E7C00" w:rsidRPr="003F6BD0" w:rsidRDefault="008B7FE9" w:rsidP="00EF32CC">
      <w:pPr>
        <w:numPr>
          <w:ilvl w:val="0"/>
          <w:numId w:val="63"/>
        </w:numPr>
        <w:spacing w:after="0"/>
        <w:rPr>
          <w:rFonts w:cs="Arial"/>
          <w:szCs w:val="20"/>
        </w:rPr>
      </w:pPr>
      <w:r w:rsidRPr="003F6BD0">
        <w:rPr>
          <w:rFonts w:cs="Arial"/>
          <w:szCs w:val="20"/>
        </w:rPr>
        <w:t>negocjować warunki porozumień;</w:t>
      </w:r>
    </w:p>
    <w:p w:rsidR="009E7C00" w:rsidRPr="003F6BD0" w:rsidRDefault="009E7C00" w:rsidP="00EF32CC">
      <w:pPr>
        <w:numPr>
          <w:ilvl w:val="0"/>
          <w:numId w:val="63"/>
        </w:numPr>
        <w:spacing w:after="0"/>
        <w:rPr>
          <w:rFonts w:cs="Arial"/>
          <w:szCs w:val="20"/>
        </w:rPr>
      </w:pPr>
      <w:r w:rsidRPr="003F6BD0">
        <w:rPr>
          <w:rFonts w:cs="Arial"/>
          <w:szCs w:val="20"/>
        </w:rPr>
        <w:t>rozwiązywać problemy wynikłe w trakc</w:t>
      </w:r>
      <w:r w:rsidR="008B7FE9" w:rsidRPr="003F6BD0">
        <w:rPr>
          <w:rFonts w:cs="Arial"/>
          <w:szCs w:val="20"/>
        </w:rPr>
        <w:t>ie wykonywania zadań zawodowych;</w:t>
      </w:r>
    </w:p>
    <w:p w:rsidR="009E7C00" w:rsidRPr="003F6BD0" w:rsidRDefault="009E7C00" w:rsidP="00EF32CC">
      <w:pPr>
        <w:numPr>
          <w:ilvl w:val="0"/>
          <w:numId w:val="63"/>
        </w:numPr>
        <w:rPr>
          <w:rFonts w:cs="Arial"/>
          <w:szCs w:val="20"/>
        </w:rPr>
      </w:pPr>
      <w:r w:rsidRPr="003F6BD0">
        <w:rPr>
          <w:rFonts w:cs="Arial"/>
          <w:szCs w:val="20"/>
        </w:rPr>
        <w:t>współpracować w zespole ponosząc odpowiedzialność za realizowane zadania.</w:t>
      </w:r>
    </w:p>
    <w:p w:rsidR="009E7C00" w:rsidRPr="003F6BD0" w:rsidRDefault="009E7C00" w:rsidP="009E7C00">
      <w:pPr>
        <w:rPr>
          <w:rFonts w:cs="Arial"/>
          <w:b/>
          <w:bCs/>
          <w:szCs w:val="20"/>
        </w:rPr>
      </w:pPr>
    </w:p>
    <w:p w:rsidR="009E7C00" w:rsidRPr="003F6BD0" w:rsidRDefault="009E7C00" w:rsidP="009E7C00">
      <w:pPr>
        <w:rPr>
          <w:rFonts w:cs="Arial"/>
          <w:b/>
          <w:bCs/>
          <w:szCs w:val="20"/>
        </w:rPr>
      </w:pPr>
    </w:p>
    <w:p w:rsidR="00CE44D5" w:rsidRPr="003F6BD0" w:rsidRDefault="00CE44D5" w:rsidP="009E7C00">
      <w:pPr>
        <w:rPr>
          <w:rFonts w:cs="Arial"/>
          <w:b/>
          <w:bCs/>
          <w:szCs w:val="20"/>
        </w:rPr>
      </w:pPr>
    </w:p>
    <w:p w:rsidR="009E7C00" w:rsidRPr="003F6BD0" w:rsidRDefault="009E7C00" w:rsidP="008B7FE9">
      <w:pPr>
        <w:pStyle w:val="Nagwek4"/>
        <w:rPr>
          <w:rFonts w:cs="Arial"/>
        </w:rPr>
      </w:pPr>
      <w:r w:rsidRPr="003F6BD0">
        <w:rPr>
          <w:rFonts w:cs="Arial"/>
        </w:rPr>
        <w:t>MATERIAŁ NAUCZANIA</w:t>
      </w:r>
      <w:r w:rsidRPr="003F6BD0">
        <w:rPr>
          <w:rFonts w:cs="Arial"/>
          <w:i/>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4"/>
        <w:gridCol w:w="3034"/>
        <w:gridCol w:w="987"/>
        <w:gridCol w:w="3402"/>
        <w:gridCol w:w="3402"/>
        <w:gridCol w:w="1565"/>
      </w:tblGrid>
      <w:tr w:rsidR="009E7C00" w:rsidRPr="003F6BD0" w:rsidTr="008B7FE9">
        <w:trPr>
          <w:trHeight w:val="57"/>
        </w:trPr>
        <w:tc>
          <w:tcPr>
            <w:tcW w:w="1644" w:type="dxa"/>
            <w:vMerge w:val="restart"/>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Dział programowy</w:t>
            </w:r>
          </w:p>
        </w:tc>
        <w:tc>
          <w:tcPr>
            <w:tcW w:w="3034" w:type="dxa"/>
            <w:vMerge w:val="restart"/>
            <w:shd w:val="clear" w:color="auto" w:fill="auto"/>
            <w:tcMar>
              <w:top w:w="15" w:type="dxa"/>
              <w:left w:w="101" w:type="dxa"/>
              <w:bottom w:w="0" w:type="dxa"/>
              <w:right w:w="101" w:type="dxa"/>
            </w:tcMar>
            <w:hideMark/>
          </w:tcPr>
          <w:p w:rsidR="009E7C00" w:rsidRPr="003F6BD0" w:rsidRDefault="009E7C00" w:rsidP="009E7C00">
            <w:pPr>
              <w:ind w:left="360"/>
              <w:jc w:val="center"/>
              <w:rPr>
                <w:rFonts w:cs="Arial"/>
                <w:szCs w:val="20"/>
              </w:rPr>
            </w:pPr>
            <w:r w:rsidRPr="003F6BD0">
              <w:rPr>
                <w:rFonts w:cs="Arial"/>
                <w:b/>
                <w:bCs/>
                <w:szCs w:val="20"/>
              </w:rPr>
              <w:t>Tematy jednostek metodycznych</w:t>
            </w:r>
          </w:p>
        </w:tc>
        <w:tc>
          <w:tcPr>
            <w:tcW w:w="987" w:type="dxa"/>
            <w:vMerge w:val="restart"/>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Liczba godz.</w:t>
            </w:r>
          </w:p>
        </w:tc>
        <w:tc>
          <w:tcPr>
            <w:tcW w:w="6804" w:type="dxa"/>
            <w:gridSpan w:val="2"/>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Wymagania programowe</w:t>
            </w:r>
          </w:p>
        </w:tc>
        <w:tc>
          <w:tcPr>
            <w:tcW w:w="1565" w:type="dxa"/>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r w:rsidRPr="003F6BD0">
              <w:rPr>
                <w:rFonts w:cs="Arial"/>
                <w:b/>
                <w:bCs/>
                <w:szCs w:val="20"/>
              </w:rPr>
              <w:t>Uwagi o realizacji</w:t>
            </w:r>
          </w:p>
        </w:tc>
      </w:tr>
      <w:tr w:rsidR="009E7C00" w:rsidRPr="003F6BD0" w:rsidTr="008B7FE9">
        <w:trPr>
          <w:trHeight w:val="57"/>
        </w:trPr>
        <w:tc>
          <w:tcPr>
            <w:tcW w:w="1644" w:type="dxa"/>
            <w:vMerge/>
            <w:shd w:val="clear" w:color="auto" w:fill="auto"/>
            <w:vAlign w:val="center"/>
            <w:hideMark/>
          </w:tcPr>
          <w:p w:rsidR="009E7C00" w:rsidRPr="003F6BD0" w:rsidRDefault="009E7C00" w:rsidP="009E7C00">
            <w:pPr>
              <w:rPr>
                <w:rFonts w:cs="Arial"/>
                <w:szCs w:val="20"/>
              </w:rPr>
            </w:pPr>
          </w:p>
        </w:tc>
        <w:tc>
          <w:tcPr>
            <w:tcW w:w="3034" w:type="dxa"/>
            <w:vMerge/>
            <w:shd w:val="clear" w:color="auto" w:fill="auto"/>
            <w:vAlign w:val="center"/>
            <w:hideMark/>
          </w:tcPr>
          <w:p w:rsidR="009E7C00" w:rsidRPr="003F6BD0" w:rsidRDefault="009E7C00" w:rsidP="009E7C00">
            <w:pPr>
              <w:ind w:left="360"/>
              <w:rPr>
                <w:rFonts w:cs="Arial"/>
                <w:szCs w:val="20"/>
              </w:rPr>
            </w:pPr>
          </w:p>
        </w:tc>
        <w:tc>
          <w:tcPr>
            <w:tcW w:w="987" w:type="dxa"/>
            <w:vMerge/>
            <w:shd w:val="clear" w:color="auto" w:fill="auto"/>
            <w:vAlign w:val="center"/>
            <w:hideMark/>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8B7FE9">
            <w:pPr>
              <w:pStyle w:val="Nagwek4"/>
              <w:jc w:val="center"/>
              <w:rPr>
                <w:rFonts w:cs="Arial"/>
              </w:rPr>
            </w:pPr>
            <w:r w:rsidRPr="003F6BD0">
              <w:rPr>
                <w:rFonts w:cs="Arial"/>
              </w:rPr>
              <w:t>Podstawowe</w:t>
            </w:r>
          </w:p>
          <w:p w:rsidR="009E7C00" w:rsidRPr="003F6BD0" w:rsidRDefault="009E7C00" w:rsidP="008B7FE9">
            <w:pPr>
              <w:pStyle w:val="Nagwek4"/>
              <w:jc w:val="center"/>
              <w:rPr>
                <w:rFonts w:cs="Arial"/>
              </w:rPr>
            </w:pPr>
            <w:r w:rsidRPr="003F6BD0">
              <w:rPr>
                <w:rFonts w:cs="Arial"/>
              </w:rPr>
              <w:t>Uczeń potrafi:</w:t>
            </w:r>
          </w:p>
        </w:tc>
        <w:tc>
          <w:tcPr>
            <w:tcW w:w="3402" w:type="dxa"/>
            <w:shd w:val="clear" w:color="auto" w:fill="auto"/>
            <w:tcMar>
              <w:top w:w="15" w:type="dxa"/>
              <w:left w:w="101" w:type="dxa"/>
              <w:bottom w:w="0" w:type="dxa"/>
              <w:right w:w="101" w:type="dxa"/>
            </w:tcMar>
            <w:hideMark/>
          </w:tcPr>
          <w:p w:rsidR="009E7C00" w:rsidRPr="003F6BD0" w:rsidRDefault="009E7C00" w:rsidP="008B7FE9">
            <w:pPr>
              <w:pStyle w:val="Nagwek4"/>
              <w:jc w:val="center"/>
              <w:rPr>
                <w:rFonts w:cs="Arial"/>
              </w:rPr>
            </w:pPr>
            <w:r w:rsidRPr="003F6BD0">
              <w:rPr>
                <w:rFonts w:cs="Arial"/>
              </w:rPr>
              <w:t>Ponadpodstawowe</w:t>
            </w:r>
          </w:p>
          <w:p w:rsidR="009E7C00" w:rsidRPr="003F6BD0" w:rsidRDefault="009E7C00" w:rsidP="008B7FE9">
            <w:pPr>
              <w:pStyle w:val="Nagwek4"/>
              <w:jc w:val="center"/>
              <w:rPr>
                <w:rFonts w:cs="Arial"/>
              </w:rPr>
            </w:pPr>
            <w:r w:rsidRPr="003F6BD0">
              <w:rPr>
                <w:rFonts w:cs="Arial"/>
              </w:rPr>
              <w:t>Uczeń potrafi:</w:t>
            </w:r>
          </w:p>
        </w:tc>
        <w:tc>
          <w:tcPr>
            <w:tcW w:w="1565" w:type="dxa"/>
            <w:shd w:val="clear" w:color="auto" w:fill="auto"/>
            <w:tcMar>
              <w:top w:w="15" w:type="dxa"/>
              <w:left w:w="101" w:type="dxa"/>
              <w:bottom w:w="0" w:type="dxa"/>
              <w:right w:w="101" w:type="dxa"/>
            </w:tcMar>
            <w:hideMark/>
          </w:tcPr>
          <w:p w:rsidR="009E7C00" w:rsidRPr="003F6BD0" w:rsidRDefault="009E7C00" w:rsidP="008B7FE9">
            <w:pPr>
              <w:pStyle w:val="Nagwek4"/>
              <w:jc w:val="center"/>
              <w:rPr>
                <w:rFonts w:cs="Arial"/>
              </w:rPr>
            </w:pPr>
            <w:r w:rsidRPr="003F6BD0">
              <w:rPr>
                <w:rFonts w:cs="Arial"/>
              </w:rPr>
              <w:t>Etap realizacji</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b/>
                <w:bCs/>
                <w:szCs w:val="20"/>
              </w:rPr>
              <w:t>I. Bezpieczeństwo i higiena pracy</w:t>
            </w: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Zasady bezpieczeństwa i higieny pracy oraz przepisy prawa dotyczące ochrony przeciwpożarowej, ochrony środowiska oraz ergonomii</w:t>
            </w:r>
          </w:p>
        </w:tc>
        <w:tc>
          <w:tcPr>
            <w:tcW w:w="987" w:type="dxa"/>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przygotować stanowisko pracy zgodnie</w:t>
            </w:r>
            <w:r w:rsidR="00C81E88">
              <w:rPr>
                <w:rFonts w:cs="Arial"/>
                <w:szCs w:val="20"/>
              </w:rPr>
              <w:t xml:space="preserve"> </w:t>
            </w:r>
            <w:r w:rsidRPr="003F6BD0">
              <w:rPr>
                <w:rFonts w:cs="Arial"/>
                <w:szCs w:val="20"/>
              </w:rPr>
              <w:t xml:space="preserve">z zasadami bezpieczeństwa i higieny pracy oraz ergonomii, z uwzględnieniem specyfiki wykonywanego zadania zawodowego </w:t>
            </w:r>
          </w:p>
          <w:p w:rsidR="009E7C00" w:rsidRPr="003F6BD0" w:rsidRDefault="009E7C00" w:rsidP="009E7C00">
            <w:pPr>
              <w:spacing w:after="0"/>
              <w:rPr>
                <w:rFonts w:cs="Arial"/>
                <w:szCs w:val="20"/>
              </w:rPr>
            </w:pPr>
            <w:r w:rsidRPr="003F6BD0">
              <w:rPr>
                <w:rFonts w:cs="Arial"/>
                <w:szCs w:val="20"/>
              </w:rPr>
              <w:t>- zidentyfikować potencjalne zagrożenia dla zdrowia i życia</w:t>
            </w:r>
            <w:r w:rsidR="00C81E88">
              <w:rPr>
                <w:rFonts w:cs="Arial"/>
                <w:szCs w:val="20"/>
              </w:rPr>
              <w:t xml:space="preserve"> </w:t>
            </w:r>
            <w:r w:rsidRPr="003F6BD0">
              <w:rPr>
                <w:rFonts w:cs="Arial"/>
                <w:szCs w:val="20"/>
              </w:rPr>
              <w:t>ludzi oraz mienia i środowiska</w:t>
            </w:r>
          </w:p>
          <w:p w:rsidR="009E7C00" w:rsidRPr="003F6BD0" w:rsidRDefault="009E7C00" w:rsidP="009E7C00">
            <w:pPr>
              <w:spacing w:after="0"/>
              <w:rPr>
                <w:rFonts w:cs="Arial"/>
                <w:szCs w:val="20"/>
              </w:rPr>
            </w:pPr>
            <w:r w:rsidRPr="003F6BD0">
              <w:rPr>
                <w:rFonts w:cs="Arial"/>
                <w:szCs w:val="20"/>
              </w:rPr>
              <w:t xml:space="preserve">- zastosować się do zaleceń wynikających ze znaków i sygnałów związanych z bezpieczeństwem i higieną pracy, ochroną przeciwpożarową i ochroną środowiska </w:t>
            </w:r>
          </w:p>
          <w:p w:rsidR="009E7C00" w:rsidRPr="003F6BD0" w:rsidRDefault="009E7C00" w:rsidP="009E7C00">
            <w:pPr>
              <w:spacing w:after="0"/>
              <w:rPr>
                <w:rFonts w:cs="Arial"/>
                <w:szCs w:val="20"/>
              </w:rPr>
            </w:pPr>
            <w:r w:rsidRPr="003F6BD0">
              <w:rPr>
                <w:rFonts w:cs="Arial"/>
                <w:szCs w:val="20"/>
              </w:rPr>
              <w:t>- zorganizować stanowisko pracy zgodnie</w:t>
            </w:r>
            <w:r w:rsidR="00C81E88">
              <w:rPr>
                <w:rFonts w:cs="Arial"/>
                <w:szCs w:val="20"/>
              </w:rPr>
              <w:t xml:space="preserve"> </w:t>
            </w:r>
            <w:r w:rsidRPr="003F6BD0">
              <w:rPr>
                <w:rFonts w:cs="Arial"/>
                <w:szCs w:val="20"/>
              </w:rPr>
              <w:t>z zasadami bezpieczeństwa i higieny pracy oraz ergonomii</w:t>
            </w: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przewidzieć potencjalne zagrożenia dla życia i zdrowia ludzi oraz mienia i środowiska</w:t>
            </w:r>
          </w:p>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vAlign w:val="center"/>
            <w:hideMark/>
          </w:tcPr>
          <w:p w:rsidR="009E7C00" w:rsidRPr="003F6BD0" w:rsidRDefault="009E7C00" w:rsidP="009E7C00">
            <w:pPr>
              <w:spacing w:after="0"/>
              <w:rPr>
                <w:rFonts w:cs="Arial"/>
                <w:szCs w:val="20"/>
              </w:rPr>
            </w:pP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Środki ochrony indywidualnej i zbiorowej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środki ochrony indywidualnej i zbiorowej, jakie należy zastosować w trakcie wykonywania prac geodezyjnych</w:t>
            </w:r>
          </w:p>
          <w:p w:rsidR="009E7C00" w:rsidRPr="003F6BD0" w:rsidRDefault="009E7C00" w:rsidP="009E7C00">
            <w:pPr>
              <w:spacing w:after="0"/>
              <w:rPr>
                <w:rFonts w:cs="Arial"/>
                <w:szCs w:val="20"/>
              </w:rPr>
            </w:pPr>
            <w:r w:rsidRPr="003F6BD0">
              <w:rPr>
                <w:rFonts w:cs="Arial"/>
                <w:szCs w:val="20"/>
              </w:rPr>
              <w:t>- używać środków ochrony indywidualnej lub zbiorowej dostosowanych do wykonywanych zadań zawodowych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potrzebę zastosowania środków ochrony indywidualnej i zbiorowej do wykonywania zadania zawodowego</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zabezpieczyć miejsce wykonywania zadań zawodowych, w przypadku gdy przepisy prawa lub specyfika zadania wymagają takiego zabezpieczenia</w:t>
            </w:r>
          </w:p>
          <w:p w:rsidR="009E7C00" w:rsidRPr="003F6BD0" w:rsidRDefault="009E7C00" w:rsidP="009E7C00">
            <w:pPr>
              <w:spacing w:after="0"/>
              <w:rPr>
                <w:rFonts w:cs="Arial"/>
                <w:szCs w:val="20"/>
              </w:rPr>
            </w:pPr>
            <w:r w:rsidRPr="003F6BD0">
              <w:rPr>
                <w:rFonts w:cs="Arial"/>
                <w:szCs w:val="20"/>
              </w:rPr>
              <w:t>- uzasadnić potrzebę stosowania środków ochrony indywidualnej i zbiorowej podczas wykonywania prac geodezyjnych</w:t>
            </w: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vAlign w:val="center"/>
            <w:hideMark/>
          </w:tcPr>
          <w:p w:rsidR="009E7C00" w:rsidRPr="003F6BD0" w:rsidRDefault="009E7C00" w:rsidP="009E7C00">
            <w:pPr>
              <w:spacing w:after="0"/>
              <w:rPr>
                <w:rFonts w:cs="Arial"/>
                <w:szCs w:val="20"/>
              </w:rPr>
            </w:pP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Pierwsza pomoc</w:t>
            </w:r>
            <w:r w:rsidR="00C81E88">
              <w:rPr>
                <w:rFonts w:ascii="Arial" w:hAnsi="Arial" w:cs="Arial"/>
              </w:rPr>
              <w:t xml:space="preserve"> </w:t>
            </w:r>
            <w:r w:rsidRPr="003F6BD0">
              <w:rPr>
                <w:rFonts w:ascii="Arial" w:hAnsi="Arial" w:cs="Arial"/>
              </w:rPr>
              <w:t>w stanach</w:t>
            </w:r>
            <w:r w:rsidR="00C81E88">
              <w:rPr>
                <w:rFonts w:ascii="Arial" w:hAnsi="Arial" w:cs="Arial"/>
              </w:rPr>
              <w:t xml:space="preserve"> </w:t>
            </w:r>
            <w:r w:rsidRPr="003F6BD0">
              <w:rPr>
                <w:rFonts w:ascii="Arial" w:hAnsi="Arial" w:cs="Arial"/>
              </w:rPr>
              <w:t>nagłego zagrożenia zdrowotnego</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ocenić sytuację poszkodowanego na podstawie analizy objawów obserwowanych u poszkodowanego</w:t>
            </w:r>
          </w:p>
          <w:p w:rsidR="009E7C00" w:rsidRPr="003F6BD0" w:rsidRDefault="009E7C00" w:rsidP="009E7C00">
            <w:pPr>
              <w:spacing w:after="0"/>
              <w:rPr>
                <w:rFonts w:cs="Arial"/>
                <w:szCs w:val="20"/>
              </w:rPr>
            </w:pPr>
            <w:r w:rsidRPr="003F6BD0">
              <w:rPr>
                <w:rFonts w:cs="Arial"/>
                <w:szCs w:val="20"/>
              </w:rPr>
              <w:t>- zabezpieczyć siebie, poszkodowanego i miejsce wypadku</w:t>
            </w:r>
          </w:p>
          <w:p w:rsidR="009E7C00" w:rsidRPr="003F6BD0" w:rsidRDefault="009E7C00" w:rsidP="009E7C00">
            <w:pPr>
              <w:spacing w:after="0"/>
              <w:rPr>
                <w:rFonts w:cs="Arial"/>
                <w:szCs w:val="20"/>
              </w:rPr>
            </w:pPr>
            <w:r w:rsidRPr="003F6BD0">
              <w:rPr>
                <w:rFonts w:cs="Arial"/>
                <w:szCs w:val="20"/>
              </w:rPr>
              <w:t>- ułożyć poszkodowanego w pozycji bezpiecznej</w:t>
            </w:r>
          </w:p>
          <w:p w:rsidR="009E7C00" w:rsidRPr="003F6BD0" w:rsidRDefault="009E7C00" w:rsidP="009E7C00">
            <w:pPr>
              <w:spacing w:after="0"/>
              <w:rPr>
                <w:rFonts w:cs="Arial"/>
                <w:szCs w:val="20"/>
              </w:rPr>
            </w:pPr>
            <w:r w:rsidRPr="003F6BD0">
              <w:rPr>
                <w:rFonts w:cs="Arial"/>
                <w:szCs w:val="20"/>
              </w:rPr>
              <w:t>- powiadomić odpowiednie służby</w:t>
            </w:r>
          </w:p>
          <w:p w:rsidR="009E7C00" w:rsidRPr="003F6BD0" w:rsidRDefault="009E7C00" w:rsidP="009E7C00">
            <w:pPr>
              <w:spacing w:after="0"/>
              <w:rPr>
                <w:rFonts w:cs="Arial"/>
                <w:szCs w:val="20"/>
              </w:rPr>
            </w:pPr>
            <w:r w:rsidRPr="003F6BD0">
              <w:rPr>
                <w:rFonts w:cs="Arial"/>
                <w:szCs w:val="20"/>
              </w:rPr>
              <w:t>- wykonać resuscytację krążeniowo-oddechową</w:t>
            </w:r>
            <w:r w:rsidR="00C81E88">
              <w:rPr>
                <w:rFonts w:cs="Arial"/>
                <w:szCs w:val="20"/>
              </w:rPr>
              <w:t xml:space="preserve"> </w:t>
            </w:r>
            <w:r w:rsidRPr="003F6BD0">
              <w:rPr>
                <w:rFonts w:cs="Arial"/>
                <w:szCs w:val="20"/>
              </w:rPr>
              <w:t>na fantomie zgodnie z wytycznymi Polskiej Rady Resuscytacji i Europejskiej Rady Resuscytacji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opisać podstawowe symptomy wskazujące na stany nagłego zagrożenia zdrowotnego</w:t>
            </w:r>
          </w:p>
          <w:p w:rsidR="009E7C00" w:rsidRPr="003F6BD0" w:rsidRDefault="009E7C00" w:rsidP="009E7C00">
            <w:pPr>
              <w:spacing w:after="0"/>
              <w:rPr>
                <w:rFonts w:cs="Arial"/>
                <w:szCs w:val="20"/>
              </w:rPr>
            </w:pPr>
            <w:r w:rsidRPr="003F6BD0">
              <w:rPr>
                <w:rFonts w:cs="Arial"/>
                <w:szCs w:val="20"/>
              </w:rPr>
              <w:t>- zaprezentować udzielanie pierwszej pomocy w urazowych stanach nagłego zagrożenia zdrowotnego, np. krwotoki, zmiażdżenia, amputacje, złamania, oparzenia</w:t>
            </w:r>
          </w:p>
          <w:p w:rsidR="009E7C00" w:rsidRPr="003F6BD0" w:rsidRDefault="009E7C00" w:rsidP="009E7C00">
            <w:pPr>
              <w:spacing w:after="0"/>
              <w:rPr>
                <w:rFonts w:cs="Arial"/>
                <w:szCs w:val="20"/>
              </w:rPr>
            </w:pPr>
            <w:r w:rsidRPr="003F6BD0">
              <w:rPr>
                <w:rFonts w:cs="Arial"/>
                <w:szCs w:val="20"/>
              </w:rPr>
              <w:t>- zaprezentować udzielanie pierwszej pomocy w nieurazowych stanach nagłego zagrożenia zdrowotnego, np. omdlenie, zawał, udar</w:t>
            </w:r>
          </w:p>
        </w:tc>
        <w:tc>
          <w:tcPr>
            <w:tcW w:w="1565"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b/>
                <w:bCs/>
                <w:szCs w:val="20"/>
              </w:rPr>
              <w:t>II. Podstawy geodezji</w:t>
            </w:r>
          </w:p>
        </w:tc>
        <w:tc>
          <w:tcPr>
            <w:tcW w:w="3034" w:type="dxa"/>
            <w:shd w:val="clear" w:color="auto" w:fill="auto"/>
            <w:tcMar>
              <w:top w:w="15" w:type="dxa"/>
              <w:left w:w="101" w:type="dxa"/>
              <w:bottom w:w="0" w:type="dxa"/>
              <w:right w:w="101" w:type="dxa"/>
            </w:tcMar>
            <w:hideMark/>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rPr>
                <w:rFonts w:ascii="Arial" w:hAnsi="Arial" w:cs="Arial"/>
              </w:rPr>
            </w:pPr>
            <w:r w:rsidRPr="003F6BD0">
              <w:rPr>
                <w:rFonts w:ascii="Arial" w:hAnsi="Arial" w:cs="Arial"/>
              </w:rPr>
              <w:t>Jednostki miar stosowane w pracach geodezyjnych</w:t>
            </w:r>
          </w:p>
        </w:tc>
        <w:tc>
          <w:tcPr>
            <w:tcW w:w="987" w:type="dxa"/>
            <w:shd w:val="clear" w:color="auto" w:fill="auto"/>
            <w:tcMar>
              <w:top w:w="15" w:type="dxa"/>
              <w:left w:w="101" w:type="dxa"/>
              <w:bottom w:w="0" w:type="dxa"/>
              <w:right w:w="101" w:type="dxa"/>
            </w:tcMar>
            <w:hideMark/>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wymienić i zastosować jednostki miar używane w geodezji</w:t>
            </w:r>
          </w:p>
          <w:p w:rsidR="009E7C00" w:rsidRPr="003F6BD0" w:rsidRDefault="009E7C00" w:rsidP="009E7C00">
            <w:pPr>
              <w:spacing w:after="0"/>
              <w:rPr>
                <w:rFonts w:cs="Arial"/>
                <w:szCs w:val="20"/>
              </w:rPr>
            </w:pPr>
            <w:r w:rsidRPr="003F6BD0">
              <w:rPr>
                <w:rFonts w:cs="Arial"/>
                <w:szCs w:val="20"/>
              </w:rPr>
              <w:t>- podawać wyniki pomiaru i obliczeń we właściwych jednostkach miar</w:t>
            </w:r>
          </w:p>
          <w:p w:rsidR="009E7C00" w:rsidRPr="003F6BD0" w:rsidRDefault="009E7C00" w:rsidP="009E7C00">
            <w:pPr>
              <w:spacing w:after="0"/>
              <w:rPr>
                <w:rFonts w:cs="Arial"/>
                <w:szCs w:val="20"/>
              </w:rPr>
            </w:pPr>
            <w:r w:rsidRPr="003F6BD0">
              <w:rPr>
                <w:rFonts w:cs="Arial"/>
                <w:szCs w:val="20"/>
              </w:rPr>
              <w:t>- zastosować precyzję zapisu współrzędnych, długości, kątów, przewyższeń, pól powierzchni i objętości zgodnie z przepisami prawa</w:t>
            </w:r>
          </w:p>
        </w:tc>
        <w:tc>
          <w:tcPr>
            <w:tcW w:w="3402" w:type="dxa"/>
            <w:shd w:val="clear" w:color="auto" w:fill="auto"/>
            <w:tcMar>
              <w:top w:w="15" w:type="dxa"/>
              <w:left w:w="101" w:type="dxa"/>
              <w:bottom w:w="0" w:type="dxa"/>
              <w:right w:w="101" w:type="dxa"/>
            </w:tcMar>
            <w:hideMark/>
          </w:tcPr>
          <w:p w:rsidR="009E7C00" w:rsidRPr="003F6BD0" w:rsidRDefault="009E7C00" w:rsidP="009E7C00">
            <w:pPr>
              <w:spacing w:after="0"/>
              <w:rPr>
                <w:rFonts w:cs="Arial"/>
                <w:szCs w:val="20"/>
              </w:rPr>
            </w:pPr>
            <w:r w:rsidRPr="003F6BD0">
              <w:rPr>
                <w:rFonts w:cs="Arial"/>
                <w:szCs w:val="20"/>
              </w:rPr>
              <w:t>- wykonać obliczenia geodezyjne zgodnie</w:t>
            </w:r>
            <w:r w:rsidR="00C81E88">
              <w:rPr>
                <w:rFonts w:cs="Arial"/>
                <w:szCs w:val="20"/>
              </w:rPr>
              <w:t xml:space="preserve"> </w:t>
            </w:r>
            <w:r w:rsidRPr="003F6BD0">
              <w:rPr>
                <w:rFonts w:cs="Arial"/>
                <w:szCs w:val="20"/>
              </w:rPr>
              <w:t>z regułami Bradisa-Kryłowa</w:t>
            </w:r>
          </w:p>
        </w:tc>
        <w:tc>
          <w:tcPr>
            <w:tcW w:w="1565" w:type="dxa"/>
            <w:shd w:val="clear" w:color="auto" w:fill="auto"/>
            <w:tcMar>
              <w:top w:w="15" w:type="dxa"/>
              <w:left w:w="101" w:type="dxa"/>
              <w:bottom w:w="0" w:type="dxa"/>
              <w:right w:w="101" w:type="dxa"/>
            </w:tcMar>
            <w:hideMark/>
          </w:tcPr>
          <w:p w:rsidR="009E7C00" w:rsidRPr="003F6BD0" w:rsidRDefault="009E7C00" w:rsidP="009E7C00">
            <w:pPr>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Rodzaje map</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odróżnić mapę od szkicu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zinterpretować treść mapy zasadniczej i topograficznej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Geoportal infrastruktury informacji przestrzennej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pomiar podstawowych wielkości geometrycznych, takich jak: odległość, pole powierzchni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zgromadzić informacje wynikające z zestawienia łącznego dwóch lub więcej warstw informacyjnych</w:t>
            </w:r>
          </w:p>
          <w:p w:rsidR="009E7C00" w:rsidRPr="003F6BD0" w:rsidRDefault="009E7C00" w:rsidP="009E7C00">
            <w:pPr>
              <w:spacing w:after="0"/>
              <w:rPr>
                <w:rFonts w:cs="Arial"/>
                <w:szCs w:val="20"/>
              </w:rPr>
            </w:pPr>
            <w:r w:rsidRPr="003F6BD0">
              <w:rPr>
                <w:rFonts w:cs="Arial"/>
                <w:szCs w:val="20"/>
              </w:rPr>
              <w:t>- wydrukować wybraną treść geoportalu</w:t>
            </w:r>
          </w:p>
          <w:p w:rsidR="009E7C00" w:rsidRPr="003F6BD0" w:rsidRDefault="009E7C00" w:rsidP="009E7C00">
            <w:pPr>
              <w:spacing w:after="0"/>
              <w:rPr>
                <w:rFonts w:cs="Arial"/>
                <w:szCs w:val="20"/>
              </w:rPr>
            </w:pPr>
            <w:r w:rsidRPr="003F6BD0">
              <w:rPr>
                <w:rFonts w:cs="Arial"/>
                <w:szCs w:val="20"/>
              </w:rPr>
              <w:t>- dodać nową warstwę bazującą na usłudze WMS</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Szkice polowe</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użyć znaków kartograficznych do sporządzania szkiców polowych</w:t>
            </w:r>
          </w:p>
          <w:p w:rsidR="009E7C00" w:rsidRPr="003F6BD0" w:rsidRDefault="009E7C00" w:rsidP="009E7C00">
            <w:pPr>
              <w:spacing w:after="0"/>
              <w:rPr>
                <w:rFonts w:cs="Arial"/>
                <w:szCs w:val="20"/>
              </w:rPr>
            </w:pPr>
            <w:r w:rsidRPr="003F6BD0">
              <w:rPr>
                <w:rFonts w:cs="Arial"/>
                <w:szCs w:val="20"/>
              </w:rPr>
              <w:t>- sporządzić szkice polowe zgodnie</w:t>
            </w:r>
            <w:r w:rsidR="00C81E88">
              <w:rPr>
                <w:rFonts w:cs="Arial"/>
                <w:szCs w:val="20"/>
              </w:rPr>
              <w:t xml:space="preserve"> </w:t>
            </w:r>
            <w:r w:rsidRPr="003F6BD0">
              <w:rPr>
                <w:rFonts w:cs="Arial"/>
                <w:szCs w:val="20"/>
              </w:rPr>
              <w:t>z przepisami prawa</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Instrumenty i sprzęt geodezyjny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skompletować sprzęt pomiarowy do wykonania zadania</w:t>
            </w:r>
          </w:p>
          <w:p w:rsidR="009E7C00" w:rsidRPr="003F6BD0" w:rsidRDefault="009E7C00" w:rsidP="009E7C00">
            <w:pPr>
              <w:spacing w:after="0"/>
              <w:rPr>
                <w:rFonts w:cs="Arial"/>
                <w:szCs w:val="20"/>
              </w:rPr>
            </w:pPr>
            <w:r w:rsidRPr="003F6BD0">
              <w:rPr>
                <w:rFonts w:cs="Arial"/>
                <w:szCs w:val="20"/>
              </w:rPr>
              <w:t>- scentrować i spoziomować instrument pomiarowy na stanowisku pomiarowym</w:t>
            </w:r>
          </w:p>
          <w:p w:rsidR="009E7C00" w:rsidRPr="003F6BD0" w:rsidRDefault="009E7C00" w:rsidP="009E7C00">
            <w:pPr>
              <w:spacing w:after="0"/>
              <w:rPr>
                <w:rFonts w:cs="Arial"/>
                <w:szCs w:val="20"/>
              </w:rPr>
            </w:pPr>
            <w:r w:rsidRPr="003F6BD0">
              <w:rPr>
                <w:rFonts w:cs="Arial"/>
                <w:szCs w:val="20"/>
              </w:rPr>
              <w:t>- wykonać odczyt obserwacji przy użyciu niwelatora, teodolitu, tachimetru i odbiornika GNSS</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sprawdzić stan techniczny sprzętu pomiarowego</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Przyrządy pomiarowe i przybory kreślarskie</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dokumentację geodezyjną i kartograficzną przy użyciu przyborów kreślarskich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Państwowy zasób geodezyjny i kartograficzny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zgłoszenie pracy geodezyjnej i kartograficznej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Dokumentacja geodezyjna i kartograficzna</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odczytać informacje z dokumentacji geodezyjnej i kartograficznej</w:t>
            </w:r>
          </w:p>
          <w:p w:rsidR="009E7C00" w:rsidRPr="003F6BD0" w:rsidRDefault="009E7C00" w:rsidP="009E7C00">
            <w:pPr>
              <w:spacing w:after="0"/>
              <w:rPr>
                <w:rFonts w:cs="Arial"/>
                <w:szCs w:val="20"/>
              </w:rPr>
            </w:pPr>
            <w:r w:rsidRPr="003F6BD0">
              <w:rPr>
                <w:rFonts w:cs="Arial"/>
                <w:szCs w:val="20"/>
              </w:rPr>
              <w:t>- wykorzystać informacje z dokumentacji geodezyjnej i kartograficznej do wykonania zadania</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wybrać informacje z materiałów zasobu geodezyjnego i kartograficznego mające wpływ na wykonanie zadania</w:t>
            </w:r>
          </w:p>
          <w:p w:rsidR="009E7C00" w:rsidRPr="003F6BD0" w:rsidRDefault="009E7C00" w:rsidP="009E7C00">
            <w:pPr>
              <w:spacing w:after="0"/>
              <w:rPr>
                <w:rFonts w:cs="Arial"/>
                <w:szCs w:val="20"/>
              </w:rPr>
            </w:pPr>
            <w:r w:rsidRPr="003F6BD0">
              <w:rPr>
                <w:rFonts w:cs="Arial"/>
                <w:szCs w:val="20"/>
              </w:rPr>
              <w:t>- skompletować materiały przekazywane do państwowego zasobu geodezyjnego i kartograficznego</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Geodezyjne programy komputerowe</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prostokątne punktów i wysokości punktów przy użyciu geodezyjnego oprogramowania komputerowego</w:t>
            </w:r>
          </w:p>
          <w:p w:rsidR="009E7C00" w:rsidRPr="003F6BD0" w:rsidRDefault="009E7C00" w:rsidP="009E7C00">
            <w:pPr>
              <w:spacing w:after="0"/>
              <w:rPr>
                <w:rFonts w:cs="Arial"/>
                <w:szCs w:val="20"/>
              </w:rPr>
            </w:pPr>
            <w:r w:rsidRPr="003F6BD0">
              <w:rPr>
                <w:rFonts w:cs="Arial"/>
                <w:szCs w:val="20"/>
              </w:rPr>
              <w:t>- obliczyć dane do wyniesienia projektowanych elementów w terenie przy użyciu geodezyjnego oprogramowania komputerowego</w:t>
            </w:r>
          </w:p>
          <w:p w:rsidR="009E7C00" w:rsidRPr="003F6BD0" w:rsidRDefault="009E7C00" w:rsidP="009E7C00">
            <w:pPr>
              <w:spacing w:after="0"/>
              <w:rPr>
                <w:rFonts w:cs="Arial"/>
                <w:szCs w:val="20"/>
              </w:rPr>
            </w:pPr>
            <w:r w:rsidRPr="003F6BD0">
              <w:rPr>
                <w:rFonts w:cs="Arial"/>
                <w:szCs w:val="20"/>
              </w:rPr>
              <w:t>- obliczyć pola powierzchni przy użyciu geodezyjnego oprogramowania komputerowego</w:t>
            </w:r>
          </w:p>
          <w:p w:rsidR="009E7C00" w:rsidRPr="003F6BD0" w:rsidRDefault="009E7C00" w:rsidP="009E7C00">
            <w:pPr>
              <w:spacing w:after="0"/>
              <w:rPr>
                <w:rFonts w:cs="Arial"/>
                <w:szCs w:val="20"/>
              </w:rPr>
            </w:pPr>
            <w:r w:rsidRPr="003F6BD0">
              <w:rPr>
                <w:rFonts w:cs="Arial"/>
                <w:szCs w:val="20"/>
              </w:rPr>
              <w:t>- sporządzić rysunki i szkice przy użyciu programów komputerowych</w:t>
            </w:r>
          </w:p>
          <w:p w:rsidR="009E7C00" w:rsidRPr="003F6BD0" w:rsidRDefault="009E7C00" w:rsidP="009E7C00">
            <w:pPr>
              <w:spacing w:after="0"/>
              <w:rPr>
                <w:rFonts w:cs="Arial"/>
                <w:szCs w:val="20"/>
              </w:rPr>
            </w:pPr>
            <w:r w:rsidRPr="003F6BD0">
              <w:rPr>
                <w:rFonts w:cs="Arial"/>
                <w:szCs w:val="20"/>
              </w:rPr>
              <w:t>- sporządzić opracowania kartograficzne przy użyciu programów komputerowych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Urządzenia peryferyjne</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użyć skanera i drukarki lub plotera wraz z oprogramowaniem do wspomagania wykonywania zadań zawodowych</w:t>
            </w:r>
          </w:p>
          <w:p w:rsidR="009E7C00" w:rsidRPr="003F6BD0" w:rsidRDefault="009E7C00" w:rsidP="009E7C00">
            <w:pPr>
              <w:spacing w:after="0"/>
              <w:rPr>
                <w:rFonts w:cs="Arial"/>
                <w:szCs w:val="20"/>
              </w:rPr>
            </w:pPr>
            <w:r w:rsidRPr="003F6BD0">
              <w:rPr>
                <w:rFonts w:cs="Arial"/>
                <w:szCs w:val="20"/>
              </w:rPr>
              <w:t>- przeprowadzić transmisję danych z geodezyjnych instrumentów pomiarowych oraz transmisję danych do tych instrumentów</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Programy komputerowe wspomagające wykonywanie prac geodezyjnych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wykorzystać edytory tekstów do sporządzania dokumentacji geodezyjnej</w:t>
            </w:r>
          </w:p>
          <w:p w:rsidR="009E7C00" w:rsidRPr="003F6BD0" w:rsidRDefault="009E7C00" w:rsidP="009E7C00">
            <w:pPr>
              <w:spacing w:after="0"/>
              <w:rPr>
                <w:rFonts w:cs="Arial"/>
                <w:szCs w:val="20"/>
              </w:rPr>
            </w:pPr>
            <w:r w:rsidRPr="003F6BD0">
              <w:rPr>
                <w:rFonts w:cs="Arial"/>
                <w:szCs w:val="20"/>
              </w:rPr>
              <w:t>- wyszukać dane przestrzenne w serwisach internetowych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wykorzystać arkusze kalkulacyjne do obliczeń i raportowania wykonanych czynności</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 xml:space="preserve">III. Pomiary sytuacyjne i wysokościowe </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Dobór instrumentów, metod i technik pomiaru do wymaganej dokładności prac pomiarowych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instrumenty pomiarowe i sprzęt geodezyjny do metody wykonania pomiarów sytuacyjnych i wysokościowych</w:t>
            </w:r>
          </w:p>
          <w:p w:rsidR="009E7C00" w:rsidRPr="003F6BD0" w:rsidRDefault="009E7C00" w:rsidP="009E7C00">
            <w:pPr>
              <w:spacing w:after="0"/>
              <w:rPr>
                <w:rFonts w:cs="Arial"/>
                <w:szCs w:val="20"/>
              </w:rPr>
            </w:pPr>
            <w:r w:rsidRPr="003F6BD0">
              <w:rPr>
                <w:rFonts w:cs="Arial"/>
                <w:szCs w:val="20"/>
              </w:rPr>
              <w:t>- dobrać metodę i technikę pomiarów sytuacyjnych i wysokościowych do wymaganej dokładności pomiarów</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Wywiad terenowy oraz odszukanie w terenie punktów osnowy geodezyjnej i pomiarowej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wywiad terenowy</w:t>
            </w:r>
          </w:p>
          <w:p w:rsidR="009E7C00" w:rsidRPr="003F6BD0" w:rsidRDefault="009E7C00" w:rsidP="009E7C00">
            <w:pPr>
              <w:spacing w:after="0"/>
              <w:rPr>
                <w:rFonts w:cs="Arial"/>
                <w:szCs w:val="20"/>
              </w:rPr>
            </w:pPr>
            <w:r w:rsidRPr="003F6BD0">
              <w:rPr>
                <w:rFonts w:cs="Arial"/>
                <w:szCs w:val="20"/>
              </w:rPr>
              <w:t>- nanieść wyniki wywiadu terenowego na kopię mapy zasadniczej i ewidencyjnej</w:t>
            </w:r>
          </w:p>
          <w:p w:rsidR="009E7C00" w:rsidRPr="003F6BD0" w:rsidRDefault="009E7C00" w:rsidP="009E7C00">
            <w:pPr>
              <w:spacing w:after="0"/>
              <w:rPr>
                <w:rFonts w:cs="Arial"/>
                <w:szCs w:val="20"/>
              </w:rPr>
            </w:pPr>
            <w:r w:rsidRPr="003F6BD0">
              <w:rPr>
                <w:rFonts w:cs="Arial"/>
                <w:szCs w:val="20"/>
              </w:rPr>
              <w:t>- odczytać dane z opisu topograficznego</w:t>
            </w:r>
          </w:p>
          <w:p w:rsidR="009E7C00" w:rsidRPr="003F6BD0" w:rsidRDefault="009E7C00" w:rsidP="009E7C00">
            <w:pPr>
              <w:spacing w:after="0"/>
              <w:rPr>
                <w:rFonts w:cs="Arial"/>
                <w:szCs w:val="20"/>
              </w:rPr>
            </w:pPr>
            <w:r w:rsidRPr="003F6BD0">
              <w:rPr>
                <w:rFonts w:cs="Arial"/>
                <w:szCs w:val="20"/>
              </w:rPr>
              <w:t>-zidentyfikować miary z opisu topograficznego wskazujące położenie punktu osnowy</w:t>
            </w:r>
          </w:p>
          <w:p w:rsidR="009E7C00" w:rsidRPr="003F6BD0" w:rsidRDefault="009E7C00" w:rsidP="009E7C00">
            <w:pPr>
              <w:spacing w:after="0"/>
              <w:rPr>
                <w:rFonts w:cs="Arial"/>
                <w:szCs w:val="20"/>
              </w:rPr>
            </w:pPr>
            <w:r w:rsidRPr="003F6BD0">
              <w:rPr>
                <w:rFonts w:cs="Arial"/>
                <w:szCs w:val="20"/>
              </w:rPr>
              <w:t>- wyznaczyć położenie punktów osnowy</w:t>
            </w:r>
          </w:p>
          <w:p w:rsidR="009E7C00" w:rsidRPr="003F6BD0" w:rsidRDefault="009E7C00" w:rsidP="009E7C00">
            <w:pPr>
              <w:spacing w:after="0"/>
              <w:rPr>
                <w:rFonts w:cs="Arial"/>
                <w:szCs w:val="20"/>
              </w:rPr>
            </w:pPr>
            <w:r w:rsidRPr="003F6BD0">
              <w:rPr>
                <w:rFonts w:cs="Arial"/>
                <w:szCs w:val="20"/>
              </w:rPr>
              <w:t>- porównać treść mapy zasadniczej i ewidencyjnej ze stanem faktycznym w terenie</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Pomiary punktów sytuacyjnej i wysokościowej osnowy pomiarowej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metodę pomiaru osnowy sytuacyjnej do rodzaju terenu i wymaganej dokładności</w:t>
            </w:r>
          </w:p>
          <w:p w:rsidR="009E7C00" w:rsidRPr="003F6BD0" w:rsidRDefault="009E7C00" w:rsidP="009E7C00">
            <w:pPr>
              <w:spacing w:after="0"/>
              <w:rPr>
                <w:rFonts w:cs="Arial"/>
                <w:szCs w:val="20"/>
              </w:rPr>
            </w:pPr>
            <w:r w:rsidRPr="003F6BD0">
              <w:rPr>
                <w:rFonts w:cs="Arial"/>
                <w:szCs w:val="20"/>
              </w:rPr>
              <w:t>- wykonać pomiar kątów poziomych i długości w konstrukcjach kątowo-liniowych (ciągi poligonowe, wcięcia)</w:t>
            </w:r>
          </w:p>
          <w:p w:rsidR="009E7C00" w:rsidRPr="003F6BD0" w:rsidRDefault="009E7C00" w:rsidP="009E7C00">
            <w:pPr>
              <w:spacing w:after="0"/>
              <w:rPr>
                <w:rFonts w:cs="Arial"/>
                <w:szCs w:val="20"/>
              </w:rPr>
            </w:pPr>
            <w:r w:rsidRPr="003F6BD0">
              <w:rPr>
                <w:rFonts w:cs="Arial"/>
                <w:szCs w:val="20"/>
              </w:rPr>
              <w:t>- sprawdzić parametry geometrii układu satelitów podczas pomiaru punktów osnowy sytuacyjnej i wysokościowej metodami satelitarnymi</w:t>
            </w:r>
          </w:p>
          <w:p w:rsidR="009E7C00" w:rsidRPr="003F6BD0" w:rsidRDefault="009E7C00" w:rsidP="009E7C00">
            <w:pPr>
              <w:spacing w:after="0"/>
              <w:rPr>
                <w:rFonts w:cs="Arial"/>
                <w:szCs w:val="20"/>
              </w:rPr>
            </w:pPr>
            <w:r w:rsidRPr="003F6BD0">
              <w:rPr>
                <w:rFonts w:cs="Arial"/>
                <w:szCs w:val="20"/>
              </w:rPr>
              <w:t>- dobrać metodę pomiaru osnowy wysokościowej do rodzaju terenu i wymaganej dokładności</w:t>
            </w:r>
          </w:p>
          <w:p w:rsidR="009E7C00" w:rsidRPr="003F6BD0" w:rsidRDefault="009E7C00" w:rsidP="009E7C00">
            <w:pPr>
              <w:spacing w:after="0"/>
              <w:rPr>
                <w:rFonts w:cs="Arial"/>
                <w:szCs w:val="20"/>
              </w:rPr>
            </w:pPr>
            <w:r w:rsidRPr="003F6BD0">
              <w:rPr>
                <w:rFonts w:cs="Arial"/>
                <w:szCs w:val="20"/>
              </w:rPr>
              <w:t>- wykonać pomiar różnic wysokości w ciągach niwelacyjnych metodą niwelacji geometrycznej i trygonometrycznej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Dokumentacja geodezyjna pomiarów sytuacyjnej i wysokościowej osnowy pomiarowej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szkic pomiarowej osnowy sytuacyjnej i wysokościowej</w:t>
            </w:r>
          </w:p>
          <w:p w:rsidR="009E7C00" w:rsidRPr="003F6BD0" w:rsidRDefault="009E7C00" w:rsidP="009E7C00">
            <w:pPr>
              <w:spacing w:after="0"/>
              <w:rPr>
                <w:rFonts w:cs="Arial"/>
                <w:szCs w:val="20"/>
              </w:rPr>
            </w:pPr>
            <w:r w:rsidRPr="003F6BD0">
              <w:rPr>
                <w:rFonts w:cs="Arial"/>
                <w:szCs w:val="20"/>
              </w:rPr>
              <w:t>- wygenerować raporty na podstawie danych pomiarowych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Pomiary sytuacyjne i wysokościowe szczegółów terenowych oraz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metodę pomiaru do celu i wymaganej dokładności wykonywanego zadania</w:t>
            </w:r>
          </w:p>
          <w:p w:rsidR="009E7C00" w:rsidRPr="003F6BD0" w:rsidRDefault="009E7C00" w:rsidP="009E7C00">
            <w:pPr>
              <w:spacing w:after="0"/>
              <w:rPr>
                <w:rFonts w:cs="Arial"/>
                <w:szCs w:val="20"/>
              </w:rPr>
            </w:pPr>
            <w:r w:rsidRPr="003F6BD0">
              <w:rPr>
                <w:rFonts w:cs="Arial"/>
                <w:szCs w:val="20"/>
              </w:rPr>
              <w:t>- dobrać metodę pomiaru do celu i wymaganej dokładności wykonywanego zadania</w:t>
            </w:r>
          </w:p>
          <w:p w:rsidR="009E7C00" w:rsidRPr="003F6BD0" w:rsidRDefault="009E7C00" w:rsidP="009E7C00">
            <w:pPr>
              <w:spacing w:after="0"/>
              <w:rPr>
                <w:rFonts w:cs="Arial"/>
                <w:szCs w:val="20"/>
              </w:rPr>
            </w:pPr>
            <w:r w:rsidRPr="003F6BD0">
              <w:rPr>
                <w:rFonts w:cs="Arial"/>
                <w:szCs w:val="20"/>
              </w:rPr>
              <w:t>- zastosować zasady generalizacji szczegółów terenowych podczas pomiaru sytuacyjnego</w:t>
            </w:r>
          </w:p>
          <w:p w:rsidR="009E7C00" w:rsidRPr="003F6BD0" w:rsidRDefault="009E7C00" w:rsidP="009E7C00">
            <w:pPr>
              <w:spacing w:after="0"/>
              <w:rPr>
                <w:rFonts w:cs="Arial"/>
                <w:szCs w:val="20"/>
              </w:rPr>
            </w:pPr>
            <w:r w:rsidRPr="003F6BD0">
              <w:rPr>
                <w:rFonts w:cs="Arial"/>
                <w:szCs w:val="20"/>
              </w:rPr>
              <w:t>- zastosować pomiar kontrolny szczegółów terenowych i sieci uzbrojenia terenu</w:t>
            </w:r>
          </w:p>
          <w:p w:rsidR="009E7C00" w:rsidRPr="003F6BD0" w:rsidRDefault="009E7C00" w:rsidP="009E7C00">
            <w:pPr>
              <w:spacing w:after="0"/>
              <w:rPr>
                <w:rFonts w:cs="Arial"/>
                <w:szCs w:val="20"/>
              </w:rPr>
            </w:pPr>
            <w:r w:rsidRPr="003F6BD0">
              <w:rPr>
                <w:rFonts w:cs="Arial"/>
                <w:szCs w:val="20"/>
              </w:rPr>
              <w:t>- dobrać metody wykonywania pomiaru sieci uzbrojenia terenu w zależności od warunków</w:t>
            </w:r>
          </w:p>
          <w:p w:rsidR="009E7C00" w:rsidRPr="003F6BD0" w:rsidRDefault="009E7C00" w:rsidP="009E7C00">
            <w:pPr>
              <w:spacing w:after="0"/>
              <w:rPr>
                <w:rFonts w:cs="Arial"/>
                <w:szCs w:val="20"/>
              </w:rPr>
            </w:pPr>
            <w:r w:rsidRPr="003F6BD0">
              <w:rPr>
                <w:rFonts w:cs="Arial"/>
                <w:szCs w:val="20"/>
              </w:rPr>
              <w:t>- wykonać pomiar sieci uzbrojenia terenu różnymi metodami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Współrzędne szczegółów terenowych oraz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punktów w programach obliczeniowych na podstawie danych pomiarowych</w:t>
            </w:r>
          </w:p>
          <w:p w:rsidR="009E7C00" w:rsidRPr="003F6BD0" w:rsidRDefault="009E7C00" w:rsidP="009E7C00">
            <w:pPr>
              <w:spacing w:after="0"/>
              <w:rPr>
                <w:rFonts w:cs="Arial"/>
                <w:szCs w:val="20"/>
              </w:rPr>
            </w:pPr>
            <w:r w:rsidRPr="003F6BD0">
              <w:rPr>
                <w:rFonts w:cs="Arial"/>
                <w:szCs w:val="20"/>
              </w:rPr>
              <w:t>- sporządzić raporty z wykonanych obliczeń współrzędnych szczegółów terenowych i sieci uzbrojenia terenu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Dokumentacja geodezyjna pomiarów szczegółów terenowych oraz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szkice polowe podczas wykonywania pomiarów sytuacyjnych i wysokościowych</w:t>
            </w:r>
          </w:p>
          <w:p w:rsidR="009E7C00" w:rsidRPr="003F6BD0" w:rsidRDefault="009E7C00" w:rsidP="009E7C00">
            <w:pPr>
              <w:spacing w:after="0"/>
              <w:rPr>
                <w:rFonts w:cs="Arial"/>
                <w:szCs w:val="20"/>
              </w:rPr>
            </w:pPr>
            <w:r w:rsidRPr="003F6BD0">
              <w:rPr>
                <w:rFonts w:cs="Arial"/>
                <w:szCs w:val="20"/>
              </w:rPr>
              <w:t>- wygenerować raporty z pomiaru różnymi metodami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 xml:space="preserve">Dokładność wykonania prac pomiarowych i obliczeniowych </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zanalizować wyniki wykonanych pomiarów i obliczeń</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IV. Opracowania kartograficzne</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Mapy, baz danych przestrzennych oraz inne opracowania kartograficzne i fotogrametryczne</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skalibrować cyfrowe obrazy rastrowe map analogowych do układu współrzędnych prostokątnych płaskich</w:t>
            </w:r>
          </w:p>
          <w:p w:rsidR="009E7C00" w:rsidRPr="003F6BD0" w:rsidRDefault="009E7C00" w:rsidP="009E7C00">
            <w:pPr>
              <w:spacing w:after="0"/>
              <w:rPr>
                <w:rFonts w:cs="Arial"/>
                <w:szCs w:val="20"/>
              </w:rPr>
            </w:pPr>
            <w:r w:rsidRPr="003F6BD0">
              <w:rPr>
                <w:rFonts w:cs="Arial"/>
                <w:szCs w:val="20"/>
              </w:rPr>
              <w:t>- z wektoryzować mapy o różnej treści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Baza danych obiektów topograficznych BDOT 500</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posłużyć się katalogiem symboli i typów linii przyjętym do stosowania w BDOT50</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wykreślić obiekty BDOT500 przy użyciu dedykowanego programu komputerowego</w:t>
            </w:r>
          </w:p>
          <w:p w:rsidR="009E7C00" w:rsidRPr="003F6BD0" w:rsidRDefault="009E7C00" w:rsidP="009E7C00">
            <w:pPr>
              <w:spacing w:after="0"/>
              <w:rPr>
                <w:rFonts w:cs="Arial"/>
                <w:szCs w:val="20"/>
              </w:rPr>
            </w:pPr>
            <w:r w:rsidRPr="003F6BD0">
              <w:rPr>
                <w:rFonts w:cs="Arial"/>
                <w:szCs w:val="20"/>
              </w:rPr>
              <w:t>- edytować atrybuty i położenia obiektów istniejących w bazie BDOT500</w:t>
            </w:r>
          </w:p>
          <w:p w:rsidR="009E7C00" w:rsidRPr="003F6BD0" w:rsidRDefault="009E7C00" w:rsidP="009E7C00">
            <w:pPr>
              <w:spacing w:after="0"/>
              <w:rPr>
                <w:rFonts w:cs="Arial"/>
                <w:szCs w:val="20"/>
              </w:rPr>
            </w:pPr>
            <w:r w:rsidRPr="003F6BD0">
              <w:rPr>
                <w:rFonts w:cs="Arial"/>
                <w:szCs w:val="20"/>
              </w:rPr>
              <w:t>- zaktualizować położenie i dane opisowe obiektów BDOT500</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obiekty i klasy obiektów oraz powiązania między różnymi typami obiektów BDOT500</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rozróżnić atrybuty obiektów BDOT500 i metadane na podstawie schematu gml (schemat aplikacyjny)</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Baza danych geodezyjnej ewidencji sieci uzbrojenia terenu GESUT</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posłużyć się katalogiem symboli i typów linii przyjętym do stosowania w Geodezyjnej Ewidencji Sieci Uzbrojenia Terenu (GESUT)</w:t>
            </w:r>
          </w:p>
          <w:p w:rsidR="009E7C00" w:rsidRPr="003F6BD0" w:rsidRDefault="009E7C00" w:rsidP="009E7C00">
            <w:pPr>
              <w:spacing w:after="0"/>
              <w:rPr>
                <w:rFonts w:cs="Arial"/>
                <w:szCs w:val="20"/>
              </w:rPr>
            </w:pPr>
            <w:r w:rsidRPr="003F6BD0">
              <w:rPr>
                <w:rFonts w:cs="Arial"/>
                <w:szCs w:val="20"/>
              </w:rPr>
              <w:t>- wykreślić obiekty GESUT przy użyciu przeznaczonego do tego celu programu komputerowego</w:t>
            </w:r>
          </w:p>
          <w:p w:rsidR="009E7C00" w:rsidRPr="003F6BD0" w:rsidRDefault="009E7C00" w:rsidP="009E7C00">
            <w:pPr>
              <w:spacing w:after="0"/>
              <w:rPr>
                <w:rFonts w:cs="Arial"/>
                <w:szCs w:val="20"/>
              </w:rPr>
            </w:pPr>
            <w:r w:rsidRPr="003F6BD0">
              <w:rPr>
                <w:rFonts w:cs="Arial"/>
                <w:szCs w:val="20"/>
              </w:rPr>
              <w:t>- edytować atrybuty i położenia obiektów istniejących w bazie GESUT</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obiekty i klasy obiektów oraz powiązania między różnymi typami obiektów GESUT</w:t>
            </w:r>
          </w:p>
          <w:p w:rsidR="009E7C00" w:rsidRPr="003F6BD0" w:rsidRDefault="009E7C00" w:rsidP="009E7C00">
            <w:pPr>
              <w:spacing w:after="0"/>
              <w:rPr>
                <w:rFonts w:cs="Arial"/>
                <w:szCs w:val="20"/>
              </w:rPr>
            </w:pPr>
            <w:r w:rsidRPr="003F6BD0">
              <w:rPr>
                <w:rFonts w:cs="Arial"/>
                <w:szCs w:val="20"/>
              </w:rPr>
              <w:t>- rozróżnić atrybuty obiektów GESUT i metadane na podstawie schematu gml</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V. Geodezyjna obsługa inwestycji budowlanych</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Projekty zagospodarowania działek lub terenu obiektów budowlanych i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zależności geometryczne elementów konstrukcyjnych obiektów</w:t>
            </w:r>
          </w:p>
          <w:p w:rsidR="009E7C00" w:rsidRPr="003F6BD0" w:rsidRDefault="009E7C00" w:rsidP="009E7C00">
            <w:pPr>
              <w:spacing w:after="0"/>
              <w:rPr>
                <w:rFonts w:cs="Arial"/>
                <w:szCs w:val="20"/>
              </w:rPr>
            </w:pPr>
            <w:r w:rsidRPr="003F6BD0">
              <w:rPr>
                <w:rFonts w:cs="Arial"/>
                <w:szCs w:val="20"/>
              </w:rPr>
              <w:t>- obliczyć współrzędne elementów konstrukcyjnych różnymi metodami (domiarów prostokątnych, przecięć prostych)</w:t>
            </w:r>
          </w:p>
          <w:p w:rsidR="009E7C00" w:rsidRPr="003F6BD0" w:rsidRDefault="009E7C00" w:rsidP="009E7C00">
            <w:pPr>
              <w:spacing w:after="0"/>
              <w:rPr>
                <w:rFonts w:cs="Arial"/>
                <w:szCs w:val="20"/>
              </w:rPr>
            </w:pPr>
            <w:r w:rsidRPr="003F6BD0">
              <w:rPr>
                <w:rFonts w:cs="Arial"/>
                <w:szCs w:val="20"/>
              </w:rPr>
              <w:t>- obliczyć miary kontrolne wytyczonego obiektu</w:t>
            </w:r>
          </w:p>
          <w:p w:rsidR="009E7C00" w:rsidRPr="003F6BD0" w:rsidRDefault="009E7C00" w:rsidP="009E7C00">
            <w:pPr>
              <w:spacing w:after="0"/>
              <w:rPr>
                <w:rFonts w:cs="Arial"/>
                <w:szCs w:val="20"/>
              </w:rPr>
            </w:pPr>
            <w:r w:rsidRPr="003F6BD0">
              <w:rPr>
                <w:rFonts w:cs="Arial"/>
                <w:szCs w:val="20"/>
              </w:rPr>
              <w:t>- sporządzić szkic dokumentacyjny zgodnie z zasadami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zweryfikować poprawność danych projektowych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Pomiary osnów realizacyjnych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pomiar elementów konstrukcyjnych osnowy realizacyjnej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Tyczenie elementów projektowanych obiektów budowlanych oraz dokumentacja tyczenia</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tyczenie elementów obiektu różnymi metodami</w:t>
            </w:r>
          </w:p>
          <w:p w:rsidR="009E7C00" w:rsidRPr="003F6BD0" w:rsidRDefault="009E7C00" w:rsidP="009E7C00">
            <w:pPr>
              <w:spacing w:after="0"/>
              <w:rPr>
                <w:rFonts w:cs="Arial"/>
                <w:szCs w:val="20"/>
              </w:rPr>
            </w:pPr>
            <w:r w:rsidRPr="003F6BD0">
              <w:rPr>
                <w:rFonts w:cs="Arial"/>
                <w:szCs w:val="20"/>
              </w:rPr>
              <w:t>- dobrać metody tyczenia elementów obiektu w zależności od wymaganej dokładności</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wykonać kontrolę wyznaczenia elementów obiektu w terenie</w:t>
            </w:r>
          </w:p>
          <w:p w:rsidR="009E7C00" w:rsidRPr="003F6BD0" w:rsidRDefault="009E7C00" w:rsidP="009E7C00">
            <w:pPr>
              <w:spacing w:after="0"/>
              <w:rPr>
                <w:rFonts w:cs="Arial"/>
                <w:szCs w:val="20"/>
              </w:rPr>
            </w:pPr>
            <w:r w:rsidRPr="003F6BD0">
              <w:rPr>
                <w:rFonts w:cs="Arial"/>
                <w:szCs w:val="20"/>
              </w:rPr>
              <w:t>- sporządzić szkic tyczenia zgodnie z zasadami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Geodezyjna obsługa obiektów budowlanych i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dane do tyczenia projektowanych elementów obiektu</w:t>
            </w:r>
          </w:p>
          <w:p w:rsidR="009E7C00" w:rsidRPr="003F6BD0" w:rsidRDefault="009E7C00" w:rsidP="009E7C00">
            <w:pPr>
              <w:spacing w:after="0"/>
              <w:rPr>
                <w:rFonts w:cs="Arial"/>
                <w:szCs w:val="20"/>
              </w:rPr>
            </w:pPr>
            <w:r w:rsidRPr="003F6BD0">
              <w:rPr>
                <w:rFonts w:cs="Arial"/>
                <w:szCs w:val="20"/>
              </w:rPr>
              <w:t>- wyznaczyć położenie elementów obiektu zgodnie z projektem</w:t>
            </w:r>
          </w:p>
          <w:p w:rsidR="009E7C00" w:rsidRPr="003F6BD0" w:rsidRDefault="009E7C00" w:rsidP="009E7C00">
            <w:pPr>
              <w:spacing w:after="0"/>
              <w:rPr>
                <w:rFonts w:cs="Arial"/>
                <w:szCs w:val="20"/>
              </w:rPr>
            </w:pPr>
            <w:r w:rsidRPr="003F6BD0">
              <w:rPr>
                <w:rFonts w:cs="Arial"/>
                <w:szCs w:val="20"/>
              </w:rPr>
              <w:t>- wskazać położenie elementów konstrukcyjnych obiektu</w:t>
            </w:r>
          </w:p>
          <w:p w:rsidR="009E7C00" w:rsidRPr="003F6BD0" w:rsidRDefault="009E7C00" w:rsidP="009E7C00">
            <w:pPr>
              <w:spacing w:after="0"/>
              <w:rPr>
                <w:rFonts w:cs="Arial"/>
                <w:szCs w:val="20"/>
              </w:rPr>
            </w:pPr>
            <w:r w:rsidRPr="003F6BD0">
              <w:rPr>
                <w:rFonts w:cs="Arial"/>
                <w:szCs w:val="20"/>
              </w:rPr>
              <w:t>- skontrolować położenie punktów wytyczonych w trakcie realizacji inwestycji</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sporządzić szkic kontroli położenia elementów konstrukcyjnych obiektów budowlanych</w:t>
            </w:r>
          </w:p>
          <w:p w:rsidR="009E7C00" w:rsidRPr="003F6BD0" w:rsidRDefault="009E7C00" w:rsidP="009E7C00">
            <w:pPr>
              <w:spacing w:after="0"/>
              <w:rPr>
                <w:rFonts w:cs="Arial"/>
                <w:szCs w:val="20"/>
              </w:rPr>
            </w:pPr>
            <w:r w:rsidRPr="003F6BD0">
              <w:rPr>
                <w:rFonts w:cs="Arial"/>
                <w:szCs w:val="20"/>
              </w:rPr>
              <w:t>- wykonać przeniesienie wysokości na kolejne kondygnacje różnymi metodami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Geodezyjna inwentaryzacja powykonawcza obiektów budowlanych i sieci uzbrojenia terenu</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metody pomiarów do wykonania geodezyjnej inwentaryzacji powykonawczej w zależności od sytuacji terenowej, kształtu i rodzaju inwestycji oraz wymagań dokładnościowych pomiaru</w:t>
            </w:r>
          </w:p>
          <w:p w:rsidR="009E7C00" w:rsidRPr="003F6BD0" w:rsidRDefault="009E7C00" w:rsidP="009E7C00">
            <w:pPr>
              <w:spacing w:after="0"/>
              <w:rPr>
                <w:rFonts w:cs="Arial"/>
                <w:szCs w:val="20"/>
              </w:rPr>
            </w:pPr>
            <w:r w:rsidRPr="003F6BD0">
              <w:rPr>
                <w:rFonts w:cs="Arial"/>
                <w:szCs w:val="20"/>
              </w:rPr>
              <w:t>- wykonać pomiar położenia i kształtu wybudowanych obiektów budowlanych</w:t>
            </w:r>
          </w:p>
          <w:p w:rsidR="009E7C00" w:rsidRPr="003F6BD0" w:rsidRDefault="009E7C00" w:rsidP="009E7C00">
            <w:pPr>
              <w:spacing w:after="0"/>
              <w:rPr>
                <w:rFonts w:cs="Arial"/>
                <w:szCs w:val="20"/>
              </w:rPr>
            </w:pPr>
            <w:r w:rsidRPr="003F6BD0">
              <w:rPr>
                <w:rFonts w:cs="Arial"/>
                <w:szCs w:val="20"/>
              </w:rPr>
              <w:t>- wykonać geodezyjną inwentaryzację powykonawczą obiektów budowlanych i sieci uzbrojenia terenu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uzupełnić na podstawie danych projektowych i pomiaru inwentaryzacyjnego dokumentację z geodezyjnej inwentaryzacji powykonawczej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Dokumentacja z geodezyjnej inwentaryzacji powykonawczej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obliczyć współrzędne punktów na podstawie wyników pomiarów geodezyjnej inwentaryzacji powykonawczej</w:t>
            </w:r>
          </w:p>
          <w:p w:rsidR="009E7C00" w:rsidRPr="003F6BD0" w:rsidRDefault="009E7C00" w:rsidP="009E7C00">
            <w:pPr>
              <w:spacing w:after="0"/>
              <w:rPr>
                <w:rFonts w:cs="Arial"/>
                <w:szCs w:val="20"/>
              </w:rPr>
            </w:pPr>
            <w:r w:rsidRPr="003F6BD0">
              <w:rPr>
                <w:rFonts w:cs="Arial"/>
                <w:szCs w:val="20"/>
              </w:rPr>
              <w:t>- sporządzić mapę z geodezyjnej inwentaryzacji powykonawczej w programach komputerowych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skompletować dokumentację operatu technicznego z geodezyjnej inwentaryzacji powykonawczej</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VI. Kataster nieruchomości</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Gleboznawcza klasyfikacja gruntów</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rozpoznać symbole literowe użytków gruntowych</w:t>
            </w:r>
          </w:p>
          <w:p w:rsidR="009E7C00" w:rsidRPr="003F6BD0" w:rsidRDefault="009E7C00" w:rsidP="009E7C00">
            <w:pPr>
              <w:spacing w:after="0"/>
              <w:rPr>
                <w:rFonts w:cs="Arial"/>
                <w:szCs w:val="20"/>
              </w:rPr>
            </w:pPr>
            <w:r w:rsidRPr="003F6BD0">
              <w:rPr>
                <w:rFonts w:cs="Arial"/>
                <w:szCs w:val="20"/>
              </w:rPr>
              <w:t>- rozróżnić klasy bonitacyjne użytków gruntowych</w:t>
            </w:r>
          </w:p>
          <w:p w:rsidR="009E7C00" w:rsidRPr="003F6BD0" w:rsidRDefault="009E7C00" w:rsidP="009E7C00">
            <w:pPr>
              <w:spacing w:after="0"/>
              <w:rPr>
                <w:rFonts w:cs="Arial"/>
                <w:szCs w:val="20"/>
              </w:rPr>
            </w:pPr>
            <w:r w:rsidRPr="003F6BD0">
              <w:rPr>
                <w:rFonts w:cs="Arial"/>
                <w:szCs w:val="20"/>
              </w:rPr>
              <w:t>- odczytać treść mapy klasyfikacji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Ewidencja gruntów i budynków</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dobrać dane katastralne do wykonywanego zadania</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zanalizować dane pozyskane z ewidencji gruntów i budynków</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Dokumentacja geodezyjna i dokumentacja prawna katastru nieruchomości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odczytać dane numeryczne i analogowe z dokumentacji geodezyjnej i prawnej katastru nieruchomości</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wniosek o udostępnienie materiałów z państwowego zasobu geodezyjnego i kartograficznego</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Opisowa i graficzna baza danych katastru nieruchomości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zastosować zasady nazewnictwa i numeracji administracyjnego podziału terytorialnego Rzeczypospolitej Polskiej, według Krajowego Rejestru Urzędowego Podziału Kraju do identyfikacji danych przedmiotowych EGiB</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Aktualizacja danych katastru nieruchomości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sporządzić dokumentację aktualizacyjną związaną z działką, budynkiem i lokalem (arkusze danych ewidencyjnych dotyczących budynków i lokali, wykazy</w:t>
            </w:r>
            <w:r w:rsidRPr="003F6BD0">
              <w:rPr>
                <w:rFonts w:cs="Arial"/>
              </w:rPr>
              <w:t xml:space="preserve"> </w:t>
            </w:r>
            <w:r w:rsidRPr="003F6BD0">
              <w:rPr>
                <w:rFonts w:cs="Arial"/>
                <w:szCs w:val="20"/>
              </w:rPr>
              <w:t>zmian danych ewidencyjnych budynków i lokali, wykazy synchronizacyjne)</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Modernizacja bazy danych ewidencji gruntów i budynków</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uzupełnić mapę wywiadu terenowego</w:t>
            </w:r>
          </w:p>
          <w:p w:rsidR="009E7C00" w:rsidRPr="003F6BD0" w:rsidRDefault="009E7C00" w:rsidP="009E7C00">
            <w:pPr>
              <w:spacing w:after="0"/>
              <w:rPr>
                <w:rFonts w:cs="Arial"/>
                <w:szCs w:val="20"/>
              </w:rPr>
            </w:pPr>
            <w:r w:rsidRPr="003F6BD0">
              <w:rPr>
                <w:rFonts w:cs="Arial"/>
                <w:szCs w:val="20"/>
              </w:rPr>
              <w:t>- sporządzić arkusz danych ewidencyjnych budynku i lokalu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r w:rsidRPr="003F6BD0">
              <w:rPr>
                <w:rFonts w:cs="Arial"/>
                <w:b/>
                <w:bCs/>
                <w:szCs w:val="20"/>
              </w:rPr>
              <w:t>VII. Prace geodezyjne związane z gospodarką nieruchomościami</w:t>
            </w: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Punkty graniczne i</w:t>
            </w:r>
            <w:r w:rsidR="00C81E88">
              <w:rPr>
                <w:rFonts w:ascii="Arial" w:hAnsi="Arial" w:cs="Arial"/>
              </w:rPr>
              <w:t xml:space="preserve"> </w:t>
            </w:r>
            <w:r w:rsidRPr="003F6BD0">
              <w:rPr>
                <w:rFonts w:ascii="Arial" w:hAnsi="Arial" w:cs="Arial"/>
              </w:rPr>
              <w:t>ich pomiar</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rozróżnić materiały geodezyjne i kartograficzne wykorzystywane do odszukania punktów granicznych</w:t>
            </w:r>
          </w:p>
          <w:p w:rsidR="009E7C00" w:rsidRPr="003F6BD0" w:rsidRDefault="009E7C00" w:rsidP="009E7C00">
            <w:pPr>
              <w:spacing w:after="0"/>
              <w:rPr>
                <w:rFonts w:cs="Arial"/>
                <w:szCs w:val="20"/>
              </w:rPr>
            </w:pPr>
            <w:r w:rsidRPr="003F6BD0">
              <w:rPr>
                <w:rFonts w:cs="Arial"/>
                <w:szCs w:val="20"/>
              </w:rPr>
              <w:t>- zastosować metody pomiaru adekwatne do warunków terenowych i wymaganej dokładności pomiaru</w:t>
            </w:r>
          </w:p>
          <w:p w:rsidR="009E7C00" w:rsidRPr="003F6BD0" w:rsidRDefault="009E7C00" w:rsidP="009E7C00">
            <w:pPr>
              <w:spacing w:after="0"/>
              <w:rPr>
                <w:rFonts w:cs="Arial"/>
                <w:szCs w:val="20"/>
              </w:rPr>
            </w:pPr>
            <w:r w:rsidRPr="003F6BD0">
              <w:rPr>
                <w:rFonts w:cs="Arial"/>
                <w:szCs w:val="20"/>
              </w:rPr>
              <w:t>- sporządzić szkic polowy z pomiaru odszukanych punktów granicznych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zanalizować treść bazy danych ewidencyjnych dotyczącą położenia i stabilizacji punktów granicznych</w:t>
            </w:r>
          </w:p>
          <w:p w:rsidR="009E7C00" w:rsidRPr="003F6BD0" w:rsidRDefault="009E7C00" w:rsidP="009E7C00">
            <w:pPr>
              <w:spacing w:after="0"/>
              <w:rPr>
                <w:rFonts w:cs="Arial"/>
                <w:szCs w:val="20"/>
              </w:rPr>
            </w:pPr>
            <w:r w:rsidRPr="003F6BD0">
              <w:rPr>
                <w:rFonts w:cs="Arial"/>
                <w:szCs w:val="20"/>
              </w:rPr>
              <w:t>- przygotować dane do odszukania punktów granicznych w terenie</w:t>
            </w:r>
          </w:p>
          <w:p w:rsidR="009E7C00" w:rsidRPr="003F6BD0" w:rsidRDefault="009E7C00" w:rsidP="009E7C00">
            <w:pPr>
              <w:spacing w:after="0"/>
              <w:rPr>
                <w:rFonts w:cs="Arial"/>
                <w:szCs w:val="20"/>
              </w:rPr>
            </w:pPr>
            <w:r w:rsidRPr="003F6BD0">
              <w:rPr>
                <w:rFonts w:cs="Arial"/>
                <w:szCs w:val="20"/>
              </w:rPr>
              <w:t>- zweryfikować uzyskaną dokładność położenia punktów granicznych z pomiaru kontrolnego względem dopuszczalnych wartości</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240" w:hanging="284"/>
              <w:rPr>
                <w:rFonts w:ascii="Arial" w:hAnsi="Arial" w:cs="Arial"/>
              </w:rPr>
            </w:pPr>
            <w:r w:rsidRPr="003F6BD0">
              <w:rPr>
                <w:rFonts w:ascii="Arial" w:hAnsi="Arial" w:cs="Arial"/>
              </w:rPr>
              <w:t>Dokumentacja geodezyjna do celów prawnych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wykonać mapę do celów prawnych</w:t>
            </w:r>
          </w:p>
          <w:p w:rsidR="009E7C00" w:rsidRPr="003F6BD0" w:rsidRDefault="009E7C00" w:rsidP="009E7C00">
            <w:pPr>
              <w:spacing w:after="0"/>
              <w:rPr>
                <w:rFonts w:cs="Arial"/>
                <w:szCs w:val="20"/>
              </w:rPr>
            </w:pPr>
            <w:r w:rsidRPr="003F6BD0">
              <w:rPr>
                <w:rFonts w:cs="Arial"/>
                <w:szCs w:val="20"/>
              </w:rPr>
              <w:t>- sporządzić wykaz zmian danych ewidencyjnych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Wznowienie znaków granicznych i wyznaczenie punktów granicznych</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sporządzić szkic określający położenie wznawianych znaków granicznych lub wyznaczanych punktów granicznych w odniesieniu do granic działek ewidencyjnych i trwałych szczegółów terenowych </w:t>
            </w:r>
          </w:p>
          <w:p w:rsidR="009E7C00" w:rsidRPr="003F6BD0" w:rsidRDefault="009E7C00" w:rsidP="009E7C00">
            <w:pPr>
              <w:spacing w:after="0"/>
              <w:rPr>
                <w:rFonts w:cs="Arial"/>
                <w:szCs w:val="20"/>
              </w:rPr>
            </w:pPr>
            <w:r w:rsidRPr="003F6BD0">
              <w:rPr>
                <w:rFonts w:cs="Arial"/>
                <w:szCs w:val="20"/>
              </w:rPr>
              <w:t>- sporządzić protokół wznowienia znaków granicznych lub wyznaczenia punktów granicznych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zastosować zasady sporządzania operatu technicznego wznowienia znaków granicznych lub wyznaczenia punktów granicznych</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Podziały nieruchomości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opracować wstępny projekt podziału nieruchomości</w:t>
            </w:r>
          </w:p>
          <w:p w:rsidR="009E7C00" w:rsidRPr="003F6BD0" w:rsidRDefault="009E7C00" w:rsidP="009E7C00">
            <w:pPr>
              <w:spacing w:after="0"/>
              <w:rPr>
                <w:rFonts w:cs="Arial"/>
                <w:szCs w:val="20"/>
              </w:rPr>
            </w:pPr>
            <w:r w:rsidRPr="003F6BD0">
              <w:rPr>
                <w:rFonts w:cs="Arial"/>
                <w:szCs w:val="20"/>
              </w:rPr>
              <w:t>- sporządzić szkic przebiegu granic nieruchomości podlegającej podziałowi</w:t>
            </w:r>
          </w:p>
          <w:p w:rsidR="009E7C00" w:rsidRPr="003F6BD0" w:rsidRDefault="009E7C00" w:rsidP="009E7C00">
            <w:pPr>
              <w:spacing w:after="0"/>
              <w:rPr>
                <w:rFonts w:cs="Arial"/>
                <w:szCs w:val="20"/>
              </w:rPr>
            </w:pPr>
            <w:r w:rsidRPr="003F6BD0">
              <w:rPr>
                <w:rFonts w:cs="Arial"/>
                <w:szCs w:val="20"/>
              </w:rPr>
              <w:t>- sporządzić protokół z przyjęcia granic nieruchomości</w:t>
            </w:r>
          </w:p>
          <w:p w:rsidR="009E7C00" w:rsidRPr="003F6BD0" w:rsidRDefault="009E7C00" w:rsidP="009E7C00">
            <w:pPr>
              <w:spacing w:after="0"/>
              <w:rPr>
                <w:rFonts w:cs="Arial"/>
                <w:szCs w:val="20"/>
              </w:rPr>
            </w:pPr>
            <w:r w:rsidRPr="003F6BD0">
              <w:rPr>
                <w:rFonts w:cs="Arial"/>
                <w:szCs w:val="20"/>
              </w:rPr>
              <w:t>- opracować mapę z projektem podziału nieruchomości</w:t>
            </w:r>
          </w:p>
          <w:p w:rsidR="009E7C00" w:rsidRPr="003F6BD0" w:rsidRDefault="009E7C00" w:rsidP="009E7C00">
            <w:pPr>
              <w:spacing w:after="0"/>
              <w:rPr>
                <w:rFonts w:cs="Arial"/>
                <w:szCs w:val="20"/>
              </w:rPr>
            </w:pPr>
            <w:r w:rsidRPr="003F6BD0">
              <w:rPr>
                <w:rFonts w:cs="Arial"/>
                <w:szCs w:val="20"/>
              </w:rPr>
              <w:t>- sporządzić wykaz zmian gruntowych i wykaz synchronizacyjny</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xml:space="preserve">- zanalizować dane źródłowe uzyskane z powiatowego ośrodka dokumentacji geodezyjnej i kartograficznej dotyczące dzielonych nieruchomości </w:t>
            </w:r>
          </w:p>
          <w:p w:rsidR="009E7C00" w:rsidRPr="003F6BD0" w:rsidRDefault="009E7C00" w:rsidP="009E7C00">
            <w:pPr>
              <w:spacing w:after="0"/>
              <w:rPr>
                <w:rFonts w:cs="Arial"/>
                <w:szCs w:val="20"/>
              </w:rPr>
            </w:pPr>
            <w:r w:rsidRPr="003F6BD0">
              <w:rPr>
                <w:rFonts w:cs="Arial"/>
                <w:szCs w:val="20"/>
              </w:rPr>
              <w:t>- sporządzić zawiadomienia o czynnościach podjętych w celu przyjęcia granic nieruchomości</w:t>
            </w:r>
          </w:p>
          <w:p w:rsidR="009E7C00" w:rsidRPr="003F6BD0" w:rsidRDefault="009E7C00" w:rsidP="009E7C00">
            <w:pPr>
              <w:spacing w:after="0"/>
              <w:rPr>
                <w:rFonts w:cs="Arial"/>
                <w:szCs w:val="20"/>
              </w:rPr>
            </w:pPr>
            <w:r w:rsidRPr="003F6BD0">
              <w:rPr>
                <w:rFonts w:cs="Arial"/>
                <w:szCs w:val="20"/>
              </w:rPr>
              <w:t>- przygotować wniosek o wydanie decyzji zatwierdzającej podział nieruchomości</w:t>
            </w:r>
          </w:p>
          <w:p w:rsidR="009E7C00" w:rsidRPr="003F6BD0" w:rsidRDefault="009E7C00" w:rsidP="009E7C00">
            <w:pPr>
              <w:spacing w:after="0"/>
              <w:rPr>
                <w:rFonts w:cs="Arial"/>
                <w:szCs w:val="20"/>
              </w:rPr>
            </w:pPr>
            <w:r w:rsidRPr="003F6BD0">
              <w:rPr>
                <w:rFonts w:cs="Arial"/>
                <w:szCs w:val="20"/>
              </w:rPr>
              <w:t>- skompletować operat podziału nieruchomości</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240" w:hanging="240"/>
              <w:rPr>
                <w:rFonts w:ascii="Arial" w:hAnsi="Arial" w:cs="Arial"/>
              </w:rPr>
            </w:pPr>
            <w:r w:rsidRPr="003F6BD0">
              <w:rPr>
                <w:rFonts w:ascii="Arial" w:hAnsi="Arial" w:cs="Arial"/>
              </w:rPr>
              <w:t>Dokumentacja prac geodezyjnych związanych z gospodarką nieruchomościami</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opracować sprawozdanie techniczne z wykonanych prac w zakresie gospodarki nieruchomościami</w:t>
            </w:r>
          </w:p>
        </w:tc>
        <w:tc>
          <w:tcPr>
            <w:tcW w:w="1565" w:type="dxa"/>
            <w:shd w:val="clear" w:color="auto" w:fill="auto"/>
            <w:tcMar>
              <w:top w:w="15" w:type="dxa"/>
              <w:left w:w="101" w:type="dxa"/>
              <w:bottom w:w="0" w:type="dxa"/>
              <w:right w:w="101" w:type="dxa"/>
            </w:tcMar>
          </w:tcPr>
          <w:p w:rsidR="009E7C00" w:rsidRPr="003F6BD0" w:rsidRDefault="009E7C00" w:rsidP="009E7C00">
            <w:pPr>
              <w:rPr>
                <w:rFonts w:cs="Arial"/>
              </w:rPr>
            </w:pPr>
            <w:r w:rsidRPr="003F6BD0">
              <w:rPr>
                <w:rFonts w:cs="Arial"/>
                <w:szCs w:val="20"/>
              </w:rPr>
              <w:t>Klasa IV</w:t>
            </w:r>
          </w:p>
        </w:tc>
      </w:tr>
      <w:tr w:rsidR="009E7C00" w:rsidRPr="003F6BD0" w:rsidTr="008B7FE9">
        <w:trPr>
          <w:trHeight w:val="57"/>
        </w:trPr>
        <w:tc>
          <w:tcPr>
            <w:tcW w:w="1644" w:type="dxa"/>
            <w:vMerge w:val="restart"/>
            <w:shd w:val="clear" w:color="auto" w:fill="auto"/>
            <w:tcMar>
              <w:top w:w="15" w:type="dxa"/>
              <w:left w:w="101" w:type="dxa"/>
              <w:bottom w:w="0" w:type="dxa"/>
              <w:right w:w="101" w:type="dxa"/>
            </w:tcMar>
          </w:tcPr>
          <w:p w:rsidR="009E7C00" w:rsidRPr="003F6BD0" w:rsidRDefault="008B7FE9" w:rsidP="009E7C00">
            <w:pPr>
              <w:rPr>
                <w:rFonts w:cs="Arial"/>
                <w:b/>
                <w:bCs/>
                <w:szCs w:val="20"/>
              </w:rPr>
            </w:pPr>
            <w:r w:rsidRPr="003F6BD0">
              <w:rPr>
                <w:rFonts w:cs="Arial"/>
                <w:b/>
                <w:bCs/>
                <w:szCs w:val="20"/>
              </w:rPr>
              <w:t xml:space="preserve">VIII. </w:t>
            </w:r>
            <w:r w:rsidR="009E7C00" w:rsidRPr="003F6BD0">
              <w:rPr>
                <w:rFonts w:cs="Arial"/>
                <w:b/>
                <w:bCs/>
                <w:szCs w:val="20"/>
              </w:rPr>
              <w:t>Kompetencje personalne i społeczne</w:t>
            </w: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53"/>
              </w:numPr>
              <w:ind w:left="240" w:hanging="240"/>
            </w:pPr>
            <w:r w:rsidRPr="003F6BD0">
              <w:t>Zasady kultury osobistej i etyki zawodowej</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stosować zasady kultury osobistej i ogólnie przyjęte normy zachowania w środowisku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przyjmować odpowiedzialność za powierzone informacje zawodowe</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respektować zasady dotyczące przestrzegania tajemnicy związanej w wykonywanym</w:t>
            </w:r>
            <w:r w:rsidR="00C81E88">
              <w:rPr>
                <w:rFonts w:cs="Arial"/>
                <w:szCs w:val="20"/>
              </w:rPr>
              <w:t xml:space="preserve"> </w:t>
            </w:r>
            <w:r w:rsidRPr="003F6BD0">
              <w:rPr>
                <w:rFonts w:cs="Arial"/>
                <w:szCs w:val="20"/>
              </w:rPr>
              <w:t>zawodem i miejscem pracy</w:t>
            </w:r>
          </w:p>
          <w:p w:rsidR="009E7C00" w:rsidRPr="003F6BD0" w:rsidRDefault="009E7C00" w:rsidP="009E7C00">
            <w:pPr>
              <w:spacing w:after="0"/>
              <w:rPr>
                <w:rFonts w:cs="Arial"/>
                <w:szCs w:val="20"/>
              </w:rPr>
            </w:pPr>
            <w:r w:rsidRPr="003F6BD0">
              <w:rPr>
                <w:rFonts w:cs="Arial"/>
                <w:szCs w:val="20"/>
              </w:rPr>
              <w:t>-</w:t>
            </w:r>
            <w:r w:rsidRPr="003F6BD0">
              <w:rPr>
                <w:rFonts w:cs="Arial"/>
              </w:rPr>
              <w:t xml:space="preserve"> </w:t>
            </w:r>
            <w:r w:rsidRPr="003F6BD0">
              <w:rPr>
                <w:rFonts w:cs="Arial"/>
                <w:szCs w:val="20"/>
              </w:rPr>
              <w:t>wyjaśnić, na czym polega zachowanie etyczne w zawodzie</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 wskazać przykłady zachowań etycznych w zawodzie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53"/>
              </w:numPr>
              <w:ind w:left="240" w:hanging="240"/>
            </w:pPr>
            <w:r w:rsidRPr="003F6BD0">
              <w:t>Plan wykonania zadania</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zrealizować działania w wyznaczonym czasie</w:t>
            </w:r>
          </w:p>
          <w:p w:rsidR="009E7C00" w:rsidRPr="003F6BD0" w:rsidRDefault="009E7C00" w:rsidP="009E7C00">
            <w:pPr>
              <w:spacing w:after="0"/>
              <w:rPr>
                <w:rFonts w:cs="Arial"/>
                <w:szCs w:val="20"/>
              </w:rPr>
            </w:pPr>
            <w:r w:rsidRPr="003F6BD0">
              <w:rPr>
                <w:rFonts w:cs="Arial"/>
                <w:szCs w:val="20"/>
              </w:rPr>
              <w:t>- monitorować realizację zaplanowanych działań</w:t>
            </w:r>
          </w:p>
          <w:p w:rsidR="009E7C00" w:rsidRPr="003F6BD0" w:rsidRDefault="009E7C00" w:rsidP="009E7C00">
            <w:pPr>
              <w:spacing w:after="0"/>
              <w:rPr>
                <w:rFonts w:cs="Arial"/>
                <w:szCs w:val="20"/>
              </w:rPr>
            </w:pPr>
            <w:r w:rsidRPr="003F6BD0">
              <w:rPr>
                <w:rFonts w:cs="Arial"/>
                <w:szCs w:val="20"/>
              </w:rPr>
              <w:t>-dokonać samooceny wykonanej pracy</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omówić czynności realizowane w ramach czasu pracy</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czas realizacji zadań</w:t>
            </w:r>
          </w:p>
          <w:p w:rsidR="009E7C00" w:rsidRPr="003F6BD0" w:rsidRDefault="009E7C00" w:rsidP="009E7C00">
            <w:pPr>
              <w:spacing w:after="0"/>
              <w:rPr>
                <w:rFonts w:cs="Arial"/>
                <w:szCs w:val="20"/>
              </w:rPr>
            </w:pPr>
            <w:r w:rsidRPr="003F6BD0">
              <w:rPr>
                <w:rFonts w:cs="Arial"/>
                <w:szCs w:val="20"/>
              </w:rPr>
              <w:t>- dokonać modyfikacji zaplanowanych działań</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53"/>
              </w:numPr>
              <w:ind w:left="240" w:hanging="240"/>
            </w:pPr>
            <w:r w:rsidRPr="003F6BD0">
              <w:t>Odpowiedzialność za podejmowane działania</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wykazać świadomość odpowiedzialności za wykonywaną pracę</w:t>
            </w:r>
          </w:p>
          <w:p w:rsidR="009E7C00" w:rsidRPr="003F6BD0" w:rsidRDefault="009E7C00" w:rsidP="009E7C00">
            <w:pPr>
              <w:spacing w:after="0"/>
              <w:rPr>
                <w:rFonts w:cs="Arial"/>
                <w:szCs w:val="20"/>
              </w:rPr>
            </w:pPr>
            <w:r w:rsidRPr="003F6BD0">
              <w:rPr>
                <w:rFonts w:cs="Arial"/>
                <w:szCs w:val="20"/>
              </w:rPr>
              <w:t>- ocenić podejmowane działania</w:t>
            </w:r>
          </w:p>
          <w:p w:rsidR="009E7C00" w:rsidRPr="003F6BD0" w:rsidRDefault="009E7C00" w:rsidP="009E7C00">
            <w:pPr>
              <w:spacing w:after="0"/>
              <w:rPr>
                <w:rFonts w:cs="Arial"/>
                <w:szCs w:val="20"/>
              </w:rPr>
            </w:pPr>
            <w:r w:rsidRPr="003F6BD0">
              <w:rPr>
                <w:rFonts w:cs="Arial"/>
                <w:szCs w:val="20"/>
              </w:rPr>
              <w:t>- przewidzieć konsekwencje niewłaściwego wykonywania czynności zawodowych na stanowisku pracy, w tym posługiwania się niebezpiecznymi substancjami i niewłaściwej eksploatacji maszyn i urządzeń na stanowisku pracy</w:t>
            </w:r>
          </w:p>
        </w:tc>
        <w:tc>
          <w:tcPr>
            <w:tcW w:w="3402" w:type="dxa"/>
            <w:shd w:val="clear" w:color="auto" w:fill="auto"/>
            <w:tcMar>
              <w:top w:w="15" w:type="dxa"/>
              <w:left w:w="101" w:type="dxa"/>
              <w:bottom w:w="0" w:type="dxa"/>
              <w:right w:w="101" w:type="dxa"/>
            </w:tcMar>
          </w:tcPr>
          <w:p w:rsidR="009E7C00" w:rsidRPr="003F6BD0" w:rsidRDefault="009E7C00" w:rsidP="009E7C00">
            <w:pPr>
              <w:rPr>
                <w:rFonts w:cs="Arial"/>
                <w:szCs w:val="20"/>
              </w:rPr>
            </w:pPr>
            <w:r w:rsidRPr="003F6BD0">
              <w:rPr>
                <w:rFonts w:cs="Arial"/>
                <w:szCs w:val="20"/>
              </w:rPr>
              <w:t>-</w:t>
            </w:r>
            <w:r w:rsidR="00C81E88">
              <w:rPr>
                <w:rFonts w:cs="Arial"/>
                <w:szCs w:val="20"/>
              </w:rPr>
              <w:t xml:space="preserve"> </w:t>
            </w:r>
            <w:r w:rsidRPr="003F6BD0">
              <w:rPr>
                <w:rFonts w:cs="Arial"/>
                <w:szCs w:val="20"/>
              </w:rPr>
              <w:t>przewidzieć skutki podejmowanych działań, w tym skutki prawne</w:t>
            </w:r>
          </w:p>
          <w:p w:rsidR="009E7C00" w:rsidRPr="003F6BD0" w:rsidRDefault="009E7C00" w:rsidP="009E7C00">
            <w:pPr>
              <w:rPr>
                <w:rFonts w:cs="Arial"/>
                <w:szCs w:val="20"/>
              </w:rPr>
            </w:pP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53"/>
              </w:numPr>
              <w:ind w:left="240" w:hanging="240"/>
            </w:pPr>
            <w:r w:rsidRPr="003F6BD0">
              <w:t>Kreatywność i otwartość na zmiany</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podać przykłady wpływu zmiany na różne sytuacje życia społecznego i gospodarczego</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przykłady wprowadzenia zmiany i ocenić skutki jej wprowadzenia</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proponować sposoby rozwiązywania problemów związanych z wykonywaniem zadań zawodowych w nieprzewidywalnych warunkach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53"/>
              </w:numPr>
              <w:ind w:left="240" w:hanging="240"/>
            </w:pPr>
            <w:r w:rsidRPr="003F6BD0">
              <w:t>Techniki radzenia sobie ze stresem</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rozpoznać źródła stresu podczas wykonywania zadań zawodowych</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wskazać najczęstsze przyczyny sytuacji stresowych w pracy zawodowej</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określić skutki stresu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wybrać techniki radzenia sobie ze stresem odpowiednio do sytuacji</w:t>
            </w:r>
          </w:p>
          <w:p w:rsidR="009E7C00" w:rsidRPr="003F6BD0" w:rsidRDefault="009E7C00" w:rsidP="009E7C00">
            <w:pPr>
              <w:spacing w:after="0"/>
              <w:rPr>
                <w:rFonts w:cs="Arial"/>
                <w:szCs w:val="20"/>
              </w:rPr>
            </w:pPr>
            <w:r w:rsidRPr="003F6BD0">
              <w:rPr>
                <w:rFonts w:cs="Arial"/>
                <w:szCs w:val="20"/>
              </w:rPr>
              <w:t>- przedstawić różne formy zachowań asertywnych, jako sposobów radzenia sobie ze stresem</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rozróżnić techniki rozwiązywania konfliktów związanych z wykonywaniem zadań zawodowych</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53"/>
              </w:numPr>
              <w:ind w:left="240" w:hanging="240"/>
            </w:pPr>
            <w:r w:rsidRPr="003F6BD0">
              <w:t>Doskonalenie umiejętności zawodowych</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określić zakres umiejętności i kompetencji niezbędnych do wykonywania zawodu</w:t>
            </w:r>
          </w:p>
          <w:p w:rsidR="009E7C00" w:rsidRPr="003F6BD0" w:rsidRDefault="009E7C00" w:rsidP="009E7C00">
            <w:pPr>
              <w:spacing w:after="0"/>
              <w:rPr>
                <w:rFonts w:cs="Arial"/>
                <w:szCs w:val="20"/>
              </w:rPr>
            </w:pPr>
            <w:r w:rsidRPr="003F6BD0">
              <w:rPr>
                <w:rFonts w:cs="Arial"/>
                <w:szCs w:val="20"/>
              </w:rPr>
              <w:t>- zanalizować własne kompetencje</w:t>
            </w:r>
          </w:p>
          <w:p w:rsidR="009E7C00" w:rsidRPr="003F6BD0" w:rsidRDefault="009E7C00" w:rsidP="009E7C00">
            <w:pPr>
              <w:spacing w:after="0"/>
              <w:rPr>
                <w:rFonts w:cs="Arial"/>
                <w:szCs w:val="20"/>
              </w:rPr>
            </w:pPr>
            <w:r w:rsidRPr="003F6BD0">
              <w:rPr>
                <w:rFonts w:cs="Arial"/>
                <w:szCs w:val="20"/>
              </w:rPr>
              <w:t>- wskazać możliwości podnoszenia kompetencji zawodowych, osobistych i społecznych</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wyznaczać własne cele rozwoju zawodowego</w:t>
            </w:r>
          </w:p>
          <w:p w:rsidR="009E7C00" w:rsidRPr="003F6BD0" w:rsidRDefault="009E7C00" w:rsidP="009E7C00">
            <w:pPr>
              <w:spacing w:after="0"/>
              <w:rPr>
                <w:rFonts w:cs="Arial"/>
                <w:szCs w:val="20"/>
              </w:rPr>
            </w:pPr>
            <w:r w:rsidRPr="003F6BD0">
              <w:rPr>
                <w:rFonts w:cs="Arial"/>
                <w:szCs w:val="20"/>
              </w:rPr>
              <w:t>- planować</w:t>
            </w:r>
            <w:r w:rsidR="00C81E88">
              <w:rPr>
                <w:rFonts w:cs="Arial"/>
                <w:szCs w:val="20"/>
              </w:rPr>
              <w:t xml:space="preserve"> </w:t>
            </w:r>
            <w:r w:rsidRPr="003F6BD0">
              <w:rPr>
                <w:rFonts w:cs="Arial"/>
                <w:szCs w:val="20"/>
              </w:rPr>
              <w:t>drogę rozwoju zawodowego</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IV</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spacing w:after="0"/>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53"/>
              </w:numPr>
              <w:ind w:left="240" w:hanging="240"/>
            </w:pPr>
            <w:r w:rsidRPr="003F6BD0">
              <w:t>Zasady komunikacji interpersonalnej</w:t>
            </w:r>
          </w:p>
        </w:tc>
        <w:tc>
          <w:tcPr>
            <w:tcW w:w="987" w:type="dxa"/>
            <w:shd w:val="clear" w:color="auto" w:fill="auto"/>
            <w:tcMar>
              <w:top w:w="15" w:type="dxa"/>
              <w:left w:w="101" w:type="dxa"/>
              <w:bottom w:w="0" w:type="dxa"/>
              <w:right w:w="101" w:type="dxa"/>
            </w:tcMar>
          </w:tcPr>
          <w:p w:rsidR="009E7C00" w:rsidRPr="003F6BD0" w:rsidRDefault="009E7C00" w:rsidP="009E7C00">
            <w:pPr>
              <w:spacing w:after="0"/>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stosować aktywne metody słuchania</w:t>
            </w:r>
          </w:p>
          <w:p w:rsidR="009E7C00" w:rsidRPr="003F6BD0" w:rsidRDefault="009E7C00" w:rsidP="009E7C00">
            <w:pPr>
              <w:spacing w:after="0"/>
              <w:rPr>
                <w:rFonts w:cs="Arial"/>
                <w:szCs w:val="20"/>
              </w:rPr>
            </w:pPr>
            <w:r w:rsidRPr="003F6BD0">
              <w:rPr>
                <w:rFonts w:cs="Arial"/>
                <w:szCs w:val="20"/>
              </w:rPr>
              <w:t>- udzielać informacji zwrotnej</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identyfikować sygnały werbalne i niewerbalne</w:t>
            </w:r>
          </w:p>
          <w:p w:rsidR="009E7C00" w:rsidRPr="003F6BD0" w:rsidRDefault="009E7C00" w:rsidP="009E7C00">
            <w:pPr>
              <w:spacing w:after="0"/>
              <w:rPr>
                <w:rFonts w:cs="Arial"/>
                <w:szCs w:val="20"/>
              </w:rPr>
            </w:pPr>
            <w:r w:rsidRPr="003F6BD0">
              <w:rPr>
                <w:rFonts w:cs="Arial"/>
                <w:szCs w:val="20"/>
              </w:rPr>
              <w:t>- prowadzić dyskusje</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53"/>
              </w:numPr>
              <w:ind w:left="240" w:hanging="240"/>
            </w:pPr>
            <w:r w:rsidRPr="003F6BD0">
              <w:t>Negocjacje warunków porozumień</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scharakteryzować pożądaną postawę podczas prowadzenia negocjacji</w:t>
            </w:r>
          </w:p>
          <w:p w:rsidR="009E7C00" w:rsidRPr="003F6BD0" w:rsidRDefault="009E7C00" w:rsidP="009E7C00">
            <w:pPr>
              <w:spacing w:after="0"/>
              <w:rPr>
                <w:rFonts w:cs="Arial"/>
                <w:szCs w:val="20"/>
              </w:rPr>
            </w:pPr>
            <w:r w:rsidRPr="003F6BD0">
              <w:rPr>
                <w:rFonts w:cs="Arial"/>
                <w:szCs w:val="20"/>
              </w:rPr>
              <w:t>- wskazać sposób prowadzenia negocjacji warunków porozumienia</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9E7C00" w:rsidRPr="003F6BD0" w:rsidTr="008B7FE9">
        <w:trPr>
          <w:trHeight w:val="57"/>
        </w:trPr>
        <w:tc>
          <w:tcPr>
            <w:tcW w:w="1644" w:type="dxa"/>
            <w:vMerge/>
            <w:shd w:val="clear" w:color="auto" w:fill="auto"/>
            <w:tcMar>
              <w:top w:w="15" w:type="dxa"/>
              <w:left w:w="101" w:type="dxa"/>
              <w:bottom w:w="0" w:type="dxa"/>
              <w:right w:w="101" w:type="dxa"/>
            </w:tcMar>
          </w:tcPr>
          <w:p w:rsidR="009E7C00" w:rsidRPr="003F6BD0" w:rsidRDefault="009E7C00" w:rsidP="009E7C00">
            <w:pPr>
              <w:rPr>
                <w:rFonts w:cs="Arial"/>
                <w:b/>
                <w:bCs/>
                <w:szCs w:val="20"/>
              </w:rPr>
            </w:pPr>
          </w:p>
        </w:tc>
        <w:tc>
          <w:tcPr>
            <w:tcW w:w="3034" w:type="dxa"/>
            <w:shd w:val="clear" w:color="auto" w:fill="auto"/>
            <w:tcMar>
              <w:top w:w="15" w:type="dxa"/>
              <w:left w:w="101" w:type="dxa"/>
              <w:bottom w:w="0" w:type="dxa"/>
              <w:right w:w="101" w:type="dxa"/>
            </w:tcMar>
          </w:tcPr>
          <w:p w:rsidR="009E7C00" w:rsidRPr="003F6BD0" w:rsidRDefault="009E7C00" w:rsidP="00EF32CC">
            <w:pPr>
              <w:pStyle w:val="Kolumna2"/>
              <w:numPr>
                <w:ilvl w:val="0"/>
                <w:numId w:val="53"/>
              </w:numPr>
              <w:ind w:left="240" w:hanging="284"/>
            </w:pPr>
            <w:r w:rsidRPr="003F6BD0">
              <w:t>Współpraca w zespole</w:t>
            </w:r>
          </w:p>
        </w:tc>
        <w:tc>
          <w:tcPr>
            <w:tcW w:w="987" w:type="dxa"/>
            <w:shd w:val="clear" w:color="auto" w:fill="auto"/>
            <w:tcMar>
              <w:top w:w="15" w:type="dxa"/>
              <w:left w:w="101" w:type="dxa"/>
              <w:bottom w:w="0" w:type="dxa"/>
              <w:right w:w="101" w:type="dxa"/>
            </w:tcMar>
          </w:tcPr>
          <w:p w:rsidR="009E7C00" w:rsidRPr="003F6BD0" w:rsidRDefault="009E7C00" w:rsidP="009E7C00">
            <w:pPr>
              <w:jc w:val="center"/>
              <w:rPr>
                <w:rFonts w:cs="Arial"/>
                <w:szCs w:val="20"/>
              </w:rPr>
            </w:pP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pracować w zespole, ponosząc odpowiedzialność za wspólnie realizowane zadania</w:t>
            </w:r>
          </w:p>
          <w:p w:rsidR="009E7C00" w:rsidRPr="003F6BD0" w:rsidRDefault="009E7C00" w:rsidP="009E7C00">
            <w:pPr>
              <w:spacing w:after="0"/>
              <w:rPr>
                <w:rFonts w:cs="Arial"/>
                <w:szCs w:val="20"/>
              </w:rPr>
            </w:pPr>
            <w:r w:rsidRPr="003F6BD0">
              <w:rPr>
                <w:rFonts w:cs="Arial"/>
                <w:szCs w:val="20"/>
              </w:rPr>
              <w:t>- przestrzegać podziału ról, zadań i odpowiedzialności w zespole</w:t>
            </w:r>
          </w:p>
          <w:p w:rsidR="009E7C00" w:rsidRPr="003F6BD0" w:rsidRDefault="009E7C00" w:rsidP="009E7C00">
            <w:pPr>
              <w:spacing w:after="0"/>
              <w:rPr>
                <w:rFonts w:cs="Arial"/>
                <w:szCs w:val="20"/>
              </w:rPr>
            </w:pPr>
            <w:r w:rsidRPr="003F6BD0">
              <w:rPr>
                <w:rFonts w:cs="Arial"/>
                <w:szCs w:val="20"/>
              </w:rPr>
              <w:t>-</w:t>
            </w:r>
            <w:r w:rsidR="00C81E88">
              <w:rPr>
                <w:rFonts w:cs="Arial"/>
                <w:szCs w:val="20"/>
              </w:rPr>
              <w:t xml:space="preserve"> </w:t>
            </w:r>
            <w:r w:rsidRPr="003F6BD0">
              <w:rPr>
                <w:rFonts w:cs="Arial"/>
                <w:szCs w:val="20"/>
              </w:rPr>
              <w:t>angażować się w realizację wspólnych działań zespołu</w:t>
            </w:r>
          </w:p>
        </w:tc>
        <w:tc>
          <w:tcPr>
            <w:tcW w:w="3402"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 modyfikować sposób zachowania, uwzględniając stanowisko wypracowane wspólnie z innymi członkami zespołu</w:t>
            </w:r>
          </w:p>
        </w:tc>
        <w:tc>
          <w:tcPr>
            <w:tcW w:w="1565" w:type="dxa"/>
            <w:shd w:val="clear" w:color="auto" w:fill="auto"/>
            <w:tcMar>
              <w:top w:w="15" w:type="dxa"/>
              <w:left w:w="101" w:type="dxa"/>
              <w:bottom w:w="0" w:type="dxa"/>
              <w:right w:w="101" w:type="dxa"/>
            </w:tcMar>
          </w:tcPr>
          <w:p w:rsidR="009E7C00" w:rsidRPr="003F6BD0" w:rsidRDefault="009E7C00" w:rsidP="009E7C00">
            <w:pPr>
              <w:spacing w:after="0"/>
              <w:rPr>
                <w:rFonts w:cs="Arial"/>
                <w:szCs w:val="20"/>
              </w:rPr>
            </w:pPr>
            <w:r w:rsidRPr="003F6BD0">
              <w:rPr>
                <w:rFonts w:cs="Arial"/>
                <w:szCs w:val="20"/>
              </w:rPr>
              <w:t>Klasa III</w:t>
            </w:r>
          </w:p>
        </w:tc>
      </w:tr>
      <w:tr w:rsidR="008B7FE9" w:rsidRPr="003F6BD0" w:rsidTr="008B7FE9">
        <w:trPr>
          <w:trHeight w:val="57"/>
        </w:trPr>
        <w:tc>
          <w:tcPr>
            <w:tcW w:w="1644" w:type="dxa"/>
            <w:shd w:val="clear" w:color="auto" w:fill="auto"/>
            <w:tcMar>
              <w:top w:w="15" w:type="dxa"/>
              <w:left w:w="101" w:type="dxa"/>
              <w:bottom w:w="0" w:type="dxa"/>
              <w:right w:w="101" w:type="dxa"/>
            </w:tcMar>
          </w:tcPr>
          <w:p w:rsidR="008B7FE9" w:rsidRPr="003F6BD0" w:rsidRDefault="008B7FE9" w:rsidP="009E7C00">
            <w:pPr>
              <w:rPr>
                <w:rFonts w:cs="Arial"/>
                <w:b/>
                <w:bCs/>
                <w:szCs w:val="20"/>
              </w:rPr>
            </w:pPr>
          </w:p>
        </w:tc>
        <w:tc>
          <w:tcPr>
            <w:tcW w:w="3034" w:type="dxa"/>
            <w:shd w:val="clear" w:color="auto" w:fill="auto"/>
            <w:tcMar>
              <w:top w:w="15" w:type="dxa"/>
              <w:left w:w="101" w:type="dxa"/>
              <w:bottom w:w="0" w:type="dxa"/>
              <w:right w:w="101" w:type="dxa"/>
            </w:tcMar>
          </w:tcPr>
          <w:p w:rsidR="008B7FE9" w:rsidRPr="003F6BD0" w:rsidRDefault="008B7FE9" w:rsidP="008B7FE9">
            <w:pPr>
              <w:pStyle w:val="Bezodstpw"/>
              <w:rPr>
                <w:rFonts w:cs="Arial"/>
                <w:b/>
              </w:rPr>
            </w:pPr>
            <w:r w:rsidRPr="003F6BD0">
              <w:rPr>
                <w:rFonts w:cs="Arial"/>
                <w:b/>
              </w:rPr>
              <w:t>Razem:</w:t>
            </w:r>
          </w:p>
        </w:tc>
        <w:tc>
          <w:tcPr>
            <w:tcW w:w="987" w:type="dxa"/>
            <w:shd w:val="clear" w:color="auto" w:fill="auto"/>
            <w:tcMar>
              <w:top w:w="15" w:type="dxa"/>
              <w:left w:w="101" w:type="dxa"/>
              <w:bottom w:w="0" w:type="dxa"/>
              <w:right w:w="101" w:type="dxa"/>
            </w:tcMar>
          </w:tcPr>
          <w:p w:rsidR="008B7FE9" w:rsidRPr="003F6BD0" w:rsidRDefault="008B7FE9" w:rsidP="008B7FE9">
            <w:pPr>
              <w:pStyle w:val="Bezodstpw"/>
              <w:jc w:val="center"/>
              <w:rPr>
                <w:rFonts w:cs="Arial"/>
                <w:b/>
                <w:szCs w:val="20"/>
              </w:rPr>
            </w:pPr>
            <w:r w:rsidRPr="003F6BD0">
              <w:rPr>
                <w:rFonts w:cs="Arial"/>
                <w:b/>
                <w:szCs w:val="20"/>
              </w:rPr>
              <w:t>280</w:t>
            </w:r>
          </w:p>
          <w:p w:rsidR="008B7FE9" w:rsidRPr="003F6BD0" w:rsidRDefault="008B7FE9" w:rsidP="008B7FE9">
            <w:pPr>
              <w:pStyle w:val="Bezodstpw"/>
              <w:jc w:val="center"/>
              <w:rPr>
                <w:rFonts w:cs="Arial"/>
                <w:b/>
                <w:szCs w:val="20"/>
              </w:rPr>
            </w:pPr>
            <w:r w:rsidRPr="003F6BD0">
              <w:rPr>
                <w:rFonts w:cs="Arial"/>
                <w:b/>
                <w:szCs w:val="20"/>
              </w:rPr>
              <w:t>(4 tyg.)</w:t>
            </w:r>
          </w:p>
        </w:tc>
        <w:tc>
          <w:tcPr>
            <w:tcW w:w="3402" w:type="dxa"/>
            <w:shd w:val="clear" w:color="auto" w:fill="auto"/>
            <w:tcMar>
              <w:top w:w="15" w:type="dxa"/>
              <w:left w:w="101" w:type="dxa"/>
              <w:bottom w:w="0" w:type="dxa"/>
              <w:right w:w="101" w:type="dxa"/>
            </w:tcMar>
          </w:tcPr>
          <w:p w:rsidR="008B7FE9" w:rsidRPr="003F6BD0" w:rsidRDefault="008B7FE9" w:rsidP="009E7C00">
            <w:pPr>
              <w:spacing w:after="0"/>
              <w:rPr>
                <w:rFonts w:cs="Arial"/>
                <w:szCs w:val="20"/>
              </w:rPr>
            </w:pPr>
          </w:p>
        </w:tc>
        <w:tc>
          <w:tcPr>
            <w:tcW w:w="3402" w:type="dxa"/>
            <w:shd w:val="clear" w:color="auto" w:fill="auto"/>
            <w:tcMar>
              <w:top w:w="15" w:type="dxa"/>
              <w:left w:w="101" w:type="dxa"/>
              <w:bottom w:w="0" w:type="dxa"/>
              <w:right w:w="101" w:type="dxa"/>
            </w:tcMar>
          </w:tcPr>
          <w:p w:rsidR="008B7FE9" w:rsidRPr="003F6BD0" w:rsidRDefault="008B7FE9" w:rsidP="009E7C00">
            <w:pPr>
              <w:spacing w:after="0"/>
              <w:rPr>
                <w:rFonts w:cs="Arial"/>
                <w:szCs w:val="20"/>
              </w:rPr>
            </w:pPr>
          </w:p>
        </w:tc>
        <w:tc>
          <w:tcPr>
            <w:tcW w:w="1565" w:type="dxa"/>
            <w:shd w:val="clear" w:color="auto" w:fill="auto"/>
            <w:tcMar>
              <w:top w:w="15" w:type="dxa"/>
              <w:left w:w="101" w:type="dxa"/>
              <w:bottom w:w="0" w:type="dxa"/>
              <w:right w:w="101" w:type="dxa"/>
            </w:tcMar>
          </w:tcPr>
          <w:p w:rsidR="008B7FE9" w:rsidRPr="003F6BD0" w:rsidRDefault="008B7FE9" w:rsidP="009E7C00">
            <w:pPr>
              <w:spacing w:after="0"/>
              <w:rPr>
                <w:rFonts w:cs="Arial"/>
                <w:szCs w:val="20"/>
              </w:rPr>
            </w:pPr>
          </w:p>
        </w:tc>
      </w:tr>
    </w:tbl>
    <w:p w:rsidR="009E7C00" w:rsidRPr="003F6BD0" w:rsidRDefault="009E7C00" w:rsidP="009E7C00">
      <w:pPr>
        <w:rPr>
          <w:rFonts w:cs="Arial"/>
          <w:szCs w:val="20"/>
        </w:rPr>
      </w:pPr>
    </w:p>
    <w:p w:rsidR="009E7C00" w:rsidRPr="003F6BD0" w:rsidRDefault="009E7C00" w:rsidP="008B7FE9">
      <w:pPr>
        <w:pStyle w:val="Nagwek4"/>
        <w:rPr>
          <w:rFonts w:cs="Arial"/>
        </w:rPr>
      </w:pPr>
      <w:r w:rsidRPr="003F6BD0">
        <w:rPr>
          <w:rFonts w:cs="Arial"/>
        </w:rPr>
        <w:t>PROCEDURY OSIĄGANIA CELÓW KSZTAŁCENIA PRZEDMIOTU</w:t>
      </w:r>
    </w:p>
    <w:p w:rsidR="009E7C00" w:rsidRPr="003F6BD0" w:rsidRDefault="009E7C00" w:rsidP="00BE12A3">
      <w:pPr>
        <w:pStyle w:val="tabelalewa"/>
        <w:numPr>
          <w:ilvl w:val="0"/>
          <w:numId w:val="0"/>
        </w:numPr>
      </w:pPr>
      <w:r w:rsidRPr="003F6BD0">
        <w:t>Praktyki zawodowe powinny odbywać się w dni robocze, poza porą nocną. W okresie praktyk zawodowych uczeń podlega obowiązkom wynikającym z regulaminu szkolnego, a ponadto ma obowiązek zastosować się do zasad obowiązujących w zakładzie pracy/przedsiębiorstwie, w którym odbywa praktyki zawodowe. Do zakładu pracy/przedsiębiorstwa, w którym odbywać się będą praktyki zawodowe, należy przed rozpoczęciem praktyk dostarczyć program praktyk oraz uzgodnić zasady współpracy na linii opiekun praktyk ze strony szkoły – opiekun praktyk ze strony pracodawcy.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 oraz spotkania i zajęcia szkoleniowe.</w:t>
      </w:r>
    </w:p>
    <w:p w:rsidR="009E7C00" w:rsidRPr="003F6BD0" w:rsidRDefault="009E7C00" w:rsidP="008B7FE9">
      <w:pPr>
        <w:pStyle w:val="Nagwek4"/>
        <w:rPr>
          <w:rFonts w:cs="Arial"/>
        </w:rPr>
      </w:pPr>
      <w:r w:rsidRPr="003F6BD0">
        <w:rPr>
          <w:rFonts w:cs="Arial"/>
        </w:rPr>
        <w:t>PROPONOWANE METODY SPRAWDZANIA OSIĄGNIĘĆ EDUKACYJNYCH UCZNIA</w:t>
      </w:r>
    </w:p>
    <w:p w:rsidR="009E7C00" w:rsidRPr="003F6BD0" w:rsidRDefault="009E7C00" w:rsidP="00BE12A3">
      <w:pPr>
        <w:autoSpaceDE w:val="0"/>
        <w:autoSpaceDN w:val="0"/>
        <w:adjustRightInd w:val="0"/>
        <w:jc w:val="both"/>
        <w:rPr>
          <w:rFonts w:cs="Arial"/>
        </w:rPr>
      </w:pPr>
      <w:r w:rsidRPr="003F6BD0">
        <w:rPr>
          <w:rFonts w:cs="Arial"/>
        </w:rPr>
        <w:t>Umiejętności praktyczne uczniów należy oceniać podczas obserwacji wykonywanych zadań. Podczas obserwacji pracy uczniów, w trakcie wykonywania zadań należy zwracać uwagę na propozycję oceny umiejętności ukształtowanych podczas praktyk zawodowych dokonuje opiekun praktyk ze strony pracodawcy na podstawie obserwacji wykonywanych przez ucznia zadań. Zadaniem opiekuna praktyk ze strony szkoły jest akceptacja lub weryfikacja oceny wystawionej przez pracodawcę oraz uwzględnienie w ocenie ostatecznej sposobu prowadzenia dziennika praktyk zawodowych.</w:t>
      </w:r>
      <w:r w:rsidRPr="003F6BD0">
        <w:rPr>
          <w:rFonts w:cs="Arial"/>
          <w:b/>
          <w:bCs/>
          <w:szCs w:val="20"/>
        </w:rPr>
        <w:t> </w:t>
      </w:r>
    </w:p>
    <w:p w:rsidR="008B7FE9" w:rsidRPr="003F6BD0" w:rsidRDefault="008B7FE9">
      <w:pPr>
        <w:rPr>
          <w:rFonts w:eastAsiaTheme="majorEastAsia" w:cs="Arial"/>
          <w:b/>
          <w:bCs/>
          <w:sz w:val="24"/>
          <w:szCs w:val="28"/>
        </w:rPr>
      </w:pPr>
      <w:r w:rsidRPr="003F6BD0">
        <w:rPr>
          <w:rFonts w:cs="Arial"/>
        </w:rPr>
        <w:br w:type="page"/>
      </w:r>
    </w:p>
    <w:p w:rsidR="00605F45" w:rsidRPr="003F6BD0" w:rsidRDefault="00A20ED1" w:rsidP="00605F45">
      <w:pPr>
        <w:pStyle w:val="Nagwek1"/>
      </w:pPr>
      <w:bookmarkStart w:id="23" w:name="_Toc18612639"/>
      <w:r w:rsidRPr="003F6BD0">
        <w:t>PROJEKT EWALUACJI PROGRAMU NAUCZANIA ZAWODU</w:t>
      </w:r>
      <w:bookmarkEnd w:id="23"/>
    </w:p>
    <w:p w:rsidR="00E27E5F" w:rsidRPr="003F6BD0" w:rsidRDefault="00E27E5F" w:rsidP="00E27E5F">
      <w:pPr>
        <w:pStyle w:val="Nagwek4"/>
        <w:rPr>
          <w:rFonts w:cs="Arial"/>
        </w:rPr>
      </w:pPr>
      <w:r w:rsidRPr="003F6BD0">
        <w:rPr>
          <w:rFonts w:cs="Arial"/>
        </w:rPr>
        <w:t>Cele ewaluacji</w:t>
      </w:r>
    </w:p>
    <w:p w:rsidR="00E27E5F" w:rsidRPr="003F6BD0" w:rsidRDefault="00E27E5F" w:rsidP="00E27E5F">
      <w:pPr>
        <w:pStyle w:val="Bezodstpw"/>
        <w:spacing w:line="276" w:lineRule="auto"/>
        <w:rPr>
          <w:rFonts w:cs="Arial"/>
        </w:rPr>
      </w:pPr>
      <w:r w:rsidRPr="003F6BD0">
        <w:rPr>
          <w:rFonts w:cs="Arial"/>
        </w:rPr>
        <w:t>Określenie jakości i skuteczności realizacji programu nauczania zawodu w zakresie:</w:t>
      </w:r>
    </w:p>
    <w:p w:rsidR="00E27E5F" w:rsidRPr="003F6BD0" w:rsidRDefault="00E27E5F" w:rsidP="00596FF3">
      <w:pPr>
        <w:pStyle w:val="Bezodstpw"/>
        <w:numPr>
          <w:ilvl w:val="0"/>
          <w:numId w:val="117"/>
        </w:numPr>
        <w:spacing w:line="276" w:lineRule="auto"/>
        <w:rPr>
          <w:rFonts w:cs="Arial"/>
        </w:rPr>
      </w:pPr>
      <w:r w:rsidRPr="003F6BD0">
        <w:rPr>
          <w:rFonts w:cs="Arial"/>
        </w:rPr>
        <w:t>osiągania efektów kształcenia,</w:t>
      </w:r>
    </w:p>
    <w:p w:rsidR="00E27E5F" w:rsidRPr="003F6BD0" w:rsidRDefault="00E27E5F" w:rsidP="00596FF3">
      <w:pPr>
        <w:pStyle w:val="Bezodstpw"/>
        <w:numPr>
          <w:ilvl w:val="0"/>
          <w:numId w:val="117"/>
        </w:numPr>
        <w:spacing w:line="276" w:lineRule="auto"/>
        <w:rPr>
          <w:rFonts w:cs="Arial"/>
        </w:rPr>
      </w:pPr>
      <w:r w:rsidRPr="003F6BD0">
        <w:rPr>
          <w:rFonts w:cs="Arial"/>
        </w:rPr>
        <w:t>doboru oraz zastosowania form, metod i strategii dydaktycznych,</w:t>
      </w:r>
    </w:p>
    <w:p w:rsidR="00E27E5F" w:rsidRPr="003F6BD0" w:rsidRDefault="00E27E5F" w:rsidP="00596FF3">
      <w:pPr>
        <w:pStyle w:val="Bezodstpw"/>
        <w:numPr>
          <w:ilvl w:val="0"/>
          <w:numId w:val="117"/>
        </w:numPr>
        <w:spacing w:line="276" w:lineRule="auto"/>
        <w:rPr>
          <w:rFonts w:cs="Arial"/>
        </w:rPr>
      </w:pPr>
      <w:r w:rsidRPr="003F6BD0">
        <w:rPr>
          <w:rFonts w:cs="Arial"/>
        </w:rPr>
        <w:t>współpracy z pracodawcami,</w:t>
      </w:r>
    </w:p>
    <w:p w:rsidR="00E27E5F" w:rsidRPr="003F6BD0" w:rsidRDefault="00E27E5F" w:rsidP="00596FF3">
      <w:pPr>
        <w:pStyle w:val="Bezodstpw"/>
        <w:numPr>
          <w:ilvl w:val="0"/>
          <w:numId w:val="117"/>
        </w:numPr>
        <w:spacing w:line="276" w:lineRule="auto"/>
        <w:rPr>
          <w:rFonts w:cs="Arial"/>
        </w:rPr>
      </w:pPr>
      <w:r w:rsidRPr="003F6BD0">
        <w:rPr>
          <w:rFonts w:cs="Arial"/>
        </w:rPr>
        <w:t>wykorzystania bazy technodydaktycznej.</w:t>
      </w:r>
    </w:p>
    <w:p w:rsidR="00605F45" w:rsidRPr="003F6BD0" w:rsidRDefault="00605F45" w:rsidP="00E27E5F">
      <w:pPr>
        <w:pStyle w:val="Bezodstpw"/>
        <w:spacing w:line="276" w:lineRule="auto"/>
        <w:rPr>
          <w:rFonts w:cs="Arial"/>
        </w:rPr>
      </w:pPr>
    </w:p>
    <w:p w:rsidR="008B0303" w:rsidRPr="003F6BD0" w:rsidRDefault="008B0303" w:rsidP="008B0303">
      <w:pPr>
        <w:pStyle w:val="Bezodstpw"/>
        <w:spacing w:line="276" w:lineRule="auto"/>
        <w:jc w:val="both"/>
        <w:rPr>
          <w:rFonts w:cs="Arial"/>
        </w:rPr>
      </w:pPr>
      <w:r w:rsidRPr="003F6BD0">
        <w:rPr>
          <w:rFonts w:cs="Arial"/>
        </w:rPr>
        <w:t xml:space="preserve">Działania ewaluacyjne powinny dotyczyć oceny programu nauczania w trakcie jego wdrażania (ewaluacja formatywna) oraz po wdrożeniu (ewaluacja sumatywna). </w:t>
      </w:r>
    </w:p>
    <w:p w:rsidR="008B0303" w:rsidRPr="003F6BD0" w:rsidRDefault="008B0303" w:rsidP="008B0303">
      <w:pPr>
        <w:pStyle w:val="Bezodstpw"/>
        <w:spacing w:line="276" w:lineRule="auto"/>
        <w:jc w:val="both"/>
        <w:rPr>
          <w:rFonts w:cs="Arial"/>
        </w:rPr>
      </w:pPr>
      <w:r w:rsidRPr="003F6BD0">
        <w:rPr>
          <w:rFonts w:cs="Arial"/>
        </w:rPr>
        <w:t>Badania w ramach ewaluacji formatywnej powinny</w:t>
      </w:r>
      <w:r w:rsidR="00C81E88">
        <w:rPr>
          <w:rFonts w:cs="Arial"/>
        </w:rPr>
        <w:t xml:space="preserve"> </w:t>
      </w:r>
      <w:r w:rsidRPr="003F6BD0">
        <w:rPr>
          <w:rFonts w:cs="Arial"/>
        </w:rPr>
        <w:t>prowadzić do dokonywania zmian w trakcie realizacji programu. Zmiany dotyczyć mogą:</w:t>
      </w:r>
    </w:p>
    <w:p w:rsidR="008B0303" w:rsidRPr="003F6BD0" w:rsidRDefault="008B0303" w:rsidP="00596FF3">
      <w:pPr>
        <w:pStyle w:val="Bezodstpw"/>
        <w:numPr>
          <w:ilvl w:val="0"/>
          <w:numId w:val="118"/>
        </w:numPr>
        <w:spacing w:line="276" w:lineRule="auto"/>
        <w:jc w:val="both"/>
        <w:rPr>
          <w:rFonts w:cs="Arial"/>
        </w:rPr>
      </w:pPr>
      <w:r w:rsidRPr="003F6BD0">
        <w:rPr>
          <w:rFonts w:cs="Arial"/>
        </w:rPr>
        <w:t xml:space="preserve">udoskonalenia form i metod pracy z uczniami, tak aby proces dydaktyczny stał się bardziej efektywny; </w:t>
      </w:r>
    </w:p>
    <w:p w:rsidR="008B0303" w:rsidRPr="003F6BD0" w:rsidRDefault="008B0303" w:rsidP="00596FF3">
      <w:pPr>
        <w:pStyle w:val="Bezodstpw"/>
        <w:numPr>
          <w:ilvl w:val="0"/>
          <w:numId w:val="118"/>
        </w:numPr>
        <w:spacing w:line="276" w:lineRule="auto"/>
        <w:jc w:val="both"/>
        <w:rPr>
          <w:rFonts w:cs="Arial"/>
        </w:rPr>
      </w:pPr>
      <w:r w:rsidRPr="003F6BD0">
        <w:rPr>
          <w:rFonts w:cs="Arial"/>
        </w:rPr>
        <w:t xml:space="preserve">udoskonalenia metod sprawdzania osiągnięć uczniów; </w:t>
      </w:r>
    </w:p>
    <w:p w:rsidR="008B0303" w:rsidRPr="003F6BD0" w:rsidRDefault="008B0303" w:rsidP="00596FF3">
      <w:pPr>
        <w:pStyle w:val="Bezodstpw"/>
        <w:numPr>
          <w:ilvl w:val="0"/>
          <w:numId w:val="118"/>
        </w:numPr>
        <w:spacing w:line="276" w:lineRule="auto"/>
        <w:jc w:val="both"/>
        <w:rPr>
          <w:rFonts w:cs="Arial"/>
        </w:rPr>
      </w:pPr>
      <w:r w:rsidRPr="003F6BD0">
        <w:rPr>
          <w:rFonts w:cs="Arial"/>
        </w:rPr>
        <w:t>pogłębienia analizy efektów kształcenia lub kryteriów ich weryfikacji.</w:t>
      </w:r>
    </w:p>
    <w:p w:rsidR="008B0303" w:rsidRPr="003F6BD0" w:rsidRDefault="008B0303" w:rsidP="008B0303">
      <w:pPr>
        <w:pStyle w:val="Bezodstpw"/>
        <w:spacing w:line="276" w:lineRule="auto"/>
        <w:jc w:val="both"/>
        <w:rPr>
          <w:rFonts w:cs="Arial"/>
        </w:rPr>
      </w:pPr>
      <w:r w:rsidRPr="003F6BD0">
        <w:rPr>
          <w:rFonts w:cs="Arial"/>
        </w:rPr>
        <w:t>W ewaluacji sumatywnej</w:t>
      </w:r>
      <w:r w:rsidR="00C81E88">
        <w:rPr>
          <w:rFonts w:cs="Arial"/>
        </w:rPr>
        <w:t xml:space="preserve"> </w:t>
      </w:r>
      <w:r w:rsidRPr="003F6BD0">
        <w:rPr>
          <w:rFonts w:cs="Arial"/>
        </w:rPr>
        <w:t>analiza wyników</w:t>
      </w:r>
      <w:r w:rsidR="00C81E88">
        <w:rPr>
          <w:rFonts w:cs="Arial"/>
        </w:rPr>
        <w:t xml:space="preserve"> </w:t>
      </w:r>
      <w:r w:rsidRPr="003F6BD0">
        <w:rPr>
          <w:rFonts w:cs="Arial"/>
        </w:rPr>
        <w:t xml:space="preserve">badań ma doprowadzić do podjęcia decyzji o kontynuowaniu programu lub rezygnacji z jego realizacji. </w:t>
      </w:r>
    </w:p>
    <w:p w:rsidR="00207E88" w:rsidRPr="003F6BD0" w:rsidRDefault="00207E88" w:rsidP="008B0303">
      <w:pPr>
        <w:pStyle w:val="Bezodstpw"/>
        <w:spacing w:line="276" w:lineRule="auto"/>
        <w:jc w:val="both"/>
        <w:rPr>
          <w:rFonts w:cs="Arial"/>
        </w:rPr>
      </w:pPr>
    </w:p>
    <w:tbl>
      <w:tblPr>
        <w:tblStyle w:val="Tabela-Siatka"/>
        <w:tblW w:w="0" w:type="auto"/>
        <w:tblLook w:val="04A0" w:firstRow="1" w:lastRow="0" w:firstColumn="1" w:lastColumn="0" w:noHBand="0" w:noVBand="1"/>
      </w:tblPr>
      <w:tblGrid>
        <w:gridCol w:w="2547"/>
        <w:gridCol w:w="4252"/>
        <w:gridCol w:w="3544"/>
        <w:gridCol w:w="1985"/>
        <w:gridCol w:w="1666"/>
      </w:tblGrid>
      <w:tr w:rsidR="00E16189" w:rsidRPr="00FE1E3B" w:rsidTr="00B20222">
        <w:tc>
          <w:tcPr>
            <w:tcW w:w="139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b/>
                <w:bCs/>
                <w:szCs w:val="20"/>
              </w:rPr>
              <w:t>Faza refleksyjna</w:t>
            </w:r>
          </w:p>
        </w:tc>
      </w:tr>
      <w:tr w:rsidR="00E16189" w:rsidRPr="00FE1E3B" w:rsidTr="00B20222">
        <w:tc>
          <w:tcPr>
            <w:tcW w:w="2547"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lang w:eastAsia="en-US"/>
              </w:rPr>
            </w:pPr>
            <w:r w:rsidRPr="00FE1E3B">
              <w:rPr>
                <w:rFonts w:cs="Arial"/>
                <w:b/>
                <w:szCs w:val="20"/>
              </w:rPr>
              <w:t xml:space="preserve">Obszar badania </w:t>
            </w:r>
          </w:p>
        </w:tc>
        <w:tc>
          <w:tcPr>
            <w:tcW w:w="4252"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lang w:eastAsia="en-US"/>
              </w:rPr>
            </w:pPr>
            <w:r w:rsidRPr="00FE1E3B">
              <w:rPr>
                <w:rFonts w:cs="Arial"/>
                <w:b/>
                <w:szCs w:val="20"/>
              </w:rPr>
              <w:t>Pytania kluczowe</w:t>
            </w:r>
          </w:p>
        </w:tc>
        <w:tc>
          <w:tcPr>
            <w:tcW w:w="3544"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lang w:eastAsia="en-US"/>
              </w:rPr>
            </w:pPr>
            <w:r w:rsidRPr="00FE1E3B">
              <w:rPr>
                <w:rFonts w:cs="Arial"/>
                <w:b/>
                <w:szCs w:val="20"/>
              </w:rPr>
              <w:t xml:space="preserve">Wskaźniki świadczące o efektywności </w:t>
            </w:r>
          </w:p>
        </w:tc>
        <w:tc>
          <w:tcPr>
            <w:tcW w:w="1985"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lang w:eastAsia="en-US"/>
              </w:rPr>
            </w:pPr>
            <w:r w:rsidRPr="00FE1E3B">
              <w:rPr>
                <w:rFonts w:cs="Arial"/>
                <w:b/>
                <w:szCs w:val="20"/>
              </w:rPr>
              <w:t>Metody, techniki badania/narzędzia</w:t>
            </w:r>
          </w:p>
        </w:tc>
        <w:tc>
          <w:tcPr>
            <w:tcW w:w="1666"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lang w:eastAsia="en-US"/>
              </w:rPr>
            </w:pPr>
            <w:r w:rsidRPr="00FE1E3B">
              <w:rPr>
                <w:rFonts w:cs="Arial"/>
                <w:b/>
                <w:szCs w:val="20"/>
              </w:rPr>
              <w:t xml:space="preserve">Termin badania </w:t>
            </w:r>
          </w:p>
        </w:tc>
      </w:tr>
      <w:tr w:rsidR="00E16189" w:rsidRPr="00FE1E3B" w:rsidTr="00B20222">
        <w:tc>
          <w:tcPr>
            <w:tcW w:w="2547" w:type="dxa"/>
            <w:tcBorders>
              <w:top w:val="single" w:sz="4" w:space="0" w:color="auto"/>
              <w:left w:val="single" w:sz="4" w:space="0" w:color="auto"/>
              <w:bottom w:val="single" w:sz="4" w:space="0" w:color="auto"/>
              <w:right w:val="single" w:sz="4" w:space="0" w:color="auto"/>
            </w:tcBorders>
          </w:tcPr>
          <w:p w:rsidR="00E16189" w:rsidRPr="00FE1E3B" w:rsidRDefault="00E16189" w:rsidP="00FE1E3B">
            <w:pPr>
              <w:pBdr>
                <w:top w:val="nil"/>
                <w:left w:val="nil"/>
                <w:bottom w:val="nil"/>
                <w:right w:val="nil"/>
                <w:between w:val="nil"/>
              </w:pBdr>
              <w:spacing w:line="276" w:lineRule="auto"/>
              <w:rPr>
                <w:rFonts w:cs="Arial"/>
                <w:szCs w:val="20"/>
              </w:rPr>
            </w:pPr>
            <w:r w:rsidRPr="00FE1E3B">
              <w:rPr>
                <w:rFonts w:cs="Arial"/>
                <w:szCs w:val="20"/>
              </w:rPr>
              <w:t>Układ materiału nauczania danego przedmiotu</w:t>
            </w:r>
          </w:p>
          <w:p w:rsidR="00E16189" w:rsidRPr="00FE1E3B" w:rsidRDefault="00E16189" w:rsidP="00FE1E3B">
            <w:pPr>
              <w:pBdr>
                <w:top w:val="nil"/>
                <w:left w:val="nil"/>
                <w:bottom w:val="nil"/>
                <w:right w:val="nil"/>
                <w:between w:val="nil"/>
              </w:pBdr>
              <w:spacing w:line="276" w:lineRule="auto"/>
              <w:rPr>
                <w:rFonts w:cs="Arial"/>
                <w:szCs w:val="20"/>
              </w:rPr>
            </w:pPr>
          </w:p>
          <w:p w:rsidR="00E16189" w:rsidRPr="00FE1E3B" w:rsidRDefault="00E16189" w:rsidP="00FE1E3B">
            <w:pPr>
              <w:pBdr>
                <w:top w:val="nil"/>
                <w:left w:val="nil"/>
                <w:bottom w:val="nil"/>
                <w:right w:val="nil"/>
                <w:between w:val="nil"/>
              </w:pBdr>
              <w:spacing w:line="276" w:lineRule="auto"/>
              <w:ind w:left="720"/>
              <w:rPr>
                <w:rFonts w:cs="Arial"/>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Style w:val="Akapitzlist"/>
              <w:numPr>
                <w:ilvl w:val="0"/>
                <w:numId w:val="119"/>
              </w:numPr>
              <w:spacing w:line="276" w:lineRule="auto"/>
              <w:rPr>
                <w:rFonts w:ascii="Arial" w:hAnsi="Arial" w:cs="Arial"/>
              </w:rPr>
            </w:pPr>
            <w:r w:rsidRPr="00FE1E3B">
              <w:rPr>
                <w:rFonts w:ascii="Arial" w:hAnsi="Arial" w:cs="Arial"/>
              </w:rPr>
              <w:t>Czy program nauczania uwzględnia spiralną strukturę treści?</w:t>
            </w:r>
          </w:p>
          <w:p w:rsidR="00E16189" w:rsidRPr="00FE1E3B" w:rsidRDefault="00E16189" w:rsidP="00FE1E3B">
            <w:pPr>
              <w:pStyle w:val="Akapitzlist"/>
              <w:numPr>
                <w:ilvl w:val="0"/>
                <w:numId w:val="119"/>
              </w:numPr>
              <w:spacing w:line="276" w:lineRule="auto"/>
              <w:rPr>
                <w:rFonts w:ascii="Arial" w:hAnsi="Arial" w:cs="Arial"/>
              </w:rPr>
            </w:pPr>
            <w:r w:rsidRPr="00FE1E3B">
              <w:rPr>
                <w:rFonts w:ascii="Arial" w:hAnsi="Arial" w:cs="Arial"/>
              </w:rPr>
              <w:t>Czy kluczowe dla zawodu efekty kształcenia zostały podzielone na materiał nauczania w taki sposób, aby były kształtowane przez kilka przedmiotów w całym cyklu kształcenia w zakresie danej kwalifikacji?</w:t>
            </w:r>
          </w:p>
          <w:p w:rsidR="00E16189" w:rsidRPr="00FE1E3B" w:rsidRDefault="00E16189" w:rsidP="00FE1E3B">
            <w:pPr>
              <w:pStyle w:val="Akapitzlist"/>
              <w:numPr>
                <w:ilvl w:val="0"/>
                <w:numId w:val="119"/>
              </w:numPr>
              <w:spacing w:line="276" w:lineRule="auto"/>
              <w:rPr>
                <w:rFonts w:ascii="Arial" w:hAnsi="Arial" w:cs="Arial"/>
                <w:lang w:eastAsia="en-US"/>
              </w:rPr>
            </w:pPr>
            <w:r w:rsidRPr="00FE1E3B">
              <w:rPr>
                <w:rFonts w:ascii="Arial" w:hAnsi="Arial" w:cs="Arial"/>
              </w:rPr>
              <w:t>Czy wszyscy nauczyciele współpracują przy ustalaniu kolejności realizacji treści programowych?</w:t>
            </w:r>
          </w:p>
        </w:tc>
        <w:tc>
          <w:tcPr>
            <w:tcW w:w="3544"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Program nauczania umożliwia przygotowanie do egzaminu potwierdzającego kwalifikacje</w:t>
            </w:r>
          </w:p>
        </w:tc>
        <w:tc>
          <w:tcPr>
            <w:tcW w:w="1985"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Wywiad, ankieta, wyniki egzaminu potwierdzającego kwalifikacje w zawodzie</w:t>
            </w:r>
          </w:p>
        </w:tc>
        <w:tc>
          <w:tcPr>
            <w:tcW w:w="1666"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Po zrealizowaniu całości treści z materiału nauczania. Klasa V</w:t>
            </w:r>
          </w:p>
        </w:tc>
      </w:tr>
      <w:tr w:rsidR="00E16189" w:rsidRPr="00FE1E3B" w:rsidTr="00B20222">
        <w:tc>
          <w:tcPr>
            <w:tcW w:w="2547"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Relacji między poszczególnymi elementami i częściami programu</w:t>
            </w:r>
          </w:p>
        </w:tc>
        <w:tc>
          <w:tcPr>
            <w:tcW w:w="4252"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Style w:val="Akapitzlist"/>
              <w:numPr>
                <w:ilvl w:val="0"/>
                <w:numId w:val="120"/>
              </w:numPr>
              <w:spacing w:line="276" w:lineRule="auto"/>
              <w:rPr>
                <w:rFonts w:ascii="Arial" w:hAnsi="Arial" w:cs="Arial"/>
              </w:rPr>
            </w:pPr>
            <w:r w:rsidRPr="00FE1E3B">
              <w:rPr>
                <w:rFonts w:ascii="Arial" w:hAnsi="Arial" w:cs="Arial"/>
              </w:rPr>
              <w:t>Czy program nauczania uwzględnia podział na przedmioty teoretyczne i praktyczne?</w:t>
            </w:r>
          </w:p>
          <w:p w:rsidR="00E16189" w:rsidRPr="00FE1E3B" w:rsidRDefault="00E16189" w:rsidP="00FE1E3B">
            <w:pPr>
              <w:pStyle w:val="Akapitzlist"/>
              <w:numPr>
                <w:ilvl w:val="0"/>
                <w:numId w:val="120"/>
              </w:numPr>
              <w:spacing w:line="276" w:lineRule="auto"/>
              <w:rPr>
                <w:rFonts w:ascii="Arial" w:hAnsi="Arial" w:cs="Arial"/>
                <w:lang w:eastAsia="en-US"/>
              </w:rPr>
            </w:pPr>
            <w:r w:rsidRPr="00FE1E3B">
              <w:rPr>
                <w:rFonts w:ascii="Arial" w:hAnsi="Arial" w:cs="Arial"/>
              </w:rPr>
              <w:t>Czy program nauczania uwzględnia korelację międzyprzedmiotową?</w:t>
            </w:r>
          </w:p>
        </w:tc>
        <w:tc>
          <w:tcPr>
            <w:tcW w:w="3544"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 xml:space="preserve">Program nauczania ułatwia uczenie się innych przedmiotów </w:t>
            </w:r>
          </w:p>
        </w:tc>
        <w:tc>
          <w:tcPr>
            <w:tcW w:w="1985"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Ankieta, wywiad</w:t>
            </w:r>
          </w:p>
        </w:tc>
        <w:tc>
          <w:tcPr>
            <w:tcW w:w="1666"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W całym cyklu kształcenia</w:t>
            </w:r>
          </w:p>
        </w:tc>
      </w:tr>
      <w:tr w:rsidR="00E16189" w:rsidRPr="00FE1E3B" w:rsidTr="00B20222">
        <w:tc>
          <w:tcPr>
            <w:tcW w:w="2547" w:type="dxa"/>
            <w:tcBorders>
              <w:top w:val="single" w:sz="4" w:space="0" w:color="auto"/>
              <w:left w:val="single" w:sz="4" w:space="0" w:color="auto"/>
              <w:bottom w:val="single" w:sz="4" w:space="0" w:color="auto"/>
              <w:right w:val="single" w:sz="4" w:space="0" w:color="auto"/>
            </w:tcBorders>
          </w:tcPr>
          <w:p w:rsidR="00E16189" w:rsidRPr="00FE1E3B" w:rsidRDefault="00E16189" w:rsidP="00FE1E3B">
            <w:pPr>
              <w:pBdr>
                <w:top w:val="nil"/>
                <w:left w:val="nil"/>
                <w:bottom w:val="nil"/>
                <w:right w:val="nil"/>
                <w:between w:val="nil"/>
              </w:pBdr>
              <w:spacing w:line="276" w:lineRule="auto"/>
              <w:rPr>
                <w:rFonts w:cs="Arial"/>
                <w:szCs w:val="20"/>
              </w:rPr>
            </w:pPr>
            <w:r w:rsidRPr="00FE1E3B">
              <w:rPr>
                <w:rFonts w:cs="Arial"/>
                <w:szCs w:val="20"/>
              </w:rPr>
              <w:t>Trafność doboru materiału nauczania, metod, środków dydaktycznych, form organizacyjnych ze względu na przyjęte cele</w:t>
            </w:r>
          </w:p>
          <w:p w:rsidR="00E16189" w:rsidRPr="00FE1E3B" w:rsidRDefault="00E16189" w:rsidP="00FE1E3B">
            <w:pPr>
              <w:pBdr>
                <w:top w:val="nil"/>
                <w:left w:val="nil"/>
                <w:bottom w:val="nil"/>
                <w:right w:val="nil"/>
                <w:between w:val="nil"/>
              </w:pBdr>
              <w:spacing w:line="276" w:lineRule="auto"/>
              <w:rPr>
                <w:rFonts w:cs="Arial"/>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Style w:val="Akapitzlist"/>
              <w:numPr>
                <w:ilvl w:val="0"/>
                <w:numId w:val="121"/>
              </w:numPr>
              <w:spacing w:line="276" w:lineRule="auto"/>
              <w:rPr>
                <w:rFonts w:ascii="Arial" w:hAnsi="Arial" w:cs="Arial"/>
              </w:rPr>
            </w:pPr>
            <w:r w:rsidRPr="00FE1E3B">
              <w:rPr>
                <w:rFonts w:ascii="Arial" w:hAnsi="Arial" w:cs="Arial"/>
              </w:rPr>
              <w:t>Jaki jest stan wiedzy uczniów z treści bazowych dla przedmiotu przed rozpoczęciem wdrażania programu?</w:t>
            </w:r>
          </w:p>
          <w:p w:rsidR="00E16189" w:rsidRPr="00FE1E3B" w:rsidRDefault="00E16189" w:rsidP="00FE1E3B">
            <w:pPr>
              <w:pStyle w:val="Akapitzlist"/>
              <w:numPr>
                <w:ilvl w:val="0"/>
                <w:numId w:val="121"/>
              </w:numPr>
              <w:spacing w:line="276" w:lineRule="auto"/>
              <w:rPr>
                <w:rFonts w:ascii="Arial" w:hAnsi="Arial" w:cs="Arial"/>
              </w:rPr>
            </w:pPr>
            <w:r w:rsidRPr="00FE1E3B">
              <w:rPr>
                <w:rFonts w:ascii="Arial" w:hAnsi="Arial" w:cs="Arial"/>
              </w:rPr>
              <w:t xml:space="preserve">Czy cele nauczania zostały poprawnie sformułowane? </w:t>
            </w:r>
          </w:p>
          <w:p w:rsidR="00E16189" w:rsidRPr="00FE1E3B" w:rsidRDefault="00E16189" w:rsidP="00FE1E3B">
            <w:pPr>
              <w:pStyle w:val="Akapitzlist"/>
              <w:numPr>
                <w:ilvl w:val="0"/>
                <w:numId w:val="121"/>
              </w:numPr>
              <w:spacing w:line="276" w:lineRule="auto"/>
              <w:rPr>
                <w:rFonts w:ascii="Arial" w:hAnsi="Arial" w:cs="Arial"/>
              </w:rPr>
            </w:pPr>
            <w:r w:rsidRPr="00FE1E3B">
              <w:rPr>
                <w:rFonts w:ascii="Arial" w:hAnsi="Arial" w:cs="Arial"/>
              </w:rPr>
              <w:t xml:space="preserve">Czy cele nauczania odpowiadają opisanym treściom programowym? </w:t>
            </w:r>
          </w:p>
          <w:p w:rsidR="00E16189" w:rsidRPr="00FE1E3B" w:rsidRDefault="00E16189" w:rsidP="00FE1E3B">
            <w:pPr>
              <w:pStyle w:val="Akapitzlist"/>
              <w:numPr>
                <w:ilvl w:val="0"/>
                <w:numId w:val="121"/>
              </w:numPr>
              <w:spacing w:line="276" w:lineRule="auto"/>
              <w:rPr>
                <w:rFonts w:ascii="Arial" w:hAnsi="Arial" w:cs="Arial"/>
              </w:rPr>
            </w:pPr>
            <w:r w:rsidRPr="00FE1E3B">
              <w:rPr>
                <w:rFonts w:ascii="Arial" w:hAnsi="Arial" w:cs="Arial"/>
              </w:rPr>
              <w:t>Czy dobór metod nauczania pozwoli na osiągnięcie celu?</w:t>
            </w:r>
          </w:p>
          <w:p w:rsidR="00E16189" w:rsidRPr="00FE1E3B" w:rsidRDefault="00E16189" w:rsidP="00FE1E3B">
            <w:pPr>
              <w:pStyle w:val="Akapitzlist"/>
              <w:numPr>
                <w:ilvl w:val="0"/>
                <w:numId w:val="121"/>
              </w:numPr>
              <w:spacing w:line="276" w:lineRule="auto"/>
              <w:rPr>
                <w:rFonts w:ascii="Arial" w:hAnsi="Arial" w:cs="Arial"/>
              </w:rPr>
            </w:pPr>
            <w:r w:rsidRPr="00FE1E3B">
              <w:rPr>
                <w:rFonts w:ascii="Arial" w:hAnsi="Arial" w:cs="Arial"/>
              </w:rPr>
              <w:t>Czy zaproponowane metody umożliwiają realizację treści?</w:t>
            </w:r>
          </w:p>
          <w:p w:rsidR="00E16189" w:rsidRPr="00FE1E3B" w:rsidRDefault="00E16189" w:rsidP="00FE1E3B">
            <w:pPr>
              <w:pStyle w:val="Akapitzlist"/>
              <w:numPr>
                <w:ilvl w:val="0"/>
                <w:numId w:val="121"/>
              </w:numPr>
              <w:spacing w:line="276" w:lineRule="auto"/>
              <w:rPr>
                <w:rFonts w:ascii="Arial" w:hAnsi="Arial" w:cs="Arial"/>
                <w:lang w:eastAsia="en-US"/>
              </w:rPr>
            </w:pPr>
            <w:r w:rsidRPr="00FE1E3B">
              <w:rPr>
                <w:rFonts w:ascii="Arial" w:hAnsi="Arial" w:cs="Arial"/>
              </w:rPr>
              <w:t xml:space="preserve">Czy dobór środków dydaktycznych pozwoli na osiągniecie celu? </w:t>
            </w:r>
          </w:p>
        </w:tc>
        <w:tc>
          <w:tcPr>
            <w:tcW w:w="3544"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Materiał nauczania, zastosowane metody i dobór środków dydaktycznych wspomagają przygotowanie ucznia do zdania egzaminu zawodowego</w:t>
            </w:r>
          </w:p>
        </w:tc>
        <w:tc>
          <w:tcPr>
            <w:tcW w:w="1985"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Ankieta, wywiad, test diagnostyczny na wstępie</w:t>
            </w:r>
          </w:p>
        </w:tc>
        <w:tc>
          <w:tcPr>
            <w:tcW w:w="1666"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Na początku cyklu kształcenia i w czasie jego trwania</w:t>
            </w:r>
          </w:p>
        </w:tc>
      </w:tr>
      <w:tr w:rsidR="00E16189" w:rsidRPr="00FE1E3B" w:rsidTr="00B20222">
        <w:tc>
          <w:tcPr>
            <w:tcW w:w="2547"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Stopień trudności programu z pozycji ucznia</w:t>
            </w:r>
          </w:p>
        </w:tc>
        <w:tc>
          <w:tcPr>
            <w:tcW w:w="4252"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Style w:val="Akapitzlist"/>
              <w:numPr>
                <w:ilvl w:val="0"/>
                <w:numId w:val="122"/>
              </w:numPr>
              <w:spacing w:line="276" w:lineRule="auto"/>
              <w:rPr>
                <w:rFonts w:ascii="Arial" w:hAnsi="Arial" w:cs="Arial"/>
              </w:rPr>
            </w:pPr>
            <w:r w:rsidRPr="00FE1E3B">
              <w:rPr>
                <w:rFonts w:ascii="Arial" w:hAnsi="Arial" w:cs="Arial"/>
              </w:rPr>
              <w:t>Czy program nie jest przeładowany, trudny?</w:t>
            </w:r>
          </w:p>
          <w:p w:rsidR="00E16189" w:rsidRPr="00FE1E3B" w:rsidRDefault="00E16189" w:rsidP="00FE1E3B">
            <w:pPr>
              <w:pStyle w:val="Akapitzlist"/>
              <w:numPr>
                <w:ilvl w:val="0"/>
                <w:numId w:val="122"/>
              </w:numPr>
              <w:spacing w:line="276" w:lineRule="auto"/>
              <w:rPr>
                <w:rFonts w:ascii="Arial" w:hAnsi="Arial" w:cs="Arial"/>
                <w:lang w:eastAsia="en-US"/>
              </w:rPr>
            </w:pPr>
            <w:r w:rsidRPr="00FE1E3B">
              <w:rPr>
                <w:rFonts w:ascii="Arial" w:hAnsi="Arial" w:cs="Arial"/>
              </w:rPr>
              <w:t>Czy jego realizacja nie powoduje negatywnych skutków ubocznych?</w:t>
            </w:r>
          </w:p>
        </w:tc>
        <w:tc>
          <w:tcPr>
            <w:tcW w:w="3544"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Program nauczania jest atrakcyjny dla ucznia i rozwija jego zainteresowania</w:t>
            </w:r>
          </w:p>
        </w:tc>
        <w:tc>
          <w:tcPr>
            <w:tcW w:w="1985"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Ankieta, wywiad, obserwacja, karta samooceny</w:t>
            </w:r>
          </w:p>
        </w:tc>
        <w:tc>
          <w:tcPr>
            <w:tcW w:w="1666"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szCs w:val="20"/>
                <w:lang w:eastAsia="en-US"/>
              </w:rPr>
            </w:pPr>
            <w:r w:rsidRPr="00FE1E3B">
              <w:rPr>
                <w:rFonts w:cs="Arial"/>
                <w:szCs w:val="20"/>
              </w:rPr>
              <w:t>Po zakończeniu cyklu kształcenia w danym przedmiocie</w:t>
            </w:r>
          </w:p>
        </w:tc>
      </w:tr>
      <w:tr w:rsidR="00E16189" w:rsidRPr="00FE1E3B" w:rsidTr="00B20222">
        <w:tc>
          <w:tcPr>
            <w:tcW w:w="139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6189" w:rsidRPr="00FE1E3B" w:rsidRDefault="00E16189" w:rsidP="00FE1E3B">
            <w:pPr>
              <w:pBdr>
                <w:top w:val="nil"/>
                <w:left w:val="nil"/>
                <w:bottom w:val="nil"/>
                <w:right w:val="nil"/>
                <w:between w:val="nil"/>
              </w:pBdr>
              <w:spacing w:line="276" w:lineRule="auto"/>
              <w:rPr>
                <w:rFonts w:cs="Arial"/>
                <w:b/>
                <w:szCs w:val="20"/>
                <w:lang w:eastAsia="en-US"/>
              </w:rPr>
            </w:pPr>
            <w:r w:rsidRPr="00FE1E3B">
              <w:rPr>
                <w:rFonts w:cs="Arial"/>
                <w:b/>
                <w:szCs w:val="20"/>
              </w:rPr>
              <w:t>Faza kształtująca</w:t>
            </w:r>
          </w:p>
        </w:tc>
      </w:tr>
      <w:tr w:rsidR="00E16189" w:rsidRPr="00FE1E3B" w:rsidTr="00B20222">
        <w:tc>
          <w:tcPr>
            <w:tcW w:w="2547"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rPr>
            </w:pPr>
            <w:r w:rsidRPr="00FE1E3B">
              <w:rPr>
                <w:rFonts w:cs="Arial"/>
                <w:b/>
                <w:szCs w:val="20"/>
              </w:rPr>
              <w:t xml:space="preserve">Przedmiot badania </w:t>
            </w:r>
          </w:p>
        </w:tc>
        <w:tc>
          <w:tcPr>
            <w:tcW w:w="4252"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rPr>
            </w:pPr>
            <w:r w:rsidRPr="00FE1E3B">
              <w:rPr>
                <w:rFonts w:cs="Arial"/>
                <w:b/>
                <w:szCs w:val="20"/>
              </w:rPr>
              <w:t>Pytania kluczowe</w:t>
            </w:r>
          </w:p>
          <w:p w:rsidR="00E16189" w:rsidRPr="00FE1E3B" w:rsidRDefault="00E16189" w:rsidP="00FE1E3B">
            <w:pPr>
              <w:pBdr>
                <w:top w:val="nil"/>
                <w:left w:val="nil"/>
                <w:bottom w:val="nil"/>
                <w:right w:val="nil"/>
                <w:between w:val="nil"/>
              </w:pBdr>
              <w:spacing w:line="276" w:lineRule="auto"/>
              <w:rPr>
                <w:rFonts w:cs="Arial"/>
                <w:b/>
                <w:i/>
                <w:szCs w:val="20"/>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rPr>
            </w:pPr>
            <w:r w:rsidRPr="00FE1E3B">
              <w:rPr>
                <w:rFonts w:cs="Arial"/>
                <w:b/>
                <w:szCs w:val="20"/>
              </w:rPr>
              <w:t xml:space="preserve">Wskaźniki </w:t>
            </w:r>
          </w:p>
          <w:p w:rsidR="00E16189" w:rsidRPr="00FE1E3B" w:rsidRDefault="00E16189" w:rsidP="00FE1E3B">
            <w:pPr>
              <w:pBdr>
                <w:top w:val="nil"/>
                <w:left w:val="nil"/>
                <w:bottom w:val="nil"/>
                <w:right w:val="nil"/>
                <w:between w:val="nil"/>
              </w:pBdr>
              <w:spacing w:line="276" w:lineRule="auto"/>
              <w:rPr>
                <w:rFonts w:cs="Arial"/>
                <w:b/>
                <w:i/>
                <w:szCs w:val="2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lang w:eastAsia="en-US"/>
              </w:rPr>
            </w:pPr>
            <w:r w:rsidRPr="00FE1E3B">
              <w:rPr>
                <w:rFonts w:cs="Arial"/>
                <w:b/>
                <w:szCs w:val="20"/>
              </w:rPr>
              <w:t xml:space="preserve">Zastosowane metody, techniki narzędzia </w:t>
            </w:r>
          </w:p>
        </w:tc>
        <w:tc>
          <w:tcPr>
            <w:tcW w:w="1666" w:type="dxa"/>
            <w:tcBorders>
              <w:top w:val="single" w:sz="4" w:space="0" w:color="auto"/>
              <w:left w:val="single" w:sz="4" w:space="0" w:color="auto"/>
              <w:bottom w:val="single" w:sz="4" w:space="0" w:color="auto"/>
              <w:right w:val="single" w:sz="4" w:space="0" w:color="auto"/>
            </w:tcBorders>
            <w:hideMark/>
          </w:tcPr>
          <w:p w:rsidR="00E16189" w:rsidRPr="00FE1E3B" w:rsidRDefault="00E16189" w:rsidP="00FE1E3B">
            <w:pPr>
              <w:pBdr>
                <w:top w:val="nil"/>
                <w:left w:val="nil"/>
                <w:bottom w:val="nil"/>
                <w:right w:val="nil"/>
                <w:between w:val="nil"/>
              </w:pBdr>
              <w:spacing w:line="276" w:lineRule="auto"/>
              <w:rPr>
                <w:rFonts w:cs="Arial"/>
                <w:b/>
                <w:szCs w:val="20"/>
                <w:lang w:eastAsia="en-US"/>
              </w:rPr>
            </w:pPr>
            <w:r w:rsidRPr="00FE1E3B">
              <w:rPr>
                <w:rFonts w:cs="Arial"/>
                <w:b/>
                <w:szCs w:val="20"/>
              </w:rPr>
              <w:t>Termin badania</w:t>
            </w:r>
          </w:p>
        </w:tc>
      </w:tr>
      <w:tr w:rsidR="00467DC5" w:rsidRPr="00FE1E3B" w:rsidTr="00B20222">
        <w:tc>
          <w:tcPr>
            <w:tcW w:w="2547"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rPr>
            </w:pPr>
            <w:r w:rsidRPr="00FE1E3B">
              <w:rPr>
                <w:rFonts w:cs="Arial"/>
                <w:szCs w:val="20"/>
              </w:rPr>
              <w:t>Rozróżnia podstawowe pojęcia z geodezji, kartografii, katastru i gospodarki nieruchomościami</w:t>
            </w:r>
          </w:p>
        </w:tc>
        <w:tc>
          <w:tcPr>
            <w:tcW w:w="4252" w:type="dxa"/>
            <w:tcBorders>
              <w:top w:val="single" w:sz="4" w:space="0" w:color="auto"/>
              <w:left w:val="single" w:sz="4" w:space="0" w:color="auto"/>
              <w:bottom w:val="single" w:sz="4" w:space="0" w:color="auto"/>
              <w:right w:val="single" w:sz="4" w:space="0" w:color="auto"/>
            </w:tcBorders>
          </w:tcPr>
          <w:p w:rsidR="00467DC5" w:rsidRPr="00FE1E3B" w:rsidRDefault="00467DC5" w:rsidP="00144D16">
            <w:pPr>
              <w:pStyle w:val="tabelalewa"/>
              <w:numPr>
                <w:ilvl w:val="0"/>
                <w:numId w:val="136"/>
              </w:numPr>
              <w:ind w:left="288"/>
              <w:rPr>
                <w:rFonts w:cs="Arial"/>
                <w:szCs w:val="20"/>
              </w:rPr>
            </w:pPr>
            <w:r w:rsidRPr="00FE1E3B">
              <w:rPr>
                <w:rFonts w:cs="Arial"/>
                <w:szCs w:val="20"/>
              </w:rPr>
              <w:t>Czy uczeń opanował znaczenie poszczególnych terminów stosowanych w geodezji, kartografii, katastrze i gospodarce nieruchomościami?</w:t>
            </w:r>
          </w:p>
        </w:tc>
        <w:tc>
          <w:tcPr>
            <w:tcW w:w="3544" w:type="dxa"/>
            <w:tcBorders>
              <w:top w:val="single" w:sz="4" w:space="0" w:color="auto"/>
              <w:left w:val="single" w:sz="4" w:space="0" w:color="auto"/>
              <w:bottom w:val="single" w:sz="4" w:space="0" w:color="auto"/>
              <w:right w:val="single" w:sz="4" w:space="0" w:color="auto"/>
            </w:tcBorders>
          </w:tcPr>
          <w:p w:rsidR="00467DC5" w:rsidRPr="00FE1E3B" w:rsidRDefault="00467DC5" w:rsidP="00144D16">
            <w:pPr>
              <w:pStyle w:val="Akapitzlist"/>
              <w:numPr>
                <w:ilvl w:val="0"/>
                <w:numId w:val="137"/>
              </w:numPr>
              <w:spacing w:line="276" w:lineRule="auto"/>
              <w:ind w:left="289"/>
              <w:rPr>
                <w:rFonts w:ascii="Arial" w:hAnsi="Arial" w:cs="Arial"/>
              </w:rPr>
            </w:pPr>
            <w:r w:rsidRPr="00FE1E3B">
              <w:rPr>
                <w:rFonts w:ascii="Arial" w:hAnsi="Arial" w:cs="Arial"/>
              </w:rPr>
              <w:t>Omawia pojęcia związane z geodezją, kartografią, katastrem i gospodarką nieruchomościami</w:t>
            </w:r>
          </w:p>
        </w:tc>
        <w:tc>
          <w:tcPr>
            <w:tcW w:w="1985"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Style w:val="NormalnyWeb"/>
              <w:spacing w:before="0" w:after="0" w:line="276" w:lineRule="auto"/>
              <w:rPr>
                <w:rFonts w:ascii="Arial" w:hAnsi="Arial" w:cs="Arial"/>
                <w:sz w:val="20"/>
                <w:szCs w:val="20"/>
              </w:rPr>
            </w:pPr>
            <w:r w:rsidRPr="00FE1E3B">
              <w:rPr>
                <w:rFonts w:ascii="Arial" w:hAnsi="Arial" w:cs="Arial"/>
                <w:sz w:val="20"/>
                <w:szCs w:val="20"/>
              </w:rPr>
              <w:t>Test, odpowiedź ustna</w:t>
            </w:r>
          </w:p>
        </w:tc>
        <w:tc>
          <w:tcPr>
            <w:tcW w:w="1666"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lang w:eastAsia="en-US"/>
              </w:rPr>
            </w:pPr>
            <w:r w:rsidRPr="00FE1E3B">
              <w:rPr>
                <w:rFonts w:cs="Arial"/>
                <w:szCs w:val="20"/>
              </w:rPr>
              <w:t>W trakcie nauki danego przedmiotu przez cały cykl kształcenia</w:t>
            </w:r>
          </w:p>
        </w:tc>
      </w:tr>
      <w:tr w:rsidR="00467DC5" w:rsidRPr="00FE1E3B" w:rsidTr="00B20222">
        <w:tc>
          <w:tcPr>
            <w:tcW w:w="2547"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rPr>
            </w:pPr>
            <w:r w:rsidRPr="00FE1E3B">
              <w:rPr>
                <w:rFonts w:cs="Arial"/>
                <w:szCs w:val="20"/>
              </w:rPr>
              <w:t>Charakteryzuje osnowę geodezyjną, pomiarową i realizacyjną</w:t>
            </w:r>
          </w:p>
        </w:tc>
        <w:tc>
          <w:tcPr>
            <w:tcW w:w="4252" w:type="dxa"/>
            <w:tcBorders>
              <w:top w:val="single" w:sz="4" w:space="0" w:color="auto"/>
              <w:left w:val="single" w:sz="4" w:space="0" w:color="auto"/>
              <w:bottom w:val="single" w:sz="4" w:space="0" w:color="auto"/>
              <w:right w:val="single" w:sz="4" w:space="0" w:color="auto"/>
            </w:tcBorders>
          </w:tcPr>
          <w:p w:rsidR="00467DC5" w:rsidRPr="00FE1E3B" w:rsidRDefault="00467DC5" w:rsidP="00144D16">
            <w:pPr>
              <w:pStyle w:val="tabelalewa"/>
              <w:numPr>
                <w:ilvl w:val="0"/>
                <w:numId w:val="138"/>
              </w:numPr>
              <w:ind w:left="288"/>
              <w:rPr>
                <w:rFonts w:cs="Arial"/>
                <w:szCs w:val="20"/>
              </w:rPr>
            </w:pPr>
            <w:r w:rsidRPr="00FE1E3B">
              <w:rPr>
                <w:rFonts w:cs="Arial"/>
                <w:szCs w:val="20"/>
              </w:rPr>
              <w:t>Czy uczeń potrafi scharakteryzować osnowę geodezyjną, pomiarową i realizacyjną?</w:t>
            </w:r>
          </w:p>
          <w:p w:rsidR="00467DC5" w:rsidRPr="00FE1E3B" w:rsidRDefault="00467DC5" w:rsidP="00144D16">
            <w:pPr>
              <w:pStyle w:val="tabelalewa"/>
              <w:numPr>
                <w:ilvl w:val="0"/>
                <w:numId w:val="138"/>
              </w:numPr>
              <w:ind w:left="288"/>
              <w:rPr>
                <w:rFonts w:cs="Arial"/>
                <w:szCs w:val="20"/>
              </w:rPr>
            </w:pPr>
            <w:r w:rsidRPr="00FE1E3B">
              <w:rPr>
                <w:rFonts w:cs="Arial"/>
                <w:szCs w:val="20"/>
              </w:rPr>
              <w:t>Czy uczeń potrafi dokonać klasyfikacji osnowy ze względu na kryteria?</w:t>
            </w:r>
          </w:p>
        </w:tc>
        <w:tc>
          <w:tcPr>
            <w:tcW w:w="3544" w:type="dxa"/>
            <w:tcBorders>
              <w:top w:val="single" w:sz="4" w:space="0" w:color="auto"/>
              <w:left w:val="single" w:sz="4" w:space="0" w:color="auto"/>
              <w:bottom w:val="single" w:sz="4" w:space="0" w:color="auto"/>
              <w:right w:val="single" w:sz="4" w:space="0" w:color="auto"/>
            </w:tcBorders>
          </w:tcPr>
          <w:p w:rsidR="00467DC5" w:rsidRPr="00FE1E3B" w:rsidRDefault="00467DC5" w:rsidP="00144D16">
            <w:pPr>
              <w:pStyle w:val="Akapitzlist"/>
              <w:numPr>
                <w:ilvl w:val="0"/>
                <w:numId w:val="139"/>
              </w:numPr>
              <w:spacing w:line="276" w:lineRule="auto"/>
              <w:ind w:left="289"/>
              <w:rPr>
                <w:rFonts w:ascii="Arial" w:hAnsi="Arial" w:cs="Arial"/>
              </w:rPr>
            </w:pPr>
            <w:r w:rsidRPr="00FE1E3B">
              <w:rPr>
                <w:rFonts w:ascii="Arial" w:hAnsi="Arial" w:cs="Arial"/>
              </w:rPr>
              <w:t>Omawia podział osnowy geodezyjnej ze względu na kryteria</w:t>
            </w:r>
          </w:p>
          <w:p w:rsidR="00467DC5" w:rsidRPr="00FE1E3B" w:rsidRDefault="00467DC5" w:rsidP="00144D16">
            <w:pPr>
              <w:pStyle w:val="Akapitzlist"/>
              <w:numPr>
                <w:ilvl w:val="0"/>
                <w:numId w:val="139"/>
              </w:numPr>
              <w:spacing w:line="276" w:lineRule="auto"/>
              <w:ind w:left="289"/>
              <w:rPr>
                <w:rFonts w:ascii="Arial" w:hAnsi="Arial" w:cs="Arial"/>
              </w:rPr>
            </w:pPr>
            <w:r w:rsidRPr="00FE1E3B">
              <w:rPr>
                <w:rFonts w:ascii="Arial" w:hAnsi="Arial" w:cs="Arial"/>
              </w:rPr>
              <w:t>Definiuje osnowę poziomą, wysokościową, dwufunkcyjną i realizacyjną</w:t>
            </w:r>
          </w:p>
          <w:p w:rsidR="00467DC5" w:rsidRPr="00FE1E3B" w:rsidRDefault="00467DC5" w:rsidP="00144D16">
            <w:pPr>
              <w:pStyle w:val="Akapitzlist"/>
              <w:numPr>
                <w:ilvl w:val="0"/>
                <w:numId w:val="139"/>
              </w:numPr>
              <w:spacing w:line="276" w:lineRule="auto"/>
              <w:ind w:left="289"/>
              <w:rPr>
                <w:rFonts w:ascii="Arial" w:hAnsi="Arial" w:cs="Arial"/>
              </w:rPr>
            </w:pPr>
            <w:r w:rsidRPr="00FE1E3B">
              <w:rPr>
                <w:rFonts w:ascii="Arial" w:hAnsi="Arial" w:cs="Arial"/>
              </w:rPr>
              <w:t>Omawia cel zakładania osnowy geodezyjnej, pomiarowej i realizacyjnej</w:t>
            </w:r>
          </w:p>
        </w:tc>
        <w:tc>
          <w:tcPr>
            <w:tcW w:w="1985"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test wiedzy, odpowiedź ustna</w:t>
            </w:r>
          </w:p>
        </w:tc>
        <w:tc>
          <w:tcPr>
            <w:tcW w:w="1666"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rPr>
            </w:pPr>
            <w:r w:rsidRPr="00FE1E3B">
              <w:rPr>
                <w:rFonts w:cs="Arial"/>
                <w:szCs w:val="20"/>
              </w:rPr>
              <w:t>Po dziale tematycznym</w:t>
            </w:r>
          </w:p>
        </w:tc>
      </w:tr>
      <w:tr w:rsidR="00050368" w:rsidRPr="00FE1E3B" w:rsidTr="001270E8">
        <w:tc>
          <w:tcPr>
            <w:tcW w:w="2547" w:type="dxa"/>
            <w:tcBorders>
              <w:top w:val="single" w:sz="4" w:space="0" w:color="auto"/>
              <w:left w:val="single" w:sz="4" w:space="0" w:color="auto"/>
              <w:bottom w:val="single" w:sz="4" w:space="0" w:color="auto"/>
              <w:right w:val="single" w:sz="4" w:space="0" w:color="auto"/>
            </w:tcBorders>
            <w:hideMark/>
          </w:tcPr>
          <w:p w:rsidR="00467DC5" w:rsidRPr="00FE1E3B" w:rsidRDefault="00467DC5" w:rsidP="00FE1E3B">
            <w:pPr>
              <w:pBdr>
                <w:top w:val="nil"/>
                <w:left w:val="nil"/>
                <w:bottom w:val="nil"/>
                <w:right w:val="nil"/>
                <w:between w:val="nil"/>
              </w:pBdr>
              <w:spacing w:line="276" w:lineRule="auto"/>
              <w:rPr>
                <w:rFonts w:eastAsia="Times New Roman" w:cs="Arial"/>
                <w:szCs w:val="20"/>
                <w:lang w:eastAsia="en-US"/>
              </w:rPr>
            </w:pPr>
            <w:r w:rsidRPr="00FE1E3B">
              <w:rPr>
                <w:rFonts w:cs="Arial"/>
                <w:szCs w:val="20"/>
              </w:rPr>
              <w:t>Charakteryzuje metody i techniki pomiarów geodezyjnych</w:t>
            </w:r>
          </w:p>
        </w:tc>
        <w:tc>
          <w:tcPr>
            <w:tcW w:w="4252" w:type="dxa"/>
            <w:tcBorders>
              <w:top w:val="single" w:sz="4" w:space="0" w:color="auto"/>
              <w:left w:val="single" w:sz="4" w:space="0" w:color="auto"/>
              <w:bottom w:val="single" w:sz="4" w:space="0" w:color="auto"/>
              <w:right w:val="single" w:sz="4" w:space="0" w:color="auto"/>
            </w:tcBorders>
            <w:hideMark/>
          </w:tcPr>
          <w:p w:rsidR="00467DC5" w:rsidRPr="00FE1E3B" w:rsidRDefault="00467DC5" w:rsidP="00FE1E3B">
            <w:pPr>
              <w:pBdr>
                <w:top w:val="nil"/>
                <w:left w:val="nil"/>
                <w:bottom w:val="nil"/>
                <w:right w:val="nil"/>
                <w:between w:val="nil"/>
              </w:pBdr>
              <w:suppressAutoHyphens/>
              <w:spacing w:line="276" w:lineRule="auto"/>
              <w:ind w:left="284" w:right="57" w:hanging="284"/>
              <w:rPr>
                <w:rFonts w:cs="Arial"/>
                <w:szCs w:val="20"/>
                <w:lang w:eastAsia="en-US"/>
              </w:rPr>
            </w:pPr>
            <w:r w:rsidRPr="00FE1E3B">
              <w:rPr>
                <w:rFonts w:cs="Arial"/>
                <w:szCs w:val="20"/>
              </w:rPr>
              <w:t>1. Czy uczeń potrafi scharakteryzować metody i techniki stosowane</w:t>
            </w:r>
            <w:r w:rsidR="00C81E88">
              <w:rPr>
                <w:rFonts w:cs="Arial"/>
                <w:szCs w:val="20"/>
              </w:rPr>
              <w:t xml:space="preserve"> </w:t>
            </w:r>
            <w:r w:rsidRPr="00FE1E3B">
              <w:rPr>
                <w:rFonts w:cs="Arial"/>
                <w:szCs w:val="20"/>
              </w:rPr>
              <w:t>w pomiarach geodezyjnych?</w:t>
            </w:r>
          </w:p>
        </w:tc>
        <w:tc>
          <w:tcPr>
            <w:tcW w:w="3544" w:type="dxa"/>
            <w:tcBorders>
              <w:top w:val="single" w:sz="4" w:space="0" w:color="auto"/>
              <w:left w:val="single" w:sz="4" w:space="0" w:color="auto"/>
              <w:bottom w:val="single" w:sz="4" w:space="0" w:color="auto"/>
              <w:right w:val="single" w:sz="4" w:space="0" w:color="auto"/>
            </w:tcBorders>
            <w:hideMark/>
          </w:tcPr>
          <w:p w:rsidR="00467DC5" w:rsidRPr="00FE1E3B" w:rsidRDefault="00467DC5" w:rsidP="00144D16">
            <w:pPr>
              <w:pStyle w:val="Akapitzlist"/>
              <w:numPr>
                <w:ilvl w:val="0"/>
                <w:numId w:val="124"/>
              </w:numPr>
              <w:spacing w:line="276" w:lineRule="auto"/>
              <w:ind w:left="284" w:hanging="284"/>
              <w:rPr>
                <w:rFonts w:ascii="Arial" w:hAnsi="Arial" w:cs="Arial"/>
              </w:rPr>
            </w:pPr>
            <w:r w:rsidRPr="00FE1E3B">
              <w:rPr>
                <w:rFonts w:ascii="Arial" w:hAnsi="Arial" w:cs="Arial"/>
              </w:rPr>
              <w:t xml:space="preserve">Omawia metody pomiarów sytuacyjnych </w:t>
            </w:r>
          </w:p>
          <w:p w:rsidR="00467DC5" w:rsidRPr="00FE1E3B" w:rsidRDefault="00467DC5" w:rsidP="00144D16">
            <w:pPr>
              <w:pStyle w:val="Akapitzlist"/>
              <w:numPr>
                <w:ilvl w:val="0"/>
                <w:numId w:val="124"/>
              </w:numPr>
              <w:spacing w:line="276" w:lineRule="auto"/>
              <w:ind w:left="284" w:hanging="284"/>
              <w:rPr>
                <w:rFonts w:ascii="Arial" w:hAnsi="Arial" w:cs="Arial"/>
                <w:lang w:eastAsia="en-US"/>
              </w:rPr>
            </w:pPr>
            <w:r w:rsidRPr="00FE1E3B">
              <w:rPr>
                <w:rFonts w:ascii="Arial" w:hAnsi="Arial" w:cs="Arial"/>
              </w:rPr>
              <w:t>Omawia metody pomiarów wysokościowych</w:t>
            </w:r>
          </w:p>
          <w:p w:rsidR="00467DC5" w:rsidRPr="00FE1E3B" w:rsidRDefault="00467DC5" w:rsidP="00144D16">
            <w:pPr>
              <w:pStyle w:val="Akapitzlist"/>
              <w:numPr>
                <w:ilvl w:val="0"/>
                <w:numId w:val="124"/>
              </w:numPr>
              <w:spacing w:line="276" w:lineRule="auto"/>
              <w:ind w:left="284" w:hanging="284"/>
              <w:rPr>
                <w:rFonts w:ascii="Arial" w:hAnsi="Arial" w:cs="Arial"/>
                <w:lang w:eastAsia="en-US"/>
              </w:rPr>
            </w:pPr>
            <w:r w:rsidRPr="00FE1E3B">
              <w:rPr>
                <w:rFonts w:ascii="Arial" w:hAnsi="Arial" w:cs="Arial"/>
              </w:rPr>
              <w:t>Omawia metody pomiarów realizacyjnych</w:t>
            </w:r>
          </w:p>
        </w:tc>
        <w:tc>
          <w:tcPr>
            <w:tcW w:w="1985" w:type="dxa"/>
            <w:tcBorders>
              <w:top w:val="single" w:sz="4" w:space="0" w:color="auto"/>
              <w:left w:val="single" w:sz="4" w:space="0" w:color="auto"/>
              <w:bottom w:val="single" w:sz="4" w:space="0" w:color="auto"/>
              <w:right w:val="single" w:sz="4" w:space="0" w:color="auto"/>
            </w:tcBorders>
            <w:hideMark/>
          </w:tcPr>
          <w:p w:rsidR="00467DC5" w:rsidRPr="00FE1E3B" w:rsidRDefault="00467DC5"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test wiedzy, odpowiedź ustna, projekt, prezentacja multimedialna</w:t>
            </w:r>
          </w:p>
        </w:tc>
        <w:tc>
          <w:tcPr>
            <w:tcW w:w="1666" w:type="dxa"/>
            <w:tcBorders>
              <w:top w:val="single" w:sz="4" w:space="0" w:color="auto"/>
              <w:left w:val="single" w:sz="4" w:space="0" w:color="auto"/>
              <w:bottom w:val="single" w:sz="4" w:space="0" w:color="auto"/>
              <w:right w:val="single" w:sz="4" w:space="0" w:color="auto"/>
            </w:tcBorders>
            <w:hideMark/>
          </w:tcPr>
          <w:p w:rsidR="00467DC5" w:rsidRPr="00FE1E3B" w:rsidRDefault="00467DC5" w:rsidP="00FE1E3B">
            <w:pPr>
              <w:pBdr>
                <w:top w:val="nil"/>
                <w:left w:val="nil"/>
                <w:bottom w:val="nil"/>
                <w:right w:val="nil"/>
                <w:between w:val="nil"/>
              </w:pBdr>
              <w:spacing w:line="276" w:lineRule="auto"/>
              <w:rPr>
                <w:rFonts w:cs="Arial"/>
                <w:szCs w:val="20"/>
                <w:lang w:eastAsia="en-US"/>
              </w:rPr>
            </w:pPr>
            <w:r w:rsidRPr="00FE1E3B">
              <w:rPr>
                <w:rFonts w:cs="Arial"/>
                <w:szCs w:val="20"/>
              </w:rPr>
              <w:t>Po każdym dziale tematycznym</w:t>
            </w:r>
          </w:p>
        </w:tc>
      </w:tr>
      <w:tr w:rsidR="00467DC5" w:rsidRPr="00FE1E3B" w:rsidTr="001270E8">
        <w:tc>
          <w:tcPr>
            <w:tcW w:w="2547"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rPr>
            </w:pPr>
            <w:r w:rsidRPr="00FE1E3B">
              <w:rPr>
                <w:rFonts w:cs="Arial"/>
                <w:szCs w:val="20"/>
              </w:rPr>
              <w:t>Charakteryzuje narzędzia i instrumenty pomiarowe</w:t>
            </w:r>
          </w:p>
        </w:tc>
        <w:tc>
          <w:tcPr>
            <w:tcW w:w="4252"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uppressAutoHyphens/>
              <w:spacing w:line="276" w:lineRule="auto"/>
              <w:ind w:left="284" w:right="57" w:hanging="284"/>
              <w:rPr>
                <w:rFonts w:cs="Arial"/>
                <w:szCs w:val="20"/>
                <w:lang w:eastAsia="en-US"/>
              </w:rPr>
            </w:pPr>
            <w:r w:rsidRPr="00FE1E3B">
              <w:rPr>
                <w:rFonts w:cs="Arial"/>
                <w:szCs w:val="20"/>
              </w:rPr>
              <w:t>1. Czy uczeń potrafi scharakteryzować narzędzia i instrumenty pomiarowe stosowane w pomiarach geodezyjnych i kartograficznych?</w:t>
            </w:r>
          </w:p>
        </w:tc>
        <w:tc>
          <w:tcPr>
            <w:tcW w:w="3544" w:type="dxa"/>
            <w:tcBorders>
              <w:top w:val="single" w:sz="4" w:space="0" w:color="auto"/>
              <w:left w:val="single" w:sz="4" w:space="0" w:color="auto"/>
              <w:bottom w:val="single" w:sz="4" w:space="0" w:color="auto"/>
              <w:right w:val="single" w:sz="4" w:space="0" w:color="auto"/>
            </w:tcBorders>
          </w:tcPr>
          <w:p w:rsidR="00467DC5" w:rsidRPr="00FE1E3B" w:rsidRDefault="00467DC5" w:rsidP="00144D16">
            <w:pPr>
              <w:pStyle w:val="Akapitzlist"/>
              <w:numPr>
                <w:ilvl w:val="0"/>
                <w:numId w:val="133"/>
              </w:numPr>
              <w:spacing w:line="276" w:lineRule="auto"/>
              <w:ind w:left="284" w:hanging="284"/>
              <w:rPr>
                <w:rFonts w:ascii="Arial" w:hAnsi="Arial" w:cs="Arial"/>
              </w:rPr>
            </w:pPr>
            <w:r w:rsidRPr="00FE1E3B">
              <w:rPr>
                <w:rFonts w:ascii="Arial" w:hAnsi="Arial" w:cs="Arial"/>
              </w:rPr>
              <w:t xml:space="preserve">Omawia metody pomiarów sytuacyjnych </w:t>
            </w:r>
          </w:p>
          <w:p w:rsidR="00467DC5" w:rsidRPr="00FE1E3B" w:rsidRDefault="00467DC5" w:rsidP="00144D16">
            <w:pPr>
              <w:pStyle w:val="Akapitzlist"/>
              <w:numPr>
                <w:ilvl w:val="0"/>
                <w:numId w:val="133"/>
              </w:numPr>
              <w:spacing w:line="276" w:lineRule="auto"/>
              <w:ind w:left="284" w:hanging="284"/>
              <w:rPr>
                <w:rFonts w:ascii="Arial" w:hAnsi="Arial" w:cs="Arial"/>
                <w:lang w:eastAsia="en-US"/>
              </w:rPr>
            </w:pPr>
            <w:r w:rsidRPr="00FE1E3B">
              <w:rPr>
                <w:rFonts w:ascii="Arial" w:hAnsi="Arial" w:cs="Arial"/>
              </w:rPr>
              <w:t>Omawia metody pomiarów wysokościowych</w:t>
            </w:r>
          </w:p>
          <w:p w:rsidR="00467DC5" w:rsidRPr="00FE1E3B" w:rsidRDefault="00467DC5" w:rsidP="00144D16">
            <w:pPr>
              <w:pStyle w:val="Akapitzlist"/>
              <w:numPr>
                <w:ilvl w:val="0"/>
                <w:numId w:val="133"/>
              </w:numPr>
              <w:spacing w:line="276" w:lineRule="auto"/>
              <w:ind w:left="284" w:hanging="284"/>
              <w:rPr>
                <w:rFonts w:ascii="Arial" w:hAnsi="Arial" w:cs="Arial"/>
                <w:lang w:eastAsia="en-US"/>
              </w:rPr>
            </w:pPr>
            <w:r w:rsidRPr="00FE1E3B">
              <w:rPr>
                <w:rFonts w:ascii="Arial" w:hAnsi="Arial" w:cs="Arial"/>
              </w:rPr>
              <w:t>Omawia metody pomiarów realizacyjnych</w:t>
            </w:r>
          </w:p>
        </w:tc>
        <w:tc>
          <w:tcPr>
            <w:tcW w:w="1985"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test wiedzy, odpowiedź ustna, projekt, prezentacja multimedialna</w:t>
            </w:r>
          </w:p>
        </w:tc>
        <w:tc>
          <w:tcPr>
            <w:tcW w:w="1666"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lang w:eastAsia="en-US"/>
              </w:rPr>
            </w:pPr>
            <w:r w:rsidRPr="00FE1E3B">
              <w:rPr>
                <w:rFonts w:cs="Arial"/>
                <w:szCs w:val="20"/>
              </w:rPr>
              <w:t>Po każdym dziale tematycznym</w:t>
            </w:r>
          </w:p>
        </w:tc>
      </w:tr>
      <w:tr w:rsidR="00467DC5" w:rsidRPr="00FE1E3B" w:rsidTr="00B20222">
        <w:tc>
          <w:tcPr>
            <w:tcW w:w="2547"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rPr>
            </w:pPr>
            <w:r w:rsidRPr="00FE1E3B">
              <w:rPr>
                <w:rFonts w:cs="Arial"/>
                <w:szCs w:val="20"/>
              </w:rPr>
              <w:t xml:space="preserve">Klasyfikuje mapy według określonych kryteriów </w:t>
            </w:r>
          </w:p>
        </w:tc>
        <w:tc>
          <w:tcPr>
            <w:tcW w:w="4252"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uppressAutoHyphens/>
              <w:spacing w:line="276" w:lineRule="auto"/>
              <w:ind w:left="284" w:right="57" w:hanging="284"/>
              <w:rPr>
                <w:rFonts w:cs="Arial"/>
                <w:szCs w:val="20"/>
                <w:lang w:eastAsia="en-US"/>
              </w:rPr>
            </w:pPr>
            <w:r w:rsidRPr="00FE1E3B">
              <w:rPr>
                <w:rFonts w:cs="Arial"/>
                <w:szCs w:val="20"/>
              </w:rPr>
              <w:t>1. Czy uczeń potrafi dokonać klasyfikacji map?</w:t>
            </w:r>
          </w:p>
        </w:tc>
        <w:tc>
          <w:tcPr>
            <w:tcW w:w="3544" w:type="dxa"/>
            <w:tcBorders>
              <w:top w:val="single" w:sz="4" w:space="0" w:color="auto"/>
              <w:left w:val="single" w:sz="4" w:space="0" w:color="auto"/>
              <w:bottom w:val="single" w:sz="4" w:space="0" w:color="auto"/>
              <w:right w:val="single" w:sz="4" w:space="0" w:color="auto"/>
            </w:tcBorders>
          </w:tcPr>
          <w:p w:rsidR="00467DC5" w:rsidRPr="00FE1E3B" w:rsidRDefault="00467DC5" w:rsidP="00144D16">
            <w:pPr>
              <w:pStyle w:val="Akapitzlist"/>
              <w:numPr>
                <w:ilvl w:val="0"/>
                <w:numId w:val="125"/>
              </w:numPr>
              <w:spacing w:line="276" w:lineRule="auto"/>
              <w:ind w:left="284" w:hanging="284"/>
              <w:rPr>
                <w:rFonts w:ascii="Arial" w:hAnsi="Arial" w:cs="Arial"/>
              </w:rPr>
            </w:pPr>
            <w:r w:rsidRPr="00FE1E3B">
              <w:rPr>
                <w:rFonts w:ascii="Arial" w:hAnsi="Arial" w:cs="Arial"/>
              </w:rPr>
              <w:t xml:space="preserve">Stosuje system klasyfikacji map </w:t>
            </w:r>
          </w:p>
          <w:p w:rsidR="00467DC5" w:rsidRPr="00FE1E3B" w:rsidRDefault="00467DC5" w:rsidP="00144D16">
            <w:pPr>
              <w:pStyle w:val="Akapitzlist"/>
              <w:numPr>
                <w:ilvl w:val="0"/>
                <w:numId w:val="125"/>
              </w:numPr>
              <w:spacing w:line="276" w:lineRule="auto"/>
              <w:ind w:left="284" w:hanging="284"/>
              <w:rPr>
                <w:rFonts w:ascii="Arial" w:hAnsi="Arial" w:cs="Arial"/>
                <w:lang w:eastAsia="en-US"/>
              </w:rPr>
            </w:pPr>
            <w:r w:rsidRPr="00FE1E3B">
              <w:rPr>
                <w:rFonts w:ascii="Arial" w:hAnsi="Arial" w:cs="Arial"/>
              </w:rPr>
              <w:t xml:space="preserve">Wskazuje mapy na podstawie skali i treści </w:t>
            </w:r>
          </w:p>
        </w:tc>
        <w:tc>
          <w:tcPr>
            <w:tcW w:w="1985"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test wiedzy, odpowiedź ustna, projekt, prezentacja multimedialna</w:t>
            </w:r>
          </w:p>
        </w:tc>
        <w:tc>
          <w:tcPr>
            <w:tcW w:w="1666"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lang w:eastAsia="en-US"/>
              </w:rPr>
            </w:pPr>
            <w:r w:rsidRPr="00FE1E3B">
              <w:rPr>
                <w:rFonts w:cs="Arial"/>
                <w:szCs w:val="20"/>
              </w:rPr>
              <w:t>Po dziale tematycznym</w:t>
            </w:r>
          </w:p>
        </w:tc>
      </w:tr>
      <w:tr w:rsidR="00467DC5" w:rsidRPr="00FE1E3B" w:rsidTr="007C3CC1">
        <w:tc>
          <w:tcPr>
            <w:tcW w:w="2547" w:type="dxa"/>
            <w:tcBorders>
              <w:top w:val="single" w:sz="4" w:space="0" w:color="auto"/>
              <w:left w:val="single" w:sz="4" w:space="0" w:color="auto"/>
              <w:bottom w:val="single" w:sz="4" w:space="0" w:color="auto"/>
              <w:right w:val="single" w:sz="4" w:space="0" w:color="auto"/>
            </w:tcBorders>
            <w:hideMark/>
          </w:tcPr>
          <w:p w:rsidR="00467DC5" w:rsidRPr="00FE1E3B" w:rsidRDefault="00467DC5" w:rsidP="00FE1E3B">
            <w:pPr>
              <w:pBdr>
                <w:top w:val="nil"/>
                <w:left w:val="nil"/>
                <w:bottom w:val="nil"/>
                <w:right w:val="nil"/>
                <w:between w:val="nil"/>
              </w:pBdr>
              <w:spacing w:line="276" w:lineRule="auto"/>
              <w:rPr>
                <w:rFonts w:cs="Arial"/>
                <w:szCs w:val="20"/>
                <w:lang w:eastAsia="en-US"/>
              </w:rPr>
            </w:pPr>
            <w:r w:rsidRPr="00FE1E3B">
              <w:rPr>
                <w:rFonts w:cs="Arial"/>
                <w:szCs w:val="20"/>
                <w:lang w:eastAsia="en-US"/>
              </w:rPr>
              <w:t>Charakteryzuje układy współrzędnych i odwzorowania kartograficzne</w:t>
            </w:r>
          </w:p>
        </w:tc>
        <w:tc>
          <w:tcPr>
            <w:tcW w:w="4252" w:type="dxa"/>
            <w:tcBorders>
              <w:top w:val="single" w:sz="4" w:space="0" w:color="auto"/>
              <w:left w:val="single" w:sz="4" w:space="0" w:color="auto"/>
              <w:bottom w:val="single" w:sz="4" w:space="0" w:color="auto"/>
              <w:right w:val="single" w:sz="4" w:space="0" w:color="auto"/>
            </w:tcBorders>
          </w:tcPr>
          <w:p w:rsidR="00467DC5" w:rsidRPr="00FE1E3B" w:rsidRDefault="00467DC5" w:rsidP="00144D16">
            <w:pPr>
              <w:pStyle w:val="Akapitzlist"/>
              <w:numPr>
                <w:ilvl w:val="0"/>
                <w:numId w:val="134"/>
              </w:numPr>
              <w:suppressAutoHyphens/>
              <w:spacing w:line="276" w:lineRule="auto"/>
              <w:ind w:left="284" w:right="66" w:hanging="284"/>
              <w:rPr>
                <w:rFonts w:ascii="Arial" w:hAnsi="Arial" w:cs="Arial"/>
              </w:rPr>
            </w:pPr>
            <w:r w:rsidRPr="00FE1E3B">
              <w:rPr>
                <w:rFonts w:ascii="Arial" w:hAnsi="Arial" w:cs="Arial"/>
              </w:rPr>
              <w:t>Czy uczeń potrafi scharakteryzować układ współrzędnych 2000 i 1992?</w:t>
            </w:r>
          </w:p>
          <w:p w:rsidR="00467DC5" w:rsidRPr="00FE1E3B" w:rsidRDefault="00467DC5" w:rsidP="00144D16">
            <w:pPr>
              <w:pStyle w:val="Akapitzlist"/>
              <w:numPr>
                <w:ilvl w:val="0"/>
                <w:numId w:val="134"/>
              </w:numPr>
              <w:suppressAutoHyphens/>
              <w:spacing w:line="276" w:lineRule="auto"/>
              <w:ind w:left="284" w:right="66" w:hanging="284"/>
              <w:rPr>
                <w:rFonts w:ascii="Arial" w:hAnsi="Arial" w:cs="Arial"/>
                <w:lang w:eastAsia="en-US"/>
              </w:rPr>
            </w:pPr>
            <w:r w:rsidRPr="00FE1E3B">
              <w:rPr>
                <w:rFonts w:ascii="Arial" w:hAnsi="Arial" w:cs="Arial"/>
                <w:lang w:eastAsia="en-US"/>
              </w:rPr>
              <w:t>Czy uczeń potrafi scharakteryzować odwzorowanie kartograficzne Gaussa-Krugera?</w:t>
            </w:r>
          </w:p>
        </w:tc>
        <w:tc>
          <w:tcPr>
            <w:tcW w:w="3544" w:type="dxa"/>
            <w:tcBorders>
              <w:top w:val="single" w:sz="4" w:space="0" w:color="auto"/>
              <w:left w:val="single" w:sz="4" w:space="0" w:color="auto"/>
              <w:bottom w:val="single" w:sz="4" w:space="0" w:color="auto"/>
              <w:right w:val="single" w:sz="4" w:space="0" w:color="auto"/>
            </w:tcBorders>
          </w:tcPr>
          <w:p w:rsidR="00467DC5" w:rsidRPr="00FE1E3B" w:rsidRDefault="00467DC5" w:rsidP="00144D16">
            <w:pPr>
              <w:pStyle w:val="Akapitzlist"/>
              <w:numPr>
                <w:ilvl w:val="0"/>
                <w:numId w:val="135"/>
              </w:numPr>
              <w:spacing w:line="276" w:lineRule="auto"/>
              <w:ind w:left="284" w:hanging="284"/>
              <w:rPr>
                <w:rFonts w:ascii="Arial" w:hAnsi="Arial" w:cs="Arial"/>
                <w:lang w:eastAsia="en-US"/>
              </w:rPr>
            </w:pPr>
            <w:r w:rsidRPr="00FE1E3B">
              <w:rPr>
                <w:rFonts w:ascii="Arial" w:hAnsi="Arial" w:cs="Arial"/>
                <w:lang w:eastAsia="en-US"/>
              </w:rPr>
              <w:t>Omawia układ współrzędnych 2000 i 1992</w:t>
            </w:r>
          </w:p>
          <w:p w:rsidR="00467DC5" w:rsidRPr="00FE1E3B" w:rsidRDefault="00467DC5" w:rsidP="00144D16">
            <w:pPr>
              <w:pStyle w:val="Akapitzlist"/>
              <w:numPr>
                <w:ilvl w:val="0"/>
                <w:numId w:val="135"/>
              </w:numPr>
              <w:spacing w:line="276" w:lineRule="auto"/>
              <w:ind w:left="284" w:hanging="284"/>
              <w:rPr>
                <w:rFonts w:ascii="Arial" w:hAnsi="Arial" w:cs="Arial"/>
                <w:lang w:eastAsia="en-US"/>
              </w:rPr>
            </w:pPr>
            <w:r w:rsidRPr="00FE1E3B">
              <w:rPr>
                <w:rFonts w:ascii="Arial" w:hAnsi="Arial" w:cs="Arial"/>
                <w:lang w:eastAsia="en-US"/>
              </w:rPr>
              <w:t>Omawia odwzorowanie kartograficzne Gaussa-Krugera</w:t>
            </w:r>
          </w:p>
        </w:tc>
        <w:tc>
          <w:tcPr>
            <w:tcW w:w="1985"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test wiedzy, odpowiedź ustna, projekt, prezentacja multimedialna</w:t>
            </w:r>
          </w:p>
        </w:tc>
        <w:tc>
          <w:tcPr>
            <w:tcW w:w="1666"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lang w:eastAsia="en-US"/>
              </w:rPr>
            </w:pPr>
            <w:r w:rsidRPr="00FE1E3B">
              <w:rPr>
                <w:rFonts w:cs="Arial"/>
                <w:szCs w:val="20"/>
              </w:rPr>
              <w:t>Po dziale tematycznym</w:t>
            </w:r>
          </w:p>
        </w:tc>
      </w:tr>
      <w:tr w:rsidR="00467DC5" w:rsidRPr="00FE1E3B" w:rsidTr="00B20222">
        <w:tc>
          <w:tcPr>
            <w:tcW w:w="2547" w:type="dxa"/>
            <w:tcBorders>
              <w:top w:val="single" w:sz="4" w:space="0" w:color="auto"/>
              <w:left w:val="single" w:sz="4" w:space="0" w:color="auto"/>
              <w:bottom w:val="single" w:sz="4" w:space="0" w:color="auto"/>
              <w:right w:val="single" w:sz="4" w:space="0" w:color="auto"/>
            </w:tcBorders>
            <w:hideMark/>
          </w:tcPr>
          <w:p w:rsidR="00467DC5" w:rsidRPr="00FE1E3B" w:rsidRDefault="00467DC5" w:rsidP="00FE1E3B">
            <w:pPr>
              <w:pBdr>
                <w:top w:val="nil"/>
                <w:left w:val="nil"/>
                <w:bottom w:val="nil"/>
                <w:right w:val="nil"/>
                <w:between w:val="nil"/>
              </w:pBdr>
              <w:spacing w:line="276" w:lineRule="auto"/>
              <w:rPr>
                <w:rFonts w:cs="Arial"/>
                <w:szCs w:val="20"/>
                <w:lang w:eastAsia="en-US"/>
              </w:rPr>
            </w:pPr>
            <w:r w:rsidRPr="00FE1E3B">
              <w:rPr>
                <w:rFonts w:cs="Arial"/>
                <w:bCs/>
                <w:szCs w:val="20"/>
              </w:rPr>
              <w:t xml:space="preserve">Odczytuje treść mapy zasadniczej </w:t>
            </w:r>
          </w:p>
        </w:tc>
        <w:tc>
          <w:tcPr>
            <w:tcW w:w="4252" w:type="dxa"/>
            <w:tcBorders>
              <w:top w:val="single" w:sz="4" w:space="0" w:color="auto"/>
              <w:left w:val="single" w:sz="4" w:space="0" w:color="auto"/>
              <w:bottom w:val="single" w:sz="4" w:space="0" w:color="auto"/>
              <w:right w:val="single" w:sz="4" w:space="0" w:color="auto"/>
            </w:tcBorders>
            <w:hideMark/>
          </w:tcPr>
          <w:p w:rsidR="00467DC5" w:rsidRPr="00FE1E3B" w:rsidRDefault="00467DC5" w:rsidP="00FE1E3B">
            <w:pPr>
              <w:pBdr>
                <w:top w:val="nil"/>
                <w:left w:val="nil"/>
                <w:bottom w:val="nil"/>
                <w:right w:val="nil"/>
                <w:between w:val="nil"/>
              </w:pBdr>
              <w:suppressAutoHyphens/>
              <w:spacing w:line="276" w:lineRule="auto"/>
              <w:ind w:left="284" w:right="66" w:hanging="284"/>
              <w:rPr>
                <w:rFonts w:cs="Arial"/>
                <w:szCs w:val="20"/>
              </w:rPr>
            </w:pPr>
            <w:r w:rsidRPr="00FE1E3B">
              <w:rPr>
                <w:rFonts w:cs="Arial"/>
                <w:szCs w:val="20"/>
              </w:rPr>
              <w:t>1. Czy uczeń potrafi rozróżnić znaki kartograficzne, typy linii i kolorystykę znaków stosowanych na mapie zasadniczej?</w:t>
            </w:r>
          </w:p>
          <w:p w:rsidR="00467DC5" w:rsidRPr="00FE1E3B" w:rsidRDefault="00467DC5" w:rsidP="00FE1E3B">
            <w:pPr>
              <w:pBdr>
                <w:top w:val="nil"/>
                <w:left w:val="nil"/>
                <w:bottom w:val="nil"/>
                <w:right w:val="nil"/>
                <w:between w:val="nil"/>
              </w:pBdr>
              <w:suppressAutoHyphens/>
              <w:spacing w:line="276" w:lineRule="auto"/>
              <w:ind w:left="284" w:right="66" w:hanging="284"/>
              <w:rPr>
                <w:rFonts w:cs="Arial"/>
                <w:szCs w:val="20"/>
              </w:rPr>
            </w:pPr>
            <w:r w:rsidRPr="00FE1E3B">
              <w:rPr>
                <w:rFonts w:cs="Arial"/>
                <w:szCs w:val="20"/>
              </w:rPr>
              <w:t>2. Czy uczeń potrafi przedstawić obiekt na mapie zasadniczej za pomocą znaku kartograficznego?</w:t>
            </w:r>
          </w:p>
        </w:tc>
        <w:tc>
          <w:tcPr>
            <w:tcW w:w="3544" w:type="dxa"/>
            <w:tcBorders>
              <w:top w:val="single" w:sz="4" w:space="0" w:color="auto"/>
              <w:left w:val="single" w:sz="4" w:space="0" w:color="auto"/>
              <w:bottom w:val="single" w:sz="4" w:space="0" w:color="auto"/>
              <w:right w:val="single" w:sz="4" w:space="0" w:color="auto"/>
            </w:tcBorders>
            <w:hideMark/>
          </w:tcPr>
          <w:p w:rsidR="00467DC5" w:rsidRPr="00FE1E3B" w:rsidRDefault="00467DC5" w:rsidP="00144D16">
            <w:pPr>
              <w:pStyle w:val="Akapitzlist"/>
              <w:numPr>
                <w:ilvl w:val="0"/>
                <w:numId w:val="126"/>
              </w:numPr>
              <w:spacing w:line="276" w:lineRule="auto"/>
              <w:ind w:left="284" w:hanging="284"/>
              <w:rPr>
                <w:rFonts w:ascii="Arial" w:hAnsi="Arial" w:cs="Arial"/>
                <w:bCs/>
              </w:rPr>
            </w:pPr>
            <w:r w:rsidRPr="00FE1E3B">
              <w:rPr>
                <w:rFonts w:ascii="Arial" w:hAnsi="Arial" w:cs="Arial"/>
                <w:bCs/>
              </w:rPr>
              <w:t>Rozróżnia znaki kartograficzne, typy linii i kolorystykę znaków stosowanych na mapie zasadniczej</w:t>
            </w:r>
          </w:p>
          <w:p w:rsidR="00467DC5" w:rsidRPr="00FE1E3B" w:rsidRDefault="00467DC5" w:rsidP="00144D16">
            <w:pPr>
              <w:pStyle w:val="Akapitzlist"/>
              <w:numPr>
                <w:ilvl w:val="0"/>
                <w:numId w:val="126"/>
              </w:numPr>
              <w:spacing w:line="276" w:lineRule="auto"/>
              <w:ind w:left="284" w:hanging="284"/>
              <w:rPr>
                <w:rFonts w:ascii="Arial" w:hAnsi="Arial" w:cs="Arial"/>
                <w:bCs/>
                <w:lang w:eastAsia="en-US"/>
              </w:rPr>
            </w:pPr>
            <w:r w:rsidRPr="00FE1E3B">
              <w:rPr>
                <w:rFonts w:ascii="Arial" w:hAnsi="Arial" w:cs="Arial"/>
                <w:bCs/>
              </w:rPr>
              <w:t>Prezentuje obiekt na mapie zasadniczej za pomocą znaku kartograficznego</w:t>
            </w:r>
          </w:p>
        </w:tc>
        <w:tc>
          <w:tcPr>
            <w:tcW w:w="1985" w:type="dxa"/>
            <w:tcBorders>
              <w:top w:val="single" w:sz="4" w:space="0" w:color="auto"/>
              <w:left w:val="single" w:sz="4" w:space="0" w:color="auto"/>
              <w:bottom w:val="single" w:sz="4" w:space="0" w:color="auto"/>
              <w:right w:val="single" w:sz="4" w:space="0" w:color="auto"/>
            </w:tcBorders>
            <w:hideMark/>
          </w:tcPr>
          <w:p w:rsidR="00467DC5" w:rsidRPr="00FE1E3B" w:rsidRDefault="00467DC5"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test wiedzy, rozpoznawanie znaków kartograficznych, praca z mapą</w:t>
            </w:r>
          </w:p>
        </w:tc>
        <w:tc>
          <w:tcPr>
            <w:tcW w:w="1666" w:type="dxa"/>
            <w:tcBorders>
              <w:top w:val="single" w:sz="4" w:space="0" w:color="auto"/>
              <w:left w:val="single" w:sz="4" w:space="0" w:color="auto"/>
              <w:bottom w:val="single" w:sz="4" w:space="0" w:color="auto"/>
              <w:right w:val="single" w:sz="4" w:space="0" w:color="auto"/>
            </w:tcBorders>
            <w:hideMark/>
          </w:tcPr>
          <w:p w:rsidR="00467DC5" w:rsidRPr="00FE1E3B" w:rsidRDefault="00467DC5" w:rsidP="00FE1E3B">
            <w:pPr>
              <w:pBdr>
                <w:top w:val="nil"/>
                <w:left w:val="nil"/>
                <w:bottom w:val="nil"/>
                <w:right w:val="nil"/>
                <w:between w:val="nil"/>
              </w:pBdr>
              <w:spacing w:line="276" w:lineRule="auto"/>
              <w:rPr>
                <w:rFonts w:cs="Arial"/>
                <w:szCs w:val="20"/>
                <w:lang w:eastAsia="en-US"/>
              </w:rPr>
            </w:pPr>
            <w:r w:rsidRPr="00FE1E3B">
              <w:rPr>
                <w:rFonts w:cs="Arial"/>
                <w:szCs w:val="20"/>
              </w:rPr>
              <w:t>Po dziale tematycznym, po zakończeniu cyklu kształcenia w przedmiocie</w:t>
            </w:r>
          </w:p>
        </w:tc>
      </w:tr>
      <w:tr w:rsidR="00467DC5" w:rsidRPr="00FE1E3B" w:rsidTr="00990977">
        <w:tc>
          <w:tcPr>
            <w:tcW w:w="2547"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uppressAutoHyphens/>
              <w:spacing w:line="276" w:lineRule="auto"/>
              <w:ind w:left="284" w:right="66" w:hanging="284"/>
              <w:rPr>
                <w:rFonts w:cs="Arial"/>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467DC5" w:rsidRPr="00FE1E3B" w:rsidRDefault="00467DC5" w:rsidP="00144D16">
            <w:pPr>
              <w:pStyle w:val="Akapitzlist"/>
              <w:numPr>
                <w:ilvl w:val="0"/>
                <w:numId w:val="127"/>
              </w:numPr>
              <w:spacing w:line="276" w:lineRule="auto"/>
              <w:ind w:left="284" w:hanging="284"/>
              <w:rPr>
                <w:rFonts w:ascii="Arial" w:hAnsi="Arial" w:cs="Arial"/>
                <w:bCs/>
              </w:rPr>
            </w:pPr>
          </w:p>
        </w:tc>
        <w:tc>
          <w:tcPr>
            <w:tcW w:w="1985"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Style w:val="NormalnyWeb"/>
              <w:spacing w:before="0" w:after="0" w:line="276" w:lineRule="auto"/>
              <w:rPr>
                <w:rFonts w:ascii="Arial" w:hAnsi="Arial" w:cs="Arial"/>
                <w:sz w:val="20"/>
                <w:szCs w:val="20"/>
              </w:rPr>
            </w:pPr>
          </w:p>
        </w:tc>
        <w:tc>
          <w:tcPr>
            <w:tcW w:w="1666" w:type="dxa"/>
            <w:tcBorders>
              <w:top w:val="single" w:sz="4" w:space="0" w:color="auto"/>
              <w:left w:val="single" w:sz="4" w:space="0" w:color="auto"/>
              <w:bottom w:val="single" w:sz="4" w:space="0" w:color="auto"/>
              <w:right w:val="single" w:sz="4" w:space="0" w:color="auto"/>
            </w:tcBorders>
          </w:tcPr>
          <w:p w:rsidR="00467DC5" w:rsidRPr="00FE1E3B" w:rsidRDefault="00467DC5" w:rsidP="00FE1E3B">
            <w:pPr>
              <w:pBdr>
                <w:top w:val="nil"/>
                <w:left w:val="nil"/>
                <w:bottom w:val="nil"/>
                <w:right w:val="nil"/>
                <w:between w:val="nil"/>
              </w:pBdr>
              <w:spacing w:line="276" w:lineRule="auto"/>
              <w:rPr>
                <w:rFonts w:cs="Arial"/>
                <w:szCs w:val="20"/>
                <w:lang w:eastAsia="en-US"/>
              </w:rPr>
            </w:pPr>
          </w:p>
        </w:tc>
      </w:tr>
      <w:tr w:rsidR="00467DC5" w:rsidRPr="00FE1E3B" w:rsidTr="000354EF">
        <w:tc>
          <w:tcPr>
            <w:tcW w:w="2547" w:type="dxa"/>
            <w:tcBorders>
              <w:top w:val="single" w:sz="4" w:space="0" w:color="auto"/>
              <w:left w:val="single" w:sz="4" w:space="0" w:color="auto"/>
              <w:bottom w:val="single" w:sz="4" w:space="0" w:color="auto"/>
              <w:right w:val="single" w:sz="4" w:space="0" w:color="auto"/>
            </w:tcBorders>
          </w:tcPr>
          <w:p w:rsidR="00467DC5" w:rsidRPr="00FE1E3B" w:rsidRDefault="00C65925" w:rsidP="00FE1E3B">
            <w:pPr>
              <w:pBdr>
                <w:top w:val="nil"/>
                <w:left w:val="nil"/>
                <w:bottom w:val="nil"/>
                <w:right w:val="nil"/>
                <w:between w:val="nil"/>
              </w:pBdr>
              <w:spacing w:line="276" w:lineRule="auto"/>
              <w:rPr>
                <w:rFonts w:cs="Arial"/>
                <w:bCs/>
                <w:szCs w:val="20"/>
                <w:lang w:eastAsia="en-US"/>
              </w:rPr>
            </w:pPr>
            <w:r w:rsidRPr="00FE1E3B">
              <w:rPr>
                <w:rFonts w:cs="Arial"/>
                <w:bCs/>
                <w:szCs w:val="20"/>
                <w:lang w:eastAsia="en-US"/>
              </w:rPr>
              <w:t xml:space="preserve">Wykonuje pomiary sytuacyjne, wysokościowe i realizacyjne </w:t>
            </w:r>
          </w:p>
        </w:tc>
        <w:tc>
          <w:tcPr>
            <w:tcW w:w="4252" w:type="dxa"/>
            <w:tcBorders>
              <w:top w:val="single" w:sz="4" w:space="0" w:color="auto"/>
              <w:left w:val="single" w:sz="4" w:space="0" w:color="auto"/>
              <w:bottom w:val="single" w:sz="4" w:space="0" w:color="auto"/>
              <w:right w:val="single" w:sz="4" w:space="0" w:color="auto"/>
            </w:tcBorders>
          </w:tcPr>
          <w:p w:rsidR="00467DC5" w:rsidRPr="00FE1E3B" w:rsidRDefault="00C65925" w:rsidP="00144D16">
            <w:pPr>
              <w:pStyle w:val="Akapitzlist"/>
              <w:numPr>
                <w:ilvl w:val="0"/>
                <w:numId w:val="141"/>
              </w:numPr>
              <w:suppressAutoHyphens/>
              <w:spacing w:line="276" w:lineRule="auto"/>
              <w:ind w:left="284" w:hanging="284"/>
              <w:rPr>
                <w:rFonts w:ascii="Arial" w:hAnsi="Arial" w:cs="Arial"/>
                <w:bCs/>
                <w:lang w:eastAsia="en-US"/>
              </w:rPr>
            </w:pPr>
            <w:r w:rsidRPr="00FE1E3B">
              <w:rPr>
                <w:rFonts w:ascii="Arial" w:hAnsi="Arial" w:cs="Arial"/>
                <w:bCs/>
                <w:lang w:eastAsia="en-US"/>
              </w:rPr>
              <w:t>Czy uczeń potrafi dobrać instrument pomiarowy do metody i dokładności wykonania pomiaru?</w:t>
            </w:r>
          </w:p>
          <w:p w:rsidR="00C65925" w:rsidRPr="00FE1E3B" w:rsidRDefault="00C65925" w:rsidP="00144D16">
            <w:pPr>
              <w:pStyle w:val="Akapitzlist"/>
              <w:numPr>
                <w:ilvl w:val="0"/>
                <w:numId w:val="141"/>
              </w:numPr>
              <w:suppressAutoHyphens/>
              <w:spacing w:line="276" w:lineRule="auto"/>
              <w:ind w:left="284" w:hanging="284"/>
              <w:rPr>
                <w:rFonts w:ascii="Arial" w:hAnsi="Arial" w:cs="Arial"/>
                <w:bCs/>
                <w:lang w:eastAsia="en-US"/>
              </w:rPr>
            </w:pPr>
            <w:r w:rsidRPr="00FE1E3B">
              <w:rPr>
                <w:rFonts w:ascii="Arial" w:hAnsi="Arial" w:cs="Arial"/>
                <w:bCs/>
                <w:lang w:eastAsia="en-US"/>
              </w:rPr>
              <w:t>Czy uczeń potrafi określić warunki wykonywania pomiarów?</w:t>
            </w:r>
          </w:p>
          <w:p w:rsidR="00C65925" w:rsidRPr="00FE1E3B" w:rsidRDefault="00C65925" w:rsidP="00144D16">
            <w:pPr>
              <w:pStyle w:val="Akapitzlist"/>
              <w:numPr>
                <w:ilvl w:val="0"/>
                <w:numId w:val="141"/>
              </w:numPr>
              <w:suppressAutoHyphens/>
              <w:spacing w:line="276" w:lineRule="auto"/>
              <w:ind w:left="284" w:hanging="284"/>
              <w:rPr>
                <w:rFonts w:ascii="Arial" w:hAnsi="Arial" w:cs="Arial"/>
                <w:bCs/>
                <w:lang w:eastAsia="en-US"/>
              </w:rPr>
            </w:pPr>
            <w:r w:rsidRPr="00FE1E3B">
              <w:rPr>
                <w:rFonts w:ascii="Arial" w:hAnsi="Arial" w:cs="Arial"/>
                <w:bCs/>
                <w:lang w:eastAsia="en-US"/>
              </w:rPr>
              <w:t>Czy uczeń potrafi przygotować instrument do pomiaru?</w:t>
            </w:r>
          </w:p>
          <w:p w:rsidR="00C65925" w:rsidRPr="00FE1E3B" w:rsidRDefault="00C65925" w:rsidP="00144D16">
            <w:pPr>
              <w:pStyle w:val="Akapitzlist"/>
              <w:numPr>
                <w:ilvl w:val="0"/>
                <w:numId w:val="141"/>
              </w:numPr>
              <w:suppressAutoHyphens/>
              <w:spacing w:line="276" w:lineRule="auto"/>
              <w:ind w:left="284" w:hanging="284"/>
              <w:rPr>
                <w:rFonts w:ascii="Arial" w:hAnsi="Arial" w:cs="Arial"/>
                <w:bCs/>
                <w:lang w:eastAsia="en-US"/>
              </w:rPr>
            </w:pPr>
            <w:r w:rsidRPr="00FE1E3B">
              <w:rPr>
                <w:rFonts w:ascii="Arial" w:hAnsi="Arial" w:cs="Arial"/>
                <w:bCs/>
                <w:lang w:eastAsia="en-US"/>
              </w:rPr>
              <w:t>Czy uczeń potrafi wykonać pomiar kątów poziomych i pionowych, odległości i przewyższeń?</w:t>
            </w:r>
          </w:p>
          <w:p w:rsidR="00C65925" w:rsidRPr="00FE1E3B" w:rsidRDefault="00C65925" w:rsidP="00144D16">
            <w:pPr>
              <w:pStyle w:val="Akapitzlist"/>
              <w:numPr>
                <w:ilvl w:val="0"/>
                <w:numId w:val="141"/>
              </w:numPr>
              <w:suppressAutoHyphens/>
              <w:spacing w:line="276" w:lineRule="auto"/>
              <w:ind w:left="284" w:hanging="284"/>
              <w:rPr>
                <w:rFonts w:ascii="Arial" w:hAnsi="Arial" w:cs="Arial"/>
                <w:bCs/>
                <w:lang w:eastAsia="en-US"/>
              </w:rPr>
            </w:pPr>
            <w:r w:rsidRPr="00FE1E3B">
              <w:rPr>
                <w:rFonts w:ascii="Arial" w:hAnsi="Arial" w:cs="Arial"/>
                <w:bCs/>
                <w:lang w:eastAsia="en-US"/>
              </w:rPr>
              <w:t>Czy uczeń potrafi wymienić elementy niezbędne do pomiaru w zależności od realizowanego zadania?</w:t>
            </w:r>
          </w:p>
        </w:tc>
        <w:tc>
          <w:tcPr>
            <w:tcW w:w="3544" w:type="dxa"/>
            <w:tcBorders>
              <w:top w:val="single" w:sz="4" w:space="0" w:color="auto"/>
              <w:left w:val="single" w:sz="4" w:space="0" w:color="auto"/>
              <w:bottom w:val="single" w:sz="4" w:space="0" w:color="auto"/>
              <w:right w:val="single" w:sz="4" w:space="0" w:color="auto"/>
            </w:tcBorders>
          </w:tcPr>
          <w:p w:rsidR="00467DC5" w:rsidRPr="00FE1E3B" w:rsidRDefault="00C65925" w:rsidP="00144D16">
            <w:pPr>
              <w:pStyle w:val="Akapitzlist"/>
              <w:numPr>
                <w:ilvl w:val="0"/>
                <w:numId w:val="128"/>
              </w:numPr>
              <w:spacing w:line="276" w:lineRule="auto"/>
              <w:ind w:left="391"/>
              <w:rPr>
                <w:rFonts w:ascii="Arial" w:hAnsi="Arial" w:cs="Arial"/>
                <w:bCs/>
                <w:lang w:eastAsia="en-US"/>
              </w:rPr>
            </w:pPr>
            <w:r w:rsidRPr="00FE1E3B">
              <w:rPr>
                <w:rFonts w:ascii="Arial" w:hAnsi="Arial" w:cs="Arial"/>
                <w:bCs/>
                <w:lang w:eastAsia="en-US"/>
              </w:rPr>
              <w:t>Dobiera instrument pomiarowy do metody i dokładności pomiaru</w:t>
            </w:r>
          </w:p>
          <w:p w:rsidR="00C65925" w:rsidRPr="00FE1E3B" w:rsidRDefault="00C65925" w:rsidP="00144D16">
            <w:pPr>
              <w:pStyle w:val="Akapitzlist"/>
              <w:numPr>
                <w:ilvl w:val="0"/>
                <w:numId w:val="128"/>
              </w:numPr>
              <w:spacing w:line="276" w:lineRule="auto"/>
              <w:ind w:left="391"/>
              <w:rPr>
                <w:rFonts w:ascii="Arial" w:hAnsi="Arial" w:cs="Arial"/>
                <w:bCs/>
                <w:lang w:eastAsia="en-US"/>
              </w:rPr>
            </w:pPr>
            <w:r w:rsidRPr="00FE1E3B">
              <w:rPr>
                <w:rFonts w:ascii="Arial" w:hAnsi="Arial" w:cs="Arial"/>
                <w:bCs/>
                <w:lang w:eastAsia="en-US"/>
              </w:rPr>
              <w:t>Omawia warunki wykonywania pomiarów geodezyjnych</w:t>
            </w:r>
          </w:p>
          <w:p w:rsidR="00C65925" w:rsidRPr="00FE1E3B" w:rsidRDefault="00C65925" w:rsidP="00144D16">
            <w:pPr>
              <w:pStyle w:val="Akapitzlist"/>
              <w:numPr>
                <w:ilvl w:val="0"/>
                <w:numId w:val="128"/>
              </w:numPr>
              <w:spacing w:line="276" w:lineRule="auto"/>
              <w:ind w:left="391"/>
              <w:rPr>
                <w:rFonts w:ascii="Arial" w:hAnsi="Arial" w:cs="Arial"/>
                <w:bCs/>
                <w:lang w:eastAsia="en-US"/>
              </w:rPr>
            </w:pPr>
            <w:r w:rsidRPr="00FE1E3B">
              <w:rPr>
                <w:rFonts w:ascii="Arial" w:hAnsi="Arial" w:cs="Arial"/>
                <w:bCs/>
                <w:lang w:eastAsia="en-US"/>
              </w:rPr>
              <w:t>Sprawdza gotowość instrumentu pomiarowego do pracy</w:t>
            </w:r>
          </w:p>
          <w:p w:rsidR="00C65925" w:rsidRPr="00FE1E3B" w:rsidRDefault="00C65925" w:rsidP="00144D16">
            <w:pPr>
              <w:pStyle w:val="Akapitzlist"/>
              <w:numPr>
                <w:ilvl w:val="0"/>
                <w:numId w:val="128"/>
              </w:numPr>
              <w:spacing w:line="276" w:lineRule="auto"/>
              <w:ind w:left="391"/>
              <w:rPr>
                <w:rFonts w:ascii="Arial" w:hAnsi="Arial" w:cs="Arial"/>
                <w:bCs/>
                <w:lang w:eastAsia="en-US"/>
              </w:rPr>
            </w:pPr>
            <w:r w:rsidRPr="00FE1E3B">
              <w:rPr>
                <w:rFonts w:ascii="Arial" w:hAnsi="Arial" w:cs="Arial"/>
                <w:bCs/>
                <w:lang w:eastAsia="en-US"/>
              </w:rPr>
              <w:t>Centruje i poziomuje instrumenty pomiarowe</w:t>
            </w:r>
          </w:p>
          <w:p w:rsidR="00C65925" w:rsidRPr="00FE1E3B" w:rsidRDefault="00C65925" w:rsidP="00144D16">
            <w:pPr>
              <w:pStyle w:val="Akapitzlist"/>
              <w:numPr>
                <w:ilvl w:val="0"/>
                <w:numId w:val="128"/>
              </w:numPr>
              <w:spacing w:line="276" w:lineRule="auto"/>
              <w:ind w:left="391"/>
              <w:rPr>
                <w:rFonts w:ascii="Arial" w:hAnsi="Arial" w:cs="Arial"/>
                <w:bCs/>
                <w:lang w:eastAsia="en-US"/>
              </w:rPr>
            </w:pPr>
            <w:r w:rsidRPr="00FE1E3B">
              <w:rPr>
                <w:rFonts w:ascii="Arial" w:hAnsi="Arial" w:cs="Arial"/>
                <w:bCs/>
                <w:lang w:eastAsia="en-US"/>
              </w:rPr>
              <w:t>Wykonuje pomiar kątów, odległości i przewyższeń</w:t>
            </w:r>
          </w:p>
          <w:p w:rsidR="00C65925" w:rsidRPr="00FE1E3B" w:rsidRDefault="00C65925" w:rsidP="00144D16">
            <w:pPr>
              <w:pStyle w:val="Akapitzlist"/>
              <w:numPr>
                <w:ilvl w:val="0"/>
                <w:numId w:val="128"/>
              </w:numPr>
              <w:spacing w:line="276" w:lineRule="auto"/>
              <w:ind w:left="391"/>
              <w:rPr>
                <w:rFonts w:ascii="Arial" w:hAnsi="Arial" w:cs="Arial"/>
                <w:bCs/>
                <w:lang w:eastAsia="en-US"/>
              </w:rPr>
            </w:pPr>
            <w:r w:rsidRPr="00FE1E3B">
              <w:rPr>
                <w:rFonts w:ascii="Arial" w:hAnsi="Arial" w:cs="Arial"/>
                <w:bCs/>
                <w:lang w:eastAsia="en-US"/>
              </w:rPr>
              <w:t>Wymienia dane pomiarowe niezbędne do wykonania zadania</w:t>
            </w:r>
          </w:p>
        </w:tc>
        <w:tc>
          <w:tcPr>
            <w:tcW w:w="1985" w:type="dxa"/>
            <w:tcBorders>
              <w:top w:val="single" w:sz="4" w:space="0" w:color="auto"/>
              <w:left w:val="single" w:sz="4" w:space="0" w:color="auto"/>
              <w:bottom w:val="single" w:sz="4" w:space="0" w:color="auto"/>
              <w:right w:val="single" w:sz="4" w:space="0" w:color="auto"/>
            </w:tcBorders>
          </w:tcPr>
          <w:p w:rsidR="00467DC5" w:rsidRPr="00FE1E3B" w:rsidRDefault="00C65925"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odpowiedź ustna, wyniki pomiarów, dokumentacja pomiarowa</w:t>
            </w:r>
          </w:p>
        </w:tc>
        <w:tc>
          <w:tcPr>
            <w:tcW w:w="1666" w:type="dxa"/>
            <w:tcBorders>
              <w:top w:val="single" w:sz="4" w:space="0" w:color="auto"/>
              <w:left w:val="single" w:sz="4" w:space="0" w:color="auto"/>
              <w:bottom w:val="single" w:sz="4" w:space="0" w:color="auto"/>
              <w:right w:val="single" w:sz="4" w:space="0" w:color="auto"/>
            </w:tcBorders>
          </w:tcPr>
          <w:p w:rsidR="00467DC5" w:rsidRPr="00FE1E3B" w:rsidRDefault="00C65925" w:rsidP="00FE1E3B">
            <w:pPr>
              <w:pBdr>
                <w:top w:val="nil"/>
                <w:left w:val="nil"/>
                <w:bottom w:val="nil"/>
                <w:right w:val="nil"/>
                <w:between w:val="nil"/>
              </w:pBdr>
              <w:spacing w:line="276" w:lineRule="auto"/>
              <w:rPr>
                <w:rFonts w:cs="Arial"/>
                <w:szCs w:val="20"/>
                <w:lang w:eastAsia="en-US"/>
              </w:rPr>
            </w:pPr>
            <w:r w:rsidRPr="00FE1E3B">
              <w:rPr>
                <w:rFonts w:cs="Arial"/>
                <w:szCs w:val="20"/>
              </w:rPr>
              <w:t>Po każdym dziale tematycznym, po zakończeniu cyklu kształcenia w przedmiocie</w:t>
            </w:r>
          </w:p>
        </w:tc>
      </w:tr>
      <w:tr w:rsidR="00C56C98" w:rsidRPr="00FE1E3B" w:rsidTr="000354EF">
        <w:tc>
          <w:tcPr>
            <w:tcW w:w="2547" w:type="dxa"/>
            <w:tcBorders>
              <w:top w:val="single" w:sz="4" w:space="0" w:color="auto"/>
              <w:left w:val="single" w:sz="4" w:space="0" w:color="auto"/>
              <w:bottom w:val="single" w:sz="4" w:space="0" w:color="auto"/>
              <w:right w:val="single" w:sz="4" w:space="0" w:color="auto"/>
            </w:tcBorders>
          </w:tcPr>
          <w:p w:rsidR="00C56C98" w:rsidRPr="00FE1E3B" w:rsidRDefault="00C56C98" w:rsidP="00FE1E3B">
            <w:pPr>
              <w:pBdr>
                <w:top w:val="nil"/>
                <w:left w:val="nil"/>
                <w:bottom w:val="nil"/>
                <w:right w:val="nil"/>
                <w:between w:val="nil"/>
              </w:pBdr>
              <w:spacing w:line="276" w:lineRule="auto"/>
              <w:rPr>
                <w:rFonts w:cs="Arial"/>
                <w:bCs/>
                <w:szCs w:val="20"/>
                <w:lang w:eastAsia="en-US"/>
              </w:rPr>
            </w:pPr>
            <w:r w:rsidRPr="00FE1E3B">
              <w:rPr>
                <w:rFonts w:cs="Arial"/>
                <w:bCs/>
                <w:szCs w:val="20"/>
                <w:lang w:eastAsia="en-US"/>
              </w:rPr>
              <w:t>Oblicza współrzędne punktów na podstawie danych pomiarowych i dane pomiarowe na podstawie współrzędnych</w:t>
            </w:r>
          </w:p>
        </w:tc>
        <w:tc>
          <w:tcPr>
            <w:tcW w:w="4252" w:type="dxa"/>
            <w:tcBorders>
              <w:top w:val="single" w:sz="4" w:space="0" w:color="auto"/>
              <w:left w:val="single" w:sz="4" w:space="0" w:color="auto"/>
              <w:bottom w:val="single" w:sz="4" w:space="0" w:color="auto"/>
              <w:right w:val="single" w:sz="4" w:space="0" w:color="auto"/>
            </w:tcBorders>
          </w:tcPr>
          <w:p w:rsidR="00C56C98" w:rsidRPr="00FE1E3B" w:rsidRDefault="00C56C98" w:rsidP="00FE1E3B">
            <w:pPr>
              <w:suppressAutoHyphens/>
              <w:spacing w:line="276" w:lineRule="auto"/>
              <w:ind w:left="284" w:hanging="284"/>
              <w:rPr>
                <w:rFonts w:cs="Arial"/>
                <w:bCs/>
                <w:szCs w:val="20"/>
                <w:lang w:eastAsia="en-US"/>
              </w:rPr>
            </w:pPr>
            <w:r w:rsidRPr="00FE1E3B">
              <w:rPr>
                <w:rFonts w:cs="Arial"/>
                <w:bCs/>
                <w:szCs w:val="20"/>
                <w:lang w:eastAsia="en-US"/>
              </w:rPr>
              <w:t>1. Czy uczeń potrafi obliczyć współrzędne prostokątne i wysokości punktów w dziennikach obliczeniowych i programach komputerowych?</w:t>
            </w:r>
          </w:p>
          <w:p w:rsidR="00C56C98" w:rsidRPr="00FE1E3B" w:rsidRDefault="00C56C98" w:rsidP="00FE1E3B">
            <w:pPr>
              <w:suppressAutoHyphens/>
              <w:spacing w:line="276" w:lineRule="auto"/>
              <w:ind w:left="284" w:hanging="284"/>
              <w:rPr>
                <w:rFonts w:cs="Arial"/>
                <w:bCs/>
                <w:szCs w:val="20"/>
                <w:lang w:eastAsia="en-US"/>
              </w:rPr>
            </w:pPr>
            <w:r w:rsidRPr="00FE1E3B">
              <w:rPr>
                <w:rFonts w:cs="Arial"/>
                <w:bCs/>
                <w:szCs w:val="20"/>
                <w:lang w:eastAsia="en-US"/>
              </w:rPr>
              <w:t>2. Czy uczeń potrafi obliczyć dane pomiarowe na podstawie współrzędnych punktów?</w:t>
            </w:r>
          </w:p>
          <w:p w:rsidR="00C56C98" w:rsidRPr="00FE1E3B" w:rsidRDefault="00C56C98" w:rsidP="00FE1E3B">
            <w:pPr>
              <w:suppressAutoHyphens/>
              <w:spacing w:line="276" w:lineRule="auto"/>
              <w:ind w:left="284" w:hanging="284"/>
              <w:rPr>
                <w:rFonts w:cs="Arial"/>
                <w:bCs/>
                <w:szCs w:val="20"/>
                <w:lang w:eastAsia="en-US"/>
              </w:rPr>
            </w:pPr>
            <w:r w:rsidRPr="00FE1E3B">
              <w:rPr>
                <w:rFonts w:cs="Arial"/>
                <w:bCs/>
                <w:szCs w:val="20"/>
                <w:lang w:eastAsia="en-US"/>
              </w:rPr>
              <w:t>3. Czy uczeń stosuje jednostki miar i precyzję zapisu wyników obliczeń?</w:t>
            </w:r>
          </w:p>
        </w:tc>
        <w:tc>
          <w:tcPr>
            <w:tcW w:w="3544" w:type="dxa"/>
            <w:tcBorders>
              <w:top w:val="single" w:sz="4" w:space="0" w:color="auto"/>
              <w:left w:val="single" w:sz="4" w:space="0" w:color="auto"/>
              <w:bottom w:val="single" w:sz="4" w:space="0" w:color="auto"/>
              <w:right w:val="single" w:sz="4" w:space="0" w:color="auto"/>
            </w:tcBorders>
          </w:tcPr>
          <w:p w:rsidR="00C56C98" w:rsidRPr="00FE1E3B" w:rsidRDefault="00C56C98" w:rsidP="00144D16">
            <w:pPr>
              <w:pStyle w:val="Akapitzlist"/>
              <w:numPr>
                <w:ilvl w:val="0"/>
                <w:numId w:val="143"/>
              </w:numPr>
              <w:spacing w:line="276" w:lineRule="auto"/>
              <w:ind w:left="284" w:hanging="284"/>
              <w:rPr>
                <w:rFonts w:ascii="Arial" w:hAnsi="Arial" w:cs="Arial"/>
                <w:bCs/>
                <w:lang w:eastAsia="en-US"/>
              </w:rPr>
            </w:pPr>
            <w:r w:rsidRPr="00FE1E3B">
              <w:rPr>
                <w:rFonts w:ascii="Arial" w:hAnsi="Arial" w:cs="Arial"/>
                <w:bCs/>
                <w:lang w:eastAsia="en-US"/>
              </w:rPr>
              <w:t>Oblicza współrzędne prostokątne i wysokości punktów w dziennikach obliczeniowych i programach komputerowych</w:t>
            </w:r>
          </w:p>
          <w:p w:rsidR="00C56C98" w:rsidRPr="00FE1E3B" w:rsidRDefault="00C56C98" w:rsidP="00144D16">
            <w:pPr>
              <w:pStyle w:val="Akapitzlist"/>
              <w:numPr>
                <w:ilvl w:val="0"/>
                <w:numId w:val="143"/>
              </w:numPr>
              <w:spacing w:line="276" w:lineRule="auto"/>
              <w:ind w:left="284" w:hanging="284"/>
              <w:rPr>
                <w:rFonts w:ascii="Arial" w:hAnsi="Arial" w:cs="Arial"/>
                <w:bCs/>
                <w:lang w:eastAsia="en-US"/>
              </w:rPr>
            </w:pPr>
            <w:r w:rsidRPr="00FE1E3B">
              <w:rPr>
                <w:rFonts w:ascii="Arial" w:hAnsi="Arial" w:cs="Arial"/>
                <w:bCs/>
                <w:lang w:eastAsia="en-US"/>
              </w:rPr>
              <w:t>Oblicza dane pomiarowe na podstawie współrzędnych punktów</w:t>
            </w:r>
          </w:p>
          <w:p w:rsidR="00C56C98" w:rsidRPr="00FE1E3B" w:rsidRDefault="00C56C98" w:rsidP="00144D16">
            <w:pPr>
              <w:pStyle w:val="Akapitzlist"/>
              <w:numPr>
                <w:ilvl w:val="0"/>
                <w:numId w:val="143"/>
              </w:numPr>
              <w:spacing w:line="276" w:lineRule="auto"/>
              <w:ind w:left="284" w:hanging="284"/>
              <w:rPr>
                <w:rFonts w:ascii="Arial" w:hAnsi="Arial" w:cs="Arial"/>
                <w:bCs/>
                <w:lang w:eastAsia="en-US"/>
              </w:rPr>
            </w:pPr>
            <w:r w:rsidRPr="00FE1E3B">
              <w:rPr>
                <w:rFonts w:ascii="Arial" w:hAnsi="Arial" w:cs="Arial"/>
                <w:bCs/>
                <w:lang w:eastAsia="en-US"/>
              </w:rPr>
              <w:t>Stosuje jednostki miar i precyzję zapisu wyników obliczeń</w:t>
            </w:r>
          </w:p>
        </w:tc>
        <w:tc>
          <w:tcPr>
            <w:tcW w:w="1985" w:type="dxa"/>
            <w:tcBorders>
              <w:top w:val="single" w:sz="4" w:space="0" w:color="auto"/>
              <w:left w:val="single" w:sz="4" w:space="0" w:color="auto"/>
              <w:bottom w:val="single" w:sz="4" w:space="0" w:color="auto"/>
              <w:right w:val="single" w:sz="4" w:space="0" w:color="auto"/>
            </w:tcBorders>
          </w:tcPr>
          <w:p w:rsidR="00C56C98" w:rsidRPr="00FE1E3B" w:rsidRDefault="00C56C98" w:rsidP="00FE1E3B">
            <w:pPr>
              <w:pStyle w:val="NormalnyWeb"/>
              <w:spacing w:before="0" w:after="0" w:line="276" w:lineRule="auto"/>
              <w:rPr>
                <w:rFonts w:ascii="Arial" w:hAnsi="Arial" w:cs="Arial"/>
                <w:sz w:val="20"/>
                <w:szCs w:val="20"/>
              </w:rPr>
            </w:pPr>
            <w:r w:rsidRPr="00FE1E3B">
              <w:rPr>
                <w:rFonts w:ascii="Arial" w:hAnsi="Arial" w:cs="Arial"/>
                <w:sz w:val="20"/>
                <w:szCs w:val="20"/>
              </w:rPr>
              <w:t xml:space="preserve">Sprawdzian, odpowiedź ustna, </w:t>
            </w:r>
            <w:r w:rsidR="00990977" w:rsidRPr="00FE1E3B">
              <w:rPr>
                <w:rFonts w:ascii="Arial" w:hAnsi="Arial" w:cs="Arial"/>
                <w:sz w:val="20"/>
                <w:szCs w:val="20"/>
              </w:rPr>
              <w:t xml:space="preserve">dzienniki obliczeniowe, </w:t>
            </w:r>
            <w:r w:rsidRPr="00FE1E3B">
              <w:rPr>
                <w:rFonts w:ascii="Arial" w:hAnsi="Arial" w:cs="Arial"/>
                <w:sz w:val="20"/>
                <w:szCs w:val="20"/>
              </w:rPr>
              <w:t xml:space="preserve">raporty z </w:t>
            </w:r>
            <w:r w:rsidR="00990977" w:rsidRPr="00FE1E3B">
              <w:rPr>
                <w:rFonts w:ascii="Arial" w:hAnsi="Arial" w:cs="Arial"/>
                <w:sz w:val="20"/>
                <w:szCs w:val="20"/>
              </w:rPr>
              <w:t>obliczeń</w:t>
            </w:r>
          </w:p>
        </w:tc>
        <w:tc>
          <w:tcPr>
            <w:tcW w:w="1666" w:type="dxa"/>
            <w:tcBorders>
              <w:top w:val="single" w:sz="4" w:space="0" w:color="auto"/>
              <w:left w:val="single" w:sz="4" w:space="0" w:color="auto"/>
              <w:bottom w:val="single" w:sz="4" w:space="0" w:color="auto"/>
              <w:right w:val="single" w:sz="4" w:space="0" w:color="auto"/>
            </w:tcBorders>
          </w:tcPr>
          <w:p w:rsidR="00C56C98" w:rsidRPr="00FE1E3B" w:rsidRDefault="00C56C98" w:rsidP="00FE1E3B">
            <w:pPr>
              <w:pBdr>
                <w:top w:val="nil"/>
                <w:left w:val="nil"/>
                <w:bottom w:val="nil"/>
                <w:right w:val="nil"/>
                <w:between w:val="nil"/>
              </w:pBdr>
              <w:spacing w:line="276" w:lineRule="auto"/>
              <w:rPr>
                <w:rFonts w:cs="Arial"/>
                <w:szCs w:val="20"/>
                <w:lang w:eastAsia="en-US"/>
              </w:rPr>
            </w:pPr>
            <w:r w:rsidRPr="00FE1E3B">
              <w:rPr>
                <w:rFonts w:cs="Arial"/>
                <w:szCs w:val="20"/>
              </w:rPr>
              <w:t>Po każdym dziale tematycznym, po zakończeniu cyklu kształcenia w przedmiocie</w:t>
            </w:r>
          </w:p>
        </w:tc>
      </w:tr>
      <w:tr w:rsidR="00050368" w:rsidRPr="00FE1E3B" w:rsidTr="000354EF">
        <w:tc>
          <w:tcPr>
            <w:tcW w:w="2547" w:type="dxa"/>
            <w:tcBorders>
              <w:top w:val="single" w:sz="4" w:space="0" w:color="auto"/>
              <w:left w:val="single" w:sz="4" w:space="0" w:color="auto"/>
              <w:bottom w:val="single" w:sz="4" w:space="0" w:color="auto"/>
              <w:right w:val="single" w:sz="4" w:space="0" w:color="auto"/>
            </w:tcBorders>
          </w:tcPr>
          <w:p w:rsidR="00050368" w:rsidRPr="00FE1E3B" w:rsidRDefault="00050368" w:rsidP="00FE1E3B">
            <w:pPr>
              <w:pBdr>
                <w:top w:val="nil"/>
                <w:left w:val="nil"/>
                <w:bottom w:val="nil"/>
                <w:right w:val="nil"/>
                <w:between w:val="nil"/>
              </w:pBdr>
              <w:spacing w:line="276" w:lineRule="auto"/>
              <w:rPr>
                <w:rFonts w:eastAsia="Times New Roman" w:cs="Arial"/>
                <w:bCs/>
                <w:szCs w:val="20"/>
                <w:lang w:eastAsia="en-US"/>
              </w:rPr>
            </w:pPr>
            <w:r w:rsidRPr="00FE1E3B">
              <w:rPr>
                <w:rFonts w:eastAsia="Times New Roman" w:cs="Arial"/>
                <w:bCs/>
                <w:szCs w:val="20"/>
                <w:lang w:eastAsia="en-US"/>
              </w:rPr>
              <w:t xml:space="preserve">Opracowuje dokumentację geodezyjną pomiarów sytuacyjnych, wysokościowych, realizacyjnych </w:t>
            </w:r>
          </w:p>
        </w:tc>
        <w:tc>
          <w:tcPr>
            <w:tcW w:w="4252" w:type="dxa"/>
            <w:tcBorders>
              <w:top w:val="single" w:sz="4" w:space="0" w:color="auto"/>
              <w:left w:val="single" w:sz="4" w:space="0" w:color="auto"/>
              <w:bottom w:val="single" w:sz="4" w:space="0" w:color="auto"/>
              <w:right w:val="single" w:sz="4" w:space="0" w:color="auto"/>
            </w:tcBorders>
          </w:tcPr>
          <w:p w:rsidR="00050368" w:rsidRPr="00FE1E3B" w:rsidRDefault="00050368" w:rsidP="00144D16">
            <w:pPr>
              <w:pStyle w:val="Akapitzlist"/>
              <w:numPr>
                <w:ilvl w:val="0"/>
                <w:numId w:val="142"/>
              </w:numPr>
              <w:suppressAutoHyphens/>
              <w:spacing w:line="276" w:lineRule="auto"/>
              <w:ind w:left="284" w:hanging="284"/>
              <w:rPr>
                <w:rFonts w:ascii="Arial" w:hAnsi="Arial" w:cs="Arial"/>
                <w:lang w:eastAsia="en-US"/>
              </w:rPr>
            </w:pPr>
            <w:r w:rsidRPr="00FE1E3B">
              <w:rPr>
                <w:rFonts w:ascii="Arial" w:hAnsi="Arial" w:cs="Arial"/>
                <w:lang w:eastAsia="en-US"/>
              </w:rPr>
              <w:t>Czy uczeń potrafi sporządzać dokumentację z wykonanych pomiarów geodezyjnych?</w:t>
            </w:r>
          </w:p>
          <w:p w:rsidR="00050368" w:rsidRPr="00FE1E3B" w:rsidRDefault="00050368" w:rsidP="00144D16">
            <w:pPr>
              <w:pStyle w:val="Akapitzlist"/>
              <w:numPr>
                <w:ilvl w:val="0"/>
                <w:numId w:val="142"/>
              </w:numPr>
              <w:suppressAutoHyphens/>
              <w:spacing w:line="276" w:lineRule="auto"/>
              <w:ind w:left="284" w:hanging="284"/>
              <w:rPr>
                <w:rFonts w:ascii="Arial" w:hAnsi="Arial" w:cs="Arial"/>
                <w:lang w:eastAsia="en-US"/>
              </w:rPr>
            </w:pPr>
            <w:r w:rsidRPr="00FE1E3B">
              <w:rPr>
                <w:rFonts w:ascii="Arial" w:hAnsi="Arial" w:cs="Arial"/>
                <w:lang w:eastAsia="en-US"/>
              </w:rPr>
              <w:t>Czy uczeń potrafi przygotować dokumentację do wyznaczania obiektów w terenie?</w:t>
            </w:r>
          </w:p>
          <w:p w:rsidR="00050368" w:rsidRPr="00FE1E3B" w:rsidRDefault="00050368" w:rsidP="00144D16">
            <w:pPr>
              <w:pStyle w:val="Akapitzlist"/>
              <w:numPr>
                <w:ilvl w:val="0"/>
                <w:numId w:val="142"/>
              </w:numPr>
              <w:suppressAutoHyphens/>
              <w:spacing w:line="276" w:lineRule="auto"/>
              <w:ind w:left="284" w:hanging="284"/>
              <w:rPr>
                <w:rFonts w:ascii="Arial" w:hAnsi="Arial" w:cs="Arial"/>
                <w:lang w:eastAsia="en-US"/>
              </w:rPr>
            </w:pPr>
            <w:r w:rsidRPr="00FE1E3B">
              <w:rPr>
                <w:rFonts w:ascii="Arial" w:hAnsi="Arial" w:cs="Arial"/>
                <w:lang w:eastAsia="en-US"/>
              </w:rPr>
              <w:t>Czy uczeń potrafi opracować dokumentację z wykonanych pomiarów kontrolnych?</w:t>
            </w:r>
          </w:p>
        </w:tc>
        <w:tc>
          <w:tcPr>
            <w:tcW w:w="3544" w:type="dxa"/>
            <w:tcBorders>
              <w:top w:val="single" w:sz="4" w:space="0" w:color="auto"/>
              <w:left w:val="single" w:sz="4" w:space="0" w:color="auto"/>
              <w:bottom w:val="single" w:sz="4" w:space="0" w:color="auto"/>
              <w:right w:val="single" w:sz="4" w:space="0" w:color="auto"/>
            </w:tcBorders>
          </w:tcPr>
          <w:p w:rsidR="00050368" w:rsidRPr="00FE1E3B" w:rsidRDefault="00050368" w:rsidP="00144D16">
            <w:pPr>
              <w:pStyle w:val="Akapitzlist"/>
              <w:numPr>
                <w:ilvl w:val="0"/>
                <w:numId w:val="129"/>
              </w:numPr>
              <w:spacing w:line="276" w:lineRule="auto"/>
              <w:ind w:left="391"/>
              <w:rPr>
                <w:rFonts w:ascii="Arial" w:hAnsi="Arial" w:cs="Arial"/>
                <w:bCs/>
                <w:lang w:eastAsia="en-US"/>
              </w:rPr>
            </w:pPr>
            <w:r w:rsidRPr="00FE1E3B">
              <w:rPr>
                <w:rFonts w:ascii="Arial" w:hAnsi="Arial" w:cs="Arial"/>
                <w:bCs/>
                <w:lang w:eastAsia="en-US"/>
              </w:rPr>
              <w:t>Sporządza dokumentację z pomiaru osnowy pomiarowej</w:t>
            </w:r>
          </w:p>
          <w:p w:rsidR="00050368" w:rsidRPr="00FE1E3B" w:rsidRDefault="00050368" w:rsidP="00144D16">
            <w:pPr>
              <w:pStyle w:val="Akapitzlist"/>
              <w:numPr>
                <w:ilvl w:val="0"/>
                <w:numId w:val="129"/>
              </w:numPr>
              <w:spacing w:line="276" w:lineRule="auto"/>
              <w:ind w:left="391"/>
              <w:rPr>
                <w:rFonts w:ascii="Arial" w:hAnsi="Arial" w:cs="Arial"/>
                <w:bCs/>
                <w:lang w:eastAsia="en-US"/>
              </w:rPr>
            </w:pPr>
            <w:r w:rsidRPr="00FE1E3B">
              <w:rPr>
                <w:rFonts w:ascii="Arial" w:hAnsi="Arial" w:cs="Arial"/>
                <w:bCs/>
                <w:lang w:eastAsia="en-US"/>
              </w:rPr>
              <w:t>Sporządza dokumentację z pomiarów sytuacyjnych i wysokościowych szczegółów terenowych</w:t>
            </w:r>
          </w:p>
          <w:p w:rsidR="00050368" w:rsidRPr="00FE1E3B" w:rsidRDefault="00050368" w:rsidP="00144D16">
            <w:pPr>
              <w:pStyle w:val="Akapitzlist"/>
              <w:numPr>
                <w:ilvl w:val="0"/>
                <w:numId w:val="129"/>
              </w:numPr>
              <w:spacing w:line="276" w:lineRule="auto"/>
              <w:ind w:left="391"/>
              <w:rPr>
                <w:rFonts w:ascii="Arial" w:hAnsi="Arial" w:cs="Arial"/>
                <w:bCs/>
                <w:lang w:eastAsia="en-US"/>
              </w:rPr>
            </w:pPr>
            <w:r w:rsidRPr="00FE1E3B">
              <w:rPr>
                <w:rFonts w:ascii="Arial" w:hAnsi="Arial" w:cs="Arial"/>
                <w:bCs/>
                <w:lang w:eastAsia="en-US"/>
              </w:rPr>
              <w:t>Przygotowuje dane do tyczenia elementów obiektów w terenie</w:t>
            </w:r>
          </w:p>
          <w:p w:rsidR="00050368" w:rsidRPr="00FE1E3B" w:rsidRDefault="00050368" w:rsidP="00144D16">
            <w:pPr>
              <w:pStyle w:val="Akapitzlist"/>
              <w:numPr>
                <w:ilvl w:val="0"/>
                <w:numId w:val="129"/>
              </w:numPr>
              <w:spacing w:line="276" w:lineRule="auto"/>
              <w:ind w:left="391"/>
              <w:rPr>
                <w:rFonts w:ascii="Arial" w:hAnsi="Arial" w:cs="Arial"/>
                <w:bCs/>
                <w:lang w:eastAsia="en-US"/>
              </w:rPr>
            </w:pPr>
            <w:r w:rsidRPr="00FE1E3B">
              <w:rPr>
                <w:rFonts w:ascii="Arial" w:hAnsi="Arial" w:cs="Arial"/>
                <w:bCs/>
                <w:lang w:eastAsia="en-US"/>
              </w:rPr>
              <w:t>Opracowuje dokumentację z pomiarów kontrolnych, przemieszczeń i odkształceń obiektów</w:t>
            </w:r>
          </w:p>
        </w:tc>
        <w:tc>
          <w:tcPr>
            <w:tcW w:w="1985" w:type="dxa"/>
            <w:tcBorders>
              <w:top w:val="single" w:sz="4" w:space="0" w:color="auto"/>
              <w:left w:val="single" w:sz="4" w:space="0" w:color="auto"/>
              <w:bottom w:val="single" w:sz="4" w:space="0" w:color="auto"/>
              <w:right w:val="single" w:sz="4" w:space="0" w:color="auto"/>
            </w:tcBorders>
          </w:tcPr>
          <w:p w:rsidR="00050368" w:rsidRPr="00FE1E3B" w:rsidRDefault="00050368"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odpowiedź ustna, szkice, dzienniki pomiarowe i obliczeniowe, dokumentacja geodezyjna</w:t>
            </w:r>
          </w:p>
        </w:tc>
        <w:tc>
          <w:tcPr>
            <w:tcW w:w="1666" w:type="dxa"/>
            <w:tcBorders>
              <w:top w:val="single" w:sz="4" w:space="0" w:color="auto"/>
              <w:left w:val="single" w:sz="4" w:space="0" w:color="auto"/>
              <w:bottom w:val="single" w:sz="4" w:space="0" w:color="auto"/>
              <w:right w:val="single" w:sz="4" w:space="0" w:color="auto"/>
            </w:tcBorders>
          </w:tcPr>
          <w:p w:rsidR="00050368" w:rsidRPr="00FE1E3B" w:rsidRDefault="00050368" w:rsidP="00FE1E3B">
            <w:pPr>
              <w:pBdr>
                <w:top w:val="nil"/>
                <w:left w:val="nil"/>
                <w:bottom w:val="nil"/>
                <w:right w:val="nil"/>
                <w:between w:val="nil"/>
              </w:pBdr>
              <w:spacing w:line="276" w:lineRule="auto"/>
              <w:rPr>
                <w:rFonts w:cs="Arial"/>
                <w:szCs w:val="20"/>
                <w:lang w:eastAsia="en-US"/>
              </w:rPr>
            </w:pPr>
            <w:r w:rsidRPr="00FE1E3B">
              <w:rPr>
                <w:rFonts w:cs="Arial"/>
                <w:szCs w:val="20"/>
              </w:rPr>
              <w:t>Po każdym dziale tematycznym, po zakończeniu cyklu kształcenia w przedmiocie</w:t>
            </w:r>
          </w:p>
        </w:tc>
      </w:tr>
      <w:tr w:rsidR="00467DC5" w:rsidRPr="00FE1E3B" w:rsidTr="000354EF">
        <w:tc>
          <w:tcPr>
            <w:tcW w:w="2547" w:type="dxa"/>
            <w:tcBorders>
              <w:top w:val="single" w:sz="4" w:space="0" w:color="auto"/>
              <w:left w:val="single" w:sz="4" w:space="0" w:color="auto"/>
              <w:bottom w:val="single" w:sz="4" w:space="0" w:color="auto"/>
              <w:right w:val="single" w:sz="4" w:space="0" w:color="auto"/>
            </w:tcBorders>
          </w:tcPr>
          <w:p w:rsidR="00467DC5" w:rsidRPr="00FE1E3B" w:rsidRDefault="00050368" w:rsidP="00FE1E3B">
            <w:pPr>
              <w:pBdr>
                <w:top w:val="nil"/>
                <w:left w:val="nil"/>
                <w:bottom w:val="nil"/>
                <w:right w:val="nil"/>
                <w:between w:val="nil"/>
              </w:pBdr>
              <w:spacing w:line="276" w:lineRule="auto"/>
              <w:rPr>
                <w:rFonts w:eastAsia="Times New Roman" w:cs="Arial"/>
                <w:bCs/>
                <w:szCs w:val="20"/>
                <w:lang w:eastAsia="en-US"/>
              </w:rPr>
            </w:pPr>
            <w:r w:rsidRPr="00FE1E3B">
              <w:rPr>
                <w:rFonts w:eastAsia="Times New Roman" w:cs="Arial"/>
                <w:bCs/>
                <w:szCs w:val="20"/>
                <w:lang w:eastAsia="en-US"/>
              </w:rPr>
              <w:t>Charakteryzuje obiekty baz danych BDOT500, GESUT, NMT, EGiB</w:t>
            </w:r>
          </w:p>
        </w:tc>
        <w:tc>
          <w:tcPr>
            <w:tcW w:w="4252" w:type="dxa"/>
            <w:tcBorders>
              <w:top w:val="single" w:sz="4" w:space="0" w:color="auto"/>
              <w:left w:val="single" w:sz="4" w:space="0" w:color="auto"/>
              <w:bottom w:val="single" w:sz="4" w:space="0" w:color="auto"/>
              <w:right w:val="single" w:sz="4" w:space="0" w:color="auto"/>
            </w:tcBorders>
          </w:tcPr>
          <w:p w:rsidR="00467DC5" w:rsidRPr="00FE1E3B" w:rsidRDefault="00050368" w:rsidP="00FE1E3B">
            <w:pPr>
              <w:pBdr>
                <w:top w:val="nil"/>
                <w:left w:val="nil"/>
                <w:bottom w:val="nil"/>
                <w:right w:val="nil"/>
                <w:between w:val="nil"/>
              </w:pBdr>
              <w:spacing w:line="276" w:lineRule="auto"/>
              <w:ind w:left="284" w:hanging="284"/>
              <w:rPr>
                <w:rFonts w:eastAsia="Times New Roman" w:cs="Arial"/>
                <w:bCs/>
                <w:szCs w:val="20"/>
                <w:lang w:eastAsia="en-US"/>
              </w:rPr>
            </w:pPr>
            <w:r w:rsidRPr="00FE1E3B">
              <w:rPr>
                <w:rFonts w:eastAsia="Times New Roman" w:cs="Arial"/>
                <w:bCs/>
                <w:szCs w:val="20"/>
                <w:lang w:eastAsia="en-US"/>
              </w:rPr>
              <w:t>1. Czy uczeń potrafi określić obiekty występujące w bazach danych BDOT500, GESUT, NMT, EGiB?</w:t>
            </w:r>
          </w:p>
          <w:p w:rsidR="00050368" w:rsidRPr="00FE1E3B" w:rsidRDefault="00050368" w:rsidP="00FE1E3B">
            <w:pPr>
              <w:pBdr>
                <w:top w:val="nil"/>
                <w:left w:val="nil"/>
                <w:bottom w:val="nil"/>
                <w:right w:val="nil"/>
                <w:between w:val="nil"/>
              </w:pBdr>
              <w:spacing w:line="276" w:lineRule="auto"/>
              <w:ind w:left="284" w:hanging="284"/>
              <w:rPr>
                <w:rFonts w:eastAsia="Times New Roman" w:cs="Arial"/>
                <w:bCs/>
                <w:szCs w:val="20"/>
                <w:lang w:eastAsia="en-US"/>
              </w:rPr>
            </w:pPr>
            <w:r w:rsidRPr="00FE1E3B">
              <w:rPr>
                <w:rFonts w:eastAsia="Times New Roman" w:cs="Arial"/>
                <w:bCs/>
                <w:szCs w:val="20"/>
                <w:lang w:eastAsia="en-US"/>
              </w:rPr>
              <w:t xml:space="preserve">2. Czy uczeń potrafi </w:t>
            </w:r>
            <w:r w:rsidR="00C56C98" w:rsidRPr="00FE1E3B">
              <w:rPr>
                <w:rFonts w:eastAsia="Times New Roman" w:cs="Arial"/>
                <w:bCs/>
                <w:szCs w:val="20"/>
                <w:lang w:eastAsia="en-US"/>
              </w:rPr>
              <w:t xml:space="preserve">wyszukać, </w:t>
            </w:r>
            <w:r w:rsidRPr="00FE1E3B">
              <w:rPr>
                <w:rFonts w:eastAsia="Times New Roman" w:cs="Arial"/>
                <w:bCs/>
                <w:szCs w:val="20"/>
                <w:lang w:eastAsia="en-US"/>
              </w:rPr>
              <w:t>edytować</w:t>
            </w:r>
            <w:r w:rsidR="00C56C98" w:rsidRPr="00FE1E3B">
              <w:rPr>
                <w:rFonts w:eastAsia="Times New Roman" w:cs="Arial"/>
                <w:bCs/>
                <w:szCs w:val="20"/>
                <w:lang w:eastAsia="en-US"/>
              </w:rPr>
              <w:t>, aktualizować i kreślić</w:t>
            </w:r>
            <w:r w:rsidRPr="00FE1E3B">
              <w:rPr>
                <w:rFonts w:eastAsia="Times New Roman" w:cs="Arial"/>
                <w:bCs/>
                <w:szCs w:val="20"/>
                <w:lang w:eastAsia="en-US"/>
              </w:rPr>
              <w:t xml:space="preserve"> obiekty baz danych</w:t>
            </w:r>
            <w:r w:rsidR="00C56C98" w:rsidRPr="00FE1E3B">
              <w:rPr>
                <w:rFonts w:eastAsia="Times New Roman" w:cs="Arial"/>
                <w:bCs/>
                <w:szCs w:val="20"/>
                <w:lang w:eastAsia="en-US"/>
              </w:rPr>
              <w:t xml:space="preserve"> przy użyciu oprogramowania komputerowego</w:t>
            </w:r>
            <w:r w:rsidRPr="00FE1E3B">
              <w:rPr>
                <w:rFonts w:eastAsia="Times New Roman" w:cs="Arial"/>
                <w:bCs/>
                <w:szCs w:val="20"/>
                <w:lang w:eastAsia="en-US"/>
              </w:rPr>
              <w:t>?</w:t>
            </w:r>
          </w:p>
        </w:tc>
        <w:tc>
          <w:tcPr>
            <w:tcW w:w="3544" w:type="dxa"/>
            <w:tcBorders>
              <w:top w:val="single" w:sz="4" w:space="0" w:color="auto"/>
              <w:left w:val="single" w:sz="4" w:space="0" w:color="auto"/>
              <w:bottom w:val="single" w:sz="4" w:space="0" w:color="auto"/>
              <w:right w:val="single" w:sz="4" w:space="0" w:color="auto"/>
            </w:tcBorders>
          </w:tcPr>
          <w:p w:rsidR="00467DC5" w:rsidRPr="00FE1E3B" w:rsidRDefault="00C56C98" w:rsidP="00144D16">
            <w:pPr>
              <w:pStyle w:val="Akapitzlist"/>
              <w:numPr>
                <w:ilvl w:val="0"/>
                <w:numId w:val="130"/>
              </w:numPr>
              <w:spacing w:line="276" w:lineRule="auto"/>
              <w:ind w:left="391"/>
              <w:rPr>
                <w:rFonts w:ascii="Arial" w:hAnsi="Arial" w:cs="Arial"/>
                <w:bCs/>
                <w:lang w:eastAsia="en-US"/>
              </w:rPr>
            </w:pPr>
            <w:r w:rsidRPr="00FE1E3B">
              <w:rPr>
                <w:rFonts w:ascii="Arial" w:hAnsi="Arial" w:cs="Arial"/>
                <w:bCs/>
                <w:lang w:eastAsia="en-US"/>
              </w:rPr>
              <w:t>Omawia obiekty baz danych BDOT500, GESUT, EGiB, NMT</w:t>
            </w:r>
          </w:p>
          <w:p w:rsidR="00C56C98" w:rsidRPr="00FE1E3B" w:rsidRDefault="00C56C98" w:rsidP="00144D16">
            <w:pPr>
              <w:pStyle w:val="Akapitzlist"/>
              <w:numPr>
                <w:ilvl w:val="0"/>
                <w:numId w:val="130"/>
              </w:numPr>
              <w:spacing w:line="276" w:lineRule="auto"/>
              <w:ind w:left="391"/>
              <w:rPr>
                <w:rFonts w:ascii="Arial" w:hAnsi="Arial" w:cs="Arial"/>
                <w:bCs/>
                <w:lang w:eastAsia="en-US"/>
              </w:rPr>
            </w:pPr>
            <w:r w:rsidRPr="00FE1E3B">
              <w:rPr>
                <w:rFonts w:ascii="Arial" w:hAnsi="Arial" w:cs="Arial"/>
                <w:bCs/>
                <w:lang w:eastAsia="en-US"/>
              </w:rPr>
              <w:t>Wyszukuje obiekty baz danych w oprogramowaniu komputerowym</w:t>
            </w:r>
          </w:p>
          <w:p w:rsidR="00C56C98" w:rsidRPr="00FE1E3B" w:rsidRDefault="00C56C98" w:rsidP="00144D16">
            <w:pPr>
              <w:pStyle w:val="Akapitzlist"/>
              <w:numPr>
                <w:ilvl w:val="0"/>
                <w:numId w:val="130"/>
              </w:numPr>
              <w:spacing w:line="276" w:lineRule="auto"/>
              <w:ind w:left="391"/>
              <w:rPr>
                <w:rFonts w:ascii="Arial" w:hAnsi="Arial" w:cs="Arial"/>
                <w:bCs/>
                <w:lang w:eastAsia="en-US"/>
              </w:rPr>
            </w:pPr>
            <w:r w:rsidRPr="00FE1E3B">
              <w:rPr>
                <w:rFonts w:ascii="Arial" w:hAnsi="Arial" w:cs="Arial"/>
                <w:bCs/>
                <w:lang w:eastAsia="en-US"/>
              </w:rPr>
              <w:t>Kreśli, edytuje i aktualizuje obiekty baz danych</w:t>
            </w:r>
          </w:p>
        </w:tc>
        <w:tc>
          <w:tcPr>
            <w:tcW w:w="1985" w:type="dxa"/>
            <w:tcBorders>
              <w:top w:val="single" w:sz="4" w:space="0" w:color="auto"/>
              <w:left w:val="single" w:sz="4" w:space="0" w:color="auto"/>
              <w:bottom w:val="single" w:sz="4" w:space="0" w:color="auto"/>
              <w:right w:val="single" w:sz="4" w:space="0" w:color="auto"/>
            </w:tcBorders>
          </w:tcPr>
          <w:p w:rsidR="00467DC5" w:rsidRPr="00FE1E3B" w:rsidRDefault="00C56C98"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odpowiedź ustna, raporty z baz danych</w:t>
            </w:r>
          </w:p>
        </w:tc>
        <w:tc>
          <w:tcPr>
            <w:tcW w:w="1666" w:type="dxa"/>
            <w:tcBorders>
              <w:top w:val="single" w:sz="4" w:space="0" w:color="auto"/>
              <w:left w:val="single" w:sz="4" w:space="0" w:color="auto"/>
              <w:bottom w:val="single" w:sz="4" w:space="0" w:color="auto"/>
              <w:right w:val="single" w:sz="4" w:space="0" w:color="auto"/>
            </w:tcBorders>
          </w:tcPr>
          <w:p w:rsidR="00467DC5" w:rsidRPr="00FE1E3B" w:rsidRDefault="00C56C98" w:rsidP="00FE1E3B">
            <w:pPr>
              <w:pBdr>
                <w:top w:val="nil"/>
                <w:left w:val="nil"/>
                <w:bottom w:val="nil"/>
                <w:right w:val="nil"/>
                <w:between w:val="nil"/>
              </w:pBdr>
              <w:spacing w:line="276" w:lineRule="auto"/>
              <w:rPr>
                <w:rFonts w:cs="Arial"/>
                <w:szCs w:val="20"/>
                <w:lang w:eastAsia="en-US"/>
              </w:rPr>
            </w:pPr>
            <w:r w:rsidRPr="00FE1E3B">
              <w:rPr>
                <w:rFonts w:cs="Arial"/>
                <w:szCs w:val="20"/>
              </w:rPr>
              <w:t>Po każdym dziale tematycznym, po zakończeniu cyklu kształcenia w przedmiocie</w:t>
            </w:r>
          </w:p>
        </w:tc>
      </w:tr>
      <w:tr w:rsidR="00990977" w:rsidRPr="00FE1E3B" w:rsidTr="000354EF">
        <w:tc>
          <w:tcPr>
            <w:tcW w:w="2547"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bCs/>
                <w:szCs w:val="20"/>
              </w:rPr>
              <w:t xml:space="preserve">Charakteryzuje warunki i etapy postępowania podczas wykonywania prac związanych z gospodarką nieruchomościami </w:t>
            </w:r>
          </w:p>
        </w:tc>
        <w:tc>
          <w:tcPr>
            <w:tcW w:w="4252"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uppressAutoHyphens/>
              <w:spacing w:line="276" w:lineRule="auto"/>
              <w:ind w:left="284" w:right="66" w:hanging="284"/>
              <w:rPr>
                <w:rFonts w:cs="Arial"/>
                <w:szCs w:val="20"/>
              </w:rPr>
            </w:pPr>
            <w:r w:rsidRPr="00FE1E3B">
              <w:rPr>
                <w:rFonts w:cs="Arial"/>
                <w:szCs w:val="20"/>
              </w:rPr>
              <w:t>1. Czy uczeń potrafi wymienić warunki i etapy prac z zakresu gospodarki nieruchomościami?</w:t>
            </w:r>
          </w:p>
          <w:p w:rsidR="00990977" w:rsidRPr="00FE1E3B" w:rsidRDefault="00990977" w:rsidP="00FE1E3B">
            <w:pPr>
              <w:pBdr>
                <w:top w:val="nil"/>
                <w:left w:val="nil"/>
                <w:bottom w:val="nil"/>
                <w:right w:val="nil"/>
                <w:between w:val="nil"/>
              </w:pBdr>
              <w:suppressAutoHyphens/>
              <w:spacing w:line="276" w:lineRule="auto"/>
              <w:ind w:left="284" w:right="66" w:hanging="284"/>
              <w:rPr>
                <w:rFonts w:cs="Arial"/>
                <w:szCs w:val="20"/>
                <w:lang w:eastAsia="en-US"/>
              </w:rPr>
            </w:pPr>
            <w:r w:rsidRPr="00FE1E3B">
              <w:rPr>
                <w:rFonts w:cs="Arial"/>
                <w:szCs w:val="20"/>
              </w:rPr>
              <w:t>2. Czy uczeń potrafi scharakteryzować etapy postępowania podczas wykonywania prac związanych z gospodarką nieruchomościami?</w:t>
            </w:r>
          </w:p>
        </w:tc>
        <w:tc>
          <w:tcPr>
            <w:tcW w:w="3544" w:type="dxa"/>
            <w:tcBorders>
              <w:top w:val="single" w:sz="4" w:space="0" w:color="auto"/>
              <w:left w:val="single" w:sz="4" w:space="0" w:color="auto"/>
              <w:bottom w:val="single" w:sz="4" w:space="0" w:color="auto"/>
              <w:right w:val="single" w:sz="4" w:space="0" w:color="auto"/>
            </w:tcBorders>
          </w:tcPr>
          <w:p w:rsidR="00990977" w:rsidRPr="00FE1E3B" w:rsidRDefault="00990977" w:rsidP="00144D16">
            <w:pPr>
              <w:pStyle w:val="Akapitzlist"/>
              <w:numPr>
                <w:ilvl w:val="0"/>
                <w:numId w:val="127"/>
              </w:numPr>
              <w:spacing w:line="276" w:lineRule="auto"/>
              <w:ind w:left="284" w:hanging="284"/>
              <w:rPr>
                <w:rFonts w:ascii="Arial" w:hAnsi="Arial" w:cs="Arial"/>
                <w:bCs/>
              </w:rPr>
            </w:pPr>
            <w:r w:rsidRPr="00FE1E3B">
              <w:rPr>
                <w:rFonts w:ascii="Arial" w:hAnsi="Arial" w:cs="Arial"/>
                <w:bCs/>
              </w:rPr>
              <w:t>Rozróżnia warunki wykonywania prac z zakresu gospodarki nieruchomościami</w:t>
            </w:r>
          </w:p>
          <w:p w:rsidR="00990977" w:rsidRPr="00FE1E3B" w:rsidRDefault="00990977" w:rsidP="00144D16">
            <w:pPr>
              <w:pStyle w:val="Akapitzlist"/>
              <w:numPr>
                <w:ilvl w:val="0"/>
                <w:numId w:val="127"/>
              </w:numPr>
              <w:spacing w:line="276" w:lineRule="auto"/>
              <w:ind w:left="284" w:hanging="284"/>
              <w:rPr>
                <w:rFonts w:ascii="Arial" w:hAnsi="Arial" w:cs="Arial"/>
                <w:bCs/>
              </w:rPr>
            </w:pPr>
            <w:r w:rsidRPr="00FE1E3B">
              <w:rPr>
                <w:rFonts w:ascii="Arial" w:hAnsi="Arial" w:cs="Arial"/>
                <w:bCs/>
              </w:rPr>
              <w:t>Omawia etapy wykonywania podziałów, scaleń i podziałów, wywłaszczenia, rozgraniczania nieruchomości, scaleń i wymiany gruntów</w:t>
            </w:r>
          </w:p>
        </w:tc>
        <w:tc>
          <w:tcPr>
            <w:tcW w:w="1985"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Style w:val="NormalnyWeb"/>
              <w:spacing w:before="0" w:after="0" w:line="276" w:lineRule="auto"/>
              <w:rPr>
                <w:rFonts w:ascii="Arial" w:hAnsi="Arial" w:cs="Arial"/>
                <w:sz w:val="20"/>
                <w:szCs w:val="20"/>
              </w:rPr>
            </w:pPr>
            <w:r w:rsidRPr="00FE1E3B">
              <w:rPr>
                <w:rFonts w:ascii="Arial" w:hAnsi="Arial" w:cs="Arial"/>
                <w:sz w:val="20"/>
                <w:szCs w:val="20"/>
              </w:rPr>
              <w:t>Sprawdzian, test wiedzy, odpowiedź ustna, projekt, prezentacja multimedialna</w:t>
            </w:r>
          </w:p>
        </w:tc>
        <w:tc>
          <w:tcPr>
            <w:tcW w:w="1666"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Po każdym dziale tematycznym, po zakończeniu cyklu kształcenia w przedmiocie</w:t>
            </w:r>
          </w:p>
        </w:tc>
      </w:tr>
      <w:tr w:rsidR="00990977" w:rsidRPr="00FE1E3B" w:rsidTr="000354EF">
        <w:tc>
          <w:tcPr>
            <w:tcW w:w="2547"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bCs/>
                <w:szCs w:val="20"/>
                <w:lang w:eastAsia="en-US"/>
              </w:rPr>
            </w:pPr>
            <w:r w:rsidRPr="00FE1E3B">
              <w:rPr>
                <w:rFonts w:cs="Arial"/>
                <w:bCs/>
                <w:szCs w:val="20"/>
                <w:lang w:eastAsia="en-US"/>
              </w:rPr>
              <w:t>Sporządza dokumentację z wykonania prac z</w:t>
            </w:r>
            <w:r w:rsidR="00D07148" w:rsidRPr="00FE1E3B">
              <w:rPr>
                <w:rFonts w:cs="Arial"/>
                <w:bCs/>
                <w:szCs w:val="20"/>
                <w:lang w:eastAsia="en-US"/>
              </w:rPr>
              <w:t xml:space="preserve">wiązanych z </w:t>
            </w:r>
            <w:r w:rsidRPr="00FE1E3B">
              <w:rPr>
                <w:rFonts w:cs="Arial"/>
                <w:bCs/>
                <w:szCs w:val="20"/>
                <w:lang w:eastAsia="en-US"/>
              </w:rPr>
              <w:t>gospo</w:t>
            </w:r>
            <w:r w:rsidR="00D07148" w:rsidRPr="00FE1E3B">
              <w:rPr>
                <w:rFonts w:cs="Arial"/>
                <w:bCs/>
                <w:szCs w:val="20"/>
                <w:lang w:eastAsia="en-US"/>
              </w:rPr>
              <w:t>darką</w:t>
            </w:r>
            <w:r w:rsidRPr="00FE1E3B">
              <w:rPr>
                <w:rFonts w:cs="Arial"/>
                <w:bCs/>
                <w:szCs w:val="20"/>
                <w:lang w:eastAsia="en-US"/>
              </w:rPr>
              <w:t xml:space="preserve"> nieruchomościami</w:t>
            </w:r>
          </w:p>
        </w:tc>
        <w:tc>
          <w:tcPr>
            <w:tcW w:w="4252" w:type="dxa"/>
            <w:tcBorders>
              <w:top w:val="single" w:sz="4" w:space="0" w:color="auto"/>
              <w:left w:val="single" w:sz="4" w:space="0" w:color="auto"/>
              <w:bottom w:val="single" w:sz="4" w:space="0" w:color="auto"/>
              <w:right w:val="single" w:sz="4" w:space="0" w:color="auto"/>
            </w:tcBorders>
          </w:tcPr>
          <w:p w:rsidR="00990977" w:rsidRPr="00FE1E3B" w:rsidRDefault="00990977" w:rsidP="00144D16">
            <w:pPr>
              <w:pStyle w:val="Akapitzlist"/>
              <w:numPr>
                <w:ilvl w:val="0"/>
                <w:numId w:val="144"/>
              </w:numPr>
              <w:suppressAutoHyphens/>
              <w:spacing w:line="276" w:lineRule="auto"/>
              <w:ind w:left="284" w:hanging="284"/>
              <w:rPr>
                <w:rFonts w:ascii="Arial" w:hAnsi="Arial" w:cs="Arial"/>
                <w:lang w:eastAsia="en-US"/>
              </w:rPr>
            </w:pPr>
            <w:r w:rsidRPr="00FE1E3B">
              <w:rPr>
                <w:rFonts w:ascii="Arial" w:hAnsi="Arial" w:cs="Arial"/>
                <w:lang w:eastAsia="en-US"/>
              </w:rPr>
              <w:t xml:space="preserve">Czy uczeń potrafi przygotować szkice, mapy, </w:t>
            </w:r>
            <w:r w:rsidR="00D07148" w:rsidRPr="00FE1E3B">
              <w:rPr>
                <w:rFonts w:ascii="Arial" w:hAnsi="Arial" w:cs="Arial"/>
                <w:lang w:eastAsia="en-US"/>
              </w:rPr>
              <w:t>arkusze danych,</w:t>
            </w:r>
            <w:r w:rsidRPr="00FE1E3B">
              <w:rPr>
                <w:rFonts w:ascii="Arial" w:hAnsi="Arial" w:cs="Arial"/>
                <w:lang w:eastAsia="en-US"/>
              </w:rPr>
              <w:t xml:space="preserve"> wykazy zmian danych</w:t>
            </w:r>
            <w:r w:rsidR="00D07148" w:rsidRPr="00FE1E3B">
              <w:rPr>
                <w:rFonts w:ascii="Arial" w:hAnsi="Arial" w:cs="Arial"/>
                <w:lang w:eastAsia="en-US"/>
              </w:rPr>
              <w:t xml:space="preserve"> i inne dokumenty niezbędne do wykonania prac z zakresu gospodarki nieruchomościami</w:t>
            </w:r>
            <w:r w:rsidRPr="00FE1E3B">
              <w:rPr>
                <w:rFonts w:ascii="Arial" w:hAnsi="Arial" w:cs="Arial"/>
                <w:lang w:eastAsia="en-US"/>
              </w:rPr>
              <w:t>?</w:t>
            </w:r>
          </w:p>
          <w:p w:rsidR="00990977" w:rsidRPr="00FE1E3B" w:rsidRDefault="00990977" w:rsidP="00144D16">
            <w:pPr>
              <w:pStyle w:val="Akapitzlist"/>
              <w:numPr>
                <w:ilvl w:val="0"/>
                <w:numId w:val="144"/>
              </w:numPr>
              <w:suppressAutoHyphens/>
              <w:spacing w:line="276" w:lineRule="auto"/>
              <w:ind w:left="284" w:hanging="284"/>
              <w:rPr>
                <w:rFonts w:ascii="Arial" w:hAnsi="Arial" w:cs="Arial"/>
                <w:lang w:eastAsia="en-US"/>
              </w:rPr>
            </w:pPr>
            <w:r w:rsidRPr="00FE1E3B">
              <w:rPr>
                <w:rFonts w:ascii="Arial" w:hAnsi="Arial" w:cs="Arial"/>
                <w:lang w:eastAsia="en-US"/>
              </w:rPr>
              <w:t>Czy uczeń potrafi skompletować operat z wykonania prac z zakresu gospodarki nieruchomościami?</w:t>
            </w:r>
          </w:p>
          <w:p w:rsidR="00990977" w:rsidRPr="00FE1E3B" w:rsidRDefault="00990977" w:rsidP="00144D16">
            <w:pPr>
              <w:pStyle w:val="Akapitzlist"/>
              <w:numPr>
                <w:ilvl w:val="0"/>
                <w:numId w:val="144"/>
              </w:numPr>
              <w:suppressAutoHyphens/>
              <w:spacing w:line="276" w:lineRule="auto"/>
              <w:ind w:left="284" w:hanging="284"/>
              <w:rPr>
                <w:rFonts w:ascii="Arial" w:hAnsi="Arial" w:cs="Arial"/>
                <w:lang w:eastAsia="en-US"/>
              </w:rPr>
            </w:pPr>
            <w:r w:rsidRPr="00FE1E3B">
              <w:rPr>
                <w:rFonts w:ascii="Arial" w:hAnsi="Arial" w:cs="Arial"/>
                <w:lang w:eastAsia="en-US"/>
              </w:rPr>
              <w:t>Czy uczeń potrafi przygotować zgłoszenie pracy geodezyjnej, wniosek o udostępnienie materiałów z państwowego zasobu geodezyjnego i kartograficznego i sprawozdanie techniczne z wykonanych prac?</w:t>
            </w:r>
          </w:p>
          <w:p w:rsidR="00990977" w:rsidRPr="00FE1E3B" w:rsidRDefault="00990977" w:rsidP="00144D16">
            <w:pPr>
              <w:pStyle w:val="Akapitzlist"/>
              <w:numPr>
                <w:ilvl w:val="0"/>
                <w:numId w:val="144"/>
              </w:numPr>
              <w:suppressAutoHyphens/>
              <w:spacing w:line="276" w:lineRule="auto"/>
              <w:ind w:left="284" w:hanging="284"/>
              <w:rPr>
                <w:rFonts w:ascii="Arial" w:hAnsi="Arial" w:cs="Arial"/>
                <w:lang w:eastAsia="en-US"/>
              </w:rPr>
            </w:pPr>
            <w:r w:rsidRPr="00FE1E3B">
              <w:rPr>
                <w:rFonts w:ascii="Arial" w:hAnsi="Arial" w:cs="Arial"/>
                <w:lang w:eastAsia="en-US"/>
              </w:rPr>
              <w:t>Czy uczeń potrafi opracować dokumentację do celów prawnych?</w:t>
            </w:r>
          </w:p>
        </w:tc>
        <w:tc>
          <w:tcPr>
            <w:tcW w:w="3544" w:type="dxa"/>
            <w:tcBorders>
              <w:top w:val="single" w:sz="4" w:space="0" w:color="auto"/>
              <w:left w:val="single" w:sz="4" w:space="0" w:color="auto"/>
              <w:bottom w:val="single" w:sz="4" w:space="0" w:color="auto"/>
              <w:right w:val="single" w:sz="4" w:space="0" w:color="auto"/>
            </w:tcBorders>
          </w:tcPr>
          <w:p w:rsidR="00990977" w:rsidRPr="00FE1E3B" w:rsidRDefault="00D07148" w:rsidP="00144D16">
            <w:pPr>
              <w:pStyle w:val="Akapitzlist"/>
              <w:numPr>
                <w:ilvl w:val="0"/>
                <w:numId w:val="145"/>
              </w:numPr>
              <w:spacing w:line="276" w:lineRule="auto"/>
              <w:ind w:left="284" w:hanging="284"/>
              <w:rPr>
                <w:rFonts w:ascii="Arial" w:hAnsi="Arial" w:cs="Arial"/>
                <w:bCs/>
                <w:lang w:eastAsia="en-US"/>
              </w:rPr>
            </w:pPr>
            <w:r w:rsidRPr="00FE1E3B">
              <w:rPr>
                <w:rFonts w:ascii="Arial" w:hAnsi="Arial" w:cs="Arial"/>
                <w:bCs/>
                <w:lang w:eastAsia="en-US"/>
              </w:rPr>
              <w:t xml:space="preserve">Sporządza szkice, mapy, arkusze danych, wykazy zmian danych i inne dokumenty </w:t>
            </w:r>
            <w:r w:rsidRPr="00FE1E3B">
              <w:rPr>
                <w:rFonts w:ascii="Arial" w:hAnsi="Arial" w:cs="Arial"/>
                <w:lang w:eastAsia="en-US"/>
              </w:rPr>
              <w:t>niezbędne do wykonania prac z zakresu gospodarki nieruchomościami</w:t>
            </w:r>
          </w:p>
          <w:p w:rsidR="00990977" w:rsidRPr="00FE1E3B" w:rsidRDefault="00990977" w:rsidP="00144D16">
            <w:pPr>
              <w:pStyle w:val="Akapitzlist"/>
              <w:numPr>
                <w:ilvl w:val="0"/>
                <w:numId w:val="145"/>
              </w:numPr>
              <w:spacing w:line="276" w:lineRule="auto"/>
              <w:ind w:left="284" w:hanging="284"/>
              <w:rPr>
                <w:rFonts w:ascii="Arial" w:hAnsi="Arial" w:cs="Arial"/>
                <w:bCs/>
                <w:lang w:eastAsia="en-US"/>
              </w:rPr>
            </w:pPr>
            <w:r w:rsidRPr="00FE1E3B">
              <w:rPr>
                <w:rFonts w:ascii="Arial" w:hAnsi="Arial" w:cs="Arial"/>
                <w:bCs/>
                <w:lang w:eastAsia="en-US"/>
              </w:rPr>
              <w:t>Kompletuje operat z zakresu gospodarki nieruchomościami</w:t>
            </w:r>
          </w:p>
          <w:p w:rsidR="00990977" w:rsidRPr="00FE1E3B" w:rsidRDefault="00990977" w:rsidP="00144D16">
            <w:pPr>
              <w:pStyle w:val="Akapitzlist"/>
              <w:numPr>
                <w:ilvl w:val="0"/>
                <w:numId w:val="145"/>
              </w:numPr>
              <w:spacing w:line="276" w:lineRule="auto"/>
              <w:ind w:left="284" w:hanging="284"/>
              <w:rPr>
                <w:rFonts w:ascii="Arial" w:hAnsi="Arial" w:cs="Arial"/>
                <w:bCs/>
                <w:lang w:eastAsia="en-US"/>
              </w:rPr>
            </w:pPr>
            <w:r w:rsidRPr="00FE1E3B">
              <w:rPr>
                <w:rFonts w:ascii="Arial" w:hAnsi="Arial" w:cs="Arial"/>
                <w:bCs/>
                <w:lang w:eastAsia="en-US"/>
              </w:rPr>
              <w:t xml:space="preserve">Sporządza </w:t>
            </w:r>
            <w:r w:rsidRPr="00FE1E3B">
              <w:rPr>
                <w:rFonts w:ascii="Arial" w:hAnsi="Arial" w:cs="Arial"/>
                <w:lang w:eastAsia="en-US"/>
              </w:rPr>
              <w:t>zgłoszenie pracy geodezyjnej, wniosek o udostępnienie materiałów z państwowego zasobu geodezyjnego i kartograficznego i sprawozdanie techniczne z wykonanych prac</w:t>
            </w:r>
          </w:p>
          <w:p w:rsidR="00990977" w:rsidRPr="00FE1E3B" w:rsidRDefault="00990977" w:rsidP="00144D16">
            <w:pPr>
              <w:pStyle w:val="Akapitzlist"/>
              <w:numPr>
                <w:ilvl w:val="0"/>
                <w:numId w:val="145"/>
              </w:numPr>
              <w:spacing w:line="276" w:lineRule="auto"/>
              <w:ind w:left="284" w:hanging="284"/>
              <w:rPr>
                <w:rFonts w:ascii="Arial" w:hAnsi="Arial" w:cs="Arial"/>
                <w:bCs/>
                <w:lang w:eastAsia="en-US"/>
              </w:rPr>
            </w:pPr>
            <w:r w:rsidRPr="00FE1E3B">
              <w:rPr>
                <w:rFonts w:ascii="Arial" w:hAnsi="Arial" w:cs="Arial"/>
                <w:bCs/>
                <w:lang w:eastAsia="en-US"/>
              </w:rPr>
              <w:t>Przygotowuje dane do tyczenia elementów obiektów w terenie</w:t>
            </w:r>
          </w:p>
          <w:p w:rsidR="00990977" w:rsidRPr="00FE1E3B" w:rsidRDefault="00990977" w:rsidP="00144D16">
            <w:pPr>
              <w:pStyle w:val="Akapitzlist"/>
              <w:numPr>
                <w:ilvl w:val="0"/>
                <w:numId w:val="145"/>
              </w:numPr>
              <w:spacing w:line="276" w:lineRule="auto"/>
              <w:ind w:left="284" w:hanging="284"/>
              <w:rPr>
                <w:rFonts w:ascii="Arial" w:hAnsi="Arial" w:cs="Arial"/>
                <w:bCs/>
                <w:lang w:eastAsia="en-US"/>
              </w:rPr>
            </w:pPr>
            <w:r w:rsidRPr="00FE1E3B">
              <w:rPr>
                <w:rFonts w:ascii="Arial" w:hAnsi="Arial" w:cs="Arial"/>
                <w:bCs/>
                <w:lang w:eastAsia="en-US"/>
              </w:rPr>
              <w:t>Opracowuje dokumentację do celów prawnych</w:t>
            </w:r>
          </w:p>
        </w:tc>
        <w:tc>
          <w:tcPr>
            <w:tcW w:w="1985" w:type="dxa"/>
            <w:tcBorders>
              <w:top w:val="single" w:sz="4" w:space="0" w:color="auto"/>
              <w:left w:val="single" w:sz="4" w:space="0" w:color="auto"/>
              <w:bottom w:val="single" w:sz="4" w:space="0" w:color="auto"/>
              <w:right w:val="single" w:sz="4" w:space="0" w:color="auto"/>
            </w:tcBorders>
          </w:tcPr>
          <w:p w:rsidR="00D07148" w:rsidRPr="00FE1E3B" w:rsidRDefault="00990977" w:rsidP="00FE1E3B">
            <w:pPr>
              <w:pStyle w:val="Bezodstpw"/>
              <w:spacing w:line="276" w:lineRule="auto"/>
              <w:rPr>
                <w:rFonts w:cs="Arial"/>
                <w:szCs w:val="20"/>
              </w:rPr>
            </w:pPr>
            <w:r w:rsidRPr="00FE1E3B">
              <w:rPr>
                <w:rFonts w:cs="Arial"/>
                <w:szCs w:val="20"/>
              </w:rPr>
              <w:t xml:space="preserve">Sprawdzian, odpowiedź ustna, szkice, dzienniki obliczeniowe, </w:t>
            </w:r>
            <w:r w:rsidR="00D07148" w:rsidRPr="00FE1E3B">
              <w:rPr>
                <w:rFonts w:cs="Arial"/>
                <w:szCs w:val="20"/>
              </w:rPr>
              <w:t xml:space="preserve">mapy, </w:t>
            </w:r>
            <w:r w:rsidRPr="00FE1E3B">
              <w:rPr>
                <w:rFonts w:cs="Arial"/>
                <w:szCs w:val="20"/>
              </w:rPr>
              <w:t xml:space="preserve">dokumentacja </w:t>
            </w:r>
            <w:r w:rsidR="00D07148" w:rsidRPr="00FE1E3B">
              <w:rPr>
                <w:rFonts w:cs="Arial"/>
                <w:szCs w:val="20"/>
              </w:rPr>
              <w:t>katastralna, operat techniczny</w:t>
            </w:r>
          </w:p>
        </w:tc>
        <w:tc>
          <w:tcPr>
            <w:tcW w:w="1666"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Po każdym dziale tematycznym, po zakończeniu cyklu kształcenia w przedmiocie</w:t>
            </w:r>
          </w:p>
        </w:tc>
      </w:tr>
      <w:tr w:rsidR="00990977" w:rsidRPr="00FE1E3B" w:rsidTr="000354EF">
        <w:tc>
          <w:tcPr>
            <w:tcW w:w="2547" w:type="dxa"/>
            <w:tcBorders>
              <w:top w:val="single" w:sz="4" w:space="0" w:color="auto"/>
              <w:left w:val="single" w:sz="4" w:space="0" w:color="auto"/>
              <w:bottom w:val="single" w:sz="4" w:space="0" w:color="auto"/>
              <w:right w:val="single" w:sz="4" w:space="0" w:color="auto"/>
            </w:tcBorders>
          </w:tcPr>
          <w:p w:rsidR="00990977" w:rsidRPr="00FE1E3B" w:rsidRDefault="00D07148" w:rsidP="00FE1E3B">
            <w:pPr>
              <w:pBdr>
                <w:top w:val="nil"/>
                <w:left w:val="nil"/>
                <w:bottom w:val="nil"/>
                <w:right w:val="nil"/>
                <w:between w:val="nil"/>
              </w:pBdr>
              <w:spacing w:line="276" w:lineRule="auto"/>
              <w:rPr>
                <w:rFonts w:cs="Arial"/>
                <w:bCs/>
                <w:szCs w:val="20"/>
                <w:lang w:eastAsia="en-US"/>
              </w:rPr>
            </w:pPr>
            <w:r w:rsidRPr="00FE1E3B">
              <w:rPr>
                <w:rFonts w:cs="Arial"/>
                <w:bCs/>
                <w:szCs w:val="20"/>
                <w:lang w:eastAsia="en-US"/>
              </w:rPr>
              <w:t>Odszukuje punkty graniczne</w:t>
            </w:r>
          </w:p>
        </w:tc>
        <w:tc>
          <w:tcPr>
            <w:tcW w:w="4252" w:type="dxa"/>
            <w:tcBorders>
              <w:top w:val="single" w:sz="4" w:space="0" w:color="auto"/>
              <w:left w:val="single" w:sz="4" w:space="0" w:color="auto"/>
              <w:bottom w:val="single" w:sz="4" w:space="0" w:color="auto"/>
              <w:right w:val="single" w:sz="4" w:space="0" w:color="auto"/>
            </w:tcBorders>
          </w:tcPr>
          <w:p w:rsidR="00990977" w:rsidRPr="00FE1E3B" w:rsidRDefault="00D07148" w:rsidP="00144D16">
            <w:pPr>
              <w:pStyle w:val="Akapitzlist"/>
              <w:numPr>
                <w:ilvl w:val="0"/>
                <w:numId w:val="146"/>
              </w:numPr>
              <w:suppressAutoHyphens/>
              <w:spacing w:line="276" w:lineRule="auto"/>
              <w:ind w:left="284" w:hanging="284"/>
              <w:jc w:val="both"/>
              <w:rPr>
                <w:rFonts w:ascii="Arial" w:hAnsi="Arial" w:cs="Arial"/>
                <w:lang w:eastAsia="en-US"/>
              </w:rPr>
            </w:pPr>
            <w:r w:rsidRPr="00FE1E3B">
              <w:rPr>
                <w:rFonts w:ascii="Arial" w:hAnsi="Arial" w:cs="Arial"/>
                <w:lang w:eastAsia="en-US"/>
              </w:rPr>
              <w:t>Czy uczeń potrafi analizować treść bazy danych ewidencyjnych w celu odszukania punktów granicznych?</w:t>
            </w:r>
          </w:p>
          <w:p w:rsidR="00D07148" w:rsidRPr="00FE1E3B" w:rsidRDefault="00D07148" w:rsidP="00144D16">
            <w:pPr>
              <w:pStyle w:val="Akapitzlist"/>
              <w:numPr>
                <w:ilvl w:val="0"/>
                <w:numId w:val="146"/>
              </w:numPr>
              <w:suppressAutoHyphens/>
              <w:spacing w:line="276" w:lineRule="auto"/>
              <w:ind w:left="284" w:hanging="284"/>
              <w:jc w:val="both"/>
              <w:rPr>
                <w:rFonts w:ascii="Arial" w:hAnsi="Arial" w:cs="Arial"/>
                <w:lang w:eastAsia="en-US"/>
              </w:rPr>
            </w:pPr>
            <w:r w:rsidRPr="00FE1E3B">
              <w:rPr>
                <w:rFonts w:ascii="Arial" w:hAnsi="Arial" w:cs="Arial"/>
                <w:lang w:eastAsia="en-US"/>
              </w:rPr>
              <w:t>Czy uczeń potrafi przygotować dane do odszukania punktów granicznych w terenie?</w:t>
            </w:r>
          </w:p>
          <w:p w:rsidR="00D07148" w:rsidRPr="00FE1E3B" w:rsidRDefault="00D07148" w:rsidP="00144D16">
            <w:pPr>
              <w:pStyle w:val="Akapitzlist"/>
              <w:numPr>
                <w:ilvl w:val="0"/>
                <w:numId w:val="146"/>
              </w:numPr>
              <w:suppressAutoHyphens/>
              <w:spacing w:line="276" w:lineRule="auto"/>
              <w:ind w:left="284" w:hanging="284"/>
              <w:jc w:val="both"/>
              <w:rPr>
                <w:rFonts w:ascii="Arial" w:hAnsi="Arial" w:cs="Arial"/>
                <w:lang w:eastAsia="en-US"/>
              </w:rPr>
            </w:pPr>
            <w:r w:rsidRPr="00FE1E3B">
              <w:rPr>
                <w:rFonts w:ascii="Arial" w:hAnsi="Arial" w:cs="Arial"/>
                <w:lang w:eastAsia="en-US"/>
              </w:rPr>
              <w:t xml:space="preserve">Czy uczeń potrafi dobrać metodę pomiaru do </w:t>
            </w:r>
            <w:r w:rsidR="00393880" w:rsidRPr="00FE1E3B">
              <w:rPr>
                <w:rFonts w:ascii="Arial" w:hAnsi="Arial" w:cs="Arial"/>
                <w:lang w:eastAsia="en-US"/>
              </w:rPr>
              <w:t>warunków terenowych</w:t>
            </w:r>
            <w:r w:rsidRPr="00FE1E3B">
              <w:rPr>
                <w:rFonts w:ascii="Arial" w:hAnsi="Arial" w:cs="Arial"/>
                <w:lang w:eastAsia="en-US"/>
              </w:rPr>
              <w:t>?</w:t>
            </w:r>
          </w:p>
        </w:tc>
        <w:tc>
          <w:tcPr>
            <w:tcW w:w="3544" w:type="dxa"/>
            <w:tcBorders>
              <w:top w:val="single" w:sz="4" w:space="0" w:color="auto"/>
              <w:left w:val="single" w:sz="4" w:space="0" w:color="auto"/>
              <w:bottom w:val="single" w:sz="4" w:space="0" w:color="auto"/>
              <w:right w:val="single" w:sz="4" w:space="0" w:color="auto"/>
            </w:tcBorders>
          </w:tcPr>
          <w:p w:rsidR="00D07148" w:rsidRPr="00FE1E3B" w:rsidRDefault="00D07148" w:rsidP="00144D16">
            <w:pPr>
              <w:pStyle w:val="Akapitzlist"/>
              <w:numPr>
                <w:ilvl w:val="0"/>
                <w:numId w:val="140"/>
              </w:numPr>
              <w:spacing w:line="276" w:lineRule="auto"/>
              <w:ind w:left="341" w:hanging="284"/>
              <w:rPr>
                <w:rFonts w:ascii="Arial" w:hAnsi="Arial" w:cs="Arial"/>
                <w:bCs/>
                <w:lang w:eastAsia="en-US"/>
              </w:rPr>
            </w:pPr>
            <w:r w:rsidRPr="00FE1E3B">
              <w:rPr>
                <w:rFonts w:ascii="Arial" w:hAnsi="Arial" w:cs="Arial"/>
                <w:bCs/>
                <w:lang w:eastAsia="en-US"/>
              </w:rPr>
              <w:t>Analizuje treść bazy danych ewidencyjnych dotyczącą położenia i stabilizacji punktów granicznych</w:t>
            </w:r>
          </w:p>
          <w:p w:rsidR="00D07148" w:rsidRPr="00FE1E3B" w:rsidRDefault="00D07148" w:rsidP="00144D16">
            <w:pPr>
              <w:pStyle w:val="Akapitzlist"/>
              <w:numPr>
                <w:ilvl w:val="0"/>
                <w:numId w:val="140"/>
              </w:numPr>
              <w:spacing w:line="276" w:lineRule="auto"/>
              <w:ind w:left="341" w:hanging="284"/>
              <w:rPr>
                <w:rFonts w:ascii="Arial" w:hAnsi="Arial" w:cs="Arial"/>
                <w:bCs/>
                <w:lang w:eastAsia="en-US"/>
              </w:rPr>
            </w:pPr>
            <w:r w:rsidRPr="00FE1E3B">
              <w:rPr>
                <w:rFonts w:ascii="Arial" w:hAnsi="Arial" w:cs="Arial"/>
                <w:bCs/>
                <w:lang w:eastAsia="en-US"/>
              </w:rPr>
              <w:t>Przygotowuje dane do odszukania punktów w terenie</w:t>
            </w:r>
          </w:p>
          <w:p w:rsidR="00990977" w:rsidRPr="00FE1E3B" w:rsidRDefault="00D07148" w:rsidP="00144D16">
            <w:pPr>
              <w:pStyle w:val="Akapitzlist"/>
              <w:numPr>
                <w:ilvl w:val="0"/>
                <w:numId w:val="140"/>
              </w:numPr>
              <w:spacing w:line="276" w:lineRule="auto"/>
              <w:ind w:left="341" w:hanging="284"/>
              <w:rPr>
                <w:rFonts w:ascii="Arial" w:hAnsi="Arial" w:cs="Arial"/>
                <w:bCs/>
                <w:lang w:eastAsia="en-US"/>
              </w:rPr>
            </w:pPr>
            <w:r w:rsidRPr="00FE1E3B">
              <w:rPr>
                <w:rFonts w:ascii="Arial" w:hAnsi="Arial" w:cs="Arial"/>
                <w:bCs/>
                <w:lang w:eastAsia="en-US"/>
              </w:rPr>
              <w:t xml:space="preserve"> Dobiera metodę pomiaru do </w:t>
            </w:r>
            <w:r w:rsidR="00393880" w:rsidRPr="00FE1E3B">
              <w:rPr>
                <w:rFonts w:ascii="Arial" w:hAnsi="Arial" w:cs="Arial"/>
                <w:bCs/>
                <w:lang w:eastAsia="en-US"/>
              </w:rPr>
              <w:t>warunków terenowych</w:t>
            </w:r>
            <w:r w:rsidRPr="00FE1E3B">
              <w:rPr>
                <w:rFonts w:ascii="Arial" w:hAnsi="Arial" w:cs="Arial"/>
                <w:bCs/>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Style w:val="NormalnyWeb"/>
              <w:spacing w:before="0" w:after="0" w:line="276" w:lineRule="auto"/>
              <w:rPr>
                <w:rFonts w:ascii="Arial" w:hAnsi="Arial" w:cs="Arial"/>
                <w:sz w:val="20"/>
                <w:szCs w:val="20"/>
              </w:rPr>
            </w:pPr>
          </w:p>
        </w:tc>
        <w:tc>
          <w:tcPr>
            <w:tcW w:w="1666"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szCs w:val="20"/>
                <w:lang w:eastAsia="en-US"/>
              </w:rPr>
            </w:pPr>
          </w:p>
        </w:tc>
      </w:tr>
      <w:tr w:rsidR="00990977" w:rsidRPr="00FE1E3B" w:rsidTr="00B20222">
        <w:tc>
          <w:tcPr>
            <w:tcW w:w="139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977" w:rsidRPr="00FE1E3B" w:rsidRDefault="00990977" w:rsidP="00FE1E3B">
            <w:pPr>
              <w:pBdr>
                <w:top w:val="nil"/>
                <w:left w:val="nil"/>
                <w:bottom w:val="nil"/>
                <w:right w:val="nil"/>
                <w:between w:val="nil"/>
              </w:pBdr>
              <w:spacing w:line="276" w:lineRule="auto"/>
              <w:rPr>
                <w:rFonts w:cs="Arial"/>
                <w:b/>
                <w:szCs w:val="20"/>
              </w:rPr>
            </w:pPr>
            <w:r w:rsidRPr="00FE1E3B">
              <w:rPr>
                <w:rFonts w:cs="Arial"/>
                <w:b/>
                <w:szCs w:val="20"/>
              </w:rPr>
              <w:t>Faza podsumowująca</w:t>
            </w:r>
          </w:p>
        </w:tc>
      </w:tr>
      <w:tr w:rsidR="00990977" w:rsidRPr="00FE1E3B" w:rsidTr="00B20222">
        <w:tc>
          <w:tcPr>
            <w:tcW w:w="2547"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b/>
                <w:szCs w:val="20"/>
              </w:rPr>
            </w:pPr>
            <w:r w:rsidRPr="00FE1E3B">
              <w:rPr>
                <w:rFonts w:cs="Arial"/>
                <w:b/>
                <w:szCs w:val="20"/>
              </w:rPr>
              <w:t>Przedmiot badania</w:t>
            </w:r>
          </w:p>
          <w:p w:rsidR="00990977" w:rsidRPr="00FE1E3B" w:rsidRDefault="00990977" w:rsidP="00FE1E3B">
            <w:pPr>
              <w:pBdr>
                <w:top w:val="nil"/>
                <w:left w:val="nil"/>
                <w:bottom w:val="nil"/>
                <w:right w:val="nil"/>
                <w:between w:val="nil"/>
              </w:pBdr>
              <w:spacing w:line="276" w:lineRule="auto"/>
              <w:rPr>
                <w:rFonts w:cs="Arial"/>
                <w:b/>
                <w:i/>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b/>
                <w:szCs w:val="20"/>
              </w:rPr>
            </w:pPr>
            <w:r w:rsidRPr="00FE1E3B">
              <w:rPr>
                <w:rFonts w:cs="Arial"/>
                <w:b/>
                <w:szCs w:val="20"/>
              </w:rPr>
              <w:t>Pytania kluczowe</w:t>
            </w:r>
          </w:p>
          <w:p w:rsidR="00990977" w:rsidRPr="00FE1E3B" w:rsidRDefault="00990977" w:rsidP="00FE1E3B">
            <w:pPr>
              <w:pBdr>
                <w:top w:val="nil"/>
                <w:left w:val="nil"/>
                <w:bottom w:val="nil"/>
                <w:right w:val="nil"/>
                <w:between w:val="nil"/>
              </w:pBdr>
              <w:spacing w:line="276" w:lineRule="auto"/>
              <w:rPr>
                <w:rFonts w:cs="Arial"/>
                <w:b/>
                <w:i/>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b/>
                <w:szCs w:val="20"/>
              </w:rPr>
            </w:pPr>
            <w:r w:rsidRPr="00FE1E3B">
              <w:rPr>
                <w:rFonts w:cs="Arial"/>
                <w:b/>
                <w:szCs w:val="20"/>
              </w:rPr>
              <w:t xml:space="preserve">Wskaźniki </w:t>
            </w:r>
          </w:p>
          <w:p w:rsidR="00990977" w:rsidRPr="00FE1E3B" w:rsidRDefault="00990977" w:rsidP="00FE1E3B">
            <w:pPr>
              <w:pBdr>
                <w:top w:val="nil"/>
                <w:left w:val="nil"/>
                <w:bottom w:val="nil"/>
                <w:right w:val="nil"/>
                <w:between w:val="nil"/>
              </w:pBdr>
              <w:spacing w:line="276" w:lineRule="auto"/>
              <w:rPr>
                <w:rFonts w:cs="Arial"/>
                <w:b/>
                <w:i/>
                <w:szCs w:val="2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90977" w:rsidRPr="00FE1E3B" w:rsidRDefault="00990977" w:rsidP="00FE1E3B">
            <w:pPr>
              <w:pBdr>
                <w:top w:val="nil"/>
                <w:left w:val="nil"/>
                <w:bottom w:val="nil"/>
                <w:right w:val="nil"/>
                <w:between w:val="nil"/>
              </w:pBdr>
              <w:spacing w:line="276" w:lineRule="auto"/>
              <w:rPr>
                <w:rFonts w:cs="Arial"/>
                <w:b/>
                <w:szCs w:val="20"/>
                <w:lang w:eastAsia="en-US"/>
              </w:rPr>
            </w:pPr>
            <w:r w:rsidRPr="00FE1E3B">
              <w:rPr>
                <w:rFonts w:cs="Arial"/>
                <w:b/>
                <w:szCs w:val="20"/>
              </w:rPr>
              <w:t xml:space="preserve">Zastosowane metody, techniki narzędzia </w:t>
            </w:r>
          </w:p>
        </w:tc>
        <w:tc>
          <w:tcPr>
            <w:tcW w:w="1666" w:type="dxa"/>
            <w:tcBorders>
              <w:top w:val="single" w:sz="4" w:space="0" w:color="auto"/>
              <w:left w:val="single" w:sz="4" w:space="0" w:color="auto"/>
              <w:bottom w:val="single" w:sz="4" w:space="0" w:color="auto"/>
              <w:right w:val="single" w:sz="4" w:space="0" w:color="auto"/>
            </w:tcBorders>
            <w:hideMark/>
          </w:tcPr>
          <w:p w:rsidR="00990977" w:rsidRPr="00FE1E3B" w:rsidRDefault="00990977" w:rsidP="00FE1E3B">
            <w:pPr>
              <w:pBdr>
                <w:top w:val="nil"/>
                <w:left w:val="nil"/>
                <w:bottom w:val="nil"/>
                <w:right w:val="nil"/>
                <w:between w:val="nil"/>
              </w:pBdr>
              <w:spacing w:line="276" w:lineRule="auto"/>
              <w:rPr>
                <w:rFonts w:cs="Arial"/>
                <w:b/>
                <w:szCs w:val="20"/>
                <w:lang w:eastAsia="en-US"/>
              </w:rPr>
            </w:pPr>
            <w:r w:rsidRPr="00FE1E3B">
              <w:rPr>
                <w:rFonts w:cs="Arial"/>
                <w:b/>
                <w:szCs w:val="20"/>
              </w:rPr>
              <w:t>Termin badania</w:t>
            </w:r>
          </w:p>
        </w:tc>
      </w:tr>
      <w:tr w:rsidR="00990977" w:rsidRPr="00FE1E3B" w:rsidTr="00B20222">
        <w:tc>
          <w:tcPr>
            <w:tcW w:w="2547" w:type="dxa"/>
            <w:tcBorders>
              <w:top w:val="single" w:sz="4" w:space="0" w:color="auto"/>
              <w:left w:val="single" w:sz="4" w:space="0" w:color="auto"/>
              <w:bottom w:val="single" w:sz="4" w:space="0" w:color="auto"/>
              <w:right w:val="single" w:sz="4" w:space="0" w:color="auto"/>
            </w:tcBorders>
            <w:hideMark/>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Sprawność szkoły</w:t>
            </w:r>
          </w:p>
        </w:tc>
        <w:tc>
          <w:tcPr>
            <w:tcW w:w="4252" w:type="dxa"/>
            <w:tcBorders>
              <w:top w:val="single" w:sz="4" w:space="0" w:color="auto"/>
              <w:left w:val="single" w:sz="4" w:space="0" w:color="auto"/>
              <w:bottom w:val="single" w:sz="4" w:space="0" w:color="auto"/>
              <w:right w:val="single" w:sz="4" w:space="0" w:color="auto"/>
            </w:tcBorders>
            <w:hideMark/>
          </w:tcPr>
          <w:p w:rsidR="00990977" w:rsidRPr="00FE1E3B" w:rsidRDefault="00990977" w:rsidP="00144D16">
            <w:pPr>
              <w:pStyle w:val="Akapitzlist"/>
              <w:numPr>
                <w:ilvl w:val="0"/>
                <w:numId w:val="131"/>
              </w:numPr>
              <w:spacing w:line="276" w:lineRule="auto"/>
              <w:rPr>
                <w:rFonts w:ascii="Arial" w:hAnsi="Arial" w:cs="Arial"/>
              </w:rPr>
            </w:pPr>
            <w:r w:rsidRPr="00FE1E3B">
              <w:rPr>
                <w:rFonts w:ascii="Arial" w:hAnsi="Arial" w:cs="Arial"/>
              </w:rPr>
              <w:t xml:space="preserve">Liczba egzaminów poprawkowych z przedmiotów zawodowych. </w:t>
            </w:r>
          </w:p>
          <w:p w:rsidR="00990977" w:rsidRPr="00FE1E3B" w:rsidRDefault="00990977" w:rsidP="00144D16">
            <w:pPr>
              <w:pStyle w:val="Akapitzlist"/>
              <w:numPr>
                <w:ilvl w:val="0"/>
                <w:numId w:val="131"/>
              </w:numPr>
              <w:spacing w:line="276" w:lineRule="auto"/>
              <w:rPr>
                <w:rFonts w:ascii="Arial" w:hAnsi="Arial" w:cs="Arial"/>
              </w:rPr>
            </w:pPr>
            <w:r w:rsidRPr="00FE1E3B">
              <w:rPr>
                <w:rFonts w:ascii="Arial" w:hAnsi="Arial" w:cs="Arial"/>
              </w:rPr>
              <w:t>Liczba ocen niedostatecznych końcoworocznych.</w:t>
            </w:r>
          </w:p>
          <w:p w:rsidR="00990977" w:rsidRPr="00FE1E3B" w:rsidRDefault="00990977" w:rsidP="00144D16">
            <w:pPr>
              <w:pStyle w:val="Akapitzlist"/>
              <w:numPr>
                <w:ilvl w:val="0"/>
                <w:numId w:val="131"/>
              </w:numPr>
              <w:spacing w:line="276" w:lineRule="auto"/>
              <w:rPr>
                <w:rFonts w:ascii="Arial" w:hAnsi="Arial" w:cs="Arial"/>
                <w:lang w:eastAsia="en-US"/>
              </w:rPr>
            </w:pPr>
            <w:r w:rsidRPr="00FE1E3B">
              <w:rPr>
                <w:rFonts w:ascii="Arial" w:hAnsi="Arial" w:cs="Arial"/>
              </w:rPr>
              <w:t>Ilu uczniów nie otrzymało promocji do kolejnej klasy?</w:t>
            </w:r>
          </w:p>
        </w:tc>
        <w:tc>
          <w:tcPr>
            <w:tcW w:w="3544"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 xml:space="preserve">70% uczniów zapisanych w pierwszej klasie ukończyło szkołę </w:t>
            </w:r>
          </w:p>
        </w:tc>
        <w:tc>
          <w:tcPr>
            <w:tcW w:w="1985" w:type="dxa"/>
            <w:tcBorders>
              <w:top w:val="single" w:sz="4" w:space="0" w:color="auto"/>
              <w:left w:val="single" w:sz="4" w:space="0" w:color="auto"/>
              <w:bottom w:val="single" w:sz="4" w:space="0" w:color="auto"/>
              <w:right w:val="single" w:sz="4" w:space="0" w:color="auto"/>
            </w:tcBorders>
            <w:hideMark/>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Ankieta, wywiad, analiza dokumentacji szkoły, obserwacja</w:t>
            </w:r>
          </w:p>
        </w:tc>
        <w:tc>
          <w:tcPr>
            <w:tcW w:w="1666" w:type="dxa"/>
            <w:tcBorders>
              <w:top w:val="single" w:sz="4" w:space="0" w:color="auto"/>
              <w:left w:val="single" w:sz="4" w:space="0" w:color="auto"/>
              <w:bottom w:val="single" w:sz="4" w:space="0" w:color="auto"/>
              <w:right w:val="single" w:sz="4" w:space="0" w:color="auto"/>
            </w:tcBorders>
            <w:hideMark/>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Początek i koniec cyklu kształcenia</w:t>
            </w:r>
          </w:p>
        </w:tc>
      </w:tr>
      <w:tr w:rsidR="00990977" w:rsidRPr="00FE1E3B" w:rsidTr="00B20222">
        <w:tc>
          <w:tcPr>
            <w:tcW w:w="2547" w:type="dxa"/>
            <w:tcBorders>
              <w:top w:val="single" w:sz="4" w:space="0" w:color="auto"/>
              <w:left w:val="single" w:sz="4" w:space="0" w:color="auto"/>
              <w:bottom w:val="single" w:sz="4" w:space="0" w:color="auto"/>
              <w:right w:val="single" w:sz="4" w:space="0" w:color="auto"/>
            </w:tcBorders>
            <w:hideMark/>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 xml:space="preserve">Wyniki egzaminów potwierdzających kwalifikacje w zawodzie </w:t>
            </w:r>
          </w:p>
        </w:tc>
        <w:tc>
          <w:tcPr>
            <w:tcW w:w="4252" w:type="dxa"/>
            <w:tcBorders>
              <w:top w:val="single" w:sz="4" w:space="0" w:color="auto"/>
              <w:left w:val="single" w:sz="4" w:space="0" w:color="auto"/>
              <w:bottom w:val="single" w:sz="4" w:space="0" w:color="auto"/>
              <w:right w:val="single" w:sz="4" w:space="0" w:color="auto"/>
            </w:tcBorders>
            <w:hideMark/>
          </w:tcPr>
          <w:p w:rsidR="00990977" w:rsidRPr="00FE1E3B" w:rsidRDefault="00990977" w:rsidP="00144D16">
            <w:pPr>
              <w:pStyle w:val="Akapitzlist"/>
              <w:numPr>
                <w:ilvl w:val="0"/>
                <w:numId w:val="132"/>
              </w:numPr>
              <w:spacing w:line="276" w:lineRule="auto"/>
              <w:rPr>
                <w:rFonts w:ascii="Arial" w:hAnsi="Arial" w:cs="Arial"/>
              </w:rPr>
            </w:pPr>
            <w:r w:rsidRPr="00FE1E3B">
              <w:rPr>
                <w:rFonts w:ascii="Arial" w:hAnsi="Arial" w:cs="Arial"/>
              </w:rPr>
              <w:t>Ilu uczniów zapisano w pierwszej klasie?</w:t>
            </w:r>
          </w:p>
          <w:p w:rsidR="00990977" w:rsidRPr="00FE1E3B" w:rsidRDefault="00990977" w:rsidP="00144D16">
            <w:pPr>
              <w:pStyle w:val="Akapitzlist"/>
              <w:numPr>
                <w:ilvl w:val="0"/>
                <w:numId w:val="132"/>
              </w:numPr>
              <w:spacing w:line="276" w:lineRule="auto"/>
              <w:rPr>
                <w:rFonts w:ascii="Arial" w:hAnsi="Arial" w:cs="Arial"/>
              </w:rPr>
            </w:pPr>
            <w:r w:rsidRPr="00FE1E3B">
              <w:rPr>
                <w:rFonts w:ascii="Arial" w:hAnsi="Arial" w:cs="Arial"/>
              </w:rPr>
              <w:t>Ilu uczniów przystąpiło do egzaminów potwierdzających kwalifikacje w zawodzie?</w:t>
            </w:r>
          </w:p>
          <w:p w:rsidR="00990977" w:rsidRPr="00FE1E3B" w:rsidRDefault="00990977" w:rsidP="00144D16">
            <w:pPr>
              <w:pStyle w:val="Akapitzlist"/>
              <w:numPr>
                <w:ilvl w:val="0"/>
                <w:numId w:val="132"/>
              </w:numPr>
              <w:spacing w:line="276" w:lineRule="auto"/>
              <w:rPr>
                <w:rFonts w:ascii="Arial" w:hAnsi="Arial" w:cs="Arial"/>
                <w:lang w:eastAsia="en-US"/>
              </w:rPr>
            </w:pPr>
            <w:r w:rsidRPr="00FE1E3B">
              <w:rPr>
                <w:rFonts w:ascii="Arial" w:hAnsi="Arial" w:cs="Arial"/>
              </w:rPr>
              <w:t>Ilu uczniów uzyskało minimalną liczbę punktów z egzaminu?</w:t>
            </w:r>
          </w:p>
        </w:tc>
        <w:tc>
          <w:tcPr>
            <w:tcW w:w="3544" w:type="dxa"/>
            <w:tcBorders>
              <w:top w:val="single" w:sz="4" w:space="0" w:color="auto"/>
              <w:left w:val="single" w:sz="4" w:space="0" w:color="auto"/>
              <w:bottom w:val="single" w:sz="4" w:space="0" w:color="auto"/>
              <w:right w:val="single" w:sz="4" w:space="0" w:color="auto"/>
            </w:tcBorders>
            <w:hideMark/>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70% uczniów przystępujących do egzaminu uzyskało świadectwo/dyplom potwierdzający kwalifikację w zawodzie</w:t>
            </w:r>
          </w:p>
        </w:tc>
        <w:tc>
          <w:tcPr>
            <w:tcW w:w="1985" w:type="dxa"/>
            <w:tcBorders>
              <w:top w:val="single" w:sz="4" w:space="0" w:color="auto"/>
              <w:left w:val="single" w:sz="4" w:space="0" w:color="auto"/>
              <w:bottom w:val="single" w:sz="4" w:space="0" w:color="auto"/>
              <w:right w:val="single" w:sz="4" w:space="0" w:color="auto"/>
            </w:tcBorders>
            <w:hideMark/>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Ankieta, wywiad, analiza dokumentacji szkoły, obserwacja</w:t>
            </w:r>
          </w:p>
        </w:tc>
        <w:tc>
          <w:tcPr>
            <w:tcW w:w="1666" w:type="dxa"/>
            <w:tcBorders>
              <w:top w:val="single" w:sz="4" w:space="0" w:color="auto"/>
              <w:left w:val="single" w:sz="4" w:space="0" w:color="auto"/>
              <w:bottom w:val="single" w:sz="4" w:space="0" w:color="auto"/>
              <w:right w:val="single" w:sz="4" w:space="0" w:color="auto"/>
            </w:tcBorders>
            <w:hideMark/>
          </w:tcPr>
          <w:p w:rsidR="00990977" w:rsidRPr="00FE1E3B" w:rsidRDefault="00990977" w:rsidP="00FE1E3B">
            <w:pPr>
              <w:pBdr>
                <w:top w:val="nil"/>
                <w:left w:val="nil"/>
                <w:bottom w:val="nil"/>
                <w:right w:val="nil"/>
                <w:between w:val="nil"/>
              </w:pBdr>
              <w:spacing w:line="276" w:lineRule="auto"/>
              <w:rPr>
                <w:rFonts w:cs="Arial"/>
                <w:szCs w:val="20"/>
                <w:lang w:eastAsia="en-US"/>
              </w:rPr>
            </w:pPr>
            <w:r w:rsidRPr="00FE1E3B">
              <w:rPr>
                <w:rFonts w:cs="Arial"/>
                <w:szCs w:val="20"/>
              </w:rPr>
              <w:t xml:space="preserve">Początek i koniec cyklu kształcenia </w:t>
            </w:r>
          </w:p>
        </w:tc>
      </w:tr>
      <w:tr w:rsidR="00990977" w:rsidRPr="00FE1E3B" w:rsidTr="00B20222">
        <w:tc>
          <w:tcPr>
            <w:tcW w:w="2547"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szCs w:val="20"/>
              </w:rPr>
            </w:pPr>
            <w:r w:rsidRPr="00FE1E3B">
              <w:rPr>
                <w:rFonts w:cs="Arial"/>
                <w:szCs w:val="20"/>
              </w:rPr>
              <w:t>Korelacja międzyprzedmiotowa</w:t>
            </w:r>
          </w:p>
        </w:tc>
        <w:tc>
          <w:tcPr>
            <w:tcW w:w="4252"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spacing w:line="276" w:lineRule="auto"/>
              <w:ind w:left="288" w:hanging="288"/>
              <w:rPr>
                <w:rFonts w:cs="Arial"/>
                <w:szCs w:val="20"/>
              </w:rPr>
            </w:pPr>
            <w:r w:rsidRPr="00FE1E3B">
              <w:rPr>
                <w:rFonts w:cs="Arial"/>
                <w:szCs w:val="20"/>
              </w:rPr>
              <w:t>1.</w:t>
            </w:r>
            <w:r w:rsidR="00C81E88">
              <w:rPr>
                <w:rFonts w:cs="Arial"/>
                <w:szCs w:val="20"/>
              </w:rPr>
              <w:t xml:space="preserve"> </w:t>
            </w:r>
            <w:r w:rsidRPr="00FE1E3B">
              <w:rPr>
                <w:rFonts w:cs="Arial"/>
                <w:szCs w:val="20"/>
              </w:rPr>
              <w:t>Czy wszyscy nauczyciele uczestniczyli w opracowaniu/modyfikacji programu nauczania?</w:t>
            </w:r>
          </w:p>
          <w:p w:rsidR="00990977" w:rsidRPr="00FE1E3B" w:rsidRDefault="00990977" w:rsidP="00FE1E3B">
            <w:pPr>
              <w:spacing w:line="276" w:lineRule="auto"/>
              <w:ind w:left="288" w:hanging="288"/>
              <w:rPr>
                <w:rFonts w:cs="Arial"/>
                <w:szCs w:val="20"/>
              </w:rPr>
            </w:pPr>
            <w:r w:rsidRPr="00FE1E3B">
              <w:rPr>
                <w:rFonts w:cs="Arial"/>
                <w:szCs w:val="20"/>
              </w:rPr>
              <w:t>2. Czy wszyscy nauczyciele uczestniczą w kształtowaniu kompetencji kluczowych?</w:t>
            </w:r>
          </w:p>
        </w:tc>
        <w:tc>
          <w:tcPr>
            <w:tcW w:w="3544"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szCs w:val="20"/>
              </w:rPr>
            </w:pPr>
            <w:r w:rsidRPr="00FE1E3B">
              <w:rPr>
                <w:rFonts w:cs="Arial"/>
                <w:szCs w:val="20"/>
              </w:rPr>
              <w:t>Wszyscy nauczyciele współpracują w realizacji programu nauczania</w:t>
            </w:r>
          </w:p>
        </w:tc>
        <w:tc>
          <w:tcPr>
            <w:tcW w:w="1985"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szCs w:val="20"/>
              </w:rPr>
            </w:pPr>
            <w:r w:rsidRPr="00FE1E3B">
              <w:rPr>
                <w:rFonts w:cs="Arial"/>
                <w:szCs w:val="20"/>
              </w:rPr>
              <w:t>Ankieta, wywiad</w:t>
            </w:r>
          </w:p>
        </w:tc>
        <w:tc>
          <w:tcPr>
            <w:tcW w:w="1666" w:type="dxa"/>
            <w:tcBorders>
              <w:top w:val="single" w:sz="4" w:space="0" w:color="auto"/>
              <w:left w:val="single" w:sz="4" w:space="0" w:color="auto"/>
              <w:bottom w:val="single" w:sz="4" w:space="0" w:color="auto"/>
              <w:right w:val="single" w:sz="4" w:space="0" w:color="auto"/>
            </w:tcBorders>
          </w:tcPr>
          <w:p w:rsidR="00990977" w:rsidRPr="00FE1E3B" w:rsidRDefault="00990977" w:rsidP="00FE1E3B">
            <w:pPr>
              <w:pBdr>
                <w:top w:val="nil"/>
                <w:left w:val="nil"/>
                <w:bottom w:val="nil"/>
                <w:right w:val="nil"/>
                <w:between w:val="nil"/>
              </w:pBdr>
              <w:spacing w:line="276" w:lineRule="auto"/>
              <w:rPr>
                <w:rFonts w:cs="Arial"/>
                <w:szCs w:val="20"/>
              </w:rPr>
            </w:pPr>
            <w:r w:rsidRPr="00FE1E3B">
              <w:rPr>
                <w:rFonts w:cs="Arial"/>
                <w:szCs w:val="20"/>
              </w:rPr>
              <w:t>Początek i koniec cyklu kształcenia</w:t>
            </w:r>
          </w:p>
        </w:tc>
      </w:tr>
    </w:tbl>
    <w:p w:rsidR="008B0303" w:rsidRPr="003F6BD0" w:rsidRDefault="008B0303" w:rsidP="008B0303">
      <w:pPr>
        <w:pStyle w:val="Akapitzlist"/>
        <w:jc w:val="both"/>
        <w:rPr>
          <w:rFonts w:ascii="Arial" w:hAnsi="Arial" w:cs="Arial"/>
          <w:b/>
        </w:rPr>
      </w:pPr>
    </w:p>
    <w:p w:rsidR="00E27E5F" w:rsidRPr="003F6BD0" w:rsidRDefault="00E27E5F">
      <w:pPr>
        <w:rPr>
          <w:rFonts w:eastAsiaTheme="majorEastAsia" w:cs="Arial"/>
          <w:b/>
          <w:bCs/>
          <w:sz w:val="24"/>
          <w:szCs w:val="28"/>
        </w:rPr>
      </w:pPr>
      <w:r w:rsidRPr="003F6BD0">
        <w:rPr>
          <w:rFonts w:cs="Arial"/>
        </w:rPr>
        <w:br w:type="page"/>
      </w:r>
    </w:p>
    <w:p w:rsidR="008B0303" w:rsidRPr="00A20ED1" w:rsidRDefault="008B0303" w:rsidP="00A20ED1">
      <w:pPr>
        <w:pStyle w:val="Nagwek1"/>
      </w:pPr>
      <w:bookmarkStart w:id="24" w:name="_Toc18612640"/>
      <w:r w:rsidRPr="00A20ED1">
        <w:t>Zalecana literatura do zawodu</w:t>
      </w:r>
      <w:bookmarkEnd w:id="24"/>
    </w:p>
    <w:p w:rsidR="008B0303" w:rsidRPr="003F6BD0" w:rsidRDefault="007F4586" w:rsidP="00596FF3">
      <w:pPr>
        <w:pStyle w:val="Bezodstpw"/>
        <w:numPr>
          <w:ilvl w:val="0"/>
          <w:numId w:val="116"/>
        </w:numPr>
        <w:spacing w:line="276" w:lineRule="auto"/>
        <w:rPr>
          <w:rFonts w:cs="Arial"/>
        </w:rPr>
      </w:pPr>
      <w:r w:rsidRPr="003F6BD0">
        <w:rPr>
          <w:rFonts w:cs="Arial"/>
        </w:rPr>
        <w:t>Jagielski A. „Geodezja I”</w:t>
      </w:r>
      <w:r w:rsidR="00E27E5F" w:rsidRPr="003F6BD0">
        <w:rPr>
          <w:rFonts w:cs="Arial"/>
        </w:rPr>
        <w:t xml:space="preserve">, Geodpis </w:t>
      </w:r>
      <w:r w:rsidR="00A652EB">
        <w:rPr>
          <w:rFonts w:cs="Arial"/>
        </w:rPr>
        <w:t xml:space="preserve">Kraków </w:t>
      </w:r>
      <w:r w:rsidR="00E27E5F" w:rsidRPr="003F6BD0">
        <w:rPr>
          <w:rFonts w:cs="Arial"/>
        </w:rPr>
        <w:t>2010</w:t>
      </w:r>
    </w:p>
    <w:p w:rsidR="008B0303" w:rsidRPr="003F6BD0" w:rsidRDefault="007F4586" w:rsidP="00596FF3">
      <w:pPr>
        <w:pStyle w:val="Bezodstpw"/>
        <w:numPr>
          <w:ilvl w:val="0"/>
          <w:numId w:val="116"/>
        </w:numPr>
        <w:spacing w:line="276" w:lineRule="auto"/>
        <w:rPr>
          <w:rFonts w:cs="Arial"/>
        </w:rPr>
      </w:pPr>
      <w:r w:rsidRPr="003F6BD0">
        <w:rPr>
          <w:rFonts w:cs="Arial"/>
        </w:rPr>
        <w:t>Jagielski A. „Geodezja II”</w:t>
      </w:r>
      <w:r w:rsidR="00E27E5F" w:rsidRPr="003F6BD0">
        <w:rPr>
          <w:rFonts w:cs="Arial"/>
        </w:rPr>
        <w:t xml:space="preserve">, </w:t>
      </w:r>
      <w:r w:rsidR="00207E88" w:rsidRPr="003F6BD0">
        <w:rPr>
          <w:rFonts w:cs="Arial"/>
        </w:rPr>
        <w:t xml:space="preserve">Geodpis </w:t>
      </w:r>
      <w:r w:rsidR="00A652EB">
        <w:rPr>
          <w:rFonts w:cs="Arial"/>
        </w:rPr>
        <w:t>Kraków</w:t>
      </w:r>
      <w:r w:rsidR="00A652EB" w:rsidRPr="003F6BD0">
        <w:rPr>
          <w:rFonts w:cs="Arial"/>
        </w:rPr>
        <w:t xml:space="preserve"> </w:t>
      </w:r>
      <w:r w:rsidR="00207E88" w:rsidRPr="003F6BD0">
        <w:rPr>
          <w:rFonts w:cs="Arial"/>
        </w:rPr>
        <w:t>2014</w:t>
      </w:r>
    </w:p>
    <w:p w:rsidR="008B0303" w:rsidRPr="003F6BD0" w:rsidRDefault="007F4586" w:rsidP="00596FF3">
      <w:pPr>
        <w:pStyle w:val="Bezodstpw"/>
        <w:numPr>
          <w:ilvl w:val="0"/>
          <w:numId w:val="116"/>
        </w:numPr>
        <w:spacing w:line="276" w:lineRule="auto"/>
        <w:rPr>
          <w:rFonts w:cs="Arial"/>
        </w:rPr>
      </w:pPr>
      <w:r w:rsidRPr="003F6BD0">
        <w:rPr>
          <w:rFonts w:cs="Arial"/>
        </w:rPr>
        <w:t xml:space="preserve">Jagielski A. </w:t>
      </w:r>
      <w:r w:rsidR="008B0303" w:rsidRPr="003F6BD0">
        <w:rPr>
          <w:rFonts w:cs="Arial"/>
        </w:rPr>
        <w:t>„</w:t>
      </w:r>
      <w:r w:rsidR="00A652EB">
        <w:rPr>
          <w:rFonts w:cs="Arial"/>
        </w:rPr>
        <w:t>Podstawy g</w:t>
      </w:r>
      <w:r w:rsidR="008B0303" w:rsidRPr="003F6BD0">
        <w:rPr>
          <w:rFonts w:cs="Arial"/>
        </w:rPr>
        <w:t>eodezj</w:t>
      </w:r>
      <w:r w:rsidR="00A652EB">
        <w:rPr>
          <w:rFonts w:cs="Arial"/>
        </w:rPr>
        <w:t>i</w:t>
      </w:r>
      <w:r w:rsidR="008B0303" w:rsidRPr="003F6BD0">
        <w:rPr>
          <w:rFonts w:cs="Arial"/>
        </w:rPr>
        <w:t xml:space="preserve"> inżynieryjn</w:t>
      </w:r>
      <w:r w:rsidR="00A652EB">
        <w:rPr>
          <w:rFonts w:cs="Arial"/>
        </w:rPr>
        <w:t>ej. Standardy, pomiary realizacyjne, trasy, objętości.</w:t>
      </w:r>
      <w:r w:rsidR="008B0303" w:rsidRPr="003F6BD0">
        <w:rPr>
          <w:rFonts w:cs="Arial"/>
        </w:rPr>
        <w:t>”</w:t>
      </w:r>
      <w:r w:rsidR="00207E88" w:rsidRPr="003F6BD0">
        <w:rPr>
          <w:rFonts w:cs="Arial"/>
        </w:rPr>
        <w:t xml:space="preserve">, Geodpis </w:t>
      </w:r>
      <w:r w:rsidR="00A652EB">
        <w:rPr>
          <w:rFonts w:cs="Arial"/>
        </w:rPr>
        <w:t>Kraków</w:t>
      </w:r>
      <w:r w:rsidR="00A652EB" w:rsidRPr="003F6BD0">
        <w:rPr>
          <w:rFonts w:cs="Arial"/>
        </w:rPr>
        <w:t xml:space="preserve"> </w:t>
      </w:r>
      <w:r w:rsidR="00207E88" w:rsidRPr="003F6BD0">
        <w:rPr>
          <w:rFonts w:cs="Arial"/>
        </w:rPr>
        <w:t>2012</w:t>
      </w:r>
    </w:p>
    <w:p w:rsidR="007F4586" w:rsidRPr="003F6BD0" w:rsidRDefault="007F4586" w:rsidP="00596FF3">
      <w:pPr>
        <w:pStyle w:val="Bezodstpw"/>
        <w:numPr>
          <w:ilvl w:val="0"/>
          <w:numId w:val="116"/>
        </w:numPr>
        <w:spacing w:line="276" w:lineRule="auto"/>
        <w:rPr>
          <w:rFonts w:cs="Arial"/>
        </w:rPr>
      </w:pPr>
      <w:r w:rsidRPr="003F6BD0">
        <w:rPr>
          <w:rFonts w:cs="Arial"/>
        </w:rPr>
        <w:t>Jagielski A.</w:t>
      </w:r>
      <w:r w:rsidR="00207E88" w:rsidRPr="003F6BD0">
        <w:rPr>
          <w:rFonts w:cs="Arial"/>
        </w:rPr>
        <w:t>, Marczewska</w:t>
      </w:r>
      <w:r w:rsidRPr="003F6BD0">
        <w:rPr>
          <w:rFonts w:cs="Arial"/>
        </w:rPr>
        <w:t xml:space="preserve"> „Zadania geodezji w katastrze</w:t>
      </w:r>
      <w:r w:rsidR="00207E88" w:rsidRPr="003F6BD0">
        <w:rPr>
          <w:rFonts w:cs="Arial"/>
        </w:rPr>
        <w:t xml:space="preserve"> i gospodarce nieruchomościami”, Geodpis </w:t>
      </w:r>
      <w:r w:rsidR="00A652EB">
        <w:rPr>
          <w:rFonts w:cs="Arial"/>
        </w:rPr>
        <w:t>Kraków</w:t>
      </w:r>
      <w:r w:rsidR="00A652EB" w:rsidRPr="003F6BD0">
        <w:rPr>
          <w:rFonts w:cs="Arial"/>
        </w:rPr>
        <w:t xml:space="preserve"> </w:t>
      </w:r>
      <w:r w:rsidR="00207E88" w:rsidRPr="003F6BD0">
        <w:rPr>
          <w:rFonts w:cs="Arial"/>
        </w:rPr>
        <w:t>2014</w:t>
      </w:r>
    </w:p>
    <w:p w:rsidR="008B0303" w:rsidRDefault="007F4586" w:rsidP="00596FF3">
      <w:pPr>
        <w:pStyle w:val="Bezodstpw"/>
        <w:numPr>
          <w:ilvl w:val="0"/>
          <w:numId w:val="116"/>
        </w:numPr>
        <w:spacing w:line="276" w:lineRule="auto"/>
        <w:rPr>
          <w:rFonts w:cs="Arial"/>
        </w:rPr>
      </w:pPr>
      <w:r w:rsidRPr="003F6BD0">
        <w:rPr>
          <w:rFonts w:cs="Arial"/>
        </w:rPr>
        <w:t xml:space="preserve">Gocał J. </w:t>
      </w:r>
      <w:r w:rsidR="008B0303" w:rsidRPr="003F6BD0">
        <w:rPr>
          <w:rFonts w:cs="Arial"/>
        </w:rPr>
        <w:t>„Geo</w:t>
      </w:r>
      <w:r w:rsidRPr="003F6BD0">
        <w:rPr>
          <w:rFonts w:cs="Arial"/>
        </w:rPr>
        <w:t>dezja inżynieryjno-przemysłowa”</w:t>
      </w:r>
      <w:r w:rsidR="00E27E5F" w:rsidRPr="003F6BD0">
        <w:rPr>
          <w:rFonts w:cs="Arial"/>
        </w:rPr>
        <w:t xml:space="preserve">, </w:t>
      </w:r>
      <w:r w:rsidR="00A652EB">
        <w:rPr>
          <w:rFonts w:cs="Arial"/>
        </w:rPr>
        <w:t>część I, AGH Kraków 1999</w:t>
      </w:r>
    </w:p>
    <w:p w:rsidR="00A652EB" w:rsidRPr="003F6BD0" w:rsidRDefault="00A652EB" w:rsidP="00A652EB">
      <w:pPr>
        <w:pStyle w:val="Bezodstpw"/>
        <w:numPr>
          <w:ilvl w:val="0"/>
          <w:numId w:val="116"/>
        </w:numPr>
        <w:spacing w:line="276" w:lineRule="auto"/>
        <w:rPr>
          <w:rFonts w:cs="Arial"/>
        </w:rPr>
      </w:pPr>
      <w:r w:rsidRPr="003F6BD0">
        <w:rPr>
          <w:rFonts w:cs="Arial"/>
        </w:rPr>
        <w:t xml:space="preserve">Gocał J. „Geodezja inżynieryjno-przemysłowa”, </w:t>
      </w:r>
      <w:r>
        <w:rPr>
          <w:rFonts w:cs="Arial"/>
        </w:rPr>
        <w:t>część II, AGH</w:t>
      </w:r>
      <w:r w:rsidRPr="00A652EB">
        <w:rPr>
          <w:rFonts w:cs="Arial"/>
        </w:rPr>
        <w:t xml:space="preserve"> </w:t>
      </w:r>
      <w:r>
        <w:rPr>
          <w:rFonts w:cs="Arial"/>
        </w:rPr>
        <w:t>Kraków 2009</w:t>
      </w:r>
    </w:p>
    <w:p w:rsidR="00A652EB" w:rsidRPr="003F6BD0" w:rsidRDefault="00A652EB" w:rsidP="00A652EB">
      <w:pPr>
        <w:pStyle w:val="Bezodstpw"/>
        <w:numPr>
          <w:ilvl w:val="0"/>
          <w:numId w:val="116"/>
        </w:numPr>
        <w:spacing w:line="276" w:lineRule="auto"/>
        <w:rPr>
          <w:rFonts w:cs="Arial"/>
        </w:rPr>
      </w:pPr>
      <w:r w:rsidRPr="003F6BD0">
        <w:rPr>
          <w:rFonts w:cs="Arial"/>
        </w:rPr>
        <w:t xml:space="preserve">Gocał J. „Geodezja inżynieryjno-przemysłowa”, </w:t>
      </w:r>
      <w:r>
        <w:rPr>
          <w:rFonts w:cs="Arial"/>
        </w:rPr>
        <w:t xml:space="preserve">część III, </w:t>
      </w:r>
      <w:r w:rsidRPr="003F6BD0">
        <w:rPr>
          <w:rFonts w:cs="Arial"/>
        </w:rPr>
        <w:t xml:space="preserve">AGH </w:t>
      </w:r>
      <w:r>
        <w:rPr>
          <w:rFonts w:cs="Arial"/>
        </w:rPr>
        <w:t>Kraków</w:t>
      </w:r>
      <w:r w:rsidRPr="003F6BD0">
        <w:rPr>
          <w:rFonts w:cs="Arial"/>
        </w:rPr>
        <w:t xml:space="preserve"> 2010</w:t>
      </w:r>
    </w:p>
    <w:p w:rsidR="00A652EB" w:rsidRDefault="00A652EB" w:rsidP="00596FF3">
      <w:pPr>
        <w:pStyle w:val="Bezodstpw"/>
        <w:numPr>
          <w:ilvl w:val="0"/>
          <w:numId w:val="116"/>
        </w:numPr>
        <w:spacing w:line="276" w:lineRule="auto"/>
        <w:rPr>
          <w:rFonts w:cs="Arial"/>
        </w:rPr>
      </w:pPr>
      <w:r>
        <w:rPr>
          <w:rFonts w:cs="Arial"/>
        </w:rPr>
        <w:t xml:space="preserve">Kosiński W. „Geodezja”, </w:t>
      </w:r>
      <w:r w:rsidRPr="003F6BD0">
        <w:rPr>
          <w:rFonts w:cs="Arial"/>
        </w:rPr>
        <w:t xml:space="preserve">PWN </w:t>
      </w:r>
      <w:r>
        <w:rPr>
          <w:rFonts w:cs="Arial"/>
        </w:rPr>
        <w:t>Warszawa 2010</w:t>
      </w:r>
    </w:p>
    <w:p w:rsidR="00A652EB" w:rsidRDefault="00A652EB" w:rsidP="00596FF3">
      <w:pPr>
        <w:pStyle w:val="Bezodstpw"/>
        <w:numPr>
          <w:ilvl w:val="0"/>
          <w:numId w:val="116"/>
        </w:numPr>
        <w:spacing w:line="276" w:lineRule="auto"/>
        <w:rPr>
          <w:rFonts w:cs="Arial"/>
        </w:rPr>
      </w:pPr>
      <w:r>
        <w:rPr>
          <w:rFonts w:cs="Arial"/>
        </w:rPr>
        <w:t>Lamparski J. „GPS w geodezji”, Gall 2003</w:t>
      </w:r>
    </w:p>
    <w:p w:rsidR="00A652EB" w:rsidRDefault="00A652EB" w:rsidP="00596FF3">
      <w:pPr>
        <w:pStyle w:val="Bezodstpw"/>
        <w:numPr>
          <w:ilvl w:val="0"/>
          <w:numId w:val="116"/>
        </w:numPr>
        <w:spacing w:line="276" w:lineRule="auto"/>
        <w:rPr>
          <w:rFonts w:cs="Arial"/>
        </w:rPr>
      </w:pPr>
      <w:r>
        <w:rPr>
          <w:rFonts w:cs="Arial"/>
        </w:rPr>
        <w:t xml:space="preserve">Osada E. „Geodezja”, </w:t>
      </w:r>
      <w:r w:rsidR="00185EA6">
        <w:rPr>
          <w:rFonts w:cs="Arial"/>
        </w:rPr>
        <w:t>Oficyna Wydawnicza Politechniki Wrocławskiej, Wrocław 2001</w:t>
      </w:r>
    </w:p>
    <w:p w:rsidR="00185EA6" w:rsidRPr="003F6BD0" w:rsidRDefault="00185EA6" w:rsidP="00185EA6">
      <w:pPr>
        <w:pStyle w:val="Bezodstpw"/>
        <w:numPr>
          <w:ilvl w:val="0"/>
          <w:numId w:val="116"/>
        </w:numPr>
        <w:spacing w:line="276" w:lineRule="auto"/>
        <w:rPr>
          <w:rFonts w:cs="Arial"/>
        </w:rPr>
      </w:pPr>
      <w:r>
        <w:rPr>
          <w:rFonts w:cs="Arial"/>
        </w:rPr>
        <w:t>Osada E. „Geodezja. Teoria i praktyka”, UxLan, Wrocław 2014</w:t>
      </w:r>
    </w:p>
    <w:p w:rsidR="00E27E5F" w:rsidRDefault="00E27E5F" w:rsidP="00596FF3">
      <w:pPr>
        <w:pStyle w:val="Bezodstpw"/>
        <w:numPr>
          <w:ilvl w:val="0"/>
          <w:numId w:val="116"/>
        </w:numPr>
        <w:spacing w:line="276" w:lineRule="auto"/>
        <w:rPr>
          <w:rFonts w:cs="Arial"/>
        </w:rPr>
      </w:pPr>
      <w:r w:rsidRPr="003F6BD0">
        <w:rPr>
          <w:rFonts w:cs="Arial"/>
        </w:rPr>
        <w:t xml:space="preserve">Przewłocki S. „Geomatyka”, PWN </w:t>
      </w:r>
      <w:r w:rsidR="00A652EB">
        <w:rPr>
          <w:rFonts w:cs="Arial"/>
        </w:rPr>
        <w:t xml:space="preserve">Warszawa </w:t>
      </w:r>
      <w:r w:rsidRPr="003F6BD0">
        <w:rPr>
          <w:rFonts w:cs="Arial"/>
        </w:rPr>
        <w:t>2007</w:t>
      </w:r>
    </w:p>
    <w:p w:rsidR="00A652EB" w:rsidRDefault="00A652EB" w:rsidP="00596FF3">
      <w:pPr>
        <w:pStyle w:val="Bezodstpw"/>
        <w:numPr>
          <w:ilvl w:val="0"/>
          <w:numId w:val="116"/>
        </w:numPr>
        <w:spacing w:line="276" w:lineRule="auto"/>
        <w:rPr>
          <w:rFonts w:cs="Arial"/>
        </w:rPr>
      </w:pPr>
      <w:r>
        <w:rPr>
          <w:rFonts w:cs="Arial"/>
        </w:rPr>
        <w:t>Wierzbowski B. „Gospodarka nieruchomościami: podstawy prawne”, Lexis Nexis, Warszawa 2014</w:t>
      </w:r>
    </w:p>
    <w:p w:rsidR="00A652EB" w:rsidRPr="003F6BD0" w:rsidRDefault="00A652EB" w:rsidP="00596FF3">
      <w:pPr>
        <w:pStyle w:val="Bezodstpw"/>
        <w:numPr>
          <w:ilvl w:val="0"/>
          <w:numId w:val="116"/>
        </w:numPr>
        <w:spacing w:line="276" w:lineRule="auto"/>
        <w:rPr>
          <w:rFonts w:cs="Arial"/>
        </w:rPr>
      </w:pPr>
      <w:r>
        <w:rPr>
          <w:rFonts w:cs="Arial"/>
        </w:rPr>
        <w:t>Praca zbiorowa pod redakcją M.Pękalskiego „Ćwiczenia terenowe z geodezji inżynieryjnej i miejskiej”, Oficyna Wydawnicza Politechniki Warszawskiej, Warszawa 2003</w:t>
      </w:r>
    </w:p>
    <w:p w:rsidR="008B0303" w:rsidRPr="003F6BD0" w:rsidRDefault="008B0303" w:rsidP="00596FF3">
      <w:pPr>
        <w:pStyle w:val="Bezodstpw"/>
        <w:numPr>
          <w:ilvl w:val="0"/>
          <w:numId w:val="116"/>
        </w:numPr>
        <w:spacing w:line="276" w:lineRule="auto"/>
        <w:rPr>
          <w:rFonts w:cs="Arial"/>
        </w:rPr>
      </w:pPr>
      <w:r w:rsidRPr="003F6BD0">
        <w:rPr>
          <w:rFonts w:cs="Arial"/>
        </w:rPr>
        <w:t xml:space="preserve">Czasopisma branżowe: „Geodeta”, „Przegląd geodezyjny”, </w:t>
      </w:r>
      <w:r w:rsidR="007F4586" w:rsidRPr="003F6BD0">
        <w:rPr>
          <w:rFonts w:cs="Arial"/>
        </w:rPr>
        <w:t>„Nowa geodezja w praktyce”</w:t>
      </w:r>
    </w:p>
    <w:p w:rsidR="008B0303" w:rsidRPr="003F6BD0" w:rsidRDefault="008B0303" w:rsidP="00596FF3">
      <w:pPr>
        <w:pStyle w:val="Bezodstpw"/>
        <w:numPr>
          <w:ilvl w:val="0"/>
          <w:numId w:val="116"/>
        </w:numPr>
        <w:spacing w:line="276" w:lineRule="auto"/>
        <w:rPr>
          <w:rFonts w:cs="Arial"/>
        </w:rPr>
      </w:pPr>
      <w:r w:rsidRPr="003F6BD0">
        <w:rPr>
          <w:rFonts w:cs="Arial"/>
        </w:rPr>
        <w:t>Instrukcje obsługi, katalogi, filmy i prezentacje multimedialne o tematyce geodezyjnej</w:t>
      </w:r>
    </w:p>
    <w:p w:rsidR="008B0303" w:rsidRPr="003F6BD0" w:rsidRDefault="008B0303" w:rsidP="00596FF3">
      <w:pPr>
        <w:pStyle w:val="Bezodstpw"/>
        <w:numPr>
          <w:ilvl w:val="0"/>
          <w:numId w:val="116"/>
        </w:numPr>
        <w:spacing w:line="276" w:lineRule="auto"/>
        <w:rPr>
          <w:rFonts w:cs="Arial"/>
        </w:rPr>
      </w:pPr>
      <w:r w:rsidRPr="003F6BD0">
        <w:rPr>
          <w:rFonts w:cs="Arial"/>
        </w:rPr>
        <w:t>prospekty informacyjne i instrukcje obsługi sprzętu w języku obcym</w:t>
      </w:r>
    </w:p>
    <w:p w:rsidR="00605F45" w:rsidRPr="003F6BD0" w:rsidRDefault="008B0303" w:rsidP="00596FF3">
      <w:pPr>
        <w:pStyle w:val="Bezodstpw"/>
        <w:numPr>
          <w:ilvl w:val="0"/>
          <w:numId w:val="116"/>
        </w:numPr>
        <w:spacing w:line="276" w:lineRule="auto"/>
        <w:rPr>
          <w:rFonts w:cs="Arial"/>
        </w:rPr>
      </w:pPr>
      <w:r w:rsidRPr="003F6BD0">
        <w:rPr>
          <w:rFonts w:cs="Arial"/>
        </w:rPr>
        <w:t>korespondencja zawodowa w języku obcym</w:t>
      </w:r>
    </w:p>
    <w:sectPr w:rsidR="00605F45" w:rsidRPr="003F6BD0" w:rsidSect="00CE3A1C">
      <w:headerReference w:type="default" r:id="rId9"/>
      <w:footerReference w:type="default" r:id="rId10"/>
      <w:headerReference w:type="first" r:id="rId11"/>
      <w:pgSz w:w="16838" w:h="11906" w:orient="landscape"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20" w:rsidRDefault="003B0E20" w:rsidP="00605F45">
      <w:pPr>
        <w:spacing w:after="0" w:line="240" w:lineRule="auto"/>
      </w:pPr>
      <w:r>
        <w:separator/>
      </w:r>
    </w:p>
  </w:endnote>
  <w:endnote w:type="continuationSeparator" w:id="0">
    <w:p w:rsidR="003B0E20" w:rsidRDefault="003B0E20" w:rsidP="0060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845346"/>
      <w:docPartObj>
        <w:docPartGallery w:val="Page Numbers (Bottom of Page)"/>
        <w:docPartUnique/>
      </w:docPartObj>
    </w:sdtPr>
    <w:sdtEndPr/>
    <w:sdtContent>
      <w:p w:rsidR="00021B69" w:rsidRDefault="00021B69">
        <w:pPr>
          <w:pStyle w:val="Stopka"/>
          <w:jc w:val="center"/>
        </w:pPr>
        <w:r>
          <w:fldChar w:fldCharType="begin"/>
        </w:r>
        <w:r>
          <w:instrText>PAGE   \* MERGEFORMAT</w:instrText>
        </w:r>
        <w:r>
          <w:fldChar w:fldCharType="separate"/>
        </w:r>
        <w:r w:rsidR="00825797">
          <w:rPr>
            <w:noProof/>
          </w:rPr>
          <w:t>2</w:t>
        </w:r>
        <w:r>
          <w:fldChar w:fldCharType="end"/>
        </w:r>
      </w:p>
    </w:sdtContent>
  </w:sdt>
  <w:p w:rsidR="00021B69" w:rsidRDefault="00021B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20" w:rsidRDefault="003B0E20" w:rsidP="00605F45">
      <w:pPr>
        <w:spacing w:after="0" w:line="240" w:lineRule="auto"/>
      </w:pPr>
      <w:r>
        <w:separator/>
      </w:r>
    </w:p>
  </w:footnote>
  <w:footnote w:type="continuationSeparator" w:id="0">
    <w:p w:rsidR="003B0E20" w:rsidRDefault="003B0E20" w:rsidP="00605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69" w:rsidRDefault="00021B69">
    <w:pPr>
      <w:pStyle w:val="Nagwek"/>
    </w:pPr>
    <w:r>
      <w:rPr>
        <w:noProof/>
      </w:rPr>
      <w:drawing>
        <wp:inline distT="0" distB="0" distL="0" distR="0" wp14:anchorId="4D34F3DA" wp14:editId="037BDB53">
          <wp:extent cx="1800225" cy="4857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69" w:rsidRDefault="00021B69">
    <w:pPr>
      <w:pStyle w:val="Nagwek"/>
    </w:pPr>
    <w:r>
      <w:rPr>
        <w:noProof/>
      </w:rPr>
      <w:drawing>
        <wp:inline distT="0" distB="0" distL="0" distR="0" wp14:anchorId="02D9BDFF" wp14:editId="765A9056">
          <wp:extent cx="1800225" cy="485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8DD"/>
    <w:multiLevelType w:val="hybridMultilevel"/>
    <w:tmpl w:val="E25695DC"/>
    <w:lvl w:ilvl="0" w:tplc="AB8CCE38">
      <w:start w:val="1"/>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C0B77"/>
    <w:multiLevelType w:val="hybridMultilevel"/>
    <w:tmpl w:val="00C26722"/>
    <w:lvl w:ilvl="0" w:tplc="55BCA42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0B042A"/>
    <w:multiLevelType w:val="hybridMultilevel"/>
    <w:tmpl w:val="D53A9746"/>
    <w:lvl w:ilvl="0" w:tplc="AE707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B62471"/>
    <w:multiLevelType w:val="hybridMultilevel"/>
    <w:tmpl w:val="A8A6527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C2AC8"/>
    <w:multiLevelType w:val="hybridMultilevel"/>
    <w:tmpl w:val="DC681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725227"/>
    <w:multiLevelType w:val="hybridMultilevel"/>
    <w:tmpl w:val="AF8AE8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725283"/>
    <w:multiLevelType w:val="hybridMultilevel"/>
    <w:tmpl w:val="58C60DC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7974D4"/>
    <w:multiLevelType w:val="hybridMultilevel"/>
    <w:tmpl w:val="9CFAD410"/>
    <w:lvl w:ilvl="0" w:tplc="8BC44516">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F57A03"/>
    <w:multiLevelType w:val="hybridMultilevel"/>
    <w:tmpl w:val="441C5D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4264C05"/>
    <w:multiLevelType w:val="hybridMultilevel"/>
    <w:tmpl w:val="286E622C"/>
    <w:lvl w:ilvl="0" w:tplc="E11A2934">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A2EE4"/>
    <w:multiLevelType w:val="multilevel"/>
    <w:tmpl w:val="8D706848"/>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11" w15:restartNumberingAfterBreak="0">
    <w:nsid w:val="05054C33"/>
    <w:multiLevelType w:val="hybridMultilevel"/>
    <w:tmpl w:val="F6B2B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05507"/>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3" w15:restartNumberingAfterBreak="0">
    <w:nsid w:val="06E708BF"/>
    <w:multiLevelType w:val="hybridMultilevel"/>
    <w:tmpl w:val="52B692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9123B05"/>
    <w:multiLevelType w:val="hybridMultilevel"/>
    <w:tmpl w:val="EB327A5A"/>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5" w15:restartNumberingAfterBreak="0">
    <w:nsid w:val="09610CA0"/>
    <w:multiLevelType w:val="hybridMultilevel"/>
    <w:tmpl w:val="C5F25BFE"/>
    <w:lvl w:ilvl="0" w:tplc="8A6252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680DED"/>
    <w:multiLevelType w:val="hybridMultilevel"/>
    <w:tmpl w:val="D8EA4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615FFF"/>
    <w:multiLevelType w:val="hybridMultilevel"/>
    <w:tmpl w:val="75B8B066"/>
    <w:lvl w:ilvl="0" w:tplc="F1062DC6">
      <w:start w:val="1"/>
      <w:numFmt w:val="decimal"/>
      <w:lvlText w:val="%1."/>
      <w:lvlJc w:val="left"/>
      <w:pPr>
        <w:ind w:left="648" w:hanging="360"/>
      </w:pPr>
      <w:rPr>
        <w:rFonts w:cs="Times New Roman" w:hint="default"/>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18" w15:restartNumberingAfterBreak="0">
    <w:nsid w:val="176362B7"/>
    <w:multiLevelType w:val="hybridMultilevel"/>
    <w:tmpl w:val="891A1992"/>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9" w15:restartNumberingAfterBreak="0">
    <w:nsid w:val="184C5FA5"/>
    <w:multiLevelType w:val="hybridMultilevel"/>
    <w:tmpl w:val="97A63B0C"/>
    <w:lvl w:ilvl="0" w:tplc="36FE285E">
      <w:start w:val="1"/>
      <w:numFmt w:val="decimal"/>
      <w:lvlText w:val="%1."/>
      <w:lvlJc w:val="left"/>
      <w:pPr>
        <w:ind w:left="720" w:hanging="360"/>
      </w:pPr>
      <w:rPr>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8C74468"/>
    <w:multiLevelType w:val="hybridMultilevel"/>
    <w:tmpl w:val="2866367C"/>
    <w:lvl w:ilvl="0" w:tplc="9CD66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B71736"/>
    <w:multiLevelType w:val="hybridMultilevel"/>
    <w:tmpl w:val="6262D008"/>
    <w:lvl w:ilvl="0" w:tplc="36FE285E">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B22105F"/>
    <w:multiLevelType w:val="hybridMultilevel"/>
    <w:tmpl w:val="92C07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A07A27"/>
    <w:multiLevelType w:val="hybridMultilevel"/>
    <w:tmpl w:val="80BC097E"/>
    <w:lvl w:ilvl="0" w:tplc="A694F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A94CD5"/>
    <w:multiLevelType w:val="hybridMultilevel"/>
    <w:tmpl w:val="8A545688"/>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5" w15:restartNumberingAfterBreak="0">
    <w:nsid w:val="1BAA0C3E"/>
    <w:multiLevelType w:val="hybridMultilevel"/>
    <w:tmpl w:val="AB2C21A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B343EB"/>
    <w:multiLevelType w:val="hybridMultilevel"/>
    <w:tmpl w:val="B4D27DA2"/>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7" w15:restartNumberingAfterBreak="0">
    <w:nsid w:val="1D087B1D"/>
    <w:multiLevelType w:val="hybridMultilevel"/>
    <w:tmpl w:val="41B080E8"/>
    <w:lvl w:ilvl="0" w:tplc="B93E2420">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8D1EBE"/>
    <w:multiLevelType w:val="hybridMultilevel"/>
    <w:tmpl w:val="0818CD84"/>
    <w:lvl w:ilvl="0" w:tplc="BA82AD70">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422A86"/>
    <w:multiLevelType w:val="hybridMultilevel"/>
    <w:tmpl w:val="B5B6BAA0"/>
    <w:lvl w:ilvl="0" w:tplc="9B0E0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F461D8"/>
    <w:multiLevelType w:val="hybridMultilevel"/>
    <w:tmpl w:val="280E20B4"/>
    <w:lvl w:ilvl="0" w:tplc="A704DF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740778"/>
    <w:multiLevelType w:val="hybridMultilevel"/>
    <w:tmpl w:val="842E8180"/>
    <w:lvl w:ilvl="0" w:tplc="292ABF0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203763E"/>
    <w:multiLevelType w:val="hybridMultilevel"/>
    <w:tmpl w:val="F2E6E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3D2AC2"/>
    <w:multiLevelType w:val="hybridMultilevel"/>
    <w:tmpl w:val="1C44BE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223D31C0"/>
    <w:multiLevelType w:val="hybridMultilevel"/>
    <w:tmpl w:val="E9EA5E28"/>
    <w:lvl w:ilvl="0" w:tplc="CEAC5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552B87"/>
    <w:multiLevelType w:val="hybridMultilevel"/>
    <w:tmpl w:val="2472A5C0"/>
    <w:lvl w:ilvl="0" w:tplc="A25C2E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8B5595"/>
    <w:multiLevelType w:val="hybridMultilevel"/>
    <w:tmpl w:val="0D34D348"/>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7" w15:restartNumberingAfterBreak="0">
    <w:nsid w:val="23D6721E"/>
    <w:multiLevelType w:val="hybridMultilevel"/>
    <w:tmpl w:val="60A0417A"/>
    <w:lvl w:ilvl="0" w:tplc="AAF63CA0">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0F1B2B"/>
    <w:multiLevelType w:val="hybridMultilevel"/>
    <w:tmpl w:val="DA1C1CA2"/>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39" w15:restartNumberingAfterBreak="0">
    <w:nsid w:val="246D1AE7"/>
    <w:multiLevelType w:val="hybridMultilevel"/>
    <w:tmpl w:val="7C4039AE"/>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40" w15:restartNumberingAfterBreak="0">
    <w:nsid w:val="257939A0"/>
    <w:multiLevelType w:val="hybridMultilevel"/>
    <w:tmpl w:val="CF989478"/>
    <w:lvl w:ilvl="0" w:tplc="4E36DDD2">
      <w:start w:val="1"/>
      <w:numFmt w:val="decimal"/>
      <w:pStyle w:val="tabelalewa"/>
      <w:lvlText w:val="%1."/>
      <w:lvlJc w:val="left"/>
      <w:pPr>
        <w:ind w:left="720" w:hanging="360"/>
      </w:pPr>
      <w:rPr>
        <w:rFonts w:hint="default"/>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745363B"/>
    <w:multiLevelType w:val="hybridMultilevel"/>
    <w:tmpl w:val="3446B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22495B"/>
    <w:multiLevelType w:val="hybridMultilevel"/>
    <w:tmpl w:val="F2A411BA"/>
    <w:lvl w:ilvl="0" w:tplc="3EE08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4F0A6C"/>
    <w:multiLevelType w:val="hybridMultilevel"/>
    <w:tmpl w:val="3A5EB7B2"/>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44" w15:restartNumberingAfterBreak="0">
    <w:nsid w:val="29751500"/>
    <w:multiLevelType w:val="hybridMultilevel"/>
    <w:tmpl w:val="F2C88200"/>
    <w:lvl w:ilvl="0" w:tplc="C45C904E">
      <w:start w:val="1"/>
      <w:numFmt w:val="decimal"/>
      <w:pStyle w:val="Kolumna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F00897"/>
    <w:multiLevelType w:val="hybridMultilevel"/>
    <w:tmpl w:val="865E4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CB5B68"/>
    <w:multiLevelType w:val="hybridMultilevel"/>
    <w:tmpl w:val="F1D07716"/>
    <w:lvl w:ilvl="0" w:tplc="8FAE89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505D3F"/>
    <w:multiLevelType w:val="hybridMultilevel"/>
    <w:tmpl w:val="F7CAB86C"/>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9F1E01"/>
    <w:multiLevelType w:val="hybridMultilevel"/>
    <w:tmpl w:val="AA841A2C"/>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49" w15:restartNumberingAfterBreak="0">
    <w:nsid w:val="2C8C3DAB"/>
    <w:multiLevelType w:val="hybridMultilevel"/>
    <w:tmpl w:val="247884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CBA0F39"/>
    <w:multiLevelType w:val="hybridMultilevel"/>
    <w:tmpl w:val="45321030"/>
    <w:lvl w:ilvl="0" w:tplc="09E01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2E5B81"/>
    <w:multiLevelType w:val="hybridMultilevel"/>
    <w:tmpl w:val="6D1EA39C"/>
    <w:lvl w:ilvl="0" w:tplc="5B483C5A">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720AE1"/>
    <w:multiLevelType w:val="hybridMultilevel"/>
    <w:tmpl w:val="08DC53D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6606B0"/>
    <w:multiLevelType w:val="hybridMultilevel"/>
    <w:tmpl w:val="932ED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3063745B"/>
    <w:multiLevelType w:val="hybridMultilevel"/>
    <w:tmpl w:val="55F03178"/>
    <w:lvl w:ilvl="0" w:tplc="2346A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6B2642"/>
    <w:multiLevelType w:val="hybridMultilevel"/>
    <w:tmpl w:val="100623EA"/>
    <w:lvl w:ilvl="0" w:tplc="D51AFA50">
      <w:start w:val="1"/>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6B2992"/>
    <w:multiLevelType w:val="hybridMultilevel"/>
    <w:tmpl w:val="09EAB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876EE1"/>
    <w:multiLevelType w:val="hybridMultilevel"/>
    <w:tmpl w:val="DAA6D678"/>
    <w:lvl w:ilvl="0" w:tplc="9AECDEF8">
      <w:start w:val="1"/>
      <w:numFmt w:val="decimal"/>
      <w:lvlText w:val="%1."/>
      <w:lvlJc w:val="left"/>
      <w:pPr>
        <w:ind w:left="3555"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C82F71"/>
    <w:multiLevelType w:val="hybridMultilevel"/>
    <w:tmpl w:val="9D203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349E427D"/>
    <w:multiLevelType w:val="hybridMultilevel"/>
    <w:tmpl w:val="055A9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A14438"/>
    <w:multiLevelType w:val="hybridMultilevel"/>
    <w:tmpl w:val="B044C906"/>
    <w:lvl w:ilvl="0" w:tplc="DC9A8756">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BC42ED"/>
    <w:multiLevelType w:val="hybridMultilevel"/>
    <w:tmpl w:val="9CFAD410"/>
    <w:lvl w:ilvl="0" w:tplc="8BC44516">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070F5A"/>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63" w15:restartNumberingAfterBreak="0">
    <w:nsid w:val="36162680"/>
    <w:multiLevelType w:val="hybridMultilevel"/>
    <w:tmpl w:val="241E11C6"/>
    <w:lvl w:ilvl="0" w:tplc="36FE285E">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365516C3"/>
    <w:multiLevelType w:val="hybridMultilevel"/>
    <w:tmpl w:val="D7E8A15A"/>
    <w:lvl w:ilvl="0" w:tplc="8BFCB1D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854E7A"/>
    <w:multiLevelType w:val="hybridMultilevel"/>
    <w:tmpl w:val="ECE0F008"/>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66" w15:restartNumberingAfterBreak="0">
    <w:nsid w:val="38653DA8"/>
    <w:multiLevelType w:val="hybridMultilevel"/>
    <w:tmpl w:val="0DB081F2"/>
    <w:lvl w:ilvl="0" w:tplc="6F46343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7C2BA4"/>
    <w:multiLevelType w:val="hybridMultilevel"/>
    <w:tmpl w:val="CE901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C747A9"/>
    <w:multiLevelType w:val="hybridMultilevel"/>
    <w:tmpl w:val="2A8E0044"/>
    <w:lvl w:ilvl="0" w:tplc="AC18A45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3A772E8E"/>
    <w:multiLevelType w:val="hybridMultilevel"/>
    <w:tmpl w:val="703E7E84"/>
    <w:lvl w:ilvl="0" w:tplc="AB8CCE38">
      <w:start w:val="1"/>
      <w:numFmt w:val="upperRoman"/>
      <w:lvlText w:val="%1."/>
      <w:lvlJc w:val="right"/>
      <w:pPr>
        <w:ind w:left="607" w:hanging="360"/>
      </w:pPr>
      <w:rPr>
        <w:rFonts w:hint="default"/>
        <w:b/>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70" w15:restartNumberingAfterBreak="0">
    <w:nsid w:val="3AE51C45"/>
    <w:multiLevelType w:val="hybridMultilevel"/>
    <w:tmpl w:val="9516DDA0"/>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71" w15:restartNumberingAfterBreak="0">
    <w:nsid w:val="3D6337A2"/>
    <w:multiLevelType w:val="hybridMultilevel"/>
    <w:tmpl w:val="0E6A5832"/>
    <w:lvl w:ilvl="0" w:tplc="9C8AF2B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976EA1"/>
    <w:multiLevelType w:val="hybridMultilevel"/>
    <w:tmpl w:val="A59E1D0A"/>
    <w:lvl w:ilvl="0" w:tplc="9B243598">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BE3279"/>
    <w:multiLevelType w:val="hybridMultilevel"/>
    <w:tmpl w:val="22BE1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170C45"/>
    <w:multiLevelType w:val="hybridMultilevel"/>
    <w:tmpl w:val="C646F92C"/>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75" w15:restartNumberingAfterBreak="0">
    <w:nsid w:val="3FDC13BF"/>
    <w:multiLevelType w:val="hybridMultilevel"/>
    <w:tmpl w:val="82766D4E"/>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76" w15:restartNumberingAfterBreak="0">
    <w:nsid w:val="40EC5095"/>
    <w:multiLevelType w:val="hybridMultilevel"/>
    <w:tmpl w:val="36AA6762"/>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7" w15:restartNumberingAfterBreak="0">
    <w:nsid w:val="413F5C95"/>
    <w:multiLevelType w:val="hybridMultilevel"/>
    <w:tmpl w:val="09DCAAAA"/>
    <w:lvl w:ilvl="0" w:tplc="8F56807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5D5B4E"/>
    <w:multiLevelType w:val="hybridMultilevel"/>
    <w:tmpl w:val="C1FC8236"/>
    <w:lvl w:ilvl="0" w:tplc="BC5A4F5E">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432657BB"/>
    <w:multiLevelType w:val="hybridMultilevel"/>
    <w:tmpl w:val="EED88E94"/>
    <w:lvl w:ilvl="0" w:tplc="D7A8ED20">
      <w:start w:val="1"/>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89128F"/>
    <w:multiLevelType w:val="hybridMultilevel"/>
    <w:tmpl w:val="798C7310"/>
    <w:lvl w:ilvl="0" w:tplc="8098E8E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A128CF"/>
    <w:multiLevelType w:val="hybridMultilevel"/>
    <w:tmpl w:val="1EB8F968"/>
    <w:lvl w:ilvl="0" w:tplc="8BFCB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83" w15:restartNumberingAfterBreak="0">
    <w:nsid w:val="453376F9"/>
    <w:multiLevelType w:val="hybridMultilevel"/>
    <w:tmpl w:val="82766D4E"/>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84"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B7125D"/>
    <w:multiLevelType w:val="hybridMultilevel"/>
    <w:tmpl w:val="655E3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EB59A8"/>
    <w:multiLevelType w:val="hybridMultilevel"/>
    <w:tmpl w:val="B476C9FE"/>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87" w15:restartNumberingAfterBreak="0">
    <w:nsid w:val="47141DE9"/>
    <w:multiLevelType w:val="hybridMultilevel"/>
    <w:tmpl w:val="4D703FA8"/>
    <w:lvl w:ilvl="0" w:tplc="90489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A5467B"/>
    <w:multiLevelType w:val="hybridMultilevel"/>
    <w:tmpl w:val="5BB21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C44746"/>
    <w:multiLevelType w:val="hybridMultilevel"/>
    <w:tmpl w:val="C6E27D46"/>
    <w:lvl w:ilvl="0" w:tplc="AB8CCE38">
      <w:start w:val="1"/>
      <w:numFmt w:val="upperRoman"/>
      <w:lvlText w:val="%1."/>
      <w:lvlJc w:val="right"/>
      <w:pPr>
        <w:ind w:left="897" w:hanging="720"/>
      </w:pPr>
      <w:rPr>
        <w:rFonts w:hint="default"/>
        <w:b/>
      </w:rPr>
    </w:lvl>
    <w:lvl w:ilvl="1" w:tplc="04150019" w:tentative="1">
      <w:start w:val="1"/>
      <w:numFmt w:val="lowerLetter"/>
      <w:lvlText w:val="%2."/>
      <w:lvlJc w:val="left"/>
      <w:pPr>
        <w:ind w:left="1257" w:hanging="360"/>
      </w:pPr>
    </w:lvl>
    <w:lvl w:ilvl="2" w:tplc="0415001B" w:tentative="1">
      <w:start w:val="1"/>
      <w:numFmt w:val="lowerRoman"/>
      <w:lvlText w:val="%3."/>
      <w:lvlJc w:val="right"/>
      <w:pPr>
        <w:ind w:left="1977" w:hanging="180"/>
      </w:pPr>
    </w:lvl>
    <w:lvl w:ilvl="3" w:tplc="0415000F" w:tentative="1">
      <w:start w:val="1"/>
      <w:numFmt w:val="decimal"/>
      <w:lvlText w:val="%4."/>
      <w:lvlJc w:val="left"/>
      <w:pPr>
        <w:ind w:left="2697" w:hanging="360"/>
      </w:pPr>
    </w:lvl>
    <w:lvl w:ilvl="4" w:tplc="04150019" w:tentative="1">
      <w:start w:val="1"/>
      <w:numFmt w:val="lowerLetter"/>
      <w:lvlText w:val="%5."/>
      <w:lvlJc w:val="left"/>
      <w:pPr>
        <w:ind w:left="3417" w:hanging="360"/>
      </w:pPr>
    </w:lvl>
    <w:lvl w:ilvl="5" w:tplc="0415001B" w:tentative="1">
      <w:start w:val="1"/>
      <w:numFmt w:val="lowerRoman"/>
      <w:lvlText w:val="%6."/>
      <w:lvlJc w:val="right"/>
      <w:pPr>
        <w:ind w:left="4137" w:hanging="180"/>
      </w:pPr>
    </w:lvl>
    <w:lvl w:ilvl="6" w:tplc="0415000F" w:tentative="1">
      <w:start w:val="1"/>
      <w:numFmt w:val="decimal"/>
      <w:lvlText w:val="%7."/>
      <w:lvlJc w:val="left"/>
      <w:pPr>
        <w:ind w:left="4857" w:hanging="360"/>
      </w:pPr>
    </w:lvl>
    <w:lvl w:ilvl="7" w:tplc="04150019" w:tentative="1">
      <w:start w:val="1"/>
      <w:numFmt w:val="lowerLetter"/>
      <w:lvlText w:val="%8."/>
      <w:lvlJc w:val="left"/>
      <w:pPr>
        <w:ind w:left="5577" w:hanging="360"/>
      </w:pPr>
    </w:lvl>
    <w:lvl w:ilvl="8" w:tplc="0415001B" w:tentative="1">
      <w:start w:val="1"/>
      <w:numFmt w:val="lowerRoman"/>
      <w:lvlText w:val="%9."/>
      <w:lvlJc w:val="right"/>
      <w:pPr>
        <w:ind w:left="6297" w:hanging="180"/>
      </w:pPr>
    </w:lvl>
  </w:abstractNum>
  <w:abstractNum w:abstractNumId="90" w15:restartNumberingAfterBreak="0">
    <w:nsid w:val="499D5646"/>
    <w:multiLevelType w:val="hybridMultilevel"/>
    <w:tmpl w:val="1D7A3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9CA0ED5"/>
    <w:multiLevelType w:val="hybridMultilevel"/>
    <w:tmpl w:val="728CE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B8611EB"/>
    <w:multiLevelType w:val="hybridMultilevel"/>
    <w:tmpl w:val="7798A1CE"/>
    <w:lvl w:ilvl="0" w:tplc="628E7F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E427BB4"/>
    <w:multiLevelType w:val="hybridMultilevel"/>
    <w:tmpl w:val="0D4C8362"/>
    <w:lvl w:ilvl="0" w:tplc="1956619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E44523B"/>
    <w:multiLevelType w:val="hybridMultilevel"/>
    <w:tmpl w:val="D72EB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0C3B35"/>
    <w:multiLevelType w:val="hybridMultilevel"/>
    <w:tmpl w:val="30C66C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F286E47"/>
    <w:multiLevelType w:val="hybridMultilevel"/>
    <w:tmpl w:val="E5267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3B3BCB"/>
    <w:multiLevelType w:val="hybridMultilevel"/>
    <w:tmpl w:val="2800D53E"/>
    <w:lvl w:ilvl="0" w:tplc="94A04E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8B37DC"/>
    <w:multiLevelType w:val="hybridMultilevel"/>
    <w:tmpl w:val="645EBFB6"/>
    <w:lvl w:ilvl="0" w:tplc="3AE61A0C">
      <w:start w:val="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D37350"/>
    <w:multiLevelType w:val="hybridMultilevel"/>
    <w:tmpl w:val="317232E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E637E4"/>
    <w:multiLevelType w:val="hybridMultilevel"/>
    <w:tmpl w:val="E782EF5C"/>
    <w:lvl w:ilvl="0" w:tplc="F39073B6">
      <w:start w:val="1"/>
      <w:numFmt w:val="decimal"/>
      <w:lvlText w:val="%1."/>
      <w:lvlJc w:val="left"/>
      <w:pPr>
        <w:ind w:left="6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0C38C8"/>
    <w:multiLevelType w:val="hybridMultilevel"/>
    <w:tmpl w:val="2DB4C5E6"/>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02" w15:restartNumberingAfterBreak="0">
    <w:nsid w:val="541D25A5"/>
    <w:multiLevelType w:val="hybridMultilevel"/>
    <w:tmpl w:val="DF101488"/>
    <w:lvl w:ilvl="0" w:tplc="D5583ED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242E73"/>
    <w:multiLevelType w:val="hybridMultilevel"/>
    <w:tmpl w:val="5554F76E"/>
    <w:lvl w:ilvl="0" w:tplc="0415000F">
      <w:start w:val="1"/>
      <w:numFmt w:val="decimal"/>
      <w:lvlText w:val="%1."/>
      <w:lvlJc w:val="left"/>
      <w:pPr>
        <w:ind w:left="36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4" w15:restartNumberingAfterBreak="0">
    <w:nsid w:val="546C719E"/>
    <w:multiLevelType w:val="hybridMultilevel"/>
    <w:tmpl w:val="82766D4E"/>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05" w15:restartNumberingAfterBreak="0">
    <w:nsid w:val="56467617"/>
    <w:multiLevelType w:val="hybridMultilevel"/>
    <w:tmpl w:val="1E02B616"/>
    <w:lvl w:ilvl="0" w:tplc="2A7E6F70">
      <w:start w:val="1"/>
      <w:numFmt w:val="decimal"/>
      <w:lvlText w:val="%1."/>
      <w:lvlJc w:val="left"/>
      <w:pPr>
        <w:ind w:left="6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6FD5ECC"/>
    <w:multiLevelType w:val="hybridMultilevel"/>
    <w:tmpl w:val="1D7C8C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71E623F"/>
    <w:multiLevelType w:val="hybridMultilevel"/>
    <w:tmpl w:val="A4FA94AC"/>
    <w:lvl w:ilvl="0" w:tplc="B5446B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751099B"/>
    <w:multiLevelType w:val="hybridMultilevel"/>
    <w:tmpl w:val="546AF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80A504B"/>
    <w:multiLevelType w:val="hybridMultilevel"/>
    <w:tmpl w:val="4CE8EFF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87B359B"/>
    <w:multiLevelType w:val="hybridMultilevel"/>
    <w:tmpl w:val="7332CAB4"/>
    <w:lvl w:ilvl="0" w:tplc="3D241068">
      <w:start w:val="1"/>
      <w:numFmt w:val="decimal"/>
      <w:lvlText w:val="%1."/>
      <w:lvlJc w:val="left"/>
      <w:pPr>
        <w:ind w:left="64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614C00"/>
    <w:multiLevelType w:val="hybridMultilevel"/>
    <w:tmpl w:val="C1D47B12"/>
    <w:lvl w:ilvl="0" w:tplc="EF7AA25E">
      <w:start w:val="1"/>
      <w:numFmt w:val="decimal"/>
      <w:lvlText w:val="%1."/>
      <w:lvlJc w:val="left"/>
      <w:pPr>
        <w:tabs>
          <w:tab w:val="num" w:pos="720"/>
        </w:tabs>
        <w:ind w:left="720" w:hanging="360"/>
      </w:pPr>
    </w:lvl>
    <w:lvl w:ilvl="1" w:tplc="93B035BC" w:tentative="1">
      <w:start w:val="1"/>
      <w:numFmt w:val="decimal"/>
      <w:lvlText w:val="%2."/>
      <w:lvlJc w:val="left"/>
      <w:pPr>
        <w:tabs>
          <w:tab w:val="num" w:pos="1440"/>
        </w:tabs>
        <w:ind w:left="1440" w:hanging="360"/>
      </w:pPr>
    </w:lvl>
    <w:lvl w:ilvl="2" w:tplc="F7669DE6" w:tentative="1">
      <w:start w:val="1"/>
      <w:numFmt w:val="decimal"/>
      <w:lvlText w:val="%3."/>
      <w:lvlJc w:val="left"/>
      <w:pPr>
        <w:tabs>
          <w:tab w:val="num" w:pos="2160"/>
        </w:tabs>
        <w:ind w:left="2160" w:hanging="360"/>
      </w:pPr>
    </w:lvl>
    <w:lvl w:ilvl="3" w:tplc="EDB01FA2" w:tentative="1">
      <w:start w:val="1"/>
      <w:numFmt w:val="decimal"/>
      <w:lvlText w:val="%4."/>
      <w:lvlJc w:val="left"/>
      <w:pPr>
        <w:tabs>
          <w:tab w:val="num" w:pos="2880"/>
        </w:tabs>
        <w:ind w:left="2880" w:hanging="360"/>
      </w:pPr>
    </w:lvl>
    <w:lvl w:ilvl="4" w:tplc="CCEAA854" w:tentative="1">
      <w:start w:val="1"/>
      <w:numFmt w:val="decimal"/>
      <w:lvlText w:val="%5."/>
      <w:lvlJc w:val="left"/>
      <w:pPr>
        <w:tabs>
          <w:tab w:val="num" w:pos="3600"/>
        </w:tabs>
        <w:ind w:left="3600" w:hanging="360"/>
      </w:pPr>
    </w:lvl>
    <w:lvl w:ilvl="5" w:tplc="2B4429DE" w:tentative="1">
      <w:start w:val="1"/>
      <w:numFmt w:val="decimal"/>
      <w:lvlText w:val="%6."/>
      <w:lvlJc w:val="left"/>
      <w:pPr>
        <w:tabs>
          <w:tab w:val="num" w:pos="4320"/>
        </w:tabs>
        <w:ind w:left="4320" w:hanging="360"/>
      </w:pPr>
    </w:lvl>
    <w:lvl w:ilvl="6" w:tplc="AF561FA8" w:tentative="1">
      <w:start w:val="1"/>
      <w:numFmt w:val="decimal"/>
      <w:lvlText w:val="%7."/>
      <w:lvlJc w:val="left"/>
      <w:pPr>
        <w:tabs>
          <w:tab w:val="num" w:pos="5040"/>
        </w:tabs>
        <w:ind w:left="5040" w:hanging="360"/>
      </w:pPr>
    </w:lvl>
    <w:lvl w:ilvl="7" w:tplc="BD7E0F3C" w:tentative="1">
      <w:start w:val="1"/>
      <w:numFmt w:val="decimal"/>
      <w:lvlText w:val="%8."/>
      <w:lvlJc w:val="left"/>
      <w:pPr>
        <w:tabs>
          <w:tab w:val="num" w:pos="5760"/>
        </w:tabs>
        <w:ind w:left="5760" w:hanging="360"/>
      </w:pPr>
    </w:lvl>
    <w:lvl w:ilvl="8" w:tplc="E9F2A4FE" w:tentative="1">
      <w:start w:val="1"/>
      <w:numFmt w:val="decimal"/>
      <w:lvlText w:val="%9."/>
      <w:lvlJc w:val="left"/>
      <w:pPr>
        <w:tabs>
          <w:tab w:val="num" w:pos="6480"/>
        </w:tabs>
        <w:ind w:left="6480" w:hanging="360"/>
      </w:pPr>
    </w:lvl>
  </w:abstractNum>
  <w:abstractNum w:abstractNumId="112" w15:restartNumberingAfterBreak="0">
    <w:nsid w:val="5C660F5F"/>
    <w:multiLevelType w:val="hybridMultilevel"/>
    <w:tmpl w:val="A19458D2"/>
    <w:lvl w:ilvl="0" w:tplc="36FE285E">
      <w:start w:val="1"/>
      <w:numFmt w:val="decimal"/>
      <w:lvlText w:val="%1."/>
      <w:lvlJc w:val="left"/>
      <w:pPr>
        <w:ind w:left="502" w:hanging="360"/>
      </w:pPr>
      <w:rPr>
        <w:b w:val="0"/>
        <w:i w:val="0"/>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13" w15:restartNumberingAfterBreak="0">
    <w:nsid w:val="5D524F2D"/>
    <w:multiLevelType w:val="hybridMultilevel"/>
    <w:tmpl w:val="9CFAD410"/>
    <w:lvl w:ilvl="0" w:tplc="8BC44516">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630ED6"/>
    <w:multiLevelType w:val="hybridMultilevel"/>
    <w:tmpl w:val="B2EEE9C0"/>
    <w:lvl w:ilvl="0" w:tplc="04150001">
      <w:start w:val="1"/>
      <w:numFmt w:val="bullet"/>
      <w:lvlText w:val=""/>
      <w:lvlJc w:val="left"/>
      <w:pPr>
        <w:ind w:left="1036" w:hanging="360"/>
      </w:pPr>
      <w:rPr>
        <w:rFonts w:ascii="Symbol" w:hAnsi="Symbol" w:hint="default"/>
      </w:rPr>
    </w:lvl>
    <w:lvl w:ilvl="1" w:tplc="04150003" w:tentative="1">
      <w:start w:val="1"/>
      <w:numFmt w:val="bullet"/>
      <w:lvlText w:val="o"/>
      <w:lvlJc w:val="left"/>
      <w:pPr>
        <w:ind w:left="1756" w:hanging="360"/>
      </w:pPr>
      <w:rPr>
        <w:rFonts w:ascii="Courier New" w:hAnsi="Courier New" w:cs="Courier New" w:hint="default"/>
      </w:rPr>
    </w:lvl>
    <w:lvl w:ilvl="2" w:tplc="04150005" w:tentative="1">
      <w:start w:val="1"/>
      <w:numFmt w:val="bullet"/>
      <w:lvlText w:val=""/>
      <w:lvlJc w:val="left"/>
      <w:pPr>
        <w:ind w:left="2476" w:hanging="360"/>
      </w:pPr>
      <w:rPr>
        <w:rFonts w:ascii="Wingdings" w:hAnsi="Wingdings" w:hint="default"/>
      </w:rPr>
    </w:lvl>
    <w:lvl w:ilvl="3" w:tplc="04150001" w:tentative="1">
      <w:start w:val="1"/>
      <w:numFmt w:val="bullet"/>
      <w:lvlText w:val=""/>
      <w:lvlJc w:val="left"/>
      <w:pPr>
        <w:ind w:left="3196" w:hanging="360"/>
      </w:pPr>
      <w:rPr>
        <w:rFonts w:ascii="Symbol" w:hAnsi="Symbol" w:hint="default"/>
      </w:rPr>
    </w:lvl>
    <w:lvl w:ilvl="4" w:tplc="04150003" w:tentative="1">
      <w:start w:val="1"/>
      <w:numFmt w:val="bullet"/>
      <w:lvlText w:val="o"/>
      <w:lvlJc w:val="left"/>
      <w:pPr>
        <w:ind w:left="3916" w:hanging="360"/>
      </w:pPr>
      <w:rPr>
        <w:rFonts w:ascii="Courier New" w:hAnsi="Courier New" w:cs="Courier New" w:hint="default"/>
      </w:rPr>
    </w:lvl>
    <w:lvl w:ilvl="5" w:tplc="04150005" w:tentative="1">
      <w:start w:val="1"/>
      <w:numFmt w:val="bullet"/>
      <w:lvlText w:val=""/>
      <w:lvlJc w:val="left"/>
      <w:pPr>
        <w:ind w:left="4636" w:hanging="360"/>
      </w:pPr>
      <w:rPr>
        <w:rFonts w:ascii="Wingdings" w:hAnsi="Wingdings" w:hint="default"/>
      </w:rPr>
    </w:lvl>
    <w:lvl w:ilvl="6" w:tplc="04150001" w:tentative="1">
      <w:start w:val="1"/>
      <w:numFmt w:val="bullet"/>
      <w:lvlText w:val=""/>
      <w:lvlJc w:val="left"/>
      <w:pPr>
        <w:ind w:left="5356" w:hanging="360"/>
      </w:pPr>
      <w:rPr>
        <w:rFonts w:ascii="Symbol" w:hAnsi="Symbol" w:hint="default"/>
      </w:rPr>
    </w:lvl>
    <w:lvl w:ilvl="7" w:tplc="04150003" w:tentative="1">
      <w:start w:val="1"/>
      <w:numFmt w:val="bullet"/>
      <w:lvlText w:val="o"/>
      <w:lvlJc w:val="left"/>
      <w:pPr>
        <w:ind w:left="6076" w:hanging="360"/>
      </w:pPr>
      <w:rPr>
        <w:rFonts w:ascii="Courier New" w:hAnsi="Courier New" w:cs="Courier New" w:hint="default"/>
      </w:rPr>
    </w:lvl>
    <w:lvl w:ilvl="8" w:tplc="04150005" w:tentative="1">
      <w:start w:val="1"/>
      <w:numFmt w:val="bullet"/>
      <w:lvlText w:val=""/>
      <w:lvlJc w:val="left"/>
      <w:pPr>
        <w:ind w:left="6796" w:hanging="360"/>
      </w:pPr>
      <w:rPr>
        <w:rFonts w:ascii="Wingdings" w:hAnsi="Wingdings" w:hint="default"/>
      </w:rPr>
    </w:lvl>
  </w:abstractNum>
  <w:abstractNum w:abstractNumId="115" w15:restartNumberingAfterBreak="0">
    <w:nsid w:val="6088023A"/>
    <w:multiLevelType w:val="hybridMultilevel"/>
    <w:tmpl w:val="1C60E3D8"/>
    <w:lvl w:ilvl="0" w:tplc="14BCB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140BC5"/>
    <w:multiLevelType w:val="hybridMultilevel"/>
    <w:tmpl w:val="50424BD0"/>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17" w15:restartNumberingAfterBreak="0">
    <w:nsid w:val="619B3699"/>
    <w:multiLevelType w:val="hybridMultilevel"/>
    <w:tmpl w:val="8214E1C2"/>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18" w15:restartNumberingAfterBreak="0">
    <w:nsid w:val="61CF1C63"/>
    <w:multiLevelType w:val="hybridMultilevel"/>
    <w:tmpl w:val="9210DF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1ED069C"/>
    <w:multiLevelType w:val="hybridMultilevel"/>
    <w:tmpl w:val="7B2485B0"/>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20" w15:restartNumberingAfterBreak="0">
    <w:nsid w:val="630D3D92"/>
    <w:multiLevelType w:val="hybridMultilevel"/>
    <w:tmpl w:val="C6009958"/>
    <w:lvl w:ilvl="0" w:tplc="32C069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707986"/>
    <w:multiLevelType w:val="hybridMultilevel"/>
    <w:tmpl w:val="CA5CD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4D508F2"/>
    <w:multiLevelType w:val="hybridMultilevel"/>
    <w:tmpl w:val="DBE8EF84"/>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23" w15:restartNumberingAfterBreak="0">
    <w:nsid w:val="65680553"/>
    <w:multiLevelType w:val="hybridMultilevel"/>
    <w:tmpl w:val="EE0AB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0464B9"/>
    <w:multiLevelType w:val="hybridMultilevel"/>
    <w:tmpl w:val="D766E5AE"/>
    <w:lvl w:ilvl="0" w:tplc="BE844F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6742ADE"/>
    <w:multiLevelType w:val="hybridMultilevel"/>
    <w:tmpl w:val="F0242B1A"/>
    <w:lvl w:ilvl="0" w:tplc="313E96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127"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7CF4F93"/>
    <w:multiLevelType w:val="hybridMultilevel"/>
    <w:tmpl w:val="E4901F6E"/>
    <w:lvl w:ilvl="0" w:tplc="0415000F">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9" w15:restartNumberingAfterBreak="0">
    <w:nsid w:val="68B47CC3"/>
    <w:multiLevelType w:val="hybridMultilevel"/>
    <w:tmpl w:val="5024C66C"/>
    <w:lvl w:ilvl="0" w:tplc="C486BC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8FA1542"/>
    <w:multiLevelType w:val="hybridMultilevel"/>
    <w:tmpl w:val="98E063D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BC0790C"/>
    <w:multiLevelType w:val="hybridMultilevel"/>
    <w:tmpl w:val="2F506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D6F186A"/>
    <w:multiLevelType w:val="hybridMultilevel"/>
    <w:tmpl w:val="628C06EE"/>
    <w:lvl w:ilvl="0" w:tplc="30103E52">
      <w:start w:val="1"/>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B631AE"/>
    <w:multiLevelType w:val="hybridMultilevel"/>
    <w:tmpl w:val="22346F04"/>
    <w:lvl w:ilvl="0" w:tplc="04150013">
      <w:start w:val="1"/>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E075160"/>
    <w:multiLevelType w:val="hybridMultilevel"/>
    <w:tmpl w:val="3BE08E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FE870F0"/>
    <w:multiLevelType w:val="hybridMultilevel"/>
    <w:tmpl w:val="1BC82E3E"/>
    <w:lvl w:ilvl="0" w:tplc="06240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084599C"/>
    <w:multiLevelType w:val="hybridMultilevel"/>
    <w:tmpl w:val="12B6230A"/>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37" w15:restartNumberingAfterBreak="0">
    <w:nsid w:val="709C573C"/>
    <w:multiLevelType w:val="hybridMultilevel"/>
    <w:tmpl w:val="ED8C9CD0"/>
    <w:lvl w:ilvl="0" w:tplc="36FE285E">
      <w:start w:val="1"/>
      <w:numFmt w:val="decimal"/>
      <w:lvlText w:val="%1."/>
      <w:lvlJc w:val="left"/>
      <w:pPr>
        <w:ind w:left="720" w:hanging="360"/>
      </w:pPr>
      <w:rPr>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7267386E"/>
    <w:multiLevelType w:val="hybridMultilevel"/>
    <w:tmpl w:val="274AC2A2"/>
    <w:lvl w:ilvl="0" w:tplc="45FE9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36710FF"/>
    <w:multiLevelType w:val="hybridMultilevel"/>
    <w:tmpl w:val="64DCA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3D50F3D"/>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41" w15:restartNumberingAfterBreak="0">
    <w:nsid w:val="744E2EAE"/>
    <w:multiLevelType w:val="hybridMultilevel"/>
    <w:tmpl w:val="9CFAD410"/>
    <w:lvl w:ilvl="0" w:tplc="8BC44516">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59A70C2"/>
    <w:multiLevelType w:val="hybridMultilevel"/>
    <w:tmpl w:val="77C08BA6"/>
    <w:lvl w:ilvl="0" w:tplc="850CB7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59C23BA"/>
    <w:multiLevelType w:val="hybridMultilevel"/>
    <w:tmpl w:val="A0FED298"/>
    <w:lvl w:ilvl="0" w:tplc="2346A3C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7EA2EE9"/>
    <w:multiLevelType w:val="hybridMultilevel"/>
    <w:tmpl w:val="B8145F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5" w15:restartNumberingAfterBreak="0">
    <w:nsid w:val="791E54FD"/>
    <w:multiLevelType w:val="hybridMultilevel"/>
    <w:tmpl w:val="6E8A1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BC456D9"/>
    <w:multiLevelType w:val="hybridMultilevel"/>
    <w:tmpl w:val="203876BE"/>
    <w:lvl w:ilvl="0" w:tplc="AE707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CB6357E"/>
    <w:multiLevelType w:val="hybridMultilevel"/>
    <w:tmpl w:val="9CFAD410"/>
    <w:lvl w:ilvl="0" w:tplc="8BC44516">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E3B663D"/>
    <w:multiLevelType w:val="hybridMultilevel"/>
    <w:tmpl w:val="165AE9B8"/>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49" w15:restartNumberingAfterBreak="0">
    <w:nsid w:val="7E902A55"/>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50" w15:restartNumberingAfterBreak="0">
    <w:nsid w:val="7F301B7F"/>
    <w:multiLevelType w:val="hybridMultilevel"/>
    <w:tmpl w:val="908CDC0A"/>
    <w:lvl w:ilvl="0" w:tplc="0415000F">
      <w:start w:val="1"/>
      <w:numFmt w:val="decimal"/>
      <w:lvlText w:val="%1."/>
      <w:lvlJc w:val="left"/>
      <w:pPr>
        <w:ind w:left="36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1" w15:restartNumberingAfterBreak="0">
    <w:nsid w:val="7F4143A8"/>
    <w:multiLevelType w:val="hybridMultilevel"/>
    <w:tmpl w:val="7EA88E4A"/>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num w:numId="1">
    <w:abstractNumId w:val="111"/>
  </w:num>
  <w:num w:numId="2">
    <w:abstractNumId w:val="59"/>
  </w:num>
  <w:num w:numId="3">
    <w:abstractNumId w:val="94"/>
  </w:num>
  <w:num w:numId="4">
    <w:abstractNumId w:val="47"/>
  </w:num>
  <w:num w:numId="5">
    <w:abstractNumId w:val="1"/>
  </w:num>
  <w:num w:numId="6">
    <w:abstractNumId w:val="135"/>
  </w:num>
  <w:num w:numId="7">
    <w:abstractNumId w:val="88"/>
  </w:num>
  <w:num w:numId="8">
    <w:abstractNumId w:val="123"/>
  </w:num>
  <w:num w:numId="9">
    <w:abstractNumId w:val="125"/>
  </w:num>
  <w:num w:numId="10">
    <w:abstractNumId w:val="73"/>
  </w:num>
  <w:num w:numId="11">
    <w:abstractNumId w:val="145"/>
  </w:num>
  <w:num w:numId="12">
    <w:abstractNumId w:val="126"/>
  </w:num>
  <w:num w:numId="13">
    <w:abstractNumId w:val="43"/>
  </w:num>
  <w:num w:numId="14">
    <w:abstractNumId w:val="150"/>
  </w:num>
  <w:num w:numId="15">
    <w:abstractNumId w:val="3"/>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num>
  <w:num w:numId="18">
    <w:abstractNumId w:val="130"/>
  </w:num>
  <w:num w:numId="19">
    <w:abstractNumId w:val="108"/>
  </w:num>
  <w:num w:numId="20">
    <w:abstractNumId w:val="85"/>
  </w:num>
  <w:num w:numId="21">
    <w:abstractNumId w:val="44"/>
  </w:num>
  <w:num w:numId="22">
    <w:abstractNumId w:val="25"/>
  </w:num>
  <w:num w:numId="23">
    <w:abstractNumId w:val="103"/>
  </w:num>
  <w:num w:numId="24">
    <w:abstractNumId w:val="6"/>
  </w:num>
  <w:num w:numId="25">
    <w:abstractNumId w:val="71"/>
  </w:num>
  <w:num w:numId="26">
    <w:abstractNumId w:val="99"/>
  </w:num>
  <w:num w:numId="27">
    <w:abstractNumId w:val="52"/>
  </w:num>
  <w:num w:numId="28">
    <w:abstractNumId w:val="76"/>
  </w:num>
  <w:num w:numId="29">
    <w:abstractNumId w:val="39"/>
  </w:num>
  <w:num w:numId="30">
    <w:abstractNumId w:val="96"/>
  </w:num>
  <w:num w:numId="31">
    <w:abstractNumId w:val="118"/>
  </w:num>
  <w:num w:numId="32">
    <w:abstractNumId w:val="14"/>
  </w:num>
  <w:num w:numId="33">
    <w:abstractNumId w:val="16"/>
  </w:num>
  <w:num w:numId="34">
    <w:abstractNumId w:val="119"/>
  </w:num>
  <w:num w:numId="35">
    <w:abstractNumId w:val="45"/>
  </w:num>
  <w:num w:numId="36">
    <w:abstractNumId w:val="139"/>
  </w:num>
  <w:num w:numId="37">
    <w:abstractNumId w:val="151"/>
  </w:num>
  <w:num w:numId="38">
    <w:abstractNumId w:val="13"/>
  </w:num>
  <w:num w:numId="39">
    <w:abstractNumId w:val="36"/>
  </w:num>
  <w:num w:numId="40">
    <w:abstractNumId w:val="122"/>
  </w:num>
  <w:num w:numId="41">
    <w:abstractNumId w:val="24"/>
  </w:num>
  <w:num w:numId="42">
    <w:abstractNumId w:val="22"/>
  </w:num>
  <w:num w:numId="43">
    <w:abstractNumId w:val="56"/>
  </w:num>
  <w:num w:numId="44">
    <w:abstractNumId w:val="101"/>
  </w:num>
  <w:num w:numId="45">
    <w:abstractNumId w:val="91"/>
  </w:num>
  <w:num w:numId="46">
    <w:abstractNumId w:val="116"/>
  </w:num>
  <w:num w:numId="47">
    <w:abstractNumId w:val="65"/>
  </w:num>
  <w:num w:numId="48">
    <w:abstractNumId w:val="121"/>
  </w:num>
  <w:num w:numId="49">
    <w:abstractNumId w:val="131"/>
  </w:num>
  <w:num w:numId="50">
    <w:abstractNumId w:val="134"/>
  </w:num>
  <w:num w:numId="51">
    <w:abstractNumId w:val="5"/>
  </w:num>
  <w:num w:numId="52">
    <w:abstractNumId w:val="67"/>
  </w:num>
  <w:num w:numId="53">
    <w:abstractNumId w:val="136"/>
  </w:num>
  <w:num w:numId="54">
    <w:abstractNumId w:val="18"/>
  </w:num>
  <w:num w:numId="55">
    <w:abstractNumId w:val="48"/>
  </w:num>
  <w:num w:numId="56">
    <w:abstractNumId w:val="26"/>
  </w:num>
  <w:num w:numId="57">
    <w:abstractNumId w:val="75"/>
  </w:num>
  <w:num w:numId="58">
    <w:abstractNumId w:val="38"/>
  </w:num>
  <w:num w:numId="59">
    <w:abstractNumId w:val="148"/>
  </w:num>
  <w:num w:numId="60">
    <w:abstractNumId w:val="86"/>
  </w:num>
  <w:num w:numId="61">
    <w:abstractNumId w:val="74"/>
  </w:num>
  <w:num w:numId="62">
    <w:abstractNumId w:val="70"/>
  </w:num>
  <w:num w:numId="63">
    <w:abstractNumId w:val="117"/>
  </w:num>
  <w:num w:numId="64">
    <w:abstractNumId w:val="109"/>
  </w:num>
  <w:num w:numId="65">
    <w:abstractNumId w:val="146"/>
  </w:num>
  <w:num w:numId="66">
    <w:abstractNumId w:val="2"/>
  </w:num>
  <w:num w:numId="67">
    <w:abstractNumId w:val="60"/>
  </w:num>
  <w:num w:numId="68">
    <w:abstractNumId w:val="89"/>
  </w:num>
  <w:num w:numId="69">
    <w:abstractNumId w:val="27"/>
  </w:num>
  <w:num w:numId="70">
    <w:abstractNumId w:val="57"/>
  </w:num>
  <w:num w:numId="71">
    <w:abstractNumId w:val="69"/>
  </w:num>
  <w:num w:numId="72">
    <w:abstractNumId w:val="61"/>
  </w:num>
  <w:num w:numId="73">
    <w:abstractNumId w:val="140"/>
  </w:num>
  <w:num w:numId="74">
    <w:abstractNumId w:val="133"/>
  </w:num>
  <w:num w:numId="75">
    <w:abstractNumId w:val="37"/>
  </w:num>
  <w:num w:numId="76">
    <w:abstractNumId w:val="120"/>
  </w:num>
  <w:num w:numId="77">
    <w:abstractNumId w:val="30"/>
  </w:num>
  <w:num w:numId="78">
    <w:abstractNumId w:val="141"/>
  </w:num>
  <w:num w:numId="79">
    <w:abstractNumId w:val="55"/>
  </w:num>
  <w:num w:numId="80">
    <w:abstractNumId w:val="92"/>
  </w:num>
  <w:num w:numId="81">
    <w:abstractNumId w:val="142"/>
  </w:num>
  <w:num w:numId="82">
    <w:abstractNumId w:val="132"/>
  </w:num>
  <w:num w:numId="83">
    <w:abstractNumId w:val="93"/>
  </w:num>
  <w:num w:numId="84">
    <w:abstractNumId w:val="72"/>
  </w:num>
  <w:num w:numId="85">
    <w:abstractNumId w:val="9"/>
  </w:num>
  <w:num w:numId="86">
    <w:abstractNumId w:val="79"/>
  </w:num>
  <w:num w:numId="87">
    <w:abstractNumId w:val="28"/>
  </w:num>
  <w:num w:numId="88">
    <w:abstractNumId w:val="15"/>
  </w:num>
  <w:num w:numId="89">
    <w:abstractNumId w:val="0"/>
  </w:num>
  <w:num w:numId="90">
    <w:abstractNumId w:val="29"/>
  </w:num>
  <w:num w:numId="91">
    <w:abstractNumId w:val="51"/>
  </w:num>
  <w:num w:numId="92">
    <w:abstractNumId w:val="107"/>
  </w:num>
  <w:num w:numId="93">
    <w:abstractNumId w:val="98"/>
  </w:num>
  <w:num w:numId="94">
    <w:abstractNumId w:val="50"/>
  </w:num>
  <w:num w:numId="95">
    <w:abstractNumId w:val="97"/>
  </w:num>
  <w:num w:numId="96">
    <w:abstractNumId w:val="124"/>
  </w:num>
  <w:num w:numId="97">
    <w:abstractNumId w:val="87"/>
  </w:num>
  <w:num w:numId="98">
    <w:abstractNumId w:val="138"/>
  </w:num>
  <w:num w:numId="99">
    <w:abstractNumId w:val="128"/>
  </w:num>
  <w:num w:numId="100">
    <w:abstractNumId w:val="83"/>
  </w:num>
  <w:num w:numId="101">
    <w:abstractNumId w:val="104"/>
  </w:num>
  <w:num w:numId="102">
    <w:abstractNumId w:val="80"/>
  </w:num>
  <w:num w:numId="103">
    <w:abstractNumId w:val="102"/>
  </w:num>
  <w:num w:numId="104">
    <w:abstractNumId w:val="7"/>
  </w:num>
  <w:num w:numId="105">
    <w:abstractNumId w:val="12"/>
  </w:num>
  <w:num w:numId="106">
    <w:abstractNumId w:val="113"/>
  </w:num>
  <w:num w:numId="107">
    <w:abstractNumId w:val="66"/>
  </w:num>
  <w:num w:numId="108">
    <w:abstractNumId w:val="147"/>
  </w:num>
  <w:num w:numId="109">
    <w:abstractNumId w:val="149"/>
  </w:num>
  <w:num w:numId="110">
    <w:abstractNumId w:val="77"/>
  </w:num>
  <w:num w:numId="111">
    <w:abstractNumId w:val="105"/>
  </w:num>
  <w:num w:numId="112">
    <w:abstractNumId w:val="100"/>
  </w:num>
  <w:num w:numId="113">
    <w:abstractNumId w:val="62"/>
  </w:num>
  <w:num w:numId="114">
    <w:abstractNumId w:val="129"/>
  </w:num>
  <w:num w:numId="115">
    <w:abstractNumId w:val="20"/>
  </w:num>
  <w:num w:numId="116">
    <w:abstractNumId w:val="114"/>
  </w:num>
  <w:num w:numId="117">
    <w:abstractNumId w:val="32"/>
  </w:num>
  <w:num w:numId="118">
    <w:abstractNumId w:val="90"/>
  </w:num>
  <w:num w:numId="11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num>
  <w:num w:numId="1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lvlOverride w:ilvl="2"/>
    <w:lvlOverride w:ilvl="3"/>
    <w:lvlOverride w:ilvl="4"/>
    <w:lvlOverride w:ilvl="5"/>
    <w:lvlOverride w:ilvl="6"/>
    <w:lvlOverride w:ilvl="7"/>
    <w:lvlOverride w:ilvl="8"/>
  </w:num>
  <w:num w:numId="126">
    <w:abstractNumId w:val="21"/>
    <w:lvlOverride w:ilvl="0">
      <w:startOverride w:val="1"/>
    </w:lvlOverride>
    <w:lvlOverride w:ilvl="1"/>
    <w:lvlOverride w:ilvl="2"/>
    <w:lvlOverride w:ilvl="3"/>
    <w:lvlOverride w:ilvl="4"/>
    <w:lvlOverride w:ilvl="5"/>
    <w:lvlOverride w:ilvl="6"/>
    <w:lvlOverride w:ilvl="7"/>
    <w:lvlOverride w:ilvl="8"/>
  </w:num>
  <w:num w:numId="127">
    <w:abstractNumId w:val="63"/>
    <w:lvlOverride w:ilvl="0">
      <w:startOverride w:val="1"/>
    </w:lvlOverride>
    <w:lvlOverride w:ilvl="1"/>
    <w:lvlOverride w:ilvl="2"/>
    <w:lvlOverride w:ilvl="3"/>
    <w:lvlOverride w:ilvl="4"/>
    <w:lvlOverride w:ilvl="5"/>
    <w:lvlOverride w:ilvl="6"/>
    <w:lvlOverride w:ilvl="7"/>
    <w:lvlOverride w:ilvl="8"/>
  </w:num>
  <w:num w:numId="128">
    <w:abstractNumId w:val="19"/>
    <w:lvlOverride w:ilvl="0">
      <w:startOverride w:val="1"/>
    </w:lvlOverride>
    <w:lvlOverride w:ilvl="1"/>
    <w:lvlOverride w:ilvl="2"/>
    <w:lvlOverride w:ilvl="3"/>
    <w:lvlOverride w:ilvl="4"/>
    <w:lvlOverride w:ilvl="5"/>
    <w:lvlOverride w:ilvl="6"/>
    <w:lvlOverride w:ilvl="7"/>
    <w:lvlOverride w:ilvl="8"/>
  </w:num>
  <w:num w:numId="129">
    <w:abstractNumId w:val="112"/>
    <w:lvlOverride w:ilvl="0">
      <w:startOverride w:val="1"/>
    </w:lvlOverride>
    <w:lvlOverride w:ilvl="1"/>
    <w:lvlOverride w:ilvl="2"/>
    <w:lvlOverride w:ilvl="3"/>
    <w:lvlOverride w:ilvl="4"/>
    <w:lvlOverride w:ilvl="5"/>
    <w:lvlOverride w:ilvl="6"/>
    <w:lvlOverride w:ilvl="7"/>
    <w:lvlOverride w:ilvl="8"/>
  </w:num>
  <w:num w:numId="130">
    <w:abstractNumId w:val="137"/>
    <w:lvlOverride w:ilvl="0">
      <w:startOverride w:val="1"/>
    </w:lvlOverride>
    <w:lvlOverride w:ilvl="1"/>
    <w:lvlOverride w:ilvl="2"/>
    <w:lvlOverride w:ilvl="3"/>
    <w:lvlOverride w:ilvl="4"/>
    <w:lvlOverride w:ilvl="5"/>
    <w:lvlOverride w:ilvl="6"/>
    <w:lvlOverride w:ilvl="7"/>
    <w:lvlOverride w:ilvl="8"/>
  </w:num>
  <w:num w:numId="1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5"/>
  </w:num>
  <w:num w:numId="134">
    <w:abstractNumId w:val="64"/>
  </w:num>
  <w:num w:numId="135">
    <w:abstractNumId w:val="81"/>
  </w:num>
  <w:num w:numId="136">
    <w:abstractNumId w:val="17"/>
  </w:num>
  <w:num w:numId="137">
    <w:abstractNumId w:val="34"/>
  </w:num>
  <w:num w:numId="138">
    <w:abstractNumId w:val="110"/>
  </w:num>
  <w:num w:numId="139">
    <w:abstractNumId w:val="23"/>
  </w:num>
  <w:num w:numId="140">
    <w:abstractNumId w:val="115"/>
  </w:num>
  <w:num w:numId="141">
    <w:abstractNumId w:val="42"/>
  </w:num>
  <w:num w:numId="142">
    <w:abstractNumId w:val="11"/>
  </w:num>
  <w:num w:numId="143">
    <w:abstractNumId w:val="41"/>
  </w:num>
  <w:num w:numId="144">
    <w:abstractNumId w:val="46"/>
  </w:num>
  <w:num w:numId="145">
    <w:abstractNumId w:val="143"/>
  </w:num>
  <w:num w:numId="146">
    <w:abstractNumId w:val="54"/>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84"/>
  </w:num>
  <w:num w:numId="152">
    <w:abstractNumId w:val="12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45"/>
    <w:rsid w:val="000144EB"/>
    <w:rsid w:val="00021B69"/>
    <w:rsid w:val="00021C58"/>
    <w:rsid w:val="00032059"/>
    <w:rsid w:val="000354EF"/>
    <w:rsid w:val="00044420"/>
    <w:rsid w:val="00050368"/>
    <w:rsid w:val="00057891"/>
    <w:rsid w:val="000866A3"/>
    <w:rsid w:val="000B39D7"/>
    <w:rsid w:val="000D6B3D"/>
    <w:rsid w:val="000E0A19"/>
    <w:rsid w:val="000F3287"/>
    <w:rsid w:val="0012539E"/>
    <w:rsid w:val="001270E8"/>
    <w:rsid w:val="001337A4"/>
    <w:rsid w:val="0014059C"/>
    <w:rsid w:val="00144D16"/>
    <w:rsid w:val="0015713C"/>
    <w:rsid w:val="00157E1B"/>
    <w:rsid w:val="00180420"/>
    <w:rsid w:val="0018278A"/>
    <w:rsid w:val="00185EA6"/>
    <w:rsid w:val="001A4E89"/>
    <w:rsid w:val="001A65CC"/>
    <w:rsid w:val="001C376E"/>
    <w:rsid w:val="001E5E09"/>
    <w:rsid w:val="001E68AF"/>
    <w:rsid w:val="001E7FBE"/>
    <w:rsid w:val="0020161B"/>
    <w:rsid w:val="00207E88"/>
    <w:rsid w:val="002601CF"/>
    <w:rsid w:val="00270B5C"/>
    <w:rsid w:val="00291A0A"/>
    <w:rsid w:val="002A1611"/>
    <w:rsid w:val="002C059E"/>
    <w:rsid w:val="002C4704"/>
    <w:rsid w:val="002D6C1E"/>
    <w:rsid w:val="00307D2B"/>
    <w:rsid w:val="00313D97"/>
    <w:rsid w:val="0034676D"/>
    <w:rsid w:val="003543AA"/>
    <w:rsid w:val="00393880"/>
    <w:rsid w:val="003B0E20"/>
    <w:rsid w:val="003F6BD0"/>
    <w:rsid w:val="00436311"/>
    <w:rsid w:val="0044037E"/>
    <w:rsid w:val="00442EF8"/>
    <w:rsid w:val="004442CE"/>
    <w:rsid w:val="00467DC5"/>
    <w:rsid w:val="00476443"/>
    <w:rsid w:val="004A29A4"/>
    <w:rsid w:val="004A7349"/>
    <w:rsid w:val="004C2AD6"/>
    <w:rsid w:val="004D689C"/>
    <w:rsid w:val="00533679"/>
    <w:rsid w:val="00537780"/>
    <w:rsid w:val="00553FCC"/>
    <w:rsid w:val="00573B64"/>
    <w:rsid w:val="00596FF3"/>
    <w:rsid w:val="005D1E6F"/>
    <w:rsid w:val="005E33A4"/>
    <w:rsid w:val="006059B0"/>
    <w:rsid w:val="00605F45"/>
    <w:rsid w:val="00615572"/>
    <w:rsid w:val="00615B5E"/>
    <w:rsid w:val="00642382"/>
    <w:rsid w:val="00696DE1"/>
    <w:rsid w:val="00704F0C"/>
    <w:rsid w:val="00712EEE"/>
    <w:rsid w:val="007271D7"/>
    <w:rsid w:val="007676F0"/>
    <w:rsid w:val="007763E1"/>
    <w:rsid w:val="007C3CC1"/>
    <w:rsid w:val="007C6272"/>
    <w:rsid w:val="007E4CBA"/>
    <w:rsid w:val="007F4586"/>
    <w:rsid w:val="008003F1"/>
    <w:rsid w:val="00802E0D"/>
    <w:rsid w:val="008107C3"/>
    <w:rsid w:val="008108FF"/>
    <w:rsid w:val="00813E6B"/>
    <w:rsid w:val="00816C8A"/>
    <w:rsid w:val="00825797"/>
    <w:rsid w:val="0084525C"/>
    <w:rsid w:val="0088118E"/>
    <w:rsid w:val="008A08A0"/>
    <w:rsid w:val="008B0303"/>
    <w:rsid w:val="008B7FE9"/>
    <w:rsid w:val="008C59C3"/>
    <w:rsid w:val="008C6A3C"/>
    <w:rsid w:val="008F65E9"/>
    <w:rsid w:val="00915572"/>
    <w:rsid w:val="00954A3B"/>
    <w:rsid w:val="00956ED4"/>
    <w:rsid w:val="00957D1B"/>
    <w:rsid w:val="00970423"/>
    <w:rsid w:val="00990977"/>
    <w:rsid w:val="009B0E22"/>
    <w:rsid w:val="009B3CFC"/>
    <w:rsid w:val="009B63C4"/>
    <w:rsid w:val="009D427C"/>
    <w:rsid w:val="009D6F9F"/>
    <w:rsid w:val="009E69F7"/>
    <w:rsid w:val="009E741E"/>
    <w:rsid w:val="009E7C00"/>
    <w:rsid w:val="00A20ED1"/>
    <w:rsid w:val="00A652EB"/>
    <w:rsid w:val="00A76274"/>
    <w:rsid w:val="00A83D43"/>
    <w:rsid w:val="00A86726"/>
    <w:rsid w:val="00AE5636"/>
    <w:rsid w:val="00AF1D31"/>
    <w:rsid w:val="00B20222"/>
    <w:rsid w:val="00B220F7"/>
    <w:rsid w:val="00B6113E"/>
    <w:rsid w:val="00B66163"/>
    <w:rsid w:val="00B7206A"/>
    <w:rsid w:val="00B81547"/>
    <w:rsid w:val="00BB3459"/>
    <w:rsid w:val="00BE12A3"/>
    <w:rsid w:val="00BE4B15"/>
    <w:rsid w:val="00C0768F"/>
    <w:rsid w:val="00C12C2A"/>
    <w:rsid w:val="00C377A1"/>
    <w:rsid w:val="00C4331F"/>
    <w:rsid w:val="00C43ADF"/>
    <w:rsid w:val="00C56C98"/>
    <w:rsid w:val="00C65925"/>
    <w:rsid w:val="00C75099"/>
    <w:rsid w:val="00C81E88"/>
    <w:rsid w:val="00C92626"/>
    <w:rsid w:val="00CD2ACC"/>
    <w:rsid w:val="00CE3A1C"/>
    <w:rsid w:val="00CE44D5"/>
    <w:rsid w:val="00CF7C9D"/>
    <w:rsid w:val="00D07148"/>
    <w:rsid w:val="00D14147"/>
    <w:rsid w:val="00D35EBD"/>
    <w:rsid w:val="00D65C36"/>
    <w:rsid w:val="00D77812"/>
    <w:rsid w:val="00D83A30"/>
    <w:rsid w:val="00D93553"/>
    <w:rsid w:val="00D93E56"/>
    <w:rsid w:val="00DA1D9F"/>
    <w:rsid w:val="00DA5BAF"/>
    <w:rsid w:val="00DB2253"/>
    <w:rsid w:val="00DC0E3C"/>
    <w:rsid w:val="00E00AD7"/>
    <w:rsid w:val="00E07598"/>
    <w:rsid w:val="00E104A1"/>
    <w:rsid w:val="00E16189"/>
    <w:rsid w:val="00E27E5F"/>
    <w:rsid w:val="00E54A64"/>
    <w:rsid w:val="00EB7401"/>
    <w:rsid w:val="00EF2B7A"/>
    <w:rsid w:val="00EF32CC"/>
    <w:rsid w:val="00F03154"/>
    <w:rsid w:val="00F47B5B"/>
    <w:rsid w:val="00F72B72"/>
    <w:rsid w:val="00F75661"/>
    <w:rsid w:val="00FA2B03"/>
    <w:rsid w:val="00FE1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18CA8D-BC4D-48BB-8A62-4F814107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5F45"/>
    <w:rPr>
      <w:rFonts w:ascii="Arial" w:eastAsia="MS Mincho" w:hAnsi="Arial" w:cs="Times New Roman"/>
      <w:sz w:val="20"/>
      <w:lang w:eastAsia="pl-PL"/>
    </w:rPr>
  </w:style>
  <w:style w:type="paragraph" w:styleId="Nagwek1">
    <w:name w:val="heading 1"/>
    <w:basedOn w:val="Normalny"/>
    <w:next w:val="Normalny"/>
    <w:link w:val="Nagwek1Znak"/>
    <w:autoRedefine/>
    <w:uiPriority w:val="9"/>
    <w:qFormat/>
    <w:rsid w:val="00A20ED1"/>
    <w:pPr>
      <w:keepNext/>
      <w:keepLines/>
      <w:spacing w:before="120" w:after="120"/>
      <w:outlineLvl w:val="0"/>
    </w:pPr>
    <w:rPr>
      <w:rFonts w:eastAsiaTheme="majorEastAsia" w:cs="Arial"/>
      <w:b/>
      <w:bCs/>
      <w:sz w:val="24"/>
      <w:szCs w:val="28"/>
    </w:rPr>
  </w:style>
  <w:style w:type="paragraph" w:styleId="Nagwek2">
    <w:name w:val="heading 2"/>
    <w:basedOn w:val="Normalny"/>
    <w:next w:val="Normalny"/>
    <w:link w:val="Nagwek2Znak"/>
    <w:autoRedefine/>
    <w:uiPriority w:val="9"/>
    <w:unhideWhenUsed/>
    <w:qFormat/>
    <w:rsid w:val="004442CE"/>
    <w:pPr>
      <w:keepNext/>
      <w:keepLines/>
      <w:spacing w:before="120" w:after="120"/>
      <w:outlineLvl w:val="1"/>
    </w:pPr>
    <w:rPr>
      <w:rFonts w:eastAsiaTheme="majorEastAsia" w:cstheme="majorBidi"/>
      <w:b/>
      <w:bCs/>
      <w:sz w:val="24"/>
      <w:szCs w:val="26"/>
    </w:rPr>
  </w:style>
  <w:style w:type="paragraph" w:styleId="Nagwek3">
    <w:name w:val="heading 3"/>
    <w:basedOn w:val="Normalny"/>
    <w:next w:val="Normalny"/>
    <w:link w:val="Nagwek3Znak"/>
    <w:uiPriority w:val="9"/>
    <w:unhideWhenUsed/>
    <w:qFormat/>
    <w:rsid w:val="00313D97"/>
    <w:pPr>
      <w:keepNext/>
      <w:keepLines/>
      <w:numPr>
        <w:numId w:val="67"/>
      </w:numPr>
      <w:spacing w:before="200" w:after="240"/>
      <w:ind w:left="714" w:hanging="357"/>
      <w:outlineLvl w:val="2"/>
    </w:pPr>
    <w:rPr>
      <w:rFonts w:eastAsiaTheme="majorEastAsia" w:cstheme="majorBidi"/>
      <w:b/>
      <w:bCs/>
      <w:sz w:val="24"/>
    </w:rPr>
  </w:style>
  <w:style w:type="paragraph" w:styleId="Nagwek4">
    <w:name w:val="heading 4"/>
    <w:basedOn w:val="Normalny"/>
    <w:next w:val="Normalny"/>
    <w:link w:val="Nagwek4Znak"/>
    <w:autoRedefine/>
    <w:uiPriority w:val="9"/>
    <w:unhideWhenUsed/>
    <w:qFormat/>
    <w:rsid w:val="00F47B5B"/>
    <w:pPr>
      <w:keepNext/>
      <w:keepLines/>
      <w:spacing w:before="80" w:after="120"/>
      <w:outlineLvl w:val="3"/>
    </w:pPr>
    <w:rPr>
      <w:rFonts w:eastAsiaTheme="majorEastAsia" w:cstheme="majorBidi"/>
      <w:b/>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0ED1"/>
    <w:rPr>
      <w:rFonts w:ascii="Arial" w:eastAsiaTheme="majorEastAsia" w:hAnsi="Arial" w:cs="Arial"/>
      <w:b/>
      <w:bCs/>
      <w:sz w:val="24"/>
      <w:szCs w:val="28"/>
      <w:lang w:eastAsia="pl-PL"/>
    </w:rPr>
  </w:style>
  <w:style w:type="character" w:customStyle="1" w:styleId="Nagwek2Znak">
    <w:name w:val="Nagłówek 2 Znak"/>
    <w:basedOn w:val="Domylnaczcionkaakapitu"/>
    <w:link w:val="Nagwek2"/>
    <w:uiPriority w:val="9"/>
    <w:rsid w:val="004442CE"/>
    <w:rPr>
      <w:rFonts w:ascii="Arial" w:eastAsiaTheme="majorEastAsia" w:hAnsi="Arial" w:cstheme="majorBidi"/>
      <w:b/>
      <w:bCs/>
      <w:sz w:val="24"/>
      <w:szCs w:val="26"/>
      <w:lang w:eastAsia="pl-PL"/>
    </w:rPr>
  </w:style>
  <w:style w:type="paragraph" w:styleId="Akapitzlist">
    <w:name w:val="List Paragraph"/>
    <w:aliases w:val="Numerowanie,Kolorowa lista — akcent 11,List Paragraph,N w prog,Obiekt,normalny tekst,Akapit z listą1,Średnia siatka 1 — akcent 21,ORE MYŚLNIKI,List Paragraph3,Jasna siatka — akcent 31,Heding 2,Colorful List Accent 1,Akapit z listą11"/>
    <w:basedOn w:val="Normalny"/>
    <w:link w:val="AkapitzlistZnak"/>
    <w:uiPriority w:val="34"/>
    <w:qFormat/>
    <w:rsid w:val="00605F45"/>
    <w:pPr>
      <w:pBdr>
        <w:top w:val="nil"/>
        <w:left w:val="nil"/>
        <w:bottom w:val="nil"/>
        <w:right w:val="nil"/>
        <w:between w:val="nil"/>
      </w:pBdr>
      <w:spacing w:after="0" w:line="240" w:lineRule="auto"/>
      <w:ind w:left="720" w:hanging="357"/>
      <w:contextualSpacing/>
    </w:pPr>
    <w:rPr>
      <w:rFonts w:ascii="Times New Roman" w:eastAsia="Times New Roman" w:hAnsi="Times New Roman"/>
      <w:color w:val="000000"/>
      <w:szCs w:val="20"/>
    </w:rPr>
  </w:style>
  <w:style w:type="character" w:customStyle="1" w:styleId="AkapitzlistZnak">
    <w:name w:val="Akapit z listą Znak"/>
    <w:aliases w:val="Numerowanie Znak,Kolorowa lista — akcent 11 Znak,List Paragraph Znak,N w prog Znak,Obiekt Znak,normalny tekst Znak,Akapit z listą1 Znak,Średnia siatka 1 — akcent 21 Znak,ORE MYŚLNIKI Znak,List Paragraph3 Znak,Heding 2 Znak"/>
    <w:link w:val="Akapitzlist"/>
    <w:uiPriority w:val="34"/>
    <w:qFormat/>
    <w:locked/>
    <w:rsid w:val="00605F45"/>
    <w:rPr>
      <w:rFonts w:ascii="Times New Roman" w:eastAsia="Times New Roman" w:hAnsi="Times New Roman" w:cs="Times New Roman"/>
      <w:color w:val="000000"/>
      <w:sz w:val="20"/>
      <w:szCs w:val="20"/>
      <w:lang w:eastAsia="pl-PL"/>
    </w:rPr>
  </w:style>
  <w:style w:type="paragraph" w:customStyle="1" w:styleId="Normalny1">
    <w:name w:val="Normalny1"/>
    <w:rsid w:val="00605F45"/>
    <w:pPr>
      <w:widowControl w:val="0"/>
      <w:spacing w:after="160" w:line="259" w:lineRule="auto"/>
    </w:pPr>
    <w:rPr>
      <w:rFonts w:ascii="Calibri" w:eastAsia="Calibri" w:hAnsi="Calibri" w:cs="Calibri"/>
      <w:color w:val="000000"/>
      <w:lang w:eastAsia="pl-PL"/>
    </w:rPr>
  </w:style>
  <w:style w:type="character" w:styleId="Pogrubienie">
    <w:name w:val="Strong"/>
    <w:aliases w:val="wyr_w_programie"/>
    <w:uiPriority w:val="22"/>
    <w:qFormat/>
    <w:rsid w:val="00605F45"/>
    <w:rPr>
      <w:b/>
    </w:rPr>
  </w:style>
  <w:style w:type="table" w:styleId="Tabela-Siatka">
    <w:name w:val="Table Grid"/>
    <w:basedOn w:val="Standardowy"/>
    <w:uiPriority w:val="39"/>
    <w:rsid w:val="00605F45"/>
    <w:pPr>
      <w:spacing w:after="0" w:line="240" w:lineRule="auto"/>
    </w:pPr>
    <w:rPr>
      <w:rFonts w:ascii="Times New Roman" w:eastAsiaTheme="minorEastAsia"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05F45"/>
    <w:pPr>
      <w:spacing w:before="100" w:beforeAutospacing="1" w:after="100" w:afterAutospacing="1" w:line="240" w:lineRule="auto"/>
    </w:pPr>
    <w:rPr>
      <w:rFonts w:ascii="Times New Roman" w:eastAsia="Times New Roman" w:hAnsi="Times New Roman"/>
      <w:sz w:val="24"/>
      <w:szCs w:val="24"/>
      <w:lang w:eastAsia="ja-JP"/>
    </w:rPr>
  </w:style>
  <w:style w:type="paragraph" w:styleId="Nagwek">
    <w:name w:val="header"/>
    <w:basedOn w:val="Normalny"/>
    <w:link w:val="NagwekZnak"/>
    <w:unhideWhenUsed/>
    <w:rsid w:val="00605F45"/>
    <w:pPr>
      <w:tabs>
        <w:tab w:val="center" w:pos="4536"/>
        <w:tab w:val="right" w:pos="9072"/>
      </w:tabs>
      <w:spacing w:after="0" w:line="240" w:lineRule="auto"/>
    </w:pPr>
    <w:rPr>
      <w:rFonts w:asciiTheme="minorHAnsi" w:eastAsiaTheme="minorEastAsia" w:hAnsiTheme="minorHAnsi" w:cstheme="minorBidi"/>
    </w:rPr>
  </w:style>
  <w:style w:type="character" w:customStyle="1" w:styleId="NagwekZnak">
    <w:name w:val="Nagłówek Znak"/>
    <w:basedOn w:val="Domylnaczcionkaakapitu"/>
    <w:link w:val="Nagwek"/>
    <w:rsid w:val="00605F45"/>
    <w:rPr>
      <w:rFonts w:eastAsiaTheme="minorEastAsia"/>
      <w:sz w:val="20"/>
      <w:lang w:eastAsia="pl-PL"/>
    </w:rPr>
  </w:style>
  <w:style w:type="paragraph" w:styleId="Stopka">
    <w:name w:val="footer"/>
    <w:basedOn w:val="Normalny"/>
    <w:link w:val="StopkaZnak"/>
    <w:uiPriority w:val="99"/>
    <w:unhideWhenUsed/>
    <w:rsid w:val="00605F45"/>
    <w:pPr>
      <w:tabs>
        <w:tab w:val="center" w:pos="4536"/>
        <w:tab w:val="right" w:pos="9072"/>
      </w:tabs>
      <w:spacing w:after="0" w:line="240" w:lineRule="auto"/>
    </w:pPr>
    <w:rPr>
      <w:rFonts w:asciiTheme="minorHAnsi" w:eastAsiaTheme="minorEastAsia" w:hAnsiTheme="minorHAnsi" w:cstheme="minorBidi"/>
    </w:rPr>
  </w:style>
  <w:style w:type="character" w:customStyle="1" w:styleId="StopkaZnak">
    <w:name w:val="Stopka Znak"/>
    <w:basedOn w:val="Domylnaczcionkaakapitu"/>
    <w:link w:val="Stopka"/>
    <w:uiPriority w:val="99"/>
    <w:rsid w:val="00605F45"/>
    <w:rPr>
      <w:rFonts w:eastAsiaTheme="minorEastAsia"/>
      <w:sz w:val="20"/>
      <w:lang w:eastAsia="pl-PL"/>
    </w:rPr>
  </w:style>
  <w:style w:type="paragraph" w:styleId="Tekstprzypisudolnego">
    <w:name w:val="footnote text"/>
    <w:basedOn w:val="Normalny"/>
    <w:link w:val="TekstprzypisudolnegoZnak"/>
    <w:semiHidden/>
    <w:unhideWhenUsed/>
    <w:rsid w:val="00605F45"/>
    <w:pPr>
      <w:spacing w:after="0" w:line="240" w:lineRule="auto"/>
    </w:pPr>
    <w:rPr>
      <w:rFonts w:ascii="Times New Roman" w:eastAsia="Calibri" w:hAnsi="Times New Roman"/>
      <w:szCs w:val="20"/>
      <w:lang w:val="x-none" w:eastAsia="x-none"/>
    </w:rPr>
  </w:style>
  <w:style w:type="character" w:customStyle="1" w:styleId="TekstprzypisudolnegoZnak">
    <w:name w:val="Tekst przypisu dolnego Znak"/>
    <w:basedOn w:val="Domylnaczcionkaakapitu"/>
    <w:link w:val="Tekstprzypisudolnego"/>
    <w:semiHidden/>
    <w:rsid w:val="00605F45"/>
    <w:rPr>
      <w:rFonts w:ascii="Times New Roman" w:eastAsia="Calibri" w:hAnsi="Times New Roman" w:cs="Times New Roman"/>
      <w:sz w:val="20"/>
      <w:szCs w:val="20"/>
      <w:lang w:val="x-none" w:eastAsia="x-none"/>
    </w:rPr>
  </w:style>
  <w:style w:type="paragraph" w:styleId="Tekstkomentarza">
    <w:name w:val="annotation text"/>
    <w:basedOn w:val="Normalny"/>
    <w:link w:val="TekstkomentarzaZnak"/>
    <w:uiPriority w:val="99"/>
    <w:semiHidden/>
    <w:unhideWhenUsed/>
    <w:rsid w:val="00E07598"/>
    <w:pPr>
      <w:pBdr>
        <w:top w:val="nil"/>
        <w:left w:val="nil"/>
        <w:bottom w:val="nil"/>
        <w:right w:val="nil"/>
        <w:between w:val="nil"/>
      </w:pBdr>
      <w:spacing w:after="0" w:line="240" w:lineRule="auto"/>
    </w:pPr>
    <w:rPr>
      <w:rFonts w:ascii="Times New Roman" w:eastAsia="Times New Roman" w:hAnsi="Times New Roman"/>
      <w:szCs w:val="20"/>
      <w:lang w:val="x-none" w:eastAsia="x-none"/>
    </w:rPr>
  </w:style>
  <w:style w:type="character" w:customStyle="1" w:styleId="TekstkomentarzaZnak">
    <w:name w:val="Tekst komentarza Znak"/>
    <w:basedOn w:val="Domylnaczcionkaakapitu"/>
    <w:link w:val="Tekstkomentarza"/>
    <w:uiPriority w:val="99"/>
    <w:semiHidden/>
    <w:rsid w:val="00E07598"/>
    <w:rPr>
      <w:rFonts w:ascii="Times New Roman" w:eastAsia="Times New Roman" w:hAnsi="Times New Roman" w:cs="Times New Roman"/>
      <w:sz w:val="20"/>
      <w:szCs w:val="20"/>
      <w:lang w:val="x-none" w:eastAsia="x-none"/>
    </w:rPr>
  </w:style>
  <w:style w:type="character" w:styleId="Odwoanieprzypisudolnego">
    <w:name w:val="footnote reference"/>
    <w:basedOn w:val="Domylnaczcionkaakapitu"/>
    <w:uiPriority w:val="99"/>
    <w:semiHidden/>
    <w:unhideWhenUsed/>
    <w:rsid w:val="00E07598"/>
    <w:rPr>
      <w:vertAlign w:val="superscript"/>
    </w:rPr>
  </w:style>
  <w:style w:type="paragraph" w:customStyle="1" w:styleId="tj">
    <w:name w:val="tj"/>
    <w:basedOn w:val="Normalny"/>
    <w:semiHidden/>
    <w:rsid w:val="00E07598"/>
    <w:pPr>
      <w:tabs>
        <w:tab w:val="left" w:pos="708"/>
      </w:tabs>
      <w:spacing w:before="100" w:beforeAutospacing="1" w:after="100" w:afterAutospacing="1" w:line="240" w:lineRule="auto"/>
    </w:pPr>
    <w:rPr>
      <w:rFonts w:ascii="Times New Roman" w:eastAsia="Times New Roman" w:hAnsi="Times New Roman"/>
      <w:sz w:val="24"/>
      <w:szCs w:val="24"/>
    </w:rPr>
  </w:style>
  <w:style w:type="paragraph" w:customStyle="1" w:styleId="StylAD">
    <w:name w:val="_StylAD"/>
    <w:basedOn w:val="Akapitzlist"/>
    <w:link w:val="StylADZnak"/>
    <w:qFormat/>
    <w:rsid w:val="00E07598"/>
    <w:pPr>
      <w:numPr>
        <w:numId w:val="12"/>
      </w:numPr>
      <w:pBdr>
        <w:top w:val="none" w:sz="0" w:space="0" w:color="auto"/>
        <w:left w:val="none" w:sz="0" w:space="0" w:color="auto"/>
        <w:bottom w:val="none" w:sz="0" w:space="0" w:color="auto"/>
        <w:right w:val="none" w:sz="0" w:space="0" w:color="auto"/>
        <w:between w:val="none" w:sz="0" w:space="0" w:color="auto"/>
      </w:pBdr>
      <w:snapToGrid w:val="0"/>
      <w:spacing w:before="20"/>
      <w:contextualSpacing w:val="0"/>
    </w:pPr>
    <w:rPr>
      <w:rFonts w:eastAsia="Calibri"/>
      <w:u w:color="000000"/>
      <w:bdr w:val="nil"/>
    </w:rPr>
  </w:style>
  <w:style w:type="character" w:customStyle="1" w:styleId="StylADZnak">
    <w:name w:val="_StylAD Znak"/>
    <w:basedOn w:val="Domylnaczcionkaakapitu"/>
    <w:link w:val="StylAD"/>
    <w:rsid w:val="00E07598"/>
    <w:rPr>
      <w:rFonts w:ascii="Times New Roman" w:eastAsia="Calibri" w:hAnsi="Times New Roman" w:cs="Times New Roman"/>
      <w:color w:val="000000"/>
      <w:sz w:val="20"/>
      <w:szCs w:val="20"/>
      <w:u w:color="000000"/>
      <w:bdr w:val="nil"/>
      <w:lang w:eastAsia="pl-PL"/>
    </w:rPr>
  </w:style>
  <w:style w:type="paragraph" w:customStyle="1" w:styleId="ZLITPKTzmpktliter">
    <w:name w:val="Z_LIT/PKT – zm. pkt literą"/>
    <w:basedOn w:val="Normalny"/>
    <w:uiPriority w:val="47"/>
    <w:qFormat/>
    <w:rsid w:val="00E07598"/>
    <w:pPr>
      <w:spacing w:after="0" w:line="360" w:lineRule="auto"/>
      <w:ind w:left="1497" w:hanging="510"/>
      <w:jc w:val="both"/>
    </w:pPr>
    <w:rPr>
      <w:rFonts w:ascii="Times" w:hAnsi="Times" w:cs="Arial"/>
      <w:bCs/>
      <w:sz w:val="24"/>
      <w:szCs w:val="20"/>
    </w:rPr>
  </w:style>
  <w:style w:type="paragraph" w:customStyle="1" w:styleId="ZLITLITwPKTzmlitwpktliter">
    <w:name w:val="Z_LIT/LIT_w_PKT – zm. lit. w pkt literą"/>
    <w:basedOn w:val="Normalny"/>
    <w:uiPriority w:val="48"/>
    <w:qFormat/>
    <w:rsid w:val="00E07598"/>
    <w:pPr>
      <w:spacing w:after="0" w:line="360" w:lineRule="auto"/>
      <w:ind w:left="1973" w:hanging="476"/>
      <w:jc w:val="both"/>
    </w:pPr>
    <w:rPr>
      <w:rFonts w:ascii="Times" w:hAnsi="Times" w:cs="Arial"/>
      <w:bCs/>
      <w:sz w:val="24"/>
      <w:szCs w:val="20"/>
    </w:rPr>
  </w:style>
  <w:style w:type="paragraph" w:styleId="Tekstdymka">
    <w:name w:val="Balloon Text"/>
    <w:basedOn w:val="Normalny"/>
    <w:link w:val="TekstdymkaZnak"/>
    <w:uiPriority w:val="99"/>
    <w:semiHidden/>
    <w:unhideWhenUsed/>
    <w:rsid w:val="00E07598"/>
    <w:pPr>
      <w:spacing w:after="0" w:line="240" w:lineRule="auto"/>
    </w:pPr>
    <w:rPr>
      <w:rFonts w:ascii="Segoe UI" w:eastAsiaTheme="minorEastAsia" w:hAnsi="Segoe UI" w:cs="Segoe UI"/>
      <w:sz w:val="18"/>
      <w:szCs w:val="18"/>
    </w:rPr>
  </w:style>
  <w:style w:type="character" w:customStyle="1" w:styleId="TekstdymkaZnak">
    <w:name w:val="Tekst dymka Znak"/>
    <w:basedOn w:val="Domylnaczcionkaakapitu"/>
    <w:link w:val="Tekstdymka"/>
    <w:uiPriority w:val="99"/>
    <w:semiHidden/>
    <w:rsid w:val="00E07598"/>
    <w:rPr>
      <w:rFonts w:ascii="Segoe UI" w:eastAsiaTheme="minorEastAsia" w:hAnsi="Segoe UI" w:cs="Segoe UI"/>
      <w:sz w:val="18"/>
      <w:szCs w:val="18"/>
      <w:lang w:eastAsia="pl-PL"/>
    </w:rPr>
  </w:style>
  <w:style w:type="paragraph" w:customStyle="1" w:styleId="Departament">
    <w:name w:val="Departament"/>
    <w:link w:val="DepartamentZnak"/>
    <w:qFormat/>
    <w:rsid w:val="00E07598"/>
    <w:pPr>
      <w:spacing w:after="0" w:line="240" w:lineRule="auto"/>
      <w:jc w:val="center"/>
    </w:pPr>
    <w:rPr>
      <w:rFonts w:ascii="Cambria" w:eastAsia="Times New Roman" w:hAnsi="Cambria" w:cs="Arial"/>
      <w:color w:val="7F7F7F"/>
      <w:spacing w:val="-16"/>
      <w:sz w:val="26"/>
      <w:szCs w:val="26"/>
      <w:lang w:eastAsia="pl-PL"/>
    </w:rPr>
  </w:style>
  <w:style w:type="character" w:customStyle="1" w:styleId="DepartamentZnak">
    <w:name w:val="Departament Znak"/>
    <w:basedOn w:val="NagwekZnak"/>
    <w:link w:val="Departament"/>
    <w:rsid w:val="00E07598"/>
    <w:rPr>
      <w:rFonts w:ascii="Cambria" w:eastAsia="Times New Roman" w:hAnsi="Cambria" w:cs="Arial"/>
      <w:color w:val="7F7F7F"/>
      <w:spacing w:val="-16"/>
      <w:sz w:val="26"/>
      <w:szCs w:val="26"/>
      <w:lang w:eastAsia="pl-PL"/>
    </w:rPr>
  </w:style>
  <w:style w:type="paragraph" w:customStyle="1" w:styleId="tabelalewa">
    <w:name w:val="tabela lewa"/>
    <w:basedOn w:val="Akapitzlist"/>
    <w:link w:val="tabelalewaZnak"/>
    <w:qFormat/>
    <w:rsid w:val="00467DC5"/>
    <w:pPr>
      <w:numPr>
        <w:numId w:val="123"/>
      </w:numPr>
      <w:pBdr>
        <w:top w:val="none" w:sz="0" w:space="0" w:color="auto"/>
        <w:left w:val="none" w:sz="0" w:space="0" w:color="auto"/>
        <w:bottom w:val="none" w:sz="0" w:space="0" w:color="auto"/>
        <w:right w:val="none" w:sz="0" w:space="0" w:color="auto"/>
        <w:between w:val="none" w:sz="0" w:space="0" w:color="auto"/>
      </w:pBdr>
      <w:spacing w:line="276" w:lineRule="auto"/>
      <w:contextualSpacing w:val="0"/>
    </w:pPr>
    <w:rPr>
      <w:rFonts w:ascii="Arial" w:eastAsia="Calibri" w:hAnsi="Arial"/>
      <w:bCs/>
      <w:color w:val="auto"/>
      <w:szCs w:val="18"/>
    </w:rPr>
  </w:style>
  <w:style w:type="character" w:customStyle="1" w:styleId="tabelalewaZnak">
    <w:name w:val="tabela lewa Znak"/>
    <w:link w:val="tabelalewa"/>
    <w:rsid w:val="00467DC5"/>
    <w:rPr>
      <w:rFonts w:ascii="Arial" w:eastAsia="Calibri" w:hAnsi="Arial" w:cs="Times New Roman"/>
      <w:bCs/>
      <w:sz w:val="20"/>
      <w:szCs w:val="18"/>
      <w:lang w:eastAsia="pl-PL"/>
    </w:rPr>
  </w:style>
  <w:style w:type="paragraph" w:customStyle="1" w:styleId="Kryteriaweryfikacji">
    <w:name w:val="__Kryteria weryfikacji"/>
    <w:basedOn w:val="Akapitzlist"/>
    <w:next w:val="Akapitzlist"/>
    <w:link w:val="KryteriaweryfikacjiZnak"/>
    <w:qFormat/>
    <w:rsid w:val="00E07598"/>
    <w:pPr>
      <w:spacing w:before="20" w:after="20"/>
      <w:ind w:left="0" w:firstLine="0"/>
    </w:pPr>
    <w:rPr>
      <w:rFonts w:ascii="Arial" w:eastAsia="Arial" w:hAnsi="Arial" w:cs="Arial"/>
      <w:color w:val="auto"/>
    </w:rPr>
  </w:style>
  <w:style w:type="character" w:customStyle="1" w:styleId="KryteriaweryfikacjiZnak">
    <w:name w:val="__Kryteria weryfikacji Znak"/>
    <w:basedOn w:val="Domylnaczcionkaakapitu"/>
    <w:link w:val="Kryteriaweryfikacji"/>
    <w:rsid w:val="00E07598"/>
    <w:rPr>
      <w:rFonts w:ascii="Arial" w:eastAsia="Arial" w:hAnsi="Arial" w:cs="Arial"/>
      <w:sz w:val="20"/>
      <w:szCs w:val="20"/>
      <w:lang w:eastAsia="pl-PL"/>
    </w:rPr>
  </w:style>
  <w:style w:type="paragraph" w:styleId="Bezodstpw">
    <w:name w:val="No Spacing"/>
    <w:uiPriority w:val="1"/>
    <w:qFormat/>
    <w:rsid w:val="00E07598"/>
    <w:pPr>
      <w:spacing w:after="0" w:line="240" w:lineRule="auto"/>
    </w:pPr>
    <w:rPr>
      <w:rFonts w:ascii="Arial" w:hAnsi="Arial"/>
      <w:sz w:val="20"/>
    </w:rPr>
  </w:style>
  <w:style w:type="paragraph" w:styleId="Tekstprzypisukocowego">
    <w:name w:val="endnote text"/>
    <w:basedOn w:val="Normalny"/>
    <w:link w:val="TekstprzypisukocowegoZnak"/>
    <w:uiPriority w:val="99"/>
    <w:semiHidden/>
    <w:unhideWhenUsed/>
    <w:rsid w:val="009E7C00"/>
    <w:pPr>
      <w:spacing w:after="0" w:line="240" w:lineRule="auto"/>
    </w:pPr>
    <w:rPr>
      <w:rFonts w:ascii="Calibri" w:hAnsi="Calibri"/>
      <w:szCs w:val="20"/>
    </w:rPr>
  </w:style>
  <w:style w:type="character" w:customStyle="1" w:styleId="TekstprzypisukocowegoZnak">
    <w:name w:val="Tekst przypisu końcowego Znak"/>
    <w:basedOn w:val="Domylnaczcionkaakapitu"/>
    <w:link w:val="Tekstprzypisukocowego"/>
    <w:uiPriority w:val="99"/>
    <w:semiHidden/>
    <w:rsid w:val="009E7C00"/>
    <w:rPr>
      <w:rFonts w:ascii="Calibri" w:eastAsia="MS Mincho" w:hAnsi="Calibri" w:cs="Times New Roman"/>
      <w:sz w:val="20"/>
      <w:szCs w:val="20"/>
      <w:lang w:eastAsia="pl-PL"/>
    </w:rPr>
  </w:style>
  <w:style w:type="character" w:styleId="Odwoanieprzypisukocowego">
    <w:name w:val="endnote reference"/>
    <w:basedOn w:val="Domylnaczcionkaakapitu"/>
    <w:uiPriority w:val="99"/>
    <w:semiHidden/>
    <w:unhideWhenUsed/>
    <w:rsid w:val="009E7C00"/>
    <w:rPr>
      <w:vertAlign w:val="superscript"/>
    </w:rPr>
  </w:style>
  <w:style w:type="paragraph" w:customStyle="1" w:styleId="Kolumna2">
    <w:name w:val="Kolumna 2"/>
    <w:basedOn w:val="Akapitzlist"/>
    <w:link w:val="Kolumna2Znak"/>
    <w:qFormat/>
    <w:rsid w:val="009E7C00"/>
    <w:pPr>
      <w:numPr>
        <w:numId w:val="21"/>
      </w:numPr>
      <w:pBdr>
        <w:top w:val="none" w:sz="0" w:space="0" w:color="auto"/>
        <w:left w:val="none" w:sz="0" w:space="0" w:color="auto"/>
        <w:bottom w:val="none" w:sz="0" w:space="0" w:color="auto"/>
        <w:right w:val="none" w:sz="0" w:space="0" w:color="auto"/>
        <w:between w:val="none" w:sz="0" w:space="0" w:color="auto"/>
      </w:pBdr>
      <w:spacing w:after="200" w:line="276" w:lineRule="auto"/>
      <w:ind w:left="240" w:hanging="240"/>
    </w:pPr>
    <w:rPr>
      <w:rFonts w:ascii="Arial" w:eastAsiaTheme="minorHAnsi" w:hAnsi="Arial" w:cs="Arial"/>
      <w:color w:val="auto"/>
      <w:lang w:eastAsia="en-US"/>
    </w:rPr>
  </w:style>
  <w:style w:type="character" w:customStyle="1" w:styleId="Kolumna2Znak">
    <w:name w:val="Kolumna 2 Znak"/>
    <w:basedOn w:val="Domylnaczcionkaakapitu"/>
    <w:link w:val="Kolumna2"/>
    <w:rsid w:val="009E7C00"/>
    <w:rPr>
      <w:rFonts w:ascii="Arial" w:hAnsi="Arial" w:cs="Arial"/>
      <w:sz w:val="20"/>
      <w:szCs w:val="20"/>
    </w:rPr>
  </w:style>
  <w:style w:type="character" w:customStyle="1" w:styleId="Nagwek3Znak">
    <w:name w:val="Nagłówek 3 Znak"/>
    <w:basedOn w:val="Domylnaczcionkaakapitu"/>
    <w:link w:val="Nagwek3"/>
    <w:uiPriority w:val="9"/>
    <w:rsid w:val="00313D97"/>
    <w:rPr>
      <w:rFonts w:ascii="Arial" w:eastAsiaTheme="majorEastAsia" w:hAnsi="Arial" w:cstheme="majorBidi"/>
      <w:b/>
      <w:bCs/>
      <w:sz w:val="24"/>
      <w:lang w:eastAsia="pl-PL"/>
    </w:rPr>
  </w:style>
  <w:style w:type="character" w:customStyle="1" w:styleId="Nagwek4Znak">
    <w:name w:val="Nagłówek 4 Znak"/>
    <w:basedOn w:val="Domylnaczcionkaakapitu"/>
    <w:link w:val="Nagwek4"/>
    <w:uiPriority w:val="9"/>
    <w:rsid w:val="00F47B5B"/>
    <w:rPr>
      <w:rFonts w:ascii="Arial" w:eastAsiaTheme="majorEastAsia" w:hAnsi="Arial" w:cstheme="majorBidi"/>
      <w:b/>
      <w:bCs/>
      <w:iCs/>
      <w:sz w:val="20"/>
      <w:lang w:eastAsia="pl-PL"/>
    </w:rPr>
  </w:style>
  <w:style w:type="paragraph" w:customStyle="1" w:styleId="Default">
    <w:name w:val="Default"/>
    <w:qFormat/>
    <w:rsid w:val="008B03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2z0">
    <w:name w:val="WW8Num2z0"/>
    <w:rsid w:val="00A86726"/>
    <w:rPr>
      <w:rFonts w:ascii="Symbol" w:hAnsi="Symbol" w:cs="Symbol"/>
      <w:color w:val="00000A"/>
    </w:rPr>
  </w:style>
  <w:style w:type="character" w:styleId="Odwoaniedokomentarza">
    <w:name w:val="annotation reference"/>
    <w:basedOn w:val="Domylnaczcionkaakapitu"/>
    <w:uiPriority w:val="99"/>
    <w:unhideWhenUsed/>
    <w:rsid w:val="00E16189"/>
    <w:rPr>
      <w:sz w:val="16"/>
      <w:szCs w:val="16"/>
    </w:rPr>
  </w:style>
  <w:style w:type="paragraph" w:styleId="Nagwekspisutreci">
    <w:name w:val="TOC Heading"/>
    <w:basedOn w:val="Nagwek1"/>
    <w:next w:val="Normalny"/>
    <w:uiPriority w:val="39"/>
    <w:unhideWhenUsed/>
    <w:qFormat/>
    <w:rsid w:val="00CE3A1C"/>
    <w:pPr>
      <w:spacing w:before="240" w:after="0" w:line="259" w:lineRule="auto"/>
      <w:outlineLvl w:val="9"/>
    </w:pPr>
    <w:rPr>
      <w:rFonts w:asciiTheme="majorHAnsi" w:hAnsiTheme="majorHAnsi"/>
      <w:b w:val="0"/>
      <w:bCs w:val="0"/>
      <w:color w:val="365F91" w:themeColor="accent1" w:themeShade="BF"/>
      <w:sz w:val="32"/>
      <w:szCs w:val="32"/>
    </w:rPr>
  </w:style>
  <w:style w:type="paragraph" w:styleId="Spistreci1">
    <w:name w:val="toc 1"/>
    <w:basedOn w:val="Normalny"/>
    <w:next w:val="Normalny"/>
    <w:autoRedefine/>
    <w:uiPriority w:val="39"/>
    <w:unhideWhenUsed/>
    <w:rsid w:val="00CE3A1C"/>
    <w:pPr>
      <w:spacing w:after="100"/>
    </w:pPr>
  </w:style>
  <w:style w:type="paragraph" w:styleId="Spistreci2">
    <w:name w:val="toc 2"/>
    <w:basedOn w:val="Normalny"/>
    <w:next w:val="Normalny"/>
    <w:autoRedefine/>
    <w:uiPriority w:val="39"/>
    <w:unhideWhenUsed/>
    <w:rsid w:val="00CE3A1C"/>
    <w:pPr>
      <w:spacing w:after="100"/>
      <w:ind w:left="200"/>
    </w:pPr>
  </w:style>
  <w:style w:type="paragraph" w:styleId="Spistreci3">
    <w:name w:val="toc 3"/>
    <w:basedOn w:val="Normalny"/>
    <w:next w:val="Normalny"/>
    <w:autoRedefine/>
    <w:uiPriority w:val="39"/>
    <w:unhideWhenUsed/>
    <w:rsid w:val="00CE3A1C"/>
    <w:pPr>
      <w:spacing w:after="100"/>
      <w:ind w:left="400"/>
    </w:pPr>
  </w:style>
  <w:style w:type="character" w:styleId="Hipercze">
    <w:name w:val="Hyperlink"/>
    <w:basedOn w:val="Domylnaczcionkaakapitu"/>
    <w:uiPriority w:val="99"/>
    <w:unhideWhenUsed/>
    <w:rsid w:val="00CE3A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188283">
      <w:bodyDiv w:val="1"/>
      <w:marLeft w:val="0"/>
      <w:marRight w:val="0"/>
      <w:marTop w:val="0"/>
      <w:marBottom w:val="0"/>
      <w:divBdr>
        <w:top w:val="none" w:sz="0" w:space="0" w:color="auto"/>
        <w:left w:val="none" w:sz="0" w:space="0" w:color="auto"/>
        <w:bottom w:val="none" w:sz="0" w:space="0" w:color="auto"/>
        <w:right w:val="none" w:sz="0" w:space="0" w:color="auto"/>
      </w:divBdr>
    </w:div>
    <w:div w:id="18386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A0D-7FA1-4C0E-A11E-7981707D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158</Pages>
  <Words>36639</Words>
  <Characters>219836</Characters>
  <Application>Microsoft Office Word</Application>
  <DocSecurity>0</DocSecurity>
  <Lines>1831</Lines>
  <Paragraphs>511</Paragraphs>
  <ScaleCrop>false</ScaleCrop>
  <HeadingPairs>
    <vt:vector size="4" baseType="variant">
      <vt:variant>
        <vt:lpstr>Tytuł</vt:lpstr>
      </vt:variant>
      <vt:variant>
        <vt:i4>1</vt:i4>
      </vt:variant>
      <vt:variant>
        <vt:lpstr>Nagłówki</vt:lpstr>
      </vt:variant>
      <vt:variant>
        <vt:i4>15</vt:i4>
      </vt:variant>
    </vt:vector>
  </HeadingPairs>
  <TitlesOfParts>
    <vt:vector size="16" baseType="lpstr">
      <vt:lpstr/>
      <vt:lpstr>PLAN NAUCZANIA ZAWODU</vt:lpstr>
      <vt:lpstr/>
      <vt:lpstr>WSTĘP DO PROGRAMU</vt:lpstr>
      <vt:lpstr>    Opis zawodu</vt:lpstr>
      <vt:lpstr>    Charakterystyka programu</vt:lpstr>
      <vt:lpstr>    Założenia programowe</vt:lpstr>
      <vt:lpstr>    Wykaz przedmiotów w toku kształcenia</vt:lpstr>
      <vt:lpstr>CELE KIERUNKOWE ZAWODU </vt:lpstr>
      <vt:lpstr>PROGRAMY NAUCZANIA DLA POSZCZEGÓLNYCH PRZEDMIOTÓW</vt:lpstr>
      <vt:lpstr>    Geodezja</vt:lpstr>
      <vt:lpstr>    Kartografia </vt:lpstr>
      <vt:lpstr>    Geodezja inżynieryjna</vt:lpstr>
      <vt:lpstr>    Kataster i gospodarka nieruchomościami</vt:lpstr>
      <vt:lpstr>    Język obcy w geodezji </vt:lpstr>
      <vt:lpstr>    Prawo w geodezji</vt:lpstr>
    </vt:vector>
  </TitlesOfParts>
  <Company/>
  <LinksUpToDate>false</LinksUpToDate>
  <CharactersWithSpaces>255964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Gosia</dc:creator>
  <cp:lastModifiedBy>Bogdan Kruszakin</cp:lastModifiedBy>
  <cp:revision>8</cp:revision>
  <cp:lastPrinted>2019-09-04T13:23:00Z</cp:lastPrinted>
  <dcterms:created xsi:type="dcterms:W3CDTF">2019-09-04T13:42:00Z</dcterms:created>
  <dcterms:modified xsi:type="dcterms:W3CDTF">2019-09-06T10:49:00Z</dcterms:modified>
</cp:coreProperties>
</file>