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DD" w:rsidRPr="006027F3" w:rsidRDefault="002B61DD" w:rsidP="000F71A1">
      <w:pPr>
        <w:jc w:val="center"/>
        <w:rPr>
          <w:rFonts w:cs="Arial"/>
          <w:szCs w:val="20"/>
        </w:rPr>
      </w:pPr>
    </w:p>
    <w:p w:rsidR="002B61DD" w:rsidRPr="006027F3" w:rsidRDefault="002B61DD" w:rsidP="000F71A1">
      <w:pPr>
        <w:jc w:val="center"/>
        <w:rPr>
          <w:rFonts w:cs="Arial"/>
          <w:szCs w:val="20"/>
        </w:rPr>
      </w:pPr>
    </w:p>
    <w:p w:rsidR="002B61DD" w:rsidRDefault="002B61DD" w:rsidP="000F71A1">
      <w:pPr>
        <w:jc w:val="center"/>
        <w:rPr>
          <w:rFonts w:cs="Arial"/>
          <w:szCs w:val="20"/>
        </w:rPr>
      </w:pPr>
    </w:p>
    <w:p w:rsidR="002B61DD" w:rsidRPr="002B61DD" w:rsidRDefault="002B61DD" w:rsidP="000F71A1">
      <w:pPr>
        <w:jc w:val="center"/>
        <w:rPr>
          <w:rFonts w:cs="Arial"/>
          <w:b/>
          <w:color w:val="FF0000"/>
          <w:sz w:val="24"/>
          <w:szCs w:val="24"/>
        </w:rPr>
      </w:pPr>
      <w:r w:rsidRPr="002B61DD">
        <w:rPr>
          <w:rFonts w:cs="Arial"/>
          <w:b/>
          <w:color w:val="FF0000"/>
          <w:sz w:val="24"/>
          <w:szCs w:val="24"/>
        </w:rPr>
        <w:t>PROJEKT</w:t>
      </w:r>
    </w:p>
    <w:p w:rsidR="002B61DD" w:rsidRDefault="002B61DD" w:rsidP="000F71A1">
      <w:pPr>
        <w:jc w:val="center"/>
        <w:rPr>
          <w:rFonts w:cs="Arial"/>
          <w:szCs w:val="20"/>
        </w:rPr>
      </w:pPr>
    </w:p>
    <w:p w:rsidR="002B61DD" w:rsidRPr="006027F3" w:rsidRDefault="002B61DD" w:rsidP="000F71A1">
      <w:pPr>
        <w:jc w:val="center"/>
        <w:rPr>
          <w:rFonts w:cs="Arial"/>
          <w:szCs w:val="20"/>
        </w:rPr>
      </w:pPr>
    </w:p>
    <w:p w:rsidR="002B61DD" w:rsidRPr="00455BE4" w:rsidRDefault="002B61DD" w:rsidP="000F71A1">
      <w:pPr>
        <w:spacing w:before="240"/>
        <w:jc w:val="center"/>
        <w:rPr>
          <w:rFonts w:cs="Arial"/>
          <w:b/>
          <w:sz w:val="24"/>
          <w:szCs w:val="24"/>
        </w:rPr>
      </w:pPr>
      <w:r w:rsidRPr="00455BE4">
        <w:rPr>
          <w:rFonts w:cs="Arial"/>
          <w:b/>
          <w:sz w:val="24"/>
          <w:szCs w:val="24"/>
        </w:rPr>
        <w:t>PROGRAM NAUCZANIA ZAWODU</w:t>
      </w:r>
    </w:p>
    <w:p w:rsidR="002B61DD" w:rsidRPr="00AF562A" w:rsidRDefault="002B61DD" w:rsidP="000F71A1">
      <w:pPr>
        <w:spacing w:before="240"/>
        <w:jc w:val="center"/>
        <w:rPr>
          <w:rFonts w:cs="Arial"/>
          <w:b/>
          <w:sz w:val="28"/>
          <w:szCs w:val="32"/>
        </w:rPr>
      </w:pPr>
      <w:r w:rsidRPr="00AF562A">
        <w:rPr>
          <w:rFonts w:cs="Arial"/>
          <w:b/>
          <w:sz w:val="28"/>
          <w:szCs w:val="32"/>
        </w:rPr>
        <w:t>MURARZ-TYNKARZ</w:t>
      </w:r>
    </w:p>
    <w:p w:rsidR="00AF562A" w:rsidRPr="004542D8" w:rsidRDefault="00AF562A" w:rsidP="00AF562A">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AF562A" w:rsidRDefault="00AF562A" w:rsidP="00AF562A">
      <w:pPr>
        <w:shd w:val="clear" w:color="auto" w:fill="FFFFFF"/>
        <w:spacing w:line="23" w:lineRule="atLeast"/>
        <w:jc w:val="center"/>
        <w:rPr>
          <w:rFonts w:cs="Arial"/>
          <w:b/>
          <w:bCs/>
          <w:sz w:val="24"/>
          <w:szCs w:val="24"/>
        </w:rPr>
      </w:pPr>
    </w:p>
    <w:p w:rsidR="002B61DD" w:rsidRPr="002B61DD" w:rsidRDefault="002B61DD" w:rsidP="000F71A1">
      <w:pPr>
        <w:jc w:val="center"/>
        <w:rPr>
          <w:rFonts w:cs="Arial"/>
          <w:sz w:val="24"/>
          <w:szCs w:val="24"/>
        </w:rPr>
      </w:pPr>
    </w:p>
    <w:p w:rsidR="002B61DD" w:rsidRPr="002B61DD" w:rsidRDefault="002B61DD" w:rsidP="000F71A1">
      <w:pPr>
        <w:jc w:val="center"/>
        <w:rPr>
          <w:rFonts w:cs="Arial"/>
          <w:b/>
          <w:sz w:val="24"/>
          <w:szCs w:val="24"/>
        </w:rPr>
      </w:pPr>
      <w:r w:rsidRPr="002B61DD">
        <w:rPr>
          <w:rFonts w:cs="Arial"/>
          <w:b/>
          <w:sz w:val="24"/>
          <w:szCs w:val="24"/>
        </w:rPr>
        <w:t>Program przedmiotowy o strukturze spiralnej</w:t>
      </w:r>
    </w:p>
    <w:p w:rsidR="002B61DD" w:rsidRPr="002B61DD" w:rsidRDefault="002B61DD" w:rsidP="000F71A1">
      <w:pPr>
        <w:spacing w:before="240"/>
        <w:jc w:val="center"/>
        <w:rPr>
          <w:rFonts w:cs="Arial"/>
          <w:sz w:val="24"/>
          <w:szCs w:val="24"/>
        </w:rPr>
      </w:pPr>
    </w:p>
    <w:p w:rsidR="002B61DD" w:rsidRPr="002B61DD" w:rsidRDefault="002B61DD" w:rsidP="000F71A1">
      <w:pPr>
        <w:spacing w:before="240"/>
        <w:jc w:val="center"/>
        <w:rPr>
          <w:rFonts w:cs="Arial"/>
          <w:b/>
          <w:sz w:val="24"/>
          <w:szCs w:val="24"/>
        </w:rPr>
      </w:pPr>
      <w:r w:rsidRPr="002B61DD">
        <w:rPr>
          <w:rFonts w:cs="Arial"/>
          <w:b/>
          <w:sz w:val="24"/>
          <w:szCs w:val="24"/>
        </w:rPr>
        <w:t>SYMBOL CYFROWY ZAWODU 711204</w:t>
      </w:r>
    </w:p>
    <w:p w:rsidR="002B61DD" w:rsidRPr="002B61DD" w:rsidRDefault="002B61DD" w:rsidP="000F71A1">
      <w:pPr>
        <w:pStyle w:val="Styl1"/>
        <w:spacing w:before="240" w:after="60"/>
        <w:jc w:val="center"/>
        <w:rPr>
          <w:sz w:val="24"/>
          <w:szCs w:val="24"/>
        </w:rPr>
      </w:pPr>
      <w:r w:rsidRPr="002B61DD">
        <w:rPr>
          <w:sz w:val="24"/>
          <w:szCs w:val="24"/>
        </w:rPr>
        <w:t>KWALIFIKACJE WYODRĘBNIONE W ZAWODZIE:</w:t>
      </w:r>
    </w:p>
    <w:p w:rsidR="002B61DD" w:rsidRPr="002B61DD" w:rsidRDefault="002B61DD" w:rsidP="000F71A1">
      <w:pPr>
        <w:pStyle w:val="Styl1"/>
        <w:spacing w:before="240" w:after="60"/>
        <w:jc w:val="center"/>
        <w:rPr>
          <w:sz w:val="24"/>
          <w:szCs w:val="24"/>
        </w:rPr>
      </w:pPr>
      <w:r w:rsidRPr="002B61DD">
        <w:rPr>
          <w:sz w:val="24"/>
          <w:szCs w:val="24"/>
        </w:rPr>
        <w:t>BUD.12 Wykonanie robót murarskich i tynkarskich.</w:t>
      </w:r>
    </w:p>
    <w:p w:rsidR="002B61DD" w:rsidRDefault="002B61DD" w:rsidP="000F71A1">
      <w:pPr>
        <w:spacing w:before="240"/>
        <w:jc w:val="center"/>
        <w:rPr>
          <w:rFonts w:cs="Arial"/>
          <w:szCs w:val="20"/>
        </w:rPr>
      </w:pPr>
    </w:p>
    <w:p w:rsidR="00AF562A" w:rsidRDefault="00AF562A" w:rsidP="000F71A1">
      <w:pPr>
        <w:spacing w:before="240"/>
        <w:jc w:val="center"/>
        <w:rPr>
          <w:rFonts w:cs="Arial"/>
          <w:szCs w:val="20"/>
        </w:rPr>
      </w:pPr>
    </w:p>
    <w:p w:rsidR="00AF562A" w:rsidRPr="00455BE4" w:rsidRDefault="00AF562A" w:rsidP="000F71A1">
      <w:pPr>
        <w:spacing w:before="240"/>
        <w:jc w:val="center"/>
        <w:rPr>
          <w:rFonts w:cs="Arial"/>
          <w:szCs w:val="20"/>
        </w:rPr>
      </w:pPr>
      <w:r>
        <w:rPr>
          <w:rFonts w:cs="Arial"/>
          <w:szCs w:val="20"/>
        </w:rPr>
        <w:t>2019</w:t>
      </w:r>
    </w:p>
    <w:p w:rsidR="002B61DD" w:rsidRDefault="002B61DD" w:rsidP="000F71A1">
      <w:pPr>
        <w:spacing w:after="200"/>
        <w:jc w:val="center"/>
      </w:pPr>
      <w:r>
        <w:br w:type="page"/>
      </w:r>
    </w:p>
    <w:p w:rsidR="002B61DD" w:rsidRDefault="002B61DD" w:rsidP="000F71A1">
      <w:pPr>
        <w:spacing w:after="200"/>
        <w:jc w:val="both"/>
      </w:pPr>
      <w:r>
        <w:t>SPIS TREŚCI</w:t>
      </w:r>
    </w:p>
    <w:p w:rsidR="00575F9F" w:rsidRPr="00685820" w:rsidRDefault="00AF562A">
      <w:pPr>
        <w:pStyle w:val="Spistreci1"/>
        <w:tabs>
          <w:tab w:val="right" w:leader="dot" w:pos="13994"/>
        </w:tabs>
        <w:rPr>
          <w:rFonts w:eastAsia="Times New Roman" w:cs="Times New Roman"/>
          <w:b w:val="0"/>
          <w:bCs w:val="0"/>
          <w:caps w:val="0"/>
          <w:noProof/>
          <w:sz w:val="22"/>
          <w:szCs w:val="22"/>
          <w:lang w:eastAsia="pl-P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7715911" w:history="1">
        <w:r w:rsidR="00575F9F" w:rsidRPr="0087025C">
          <w:rPr>
            <w:rStyle w:val="Hipercze"/>
            <w:noProof/>
          </w:rPr>
          <w:t>PLAN NAUCZANIA ZAWODU.</w:t>
        </w:r>
        <w:r w:rsidR="00575F9F">
          <w:rPr>
            <w:noProof/>
            <w:webHidden/>
          </w:rPr>
          <w:tab/>
        </w:r>
        <w:r w:rsidR="00575F9F">
          <w:rPr>
            <w:noProof/>
            <w:webHidden/>
          </w:rPr>
          <w:fldChar w:fldCharType="begin"/>
        </w:r>
        <w:r w:rsidR="00575F9F">
          <w:rPr>
            <w:noProof/>
            <w:webHidden/>
          </w:rPr>
          <w:instrText xml:space="preserve"> PAGEREF _Toc17715911 \h </w:instrText>
        </w:r>
        <w:r w:rsidR="00575F9F">
          <w:rPr>
            <w:noProof/>
            <w:webHidden/>
          </w:rPr>
        </w:r>
        <w:r w:rsidR="00575F9F">
          <w:rPr>
            <w:noProof/>
            <w:webHidden/>
          </w:rPr>
          <w:fldChar w:fldCharType="separate"/>
        </w:r>
        <w:r w:rsidR="00575F9F">
          <w:rPr>
            <w:noProof/>
            <w:webHidden/>
          </w:rPr>
          <w:t>3</w:t>
        </w:r>
        <w:r w:rsidR="00575F9F">
          <w:rPr>
            <w:noProof/>
            <w:webHidden/>
          </w:rPr>
          <w:fldChar w:fldCharType="end"/>
        </w:r>
      </w:hyperlink>
    </w:p>
    <w:p w:rsidR="00575F9F" w:rsidRPr="00685820" w:rsidRDefault="00E33FB4">
      <w:pPr>
        <w:pStyle w:val="Spistreci1"/>
        <w:tabs>
          <w:tab w:val="right" w:leader="dot" w:pos="13994"/>
        </w:tabs>
        <w:rPr>
          <w:rFonts w:eastAsia="Times New Roman" w:cs="Times New Roman"/>
          <w:b w:val="0"/>
          <w:bCs w:val="0"/>
          <w:caps w:val="0"/>
          <w:noProof/>
          <w:sz w:val="22"/>
          <w:szCs w:val="22"/>
          <w:lang w:eastAsia="pl-PL"/>
        </w:rPr>
      </w:pPr>
      <w:hyperlink w:anchor="_Toc17715912" w:history="1">
        <w:r w:rsidR="00575F9F" w:rsidRPr="0087025C">
          <w:rPr>
            <w:rStyle w:val="Hipercze"/>
            <w:noProof/>
          </w:rPr>
          <w:t>WSTĘP DO PROGRAMU</w:t>
        </w:r>
        <w:r w:rsidR="00575F9F">
          <w:rPr>
            <w:noProof/>
            <w:webHidden/>
          </w:rPr>
          <w:tab/>
        </w:r>
        <w:r w:rsidR="00575F9F">
          <w:rPr>
            <w:noProof/>
            <w:webHidden/>
          </w:rPr>
          <w:fldChar w:fldCharType="begin"/>
        </w:r>
        <w:r w:rsidR="00575F9F">
          <w:rPr>
            <w:noProof/>
            <w:webHidden/>
          </w:rPr>
          <w:instrText xml:space="preserve"> PAGEREF _Toc17715912 \h </w:instrText>
        </w:r>
        <w:r w:rsidR="00575F9F">
          <w:rPr>
            <w:noProof/>
            <w:webHidden/>
          </w:rPr>
        </w:r>
        <w:r w:rsidR="00575F9F">
          <w:rPr>
            <w:noProof/>
            <w:webHidden/>
          </w:rPr>
          <w:fldChar w:fldCharType="separate"/>
        </w:r>
        <w:r w:rsidR="00575F9F">
          <w:rPr>
            <w:noProof/>
            <w:webHidden/>
          </w:rPr>
          <w:t>4</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3" w:history="1">
        <w:r w:rsidR="00575F9F" w:rsidRPr="0087025C">
          <w:rPr>
            <w:rStyle w:val="Hipercze"/>
            <w:noProof/>
          </w:rPr>
          <w:t>Opis zawodu</w:t>
        </w:r>
        <w:r w:rsidR="00575F9F">
          <w:rPr>
            <w:noProof/>
            <w:webHidden/>
          </w:rPr>
          <w:tab/>
        </w:r>
        <w:r w:rsidR="00575F9F">
          <w:rPr>
            <w:noProof/>
            <w:webHidden/>
          </w:rPr>
          <w:fldChar w:fldCharType="begin"/>
        </w:r>
        <w:r w:rsidR="00575F9F">
          <w:rPr>
            <w:noProof/>
            <w:webHidden/>
          </w:rPr>
          <w:instrText xml:space="preserve"> PAGEREF _Toc17715913 \h </w:instrText>
        </w:r>
        <w:r w:rsidR="00575F9F">
          <w:rPr>
            <w:noProof/>
            <w:webHidden/>
          </w:rPr>
        </w:r>
        <w:r w:rsidR="00575F9F">
          <w:rPr>
            <w:noProof/>
            <w:webHidden/>
          </w:rPr>
          <w:fldChar w:fldCharType="separate"/>
        </w:r>
        <w:r w:rsidR="00575F9F">
          <w:rPr>
            <w:noProof/>
            <w:webHidden/>
          </w:rPr>
          <w:t>4</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4" w:history="1">
        <w:r w:rsidR="00575F9F" w:rsidRPr="0087025C">
          <w:rPr>
            <w:rStyle w:val="Hipercze"/>
            <w:noProof/>
          </w:rPr>
          <w:t>Charakterystyka programu</w:t>
        </w:r>
        <w:r w:rsidR="00575F9F">
          <w:rPr>
            <w:noProof/>
            <w:webHidden/>
          </w:rPr>
          <w:tab/>
        </w:r>
        <w:r w:rsidR="00575F9F">
          <w:rPr>
            <w:noProof/>
            <w:webHidden/>
          </w:rPr>
          <w:fldChar w:fldCharType="begin"/>
        </w:r>
        <w:r w:rsidR="00575F9F">
          <w:rPr>
            <w:noProof/>
            <w:webHidden/>
          </w:rPr>
          <w:instrText xml:space="preserve"> PAGEREF _Toc17715914 \h </w:instrText>
        </w:r>
        <w:r w:rsidR="00575F9F">
          <w:rPr>
            <w:noProof/>
            <w:webHidden/>
          </w:rPr>
        </w:r>
        <w:r w:rsidR="00575F9F">
          <w:rPr>
            <w:noProof/>
            <w:webHidden/>
          </w:rPr>
          <w:fldChar w:fldCharType="separate"/>
        </w:r>
        <w:r w:rsidR="00575F9F">
          <w:rPr>
            <w:noProof/>
            <w:webHidden/>
          </w:rPr>
          <w:t>5</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5" w:history="1">
        <w:r w:rsidR="00575F9F" w:rsidRPr="0087025C">
          <w:rPr>
            <w:rStyle w:val="Hipercze"/>
            <w:rFonts w:eastAsia="Times New Roman"/>
            <w:b/>
            <w:bCs/>
            <w:iCs/>
            <w:noProof/>
          </w:rPr>
          <w:t>ZAŁOŻENIA PROGRAMOWE</w:t>
        </w:r>
        <w:r w:rsidR="00575F9F">
          <w:rPr>
            <w:noProof/>
            <w:webHidden/>
          </w:rPr>
          <w:tab/>
        </w:r>
        <w:r w:rsidR="00575F9F">
          <w:rPr>
            <w:noProof/>
            <w:webHidden/>
          </w:rPr>
          <w:fldChar w:fldCharType="begin"/>
        </w:r>
        <w:r w:rsidR="00575F9F">
          <w:rPr>
            <w:noProof/>
            <w:webHidden/>
          </w:rPr>
          <w:instrText xml:space="preserve"> PAGEREF _Toc17715915 \h </w:instrText>
        </w:r>
        <w:r w:rsidR="00575F9F">
          <w:rPr>
            <w:noProof/>
            <w:webHidden/>
          </w:rPr>
        </w:r>
        <w:r w:rsidR="00575F9F">
          <w:rPr>
            <w:noProof/>
            <w:webHidden/>
          </w:rPr>
          <w:fldChar w:fldCharType="separate"/>
        </w:r>
        <w:r w:rsidR="00575F9F">
          <w:rPr>
            <w:noProof/>
            <w:webHidden/>
          </w:rPr>
          <w:t>6</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6" w:history="1">
        <w:r w:rsidR="00575F9F" w:rsidRPr="0087025C">
          <w:rPr>
            <w:rStyle w:val="Hipercze"/>
            <w:rFonts w:eastAsia="Times New Roman"/>
            <w:b/>
            <w:bCs/>
            <w:iCs/>
            <w:noProof/>
          </w:rPr>
          <w:t>CELE KIERUNKOWE ZAWODU</w:t>
        </w:r>
        <w:r w:rsidR="00575F9F">
          <w:rPr>
            <w:noProof/>
            <w:webHidden/>
          </w:rPr>
          <w:tab/>
        </w:r>
        <w:r w:rsidR="00575F9F">
          <w:rPr>
            <w:noProof/>
            <w:webHidden/>
          </w:rPr>
          <w:fldChar w:fldCharType="begin"/>
        </w:r>
        <w:r w:rsidR="00575F9F">
          <w:rPr>
            <w:noProof/>
            <w:webHidden/>
          </w:rPr>
          <w:instrText xml:space="preserve"> PAGEREF _Toc17715916 \h </w:instrText>
        </w:r>
        <w:r w:rsidR="00575F9F">
          <w:rPr>
            <w:noProof/>
            <w:webHidden/>
          </w:rPr>
        </w:r>
        <w:r w:rsidR="00575F9F">
          <w:rPr>
            <w:noProof/>
            <w:webHidden/>
          </w:rPr>
          <w:fldChar w:fldCharType="separate"/>
        </w:r>
        <w:r w:rsidR="00575F9F">
          <w:rPr>
            <w:noProof/>
            <w:webHidden/>
          </w:rPr>
          <w:t>6</w:t>
        </w:r>
        <w:r w:rsidR="00575F9F">
          <w:rPr>
            <w:noProof/>
            <w:webHidden/>
          </w:rPr>
          <w:fldChar w:fldCharType="end"/>
        </w:r>
      </w:hyperlink>
    </w:p>
    <w:p w:rsidR="00575F9F" w:rsidRPr="00685820" w:rsidRDefault="00E33FB4">
      <w:pPr>
        <w:pStyle w:val="Spistreci1"/>
        <w:tabs>
          <w:tab w:val="right" w:leader="dot" w:pos="13994"/>
        </w:tabs>
        <w:rPr>
          <w:rFonts w:eastAsia="Times New Roman" w:cs="Times New Roman"/>
          <w:b w:val="0"/>
          <w:bCs w:val="0"/>
          <w:caps w:val="0"/>
          <w:noProof/>
          <w:sz w:val="22"/>
          <w:szCs w:val="22"/>
          <w:lang w:eastAsia="pl-PL"/>
        </w:rPr>
      </w:pPr>
      <w:hyperlink w:anchor="_Toc17715917" w:history="1">
        <w:r w:rsidR="00575F9F" w:rsidRPr="0087025C">
          <w:rPr>
            <w:rStyle w:val="Hipercze"/>
            <w:noProof/>
          </w:rPr>
          <w:t>PROGRAMY NAUCZANIA DLA POSZCZEGÓLNYCH PRZEDMIOTÓW</w:t>
        </w:r>
        <w:r w:rsidR="00575F9F">
          <w:rPr>
            <w:noProof/>
            <w:webHidden/>
          </w:rPr>
          <w:tab/>
        </w:r>
        <w:r w:rsidR="00575F9F">
          <w:rPr>
            <w:noProof/>
            <w:webHidden/>
          </w:rPr>
          <w:fldChar w:fldCharType="begin"/>
        </w:r>
        <w:r w:rsidR="00575F9F">
          <w:rPr>
            <w:noProof/>
            <w:webHidden/>
          </w:rPr>
          <w:instrText xml:space="preserve"> PAGEREF _Toc17715917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8" w:history="1">
        <w:r w:rsidR="00575F9F" w:rsidRPr="0087025C">
          <w:rPr>
            <w:rStyle w:val="Hipercze"/>
            <w:noProof/>
          </w:rPr>
          <w:t>Kwalifikacja K 1 BUD.12. Wykonywanie robót murarskich i tynkarskich</w:t>
        </w:r>
        <w:r w:rsidR="00575F9F">
          <w:rPr>
            <w:noProof/>
            <w:webHidden/>
          </w:rPr>
          <w:tab/>
        </w:r>
        <w:r w:rsidR="00575F9F">
          <w:rPr>
            <w:noProof/>
            <w:webHidden/>
          </w:rPr>
          <w:fldChar w:fldCharType="begin"/>
        </w:r>
        <w:r w:rsidR="00575F9F">
          <w:rPr>
            <w:noProof/>
            <w:webHidden/>
          </w:rPr>
          <w:instrText xml:space="preserve"> PAGEREF _Toc17715918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19" w:history="1">
        <w:r w:rsidR="00575F9F" w:rsidRPr="0087025C">
          <w:rPr>
            <w:rStyle w:val="Hipercze"/>
            <w:noProof/>
          </w:rPr>
          <w:t>BUDOWNICTWO OGÓLNE – 128 godzin.</w:t>
        </w:r>
        <w:r w:rsidR="00575F9F">
          <w:rPr>
            <w:noProof/>
            <w:webHidden/>
          </w:rPr>
          <w:tab/>
        </w:r>
        <w:r w:rsidR="00575F9F">
          <w:rPr>
            <w:noProof/>
            <w:webHidden/>
          </w:rPr>
          <w:fldChar w:fldCharType="begin"/>
        </w:r>
        <w:r w:rsidR="00575F9F">
          <w:rPr>
            <w:noProof/>
            <w:webHidden/>
          </w:rPr>
          <w:instrText xml:space="preserve"> PAGEREF _Toc17715919 \h </w:instrText>
        </w:r>
        <w:r w:rsidR="00575F9F">
          <w:rPr>
            <w:noProof/>
            <w:webHidden/>
          </w:rPr>
        </w:r>
        <w:r w:rsidR="00575F9F">
          <w:rPr>
            <w:noProof/>
            <w:webHidden/>
          </w:rPr>
          <w:fldChar w:fldCharType="separate"/>
        </w:r>
        <w:r w:rsidR="00575F9F">
          <w:rPr>
            <w:noProof/>
            <w:webHidden/>
          </w:rPr>
          <w:t>7</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20" w:history="1">
        <w:r w:rsidR="00575F9F" w:rsidRPr="0087025C">
          <w:rPr>
            <w:rStyle w:val="Hipercze"/>
            <w:noProof/>
          </w:rPr>
          <w:t>RYSUNEK TECHNICZNY BUDOWLANY – 128 godzin.</w:t>
        </w:r>
        <w:r w:rsidR="00575F9F">
          <w:rPr>
            <w:noProof/>
            <w:webHidden/>
          </w:rPr>
          <w:tab/>
        </w:r>
        <w:r w:rsidR="00575F9F">
          <w:rPr>
            <w:noProof/>
            <w:webHidden/>
          </w:rPr>
          <w:fldChar w:fldCharType="begin"/>
        </w:r>
        <w:r w:rsidR="00575F9F">
          <w:rPr>
            <w:noProof/>
            <w:webHidden/>
          </w:rPr>
          <w:instrText xml:space="preserve"> PAGEREF _Toc17715920 \h </w:instrText>
        </w:r>
        <w:r w:rsidR="00575F9F">
          <w:rPr>
            <w:noProof/>
            <w:webHidden/>
          </w:rPr>
        </w:r>
        <w:r w:rsidR="00575F9F">
          <w:rPr>
            <w:noProof/>
            <w:webHidden/>
          </w:rPr>
          <w:fldChar w:fldCharType="separate"/>
        </w:r>
        <w:r w:rsidR="00575F9F">
          <w:rPr>
            <w:noProof/>
            <w:webHidden/>
          </w:rPr>
          <w:t>18</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21" w:history="1">
        <w:r w:rsidR="00575F9F" w:rsidRPr="0087025C">
          <w:rPr>
            <w:rStyle w:val="Hipercze"/>
            <w:noProof/>
          </w:rPr>
          <w:t>TECHNOLOGIA ROBÓT MURARSKICH I TYNKARSKICH – 352 godzin.</w:t>
        </w:r>
        <w:r w:rsidR="00575F9F">
          <w:rPr>
            <w:noProof/>
            <w:webHidden/>
          </w:rPr>
          <w:tab/>
        </w:r>
        <w:r w:rsidR="00575F9F">
          <w:rPr>
            <w:noProof/>
            <w:webHidden/>
          </w:rPr>
          <w:fldChar w:fldCharType="begin"/>
        </w:r>
        <w:r w:rsidR="00575F9F">
          <w:rPr>
            <w:noProof/>
            <w:webHidden/>
          </w:rPr>
          <w:instrText xml:space="preserve"> PAGEREF _Toc17715921 \h </w:instrText>
        </w:r>
        <w:r w:rsidR="00575F9F">
          <w:rPr>
            <w:noProof/>
            <w:webHidden/>
          </w:rPr>
        </w:r>
        <w:r w:rsidR="00575F9F">
          <w:rPr>
            <w:noProof/>
            <w:webHidden/>
          </w:rPr>
          <w:fldChar w:fldCharType="separate"/>
        </w:r>
        <w:r w:rsidR="00575F9F">
          <w:rPr>
            <w:noProof/>
            <w:webHidden/>
          </w:rPr>
          <w:t>28</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22" w:history="1">
        <w:r w:rsidR="00575F9F" w:rsidRPr="0087025C">
          <w:rPr>
            <w:rStyle w:val="Hipercze"/>
            <w:noProof/>
          </w:rPr>
          <w:t>ROBOTY MURARSKO-TYNKARSKIE –zajęcia praktyczne – 960 godzin</w:t>
        </w:r>
        <w:r w:rsidR="00575F9F">
          <w:rPr>
            <w:noProof/>
            <w:webHidden/>
          </w:rPr>
          <w:tab/>
        </w:r>
        <w:r w:rsidR="00575F9F">
          <w:rPr>
            <w:noProof/>
            <w:webHidden/>
          </w:rPr>
          <w:fldChar w:fldCharType="begin"/>
        </w:r>
        <w:r w:rsidR="00575F9F">
          <w:rPr>
            <w:noProof/>
            <w:webHidden/>
          </w:rPr>
          <w:instrText xml:space="preserve"> PAGEREF _Toc17715922 \h </w:instrText>
        </w:r>
        <w:r w:rsidR="00575F9F">
          <w:rPr>
            <w:noProof/>
            <w:webHidden/>
          </w:rPr>
        </w:r>
        <w:r w:rsidR="00575F9F">
          <w:rPr>
            <w:noProof/>
            <w:webHidden/>
          </w:rPr>
          <w:fldChar w:fldCharType="separate"/>
        </w:r>
        <w:r w:rsidR="00575F9F">
          <w:rPr>
            <w:noProof/>
            <w:webHidden/>
          </w:rPr>
          <w:t>43</w:t>
        </w:r>
        <w:r w:rsidR="00575F9F">
          <w:rPr>
            <w:noProof/>
            <w:webHidden/>
          </w:rPr>
          <w:fldChar w:fldCharType="end"/>
        </w:r>
      </w:hyperlink>
    </w:p>
    <w:p w:rsidR="00575F9F" w:rsidRPr="00685820" w:rsidRDefault="00E33FB4">
      <w:pPr>
        <w:pStyle w:val="Spistreci2"/>
        <w:tabs>
          <w:tab w:val="right" w:leader="dot" w:pos="13994"/>
        </w:tabs>
        <w:rPr>
          <w:rFonts w:eastAsia="Times New Roman" w:cs="Times New Roman"/>
          <w:smallCaps w:val="0"/>
          <w:noProof/>
          <w:sz w:val="22"/>
          <w:szCs w:val="22"/>
          <w:lang w:eastAsia="pl-PL"/>
        </w:rPr>
      </w:pPr>
      <w:hyperlink w:anchor="_Toc17715923" w:history="1">
        <w:r w:rsidR="00575F9F" w:rsidRPr="0087025C">
          <w:rPr>
            <w:rStyle w:val="Hipercze"/>
            <w:noProof/>
          </w:rPr>
          <w:t>JĘZYK OBCY ZAWODOWY – 32 godziny.</w:t>
        </w:r>
        <w:r w:rsidR="00575F9F">
          <w:rPr>
            <w:noProof/>
            <w:webHidden/>
          </w:rPr>
          <w:tab/>
        </w:r>
        <w:r w:rsidR="00575F9F">
          <w:rPr>
            <w:noProof/>
            <w:webHidden/>
          </w:rPr>
          <w:fldChar w:fldCharType="begin"/>
        </w:r>
        <w:r w:rsidR="00575F9F">
          <w:rPr>
            <w:noProof/>
            <w:webHidden/>
          </w:rPr>
          <w:instrText xml:space="preserve"> PAGEREF _Toc17715923 \h </w:instrText>
        </w:r>
        <w:r w:rsidR="00575F9F">
          <w:rPr>
            <w:noProof/>
            <w:webHidden/>
          </w:rPr>
        </w:r>
        <w:r w:rsidR="00575F9F">
          <w:rPr>
            <w:noProof/>
            <w:webHidden/>
          </w:rPr>
          <w:fldChar w:fldCharType="separate"/>
        </w:r>
        <w:r w:rsidR="00575F9F">
          <w:rPr>
            <w:noProof/>
            <w:webHidden/>
          </w:rPr>
          <w:t>75</w:t>
        </w:r>
        <w:r w:rsidR="00575F9F">
          <w:rPr>
            <w:noProof/>
            <w:webHidden/>
          </w:rPr>
          <w:fldChar w:fldCharType="end"/>
        </w:r>
      </w:hyperlink>
    </w:p>
    <w:p w:rsidR="00575F9F" w:rsidRPr="00685820" w:rsidRDefault="00E33FB4">
      <w:pPr>
        <w:pStyle w:val="Spistreci1"/>
        <w:tabs>
          <w:tab w:val="right" w:leader="dot" w:pos="13994"/>
        </w:tabs>
        <w:rPr>
          <w:rFonts w:eastAsia="Times New Roman" w:cs="Times New Roman"/>
          <w:b w:val="0"/>
          <w:bCs w:val="0"/>
          <w:caps w:val="0"/>
          <w:noProof/>
          <w:sz w:val="22"/>
          <w:szCs w:val="22"/>
          <w:lang w:eastAsia="pl-PL"/>
        </w:rPr>
      </w:pPr>
      <w:hyperlink w:anchor="_Toc17715924" w:history="1">
        <w:r w:rsidR="00575F9F" w:rsidRPr="0087025C">
          <w:rPr>
            <w:rStyle w:val="Hipercze"/>
            <w:noProof/>
          </w:rPr>
          <w:t>PROPOZYCJA SPOSOBU EWALUACJI PROGRAMU NAUCZANIA ZAWODU MURARZ-TYNKARZ.</w:t>
        </w:r>
        <w:r w:rsidR="00575F9F">
          <w:rPr>
            <w:noProof/>
            <w:webHidden/>
          </w:rPr>
          <w:tab/>
        </w:r>
        <w:r w:rsidR="00575F9F">
          <w:rPr>
            <w:noProof/>
            <w:webHidden/>
          </w:rPr>
          <w:fldChar w:fldCharType="begin"/>
        </w:r>
        <w:r w:rsidR="00575F9F">
          <w:rPr>
            <w:noProof/>
            <w:webHidden/>
          </w:rPr>
          <w:instrText xml:space="preserve"> PAGEREF _Toc17715924 \h </w:instrText>
        </w:r>
        <w:r w:rsidR="00575F9F">
          <w:rPr>
            <w:noProof/>
            <w:webHidden/>
          </w:rPr>
        </w:r>
        <w:r w:rsidR="00575F9F">
          <w:rPr>
            <w:noProof/>
            <w:webHidden/>
          </w:rPr>
          <w:fldChar w:fldCharType="separate"/>
        </w:r>
        <w:r w:rsidR="00575F9F">
          <w:rPr>
            <w:noProof/>
            <w:webHidden/>
          </w:rPr>
          <w:t>82</w:t>
        </w:r>
        <w:r w:rsidR="00575F9F">
          <w:rPr>
            <w:noProof/>
            <w:webHidden/>
          </w:rPr>
          <w:fldChar w:fldCharType="end"/>
        </w:r>
      </w:hyperlink>
    </w:p>
    <w:p w:rsidR="00575F9F" w:rsidRPr="00685820" w:rsidRDefault="00E33FB4">
      <w:pPr>
        <w:pStyle w:val="Spistreci1"/>
        <w:tabs>
          <w:tab w:val="right" w:leader="dot" w:pos="13994"/>
        </w:tabs>
        <w:rPr>
          <w:rFonts w:eastAsia="Times New Roman" w:cs="Times New Roman"/>
          <w:b w:val="0"/>
          <w:bCs w:val="0"/>
          <w:caps w:val="0"/>
          <w:noProof/>
          <w:sz w:val="22"/>
          <w:szCs w:val="22"/>
          <w:lang w:eastAsia="pl-PL"/>
        </w:rPr>
      </w:pPr>
      <w:hyperlink w:anchor="_Toc17715925" w:history="1">
        <w:r w:rsidR="00575F9F" w:rsidRPr="0087025C">
          <w:rPr>
            <w:rStyle w:val="Hipercze"/>
            <w:noProof/>
          </w:rPr>
          <w:t>LITERATURA ZALECANA DO ZAWODU.</w:t>
        </w:r>
        <w:r w:rsidR="00575F9F">
          <w:rPr>
            <w:noProof/>
            <w:webHidden/>
          </w:rPr>
          <w:tab/>
        </w:r>
        <w:r w:rsidR="00575F9F">
          <w:rPr>
            <w:noProof/>
            <w:webHidden/>
          </w:rPr>
          <w:fldChar w:fldCharType="begin"/>
        </w:r>
        <w:r w:rsidR="00575F9F">
          <w:rPr>
            <w:noProof/>
            <w:webHidden/>
          </w:rPr>
          <w:instrText xml:space="preserve"> PAGEREF _Toc17715925 \h </w:instrText>
        </w:r>
        <w:r w:rsidR="00575F9F">
          <w:rPr>
            <w:noProof/>
            <w:webHidden/>
          </w:rPr>
        </w:r>
        <w:r w:rsidR="00575F9F">
          <w:rPr>
            <w:noProof/>
            <w:webHidden/>
          </w:rPr>
          <w:fldChar w:fldCharType="separate"/>
        </w:r>
        <w:r w:rsidR="00575F9F">
          <w:rPr>
            <w:noProof/>
            <w:webHidden/>
          </w:rPr>
          <w:t>88</w:t>
        </w:r>
        <w:r w:rsidR="00575F9F">
          <w:rPr>
            <w:noProof/>
            <w:webHidden/>
          </w:rPr>
          <w:fldChar w:fldCharType="end"/>
        </w:r>
      </w:hyperlink>
    </w:p>
    <w:p w:rsidR="002B61DD" w:rsidRDefault="00AF562A" w:rsidP="000F71A1">
      <w:pPr>
        <w:spacing w:after="200"/>
        <w:jc w:val="both"/>
      </w:pPr>
      <w:r>
        <w:rPr>
          <w:rFonts w:ascii="Calibri" w:hAnsi="Calibri" w:cs="Calibri"/>
          <w:b/>
          <w:bCs/>
          <w:caps/>
          <w:szCs w:val="20"/>
        </w:rPr>
        <w:fldChar w:fldCharType="end"/>
      </w:r>
    </w:p>
    <w:p w:rsidR="00EC4496" w:rsidRDefault="00AF562A" w:rsidP="00EC4496">
      <w:pPr>
        <w:spacing w:after="0"/>
      </w:pPr>
      <w:bookmarkStart w:id="0" w:name="_Toc17396561"/>
      <w:r>
        <w:br w:type="page"/>
      </w:r>
      <w:bookmarkStart w:id="1" w:name="_Toc17184139"/>
    </w:p>
    <w:p w:rsidR="00EC4496" w:rsidRPr="00EC4496" w:rsidRDefault="00EC4496" w:rsidP="00EC4496">
      <w:pPr>
        <w:pStyle w:val="Nagwek1"/>
      </w:pPr>
      <w:bookmarkStart w:id="2" w:name="_Toc17715911"/>
      <w:r w:rsidRPr="00714D4C">
        <w:t>PLAN NAUCZANIA ZAWODU</w:t>
      </w:r>
      <w:bookmarkEnd w:id="1"/>
      <w:bookmarkEnd w:id="2"/>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11"/>
        <w:gridCol w:w="993"/>
        <w:gridCol w:w="850"/>
        <w:gridCol w:w="851"/>
        <w:gridCol w:w="1842"/>
        <w:gridCol w:w="3294"/>
      </w:tblGrid>
      <w:tr w:rsidR="00E33FB4" w:rsidRPr="00714D4C" w:rsidTr="00E33FB4">
        <w:tc>
          <w:tcPr>
            <w:tcW w:w="14175" w:type="dxa"/>
            <w:gridSpan w:val="7"/>
          </w:tcPr>
          <w:p w:rsidR="00E33FB4" w:rsidRPr="00714D4C" w:rsidRDefault="00E33FB4" w:rsidP="00785D3D">
            <w:pPr>
              <w:pBdr>
                <w:top w:val="nil"/>
                <w:left w:val="nil"/>
                <w:bottom w:val="nil"/>
                <w:right w:val="nil"/>
                <w:between w:val="nil"/>
              </w:pBdr>
              <w:spacing w:before="120" w:after="120"/>
              <w:rPr>
                <w:rStyle w:val="Pogrubienie"/>
                <w:rFonts w:eastAsia="Arial" w:cs="Arial"/>
                <w:szCs w:val="20"/>
              </w:rPr>
            </w:pPr>
            <w:r w:rsidRPr="00714D4C">
              <w:rPr>
                <w:rStyle w:val="Pogrubienie"/>
                <w:rFonts w:eastAsia="Arial" w:cs="Arial"/>
                <w:szCs w:val="20"/>
              </w:rPr>
              <w:t>Nazwa i symbol cyfrowy zawodu: Murarz-tynkarz 711204</w:t>
            </w:r>
          </w:p>
        </w:tc>
      </w:tr>
      <w:tr w:rsidR="00E33FB4" w:rsidRPr="00714D4C" w:rsidTr="00E33FB4">
        <w:tc>
          <w:tcPr>
            <w:tcW w:w="14175" w:type="dxa"/>
            <w:gridSpan w:val="7"/>
          </w:tcPr>
          <w:p w:rsidR="00E33FB4" w:rsidRPr="00714D4C" w:rsidRDefault="00E33FB4" w:rsidP="00785D3D">
            <w:pPr>
              <w:pBdr>
                <w:top w:val="nil"/>
                <w:left w:val="nil"/>
                <w:bottom w:val="nil"/>
                <w:right w:val="nil"/>
                <w:between w:val="nil"/>
              </w:pBdr>
              <w:spacing w:before="120" w:after="120"/>
              <w:rPr>
                <w:rStyle w:val="Pogrubienie"/>
                <w:rFonts w:eastAsia="Arial" w:cs="Arial"/>
                <w:szCs w:val="20"/>
              </w:rPr>
            </w:pPr>
            <w:r w:rsidRPr="00714D4C">
              <w:rPr>
                <w:rStyle w:val="Pogrubienie"/>
                <w:rFonts w:eastAsia="Arial" w:cs="Arial"/>
                <w:szCs w:val="20"/>
              </w:rPr>
              <w:t>Nazwa i symbol kwalifikacji: BUD.12. Wykonywanie robót murarskich i tynkarskich.</w:t>
            </w:r>
          </w:p>
        </w:tc>
      </w:tr>
      <w:tr w:rsidR="00E33FB4" w:rsidRPr="00714D4C" w:rsidTr="009C724D">
        <w:tc>
          <w:tcPr>
            <w:tcW w:w="534" w:type="dxa"/>
            <w:vMerge w:val="restart"/>
            <w:vAlign w:val="center"/>
          </w:tcPr>
          <w:p w:rsidR="00E33FB4" w:rsidRPr="00714D4C" w:rsidRDefault="003D1075" w:rsidP="003D1075">
            <w:pPr>
              <w:pBdr>
                <w:top w:val="nil"/>
                <w:left w:val="nil"/>
                <w:bottom w:val="nil"/>
                <w:right w:val="nil"/>
                <w:between w:val="nil"/>
              </w:pBdr>
              <w:spacing w:after="0"/>
              <w:jc w:val="center"/>
              <w:rPr>
                <w:rStyle w:val="Pogrubienie"/>
                <w:rFonts w:eastAsia="Arial" w:cs="Arial"/>
                <w:szCs w:val="20"/>
              </w:rPr>
            </w:pPr>
            <w:r>
              <w:rPr>
                <w:rStyle w:val="Pogrubienie"/>
                <w:rFonts w:eastAsia="Arial" w:cs="Arial"/>
                <w:szCs w:val="20"/>
              </w:rPr>
              <w:t>Lp.</w:t>
            </w:r>
          </w:p>
        </w:tc>
        <w:tc>
          <w:tcPr>
            <w:tcW w:w="5811" w:type="dxa"/>
            <w:vMerge w:val="restart"/>
            <w:shd w:val="clear" w:color="auto" w:fill="auto"/>
            <w:vAlign w:val="center"/>
          </w:tcPr>
          <w:p w:rsidR="003D1075" w:rsidRDefault="00E33FB4" w:rsidP="003D1075">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Kształcenie zawodowe Nazwa przedmiotu</w:t>
            </w:r>
          </w:p>
          <w:p w:rsidR="00E33FB4" w:rsidRPr="00714D4C" w:rsidRDefault="00E33FB4" w:rsidP="003D1075">
            <w:pPr>
              <w:pBdr>
                <w:top w:val="nil"/>
                <w:left w:val="nil"/>
                <w:bottom w:val="nil"/>
                <w:right w:val="nil"/>
                <w:between w:val="nil"/>
              </w:pBdr>
              <w:spacing w:after="0"/>
              <w:jc w:val="center"/>
              <w:rPr>
                <w:rStyle w:val="Pogrubienie"/>
                <w:rFonts w:eastAsia="Arial" w:cs="Arial"/>
                <w:szCs w:val="20"/>
              </w:rPr>
            </w:pPr>
            <w:r w:rsidRPr="00714D4C">
              <w:rPr>
                <w:rFonts w:cs="Arial"/>
                <w:szCs w:val="20"/>
              </w:rPr>
              <w:t>(Obowiązkowe zajęcia edukacyjne ustalone przez dyrektora)</w:t>
            </w:r>
          </w:p>
        </w:tc>
        <w:tc>
          <w:tcPr>
            <w:tcW w:w="2694" w:type="dxa"/>
            <w:gridSpan w:val="3"/>
            <w:shd w:val="clear" w:color="auto" w:fill="auto"/>
            <w:vAlign w:val="center"/>
          </w:tcPr>
          <w:p w:rsidR="00E33FB4" w:rsidRPr="00714D4C" w:rsidRDefault="00E33FB4" w:rsidP="003D1075">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 xml:space="preserve">Tygodniowy wymiar godzin w </w:t>
            </w:r>
            <w:r w:rsidR="003D1075">
              <w:rPr>
                <w:rStyle w:val="Pogrubienie"/>
                <w:rFonts w:eastAsia="Arial" w:cs="Arial"/>
                <w:szCs w:val="20"/>
              </w:rPr>
              <w:t>klasie</w:t>
            </w:r>
          </w:p>
        </w:tc>
        <w:tc>
          <w:tcPr>
            <w:tcW w:w="1842" w:type="dxa"/>
            <w:vMerge w:val="restart"/>
            <w:shd w:val="clear" w:color="auto" w:fill="auto"/>
            <w:vAlign w:val="center"/>
          </w:tcPr>
          <w:p w:rsidR="00E33FB4" w:rsidRPr="003D1075" w:rsidRDefault="003D1075" w:rsidP="003D1075">
            <w:pPr>
              <w:pBdr>
                <w:top w:val="nil"/>
                <w:left w:val="nil"/>
                <w:bottom w:val="nil"/>
                <w:right w:val="nil"/>
                <w:between w:val="nil"/>
              </w:pBdr>
              <w:spacing w:after="0"/>
              <w:jc w:val="center"/>
              <w:rPr>
                <w:rStyle w:val="Pogrubienie"/>
                <w:rFonts w:eastAsia="Arial" w:cs="Arial"/>
                <w:b w:val="0"/>
                <w:szCs w:val="20"/>
              </w:rPr>
            </w:pPr>
            <w:r w:rsidRPr="003D1075">
              <w:rPr>
                <w:rStyle w:val="Pogrubienie"/>
                <w:rFonts w:cs="Arial"/>
                <w:b w:val="0"/>
                <w:szCs w:val="20"/>
              </w:rPr>
              <w:t xml:space="preserve">Razem w trzyletnim okresie </w:t>
            </w:r>
            <w:r w:rsidRPr="003D1075">
              <w:rPr>
                <w:rStyle w:val="Pogrubienie"/>
                <w:rFonts w:cs="Arial"/>
                <w:b w:val="0"/>
                <w:szCs w:val="20"/>
              </w:rPr>
              <w:t>kształcenia</w:t>
            </w:r>
          </w:p>
        </w:tc>
        <w:tc>
          <w:tcPr>
            <w:tcW w:w="3294" w:type="dxa"/>
            <w:vMerge w:val="restart"/>
            <w:shd w:val="clear" w:color="auto" w:fill="auto"/>
            <w:vAlign w:val="center"/>
          </w:tcPr>
          <w:p w:rsidR="00E33FB4" w:rsidRPr="00714D4C" w:rsidRDefault="00E33FB4" w:rsidP="003D1075">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Uwagi o realizacji</w:t>
            </w:r>
            <w:r w:rsidR="003D1075">
              <w:rPr>
                <w:rStyle w:val="Pogrubienie"/>
                <w:rFonts w:eastAsia="Arial" w:cs="Arial"/>
                <w:szCs w:val="20"/>
              </w:rPr>
              <w:t>*</w:t>
            </w:r>
          </w:p>
        </w:tc>
      </w:tr>
      <w:tr w:rsidR="00E33FB4" w:rsidRPr="00714D4C" w:rsidTr="009C724D">
        <w:trPr>
          <w:trHeight w:val="117"/>
        </w:trPr>
        <w:tc>
          <w:tcPr>
            <w:tcW w:w="534" w:type="dxa"/>
            <w:vMerge/>
          </w:tcPr>
          <w:p w:rsidR="00E33FB4" w:rsidRPr="00714D4C" w:rsidRDefault="00E33FB4" w:rsidP="00E33FB4">
            <w:pPr>
              <w:pBdr>
                <w:top w:val="nil"/>
                <w:left w:val="nil"/>
                <w:bottom w:val="nil"/>
                <w:right w:val="nil"/>
                <w:between w:val="nil"/>
              </w:pBdr>
              <w:spacing w:after="0"/>
              <w:rPr>
                <w:rStyle w:val="Pogrubienie"/>
                <w:rFonts w:eastAsia="Arial" w:cs="Arial"/>
                <w:szCs w:val="20"/>
              </w:rPr>
            </w:pPr>
          </w:p>
        </w:tc>
        <w:tc>
          <w:tcPr>
            <w:tcW w:w="5811" w:type="dxa"/>
            <w:vMerge/>
            <w:shd w:val="clear" w:color="auto" w:fill="auto"/>
          </w:tcPr>
          <w:p w:rsidR="00E33FB4" w:rsidRPr="00714D4C" w:rsidRDefault="00E33FB4" w:rsidP="00E33FB4">
            <w:pPr>
              <w:pBdr>
                <w:top w:val="nil"/>
                <w:left w:val="nil"/>
                <w:bottom w:val="nil"/>
                <w:right w:val="nil"/>
                <w:between w:val="nil"/>
              </w:pBdr>
              <w:spacing w:after="0"/>
              <w:rPr>
                <w:rStyle w:val="Pogrubienie"/>
                <w:rFonts w:eastAsia="Arial" w:cs="Arial"/>
                <w:szCs w:val="20"/>
              </w:rPr>
            </w:pPr>
          </w:p>
        </w:tc>
        <w:tc>
          <w:tcPr>
            <w:tcW w:w="993" w:type="dxa"/>
            <w:shd w:val="clear" w:color="auto" w:fill="auto"/>
          </w:tcPr>
          <w:p w:rsidR="00E33FB4" w:rsidRPr="00714D4C" w:rsidRDefault="00E33FB4" w:rsidP="00E33FB4">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w:t>
            </w:r>
          </w:p>
        </w:tc>
        <w:tc>
          <w:tcPr>
            <w:tcW w:w="850" w:type="dxa"/>
            <w:shd w:val="clear" w:color="auto" w:fill="auto"/>
          </w:tcPr>
          <w:p w:rsidR="00E33FB4" w:rsidRPr="00714D4C" w:rsidRDefault="00E33FB4" w:rsidP="00E33FB4">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II</w:t>
            </w:r>
          </w:p>
        </w:tc>
        <w:tc>
          <w:tcPr>
            <w:tcW w:w="851" w:type="dxa"/>
            <w:shd w:val="clear" w:color="auto" w:fill="auto"/>
          </w:tcPr>
          <w:p w:rsidR="00E33FB4" w:rsidRPr="00714D4C" w:rsidRDefault="00E33FB4" w:rsidP="00E33FB4">
            <w:pPr>
              <w:pBdr>
                <w:top w:val="nil"/>
                <w:left w:val="nil"/>
                <w:bottom w:val="nil"/>
                <w:right w:val="nil"/>
                <w:between w:val="nil"/>
              </w:pBdr>
              <w:spacing w:after="0"/>
              <w:jc w:val="center"/>
              <w:rPr>
                <w:rStyle w:val="Pogrubienie"/>
                <w:rFonts w:eastAsia="Arial" w:cs="Arial"/>
                <w:szCs w:val="20"/>
              </w:rPr>
            </w:pPr>
            <w:r w:rsidRPr="00714D4C">
              <w:rPr>
                <w:rStyle w:val="Pogrubienie"/>
                <w:rFonts w:eastAsia="Arial" w:cs="Arial"/>
                <w:szCs w:val="20"/>
              </w:rPr>
              <w:t>III</w:t>
            </w:r>
          </w:p>
        </w:tc>
        <w:tc>
          <w:tcPr>
            <w:tcW w:w="1842" w:type="dxa"/>
            <w:vMerge/>
            <w:shd w:val="clear" w:color="auto" w:fill="auto"/>
          </w:tcPr>
          <w:p w:rsidR="00E33FB4" w:rsidRPr="00714D4C" w:rsidRDefault="00E33FB4" w:rsidP="00E33FB4">
            <w:pPr>
              <w:pBdr>
                <w:top w:val="nil"/>
                <w:left w:val="nil"/>
                <w:bottom w:val="nil"/>
                <w:right w:val="nil"/>
                <w:between w:val="nil"/>
              </w:pBdr>
              <w:spacing w:after="0"/>
              <w:rPr>
                <w:rStyle w:val="Pogrubienie"/>
                <w:rFonts w:eastAsia="Arial" w:cs="Arial"/>
                <w:szCs w:val="20"/>
              </w:rPr>
            </w:pPr>
          </w:p>
        </w:tc>
        <w:tc>
          <w:tcPr>
            <w:tcW w:w="3294" w:type="dxa"/>
            <w:vMerge/>
            <w:shd w:val="clear" w:color="auto" w:fill="auto"/>
          </w:tcPr>
          <w:p w:rsidR="00E33FB4" w:rsidRPr="00714D4C" w:rsidRDefault="00E33FB4" w:rsidP="00E33FB4">
            <w:pPr>
              <w:pBdr>
                <w:top w:val="nil"/>
                <w:left w:val="nil"/>
                <w:bottom w:val="nil"/>
                <w:right w:val="nil"/>
                <w:between w:val="nil"/>
              </w:pBdr>
              <w:spacing w:after="0"/>
              <w:rPr>
                <w:rStyle w:val="Pogrubienie"/>
                <w:rFonts w:eastAsia="Arial" w:cs="Arial"/>
                <w:szCs w:val="20"/>
              </w:rPr>
            </w:pPr>
          </w:p>
        </w:tc>
      </w:tr>
      <w:tr w:rsidR="00A44CB3" w:rsidRPr="00714D4C" w:rsidTr="002751D8">
        <w:trPr>
          <w:trHeight w:val="350"/>
        </w:trPr>
        <w:tc>
          <w:tcPr>
            <w:tcW w:w="14175" w:type="dxa"/>
            <w:gridSpan w:val="7"/>
          </w:tcPr>
          <w:p w:rsidR="00A44CB3" w:rsidRDefault="00A44CB3" w:rsidP="00A44CB3">
            <w:pPr>
              <w:pBdr>
                <w:top w:val="nil"/>
                <w:left w:val="nil"/>
                <w:bottom w:val="nil"/>
                <w:right w:val="nil"/>
                <w:between w:val="nil"/>
              </w:pBdr>
              <w:spacing w:after="0"/>
              <w:jc w:val="center"/>
              <w:rPr>
                <w:rStyle w:val="Pogrubienie"/>
                <w:rFonts w:eastAsia="Arial" w:cs="Arial"/>
                <w:szCs w:val="20"/>
              </w:rPr>
            </w:pPr>
            <w:r>
              <w:rPr>
                <w:rFonts w:cs="Arial"/>
                <w:szCs w:val="20"/>
              </w:rPr>
              <w:t>Kształcenie zawodowe teoretyczne</w:t>
            </w:r>
          </w:p>
        </w:tc>
      </w:tr>
      <w:tr w:rsidR="00E33FB4" w:rsidRPr="00A44CB3" w:rsidTr="009C724D">
        <w:trPr>
          <w:trHeight w:val="350"/>
        </w:trPr>
        <w:tc>
          <w:tcPr>
            <w:tcW w:w="534" w:type="dxa"/>
          </w:tcPr>
          <w:p w:rsidR="00E33FB4" w:rsidRPr="00A44CB3" w:rsidRDefault="00E33FB4" w:rsidP="003D1075">
            <w:pPr>
              <w:numPr>
                <w:ilvl w:val="0"/>
                <w:numId w:val="42"/>
              </w:numPr>
              <w:pBdr>
                <w:top w:val="nil"/>
                <w:left w:val="nil"/>
                <w:bottom w:val="nil"/>
                <w:right w:val="nil"/>
                <w:between w:val="nil"/>
              </w:pBdr>
              <w:spacing w:after="0"/>
              <w:rPr>
                <w:rStyle w:val="Pogrubienie"/>
                <w:rFonts w:eastAsia="Arial" w:cs="Arial"/>
                <w:b w:val="0"/>
                <w:szCs w:val="20"/>
              </w:rPr>
            </w:pPr>
          </w:p>
        </w:tc>
        <w:tc>
          <w:tcPr>
            <w:tcW w:w="5811" w:type="dxa"/>
            <w:shd w:val="clear" w:color="auto" w:fill="auto"/>
            <w:vAlign w:val="center"/>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r w:rsidRPr="00A44CB3">
              <w:rPr>
                <w:rStyle w:val="Pogrubienie"/>
                <w:rFonts w:eastAsia="Arial" w:cs="Arial"/>
                <w:b w:val="0"/>
                <w:szCs w:val="20"/>
              </w:rPr>
              <w:t>Rysunek techniczny budowlany</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r w:rsidRPr="00A44CB3">
              <w:rPr>
                <w:rStyle w:val="Pogrubienie"/>
                <w:rFonts w:eastAsia="Arial" w:cs="Arial"/>
                <w:b w:val="0"/>
                <w:szCs w:val="20"/>
              </w:rPr>
              <w:t>T</w:t>
            </w:r>
          </w:p>
        </w:tc>
      </w:tr>
      <w:tr w:rsidR="00E33FB4" w:rsidRPr="00A44CB3" w:rsidTr="009C724D">
        <w:trPr>
          <w:trHeight w:val="109"/>
        </w:trPr>
        <w:tc>
          <w:tcPr>
            <w:tcW w:w="534" w:type="dxa"/>
          </w:tcPr>
          <w:p w:rsidR="00E33FB4" w:rsidRPr="00A44CB3" w:rsidRDefault="00E33FB4" w:rsidP="003D1075">
            <w:pPr>
              <w:numPr>
                <w:ilvl w:val="0"/>
                <w:numId w:val="42"/>
              </w:numPr>
              <w:pBdr>
                <w:top w:val="nil"/>
                <w:left w:val="nil"/>
                <w:bottom w:val="nil"/>
                <w:right w:val="nil"/>
                <w:between w:val="nil"/>
              </w:pBdr>
              <w:spacing w:after="0"/>
              <w:rPr>
                <w:rStyle w:val="Pogrubienie"/>
                <w:rFonts w:eastAsia="Arial" w:cs="Arial"/>
                <w:b w:val="0"/>
                <w:szCs w:val="20"/>
              </w:rPr>
            </w:pPr>
          </w:p>
        </w:tc>
        <w:tc>
          <w:tcPr>
            <w:tcW w:w="5811" w:type="dxa"/>
            <w:shd w:val="clear" w:color="auto" w:fill="auto"/>
            <w:vAlign w:val="center"/>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r w:rsidRPr="00A44CB3">
              <w:rPr>
                <w:rStyle w:val="Pogrubienie"/>
                <w:rFonts w:eastAsia="Arial" w:cs="Arial"/>
                <w:b w:val="0"/>
                <w:szCs w:val="20"/>
              </w:rPr>
              <w:t>Budownictwo ogólne</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r w:rsidRPr="00A44CB3">
              <w:rPr>
                <w:rStyle w:val="Pogrubienie"/>
                <w:rFonts w:eastAsia="Arial" w:cs="Arial"/>
                <w:b w:val="0"/>
                <w:szCs w:val="20"/>
              </w:rPr>
              <w:t>T</w:t>
            </w:r>
          </w:p>
        </w:tc>
      </w:tr>
      <w:tr w:rsidR="00E33FB4" w:rsidRPr="00A44CB3" w:rsidTr="009C724D">
        <w:trPr>
          <w:trHeight w:val="380"/>
        </w:trPr>
        <w:tc>
          <w:tcPr>
            <w:tcW w:w="534" w:type="dxa"/>
          </w:tcPr>
          <w:p w:rsidR="00E33FB4" w:rsidRPr="00A44CB3" w:rsidRDefault="00E33FB4" w:rsidP="003D1075">
            <w:pPr>
              <w:numPr>
                <w:ilvl w:val="0"/>
                <w:numId w:val="42"/>
              </w:numPr>
              <w:pBdr>
                <w:top w:val="nil"/>
                <w:left w:val="nil"/>
                <w:bottom w:val="nil"/>
                <w:right w:val="nil"/>
                <w:between w:val="nil"/>
              </w:pBdr>
              <w:spacing w:after="0"/>
              <w:rPr>
                <w:rStyle w:val="Pogrubienie"/>
                <w:rFonts w:eastAsia="Arial" w:cs="Arial"/>
                <w:b w:val="0"/>
                <w:szCs w:val="20"/>
              </w:rPr>
            </w:pPr>
          </w:p>
        </w:tc>
        <w:tc>
          <w:tcPr>
            <w:tcW w:w="5811" w:type="dxa"/>
            <w:shd w:val="clear" w:color="auto" w:fill="auto"/>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r w:rsidRPr="00A44CB3">
              <w:rPr>
                <w:rStyle w:val="Pogrubienie"/>
                <w:rFonts w:eastAsia="Arial" w:cs="Arial"/>
                <w:b w:val="0"/>
                <w:szCs w:val="20"/>
              </w:rPr>
              <w:t>Technologia robót murarskich i tynkarskich</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bookmarkStart w:id="3" w:name="_GoBack"/>
            <w:bookmarkEnd w:id="3"/>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r w:rsidRPr="00A44CB3">
              <w:rPr>
                <w:rStyle w:val="Pogrubienie"/>
                <w:rFonts w:eastAsia="Arial" w:cs="Arial"/>
                <w:b w:val="0"/>
                <w:szCs w:val="20"/>
              </w:rPr>
              <w:t>T</w:t>
            </w:r>
          </w:p>
        </w:tc>
      </w:tr>
      <w:tr w:rsidR="00E33FB4" w:rsidRPr="00A44CB3" w:rsidTr="009C724D">
        <w:tc>
          <w:tcPr>
            <w:tcW w:w="534" w:type="dxa"/>
          </w:tcPr>
          <w:p w:rsidR="00E33FB4" w:rsidRPr="00A44CB3" w:rsidRDefault="00E33FB4" w:rsidP="003D1075">
            <w:pPr>
              <w:numPr>
                <w:ilvl w:val="0"/>
                <w:numId w:val="42"/>
              </w:numPr>
              <w:pBdr>
                <w:top w:val="nil"/>
                <w:left w:val="nil"/>
                <w:bottom w:val="nil"/>
                <w:right w:val="nil"/>
                <w:between w:val="nil"/>
              </w:pBdr>
              <w:spacing w:after="0"/>
              <w:rPr>
                <w:rStyle w:val="Pogrubienie"/>
                <w:rFonts w:eastAsia="Arial" w:cs="Arial"/>
                <w:b w:val="0"/>
                <w:szCs w:val="20"/>
              </w:rPr>
            </w:pPr>
          </w:p>
        </w:tc>
        <w:tc>
          <w:tcPr>
            <w:tcW w:w="5811" w:type="dxa"/>
            <w:shd w:val="clear" w:color="auto" w:fill="auto"/>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r w:rsidRPr="00A44CB3">
              <w:rPr>
                <w:rStyle w:val="Pogrubienie"/>
                <w:rFonts w:eastAsia="Arial" w:cs="Arial"/>
                <w:b w:val="0"/>
                <w:szCs w:val="20"/>
              </w:rPr>
              <w:t>Język obcy zawodowy</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r w:rsidRPr="00A44CB3">
              <w:rPr>
                <w:rStyle w:val="Pogrubienie"/>
                <w:rFonts w:eastAsia="Arial" w:cs="Arial"/>
                <w:b w:val="0"/>
                <w:szCs w:val="20"/>
              </w:rPr>
              <w:t>T</w:t>
            </w:r>
          </w:p>
        </w:tc>
      </w:tr>
      <w:tr w:rsidR="00E33FB4" w:rsidRPr="00A44CB3" w:rsidTr="009C724D">
        <w:tc>
          <w:tcPr>
            <w:tcW w:w="534" w:type="dxa"/>
          </w:tcPr>
          <w:p w:rsidR="00E33FB4" w:rsidRPr="00A44CB3" w:rsidRDefault="00E33FB4" w:rsidP="003D1075">
            <w:pPr>
              <w:pBdr>
                <w:top w:val="nil"/>
                <w:left w:val="nil"/>
                <w:bottom w:val="nil"/>
                <w:right w:val="nil"/>
                <w:between w:val="nil"/>
              </w:pBdr>
              <w:spacing w:after="0"/>
              <w:rPr>
                <w:rFonts w:eastAsia="Times New Roman" w:cs="Arial"/>
                <w:color w:val="000000"/>
                <w:lang w:eastAsia="pl-PL"/>
              </w:rPr>
            </w:pPr>
          </w:p>
        </w:tc>
        <w:tc>
          <w:tcPr>
            <w:tcW w:w="5811" w:type="dxa"/>
            <w:shd w:val="clear" w:color="auto" w:fill="auto"/>
          </w:tcPr>
          <w:p w:rsidR="00E33FB4" w:rsidRPr="00A44CB3" w:rsidRDefault="00E33FB4" w:rsidP="00E33FB4">
            <w:pPr>
              <w:pBdr>
                <w:top w:val="nil"/>
                <w:left w:val="nil"/>
                <w:bottom w:val="nil"/>
                <w:right w:val="nil"/>
                <w:between w:val="nil"/>
              </w:pBdr>
              <w:spacing w:after="0"/>
              <w:jc w:val="right"/>
              <w:rPr>
                <w:rStyle w:val="Pogrubienie"/>
                <w:rFonts w:eastAsia="Arial" w:cs="Arial"/>
                <w:b w:val="0"/>
                <w:szCs w:val="20"/>
              </w:rPr>
            </w:pPr>
            <w:r w:rsidRPr="00A44CB3">
              <w:rPr>
                <w:rFonts w:eastAsia="Times New Roman" w:cs="Arial"/>
                <w:color w:val="000000"/>
                <w:lang w:eastAsia="pl-PL"/>
              </w:rPr>
              <w:t>Liczba godzin w kształceniu zawodowym teoretycznym</w:t>
            </w:r>
            <w:r w:rsidRPr="00A44CB3">
              <w:rPr>
                <w:rStyle w:val="Pogrubienie"/>
                <w:rFonts w:eastAsia="Arial" w:cs="Arial"/>
                <w:b w:val="0"/>
                <w:szCs w:val="20"/>
              </w:rPr>
              <w:t>:</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r>
      <w:tr w:rsidR="00A44CB3" w:rsidRPr="00A44CB3" w:rsidTr="00130BB0">
        <w:trPr>
          <w:trHeight w:val="310"/>
        </w:trPr>
        <w:tc>
          <w:tcPr>
            <w:tcW w:w="14175" w:type="dxa"/>
            <w:gridSpan w:val="7"/>
          </w:tcPr>
          <w:p w:rsidR="00A44CB3" w:rsidRPr="00A44CB3" w:rsidRDefault="00A44CB3" w:rsidP="00E33FB4">
            <w:pPr>
              <w:pBdr>
                <w:top w:val="nil"/>
                <w:left w:val="nil"/>
                <w:bottom w:val="nil"/>
                <w:right w:val="nil"/>
                <w:between w:val="nil"/>
              </w:pBdr>
              <w:spacing w:after="0"/>
              <w:jc w:val="center"/>
              <w:rPr>
                <w:rStyle w:val="Pogrubienie"/>
                <w:rFonts w:eastAsia="Arial" w:cs="Arial"/>
                <w:b w:val="0"/>
                <w:szCs w:val="20"/>
              </w:rPr>
            </w:pPr>
            <w:r w:rsidRPr="00A44CB3">
              <w:rPr>
                <w:rFonts w:cs="Arial"/>
                <w:szCs w:val="20"/>
              </w:rPr>
              <w:t>Kształcenie zawodowe organizowane w formie zajęć praktycznych</w:t>
            </w:r>
          </w:p>
        </w:tc>
      </w:tr>
      <w:tr w:rsidR="00E33FB4" w:rsidRPr="00A44CB3" w:rsidTr="009C724D">
        <w:trPr>
          <w:trHeight w:val="310"/>
        </w:trPr>
        <w:tc>
          <w:tcPr>
            <w:tcW w:w="534" w:type="dxa"/>
          </w:tcPr>
          <w:p w:rsidR="00E33FB4" w:rsidRPr="00A44CB3" w:rsidRDefault="00E33FB4" w:rsidP="003D1075">
            <w:pPr>
              <w:numPr>
                <w:ilvl w:val="0"/>
                <w:numId w:val="42"/>
              </w:numPr>
              <w:pBdr>
                <w:top w:val="nil"/>
                <w:left w:val="nil"/>
                <w:bottom w:val="nil"/>
                <w:right w:val="nil"/>
                <w:between w:val="nil"/>
              </w:pBdr>
              <w:spacing w:after="0"/>
              <w:rPr>
                <w:rStyle w:val="Pogrubienie"/>
                <w:rFonts w:eastAsia="Arial" w:cs="Arial"/>
                <w:b w:val="0"/>
                <w:szCs w:val="20"/>
              </w:rPr>
            </w:pPr>
          </w:p>
        </w:tc>
        <w:tc>
          <w:tcPr>
            <w:tcW w:w="5811" w:type="dxa"/>
            <w:shd w:val="clear" w:color="auto" w:fill="auto"/>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r w:rsidRPr="00A44CB3">
              <w:rPr>
                <w:rStyle w:val="Pogrubienie"/>
                <w:rFonts w:eastAsia="Arial" w:cs="Arial"/>
                <w:b w:val="0"/>
                <w:szCs w:val="20"/>
              </w:rPr>
              <w:t>Roboty murarsko-tynkarskie</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roofErr w:type="gramStart"/>
            <w:r w:rsidRPr="00A44CB3">
              <w:rPr>
                <w:rStyle w:val="Pogrubienie"/>
                <w:rFonts w:eastAsia="Arial" w:cs="Arial"/>
                <w:b w:val="0"/>
                <w:szCs w:val="20"/>
              </w:rPr>
              <w:t>p</w:t>
            </w:r>
            <w:proofErr w:type="gramEnd"/>
          </w:p>
        </w:tc>
      </w:tr>
      <w:tr w:rsidR="00E33FB4" w:rsidRPr="00A44CB3" w:rsidTr="009C724D">
        <w:tc>
          <w:tcPr>
            <w:tcW w:w="534" w:type="dxa"/>
          </w:tcPr>
          <w:p w:rsidR="00E33FB4" w:rsidRPr="00A44CB3" w:rsidRDefault="00E33FB4" w:rsidP="003D1075">
            <w:pPr>
              <w:pBdr>
                <w:top w:val="nil"/>
                <w:left w:val="nil"/>
                <w:bottom w:val="nil"/>
                <w:right w:val="nil"/>
                <w:between w:val="nil"/>
              </w:pBdr>
              <w:spacing w:after="0"/>
              <w:rPr>
                <w:rStyle w:val="Pogrubienie"/>
                <w:rFonts w:eastAsia="Arial" w:cs="Arial"/>
                <w:b w:val="0"/>
                <w:szCs w:val="20"/>
              </w:rPr>
            </w:pPr>
          </w:p>
        </w:tc>
        <w:tc>
          <w:tcPr>
            <w:tcW w:w="5811" w:type="dxa"/>
            <w:shd w:val="clear" w:color="auto" w:fill="auto"/>
            <w:vAlign w:val="center"/>
          </w:tcPr>
          <w:p w:rsidR="00E33FB4" w:rsidRPr="00A44CB3" w:rsidRDefault="00E33FB4" w:rsidP="00E33FB4">
            <w:pPr>
              <w:pBdr>
                <w:top w:val="nil"/>
                <w:left w:val="nil"/>
                <w:bottom w:val="nil"/>
                <w:right w:val="nil"/>
                <w:between w:val="nil"/>
              </w:pBdr>
              <w:spacing w:after="0"/>
              <w:jc w:val="right"/>
              <w:rPr>
                <w:rStyle w:val="Pogrubienie"/>
                <w:rFonts w:eastAsia="Arial" w:cs="Arial"/>
                <w:b w:val="0"/>
                <w:szCs w:val="20"/>
              </w:rPr>
            </w:pPr>
            <w:r w:rsidRPr="00A44CB3">
              <w:rPr>
                <w:rStyle w:val="Pogrubienie"/>
                <w:rFonts w:eastAsia="Arial" w:cs="Arial"/>
                <w:b w:val="0"/>
                <w:szCs w:val="20"/>
              </w:rPr>
              <w:t>Liczba godzin w kształceniu zawodowym organizowanym w formie zajęć praktycznych</w:t>
            </w:r>
          </w:p>
        </w:tc>
        <w:tc>
          <w:tcPr>
            <w:tcW w:w="993"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vAlign w:val="center"/>
          </w:tcPr>
          <w:p w:rsidR="00E33FB4" w:rsidRPr="00A44CB3" w:rsidRDefault="00E33FB4" w:rsidP="00E33FB4">
            <w:pPr>
              <w:pBdr>
                <w:top w:val="nil"/>
                <w:left w:val="nil"/>
                <w:bottom w:val="nil"/>
                <w:right w:val="nil"/>
                <w:between w:val="nil"/>
              </w:pBdr>
              <w:spacing w:after="0"/>
              <w:rPr>
                <w:rStyle w:val="Pogrubienie"/>
                <w:rFonts w:eastAsia="Arial" w:cs="Arial"/>
                <w:b w:val="0"/>
                <w:szCs w:val="20"/>
              </w:rPr>
            </w:pPr>
          </w:p>
        </w:tc>
      </w:tr>
      <w:tr w:rsidR="00E33FB4" w:rsidRPr="00A44CB3" w:rsidTr="009C724D">
        <w:trPr>
          <w:trHeight w:val="293"/>
        </w:trPr>
        <w:tc>
          <w:tcPr>
            <w:tcW w:w="534" w:type="dxa"/>
          </w:tcPr>
          <w:p w:rsidR="00E33FB4" w:rsidRPr="00A44CB3" w:rsidRDefault="00E33FB4" w:rsidP="003D1075">
            <w:pPr>
              <w:pBdr>
                <w:top w:val="nil"/>
                <w:left w:val="nil"/>
                <w:bottom w:val="nil"/>
                <w:right w:val="nil"/>
                <w:between w:val="nil"/>
              </w:pBdr>
              <w:spacing w:after="0"/>
              <w:rPr>
                <w:rStyle w:val="Pogrubienie"/>
                <w:rFonts w:cs="Arial"/>
                <w:b w:val="0"/>
                <w:szCs w:val="20"/>
              </w:rPr>
            </w:pPr>
          </w:p>
        </w:tc>
        <w:tc>
          <w:tcPr>
            <w:tcW w:w="5811" w:type="dxa"/>
            <w:shd w:val="clear" w:color="auto" w:fill="auto"/>
            <w:vAlign w:val="center"/>
          </w:tcPr>
          <w:p w:rsidR="00E33FB4" w:rsidRPr="00A44CB3" w:rsidRDefault="00E33FB4" w:rsidP="00E33FB4">
            <w:pPr>
              <w:pBdr>
                <w:top w:val="nil"/>
                <w:left w:val="nil"/>
                <w:bottom w:val="nil"/>
                <w:right w:val="nil"/>
                <w:between w:val="nil"/>
              </w:pBdr>
              <w:spacing w:after="0"/>
              <w:jc w:val="right"/>
              <w:rPr>
                <w:rStyle w:val="Pogrubienie"/>
                <w:rFonts w:eastAsia="Arial" w:cs="Arial"/>
                <w:b w:val="0"/>
                <w:szCs w:val="20"/>
              </w:rPr>
            </w:pPr>
            <w:r w:rsidRPr="00A44CB3">
              <w:t>Razem liczba godzin kształcenia w zawodzie</w:t>
            </w:r>
            <w:r w:rsidRPr="00A44CB3">
              <w:rPr>
                <w:rStyle w:val="Pogrubienie"/>
                <w:rFonts w:cs="Arial"/>
                <w:b w:val="0"/>
                <w:szCs w:val="20"/>
              </w:rPr>
              <w:t>:</w:t>
            </w:r>
          </w:p>
        </w:tc>
        <w:tc>
          <w:tcPr>
            <w:tcW w:w="993" w:type="dxa"/>
            <w:shd w:val="clear" w:color="auto" w:fill="auto"/>
            <w:vAlign w:val="center"/>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0" w:type="dxa"/>
            <w:shd w:val="clear" w:color="auto" w:fill="auto"/>
            <w:vAlign w:val="center"/>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851" w:type="dxa"/>
            <w:shd w:val="clear" w:color="auto" w:fill="auto"/>
            <w:vAlign w:val="center"/>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1842" w:type="dxa"/>
            <w:shd w:val="clear" w:color="auto" w:fill="auto"/>
            <w:vAlign w:val="center"/>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c>
          <w:tcPr>
            <w:tcW w:w="3294" w:type="dxa"/>
            <w:shd w:val="clear" w:color="auto" w:fill="auto"/>
            <w:vAlign w:val="center"/>
          </w:tcPr>
          <w:p w:rsidR="00E33FB4" w:rsidRPr="00A44CB3" w:rsidRDefault="00E33FB4" w:rsidP="00E33FB4">
            <w:pPr>
              <w:pBdr>
                <w:top w:val="nil"/>
                <w:left w:val="nil"/>
                <w:bottom w:val="nil"/>
                <w:right w:val="nil"/>
                <w:between w:val="nil"/>
              </w:pBdr>
              <w:spacing w:after="0"/>
              <w:jc w:val="center"/>
              <w:rPr>
                <w:rStyle w:val="Pogrubienie"/>
                <w:rFonts w:eastAsia="Arial" w:cs="Arial"/>
                <w:b w:val="0"/>
                <w:szCs w:val="20"/>
              </w:rPr>
            </w:pPr>
          </w:p>
        </w:tc>
      </w:tr>
    </w:tbl>
    <w:p w:rsidR="003D1075" w:rsidRDefault="003D1075" w:rsidP="003D1075">
      <w:pPr>
        <w:spacing w:after="0"/>
        <w:rPr>
          <w:rFonts w:cs="Arial"/>
          <w:b/>
          <w:szCs w:val="20"/>
          <w:u w:val="single"/>
        </w:rPr>
      </w:pPr>
    </w:p>
    <w:p w:rsidR="003D1075" w:rsidRPr="00F15FA7" w:rsidRDefault="003D1075" w:rsidP="003D1075">
      <w:pPr>
        <w:spacing w:after="0"/>
        <w:rPr>
          <w:rFonts w:cs="Arial"/>
          <w:b/>
          <w:szCs w:val="20"/>
          <w:u w:val="single"/>
        </w:rPr>
      </w:pPr>
      <w:r>
        <w:rPr>
          <w:rFonts w:cs="Arial"/>
          <w:b/>
          <w:szCs w:val="20"/>
          <w:u w:val="single"/>
        </w:rPr>
        <w:t>*</w:t>
      </w:r>
      <w:r w:rsidRPr="00F15FA7">
        <w:rPr>
          <w:rFonts w:cs="Arial"/>
          <w:b/>
          <w:szCs w:val="20"/>
          <w:u w:val="single"/>
        </w:rPr>
        <w:t>Uwagi do realizacji:</w:t>
      </w:r>
    </w:p>
    <w:p w:rsidR="003D1075" w:rsidRPr="00882CC0" w:rsidRDefault="003D1075" w:rsidP="003D1075">
      <w:pPr>
        <w:spacing w:after="0"/>
        <w:rPr>
          <w:rFonts w:cs="Arial"/>
          <w:bCs/>
          <w:szCs w:val="20"/>
        </w:rPr>
      </w:pPr>
      <w:r w:rsidRPr="00882CC0">
        <w:rPr>
          <w:rFonts w:cs="Arial"/>
          <w:szCs w:val="20"/>
        </w:rPr>
        <w:t xml:space="preserve">T - </w:t>
      </w:r>
      <w:r w:rsidRPr="00882CC0">
        <w:rPr>
          <w:rFonts w:eastAsia="Times New Roman" w:cs="Arial"/>
          <w:bCs/>
          <w:szCs w:val="20"/>
          <w:lang w:eastAsia="pl-PL"/>
        </w:rPr>
        <w:t>przedmioty w kształceniu zawodowym teoretycznym</w:t>
      </w:r>
    </w:p>
    <w:p w:rsidR="003D1075" w:rsidRPr="00882CC0" w:rsidRDefault="003D1075" w:rsidP="003D1075">
      <w:pPr>
        <w:spacing w:after="0"/>
        <w:rPr>
          <w:rFonts w:cs="Arial"/>
          <w:szCs w:val="20"/>
        </w:rPr>
      </w:pPr>
      <w:r w:rsidRPr="00882CC0">
        <w:rPr>
          <w:rFonts w:cs="Arial"/>
          <w:bCs/>
          <w:szCs w:val="20"/>
        </w:rPr>
        <w:t xml:space="preserve">P - </w:t>
      </w:r>
      <w:r w:rsidRPr="00882CC0">
        <w:rPr>
          <w:rFonts w:eastAsia="Times New Roman" w:cs="Arial"/>
          <w:bCs/>
          <w:szCs w:val="20"/>
          <w:lang w:eastAsia="pl-PL"/>
        </w:rPr>
        <w:t>przedmioty w kształceniu zawodowym organizowane w formie zajęć praktycznych</w:t>
      </w:r>
    </w:p>
    <w:p w:rsidR="003D1075" w:rsidRPr="001A0635" w:rsidRDefault="003D1075" w:rsidP="009C724D">
      <w:pPr>
        <w:ind w:firstLine="708"/>
        <w:jc w:val="both"/>
        <w:rPr>
          <w:rFonts w:cs="Arial"/>
          <w: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10287"/>
      </w:tblGrid>
      <w:tr w:rsidR="00A97485" w:rsidRPr="001A0635" w:rsidTr="00A97485">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D1075" w:rsidRPr="00A97485" w:rsidRDefault="003D1075" w:rsidP="00A97485">
            <w:pPr>
              <w:jc w:val="both"/>
              <w:rPr>
                <w:rFonts w:eastAsia="Arial" w:cs="Arial"/>
                <w:i/>
                <w:szCs w:val="20"/>
              </w:rPr>
            </w:pPr>
            <w:r w:rsidRPr="00A97485">
              <w:rPr>
                <w:rStyle w:val="Pogrubienie"/>
                <w:rFonts w:cs="Arial"/>
                <w:i/>
                <w:szCs w:val="20"/>
              </w:rPr>
              <w:t>W</w:t>
            </w:r>
            <w:r w:rsidRPr="00A97485">
              <w:rPr>
                <w:rFonts w:cs="Arial"/>
                <w:i/>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dodatkowych umiejętności zawodowych w danym zawodzie lub kwalifikacji rynkowych powiązanych z zawodem, lub przygotowanie do nabycia uprawnień zawodowych lub innych związanych z nauczanym zawodem – uzgodnionych z pracodawcą, a które podnoszą atrakcyjność tego zawodu na rynku pracy.</w:t>
            </w:r>
          </w:p>
        </w:tc>
      </w:tr>
      <w:tr w:rsidR="00A97485" w:rsidRPr="001A0635" w:rsidTr="00A97485">
        <w:trPr>
          <w:trHeight w:val="538"/>
        </w:trPr>
        <w:tc>
          <w:tcPr>
            <w:tcW w:w="1383"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3D1075" w:rsidRPr="00A97485" w:rsidRDefault="003D1075" w:rsidP="00D57A8D">
            <w:pPr>
              <w:rPr>
                <w:rFonts w:cs="Arial"/>
                <w:i/>
                <w:szCs w:val="20"/>
              </w:rPr>
            </w:pPr>
            <w:r w:rsidRPr="00A97485">
              <w:rPr>
                <w:rFonts w:eastAsia="Arial" w:cs="Arial"/>
                <w:i/>
                <w:szCs w:val="20"/>
              </w:rPr>
              <w:t>Kompetencje personalne i społeczne</w:t>
            </w:r>
          </w:p>
        </w:tc>
        <w:tc>
          <w:tcPr>
            <w:tcW w:w="3617" w:type="pct"/>
            <w:tcBorders>
              <w:top w:val="single" w:sz="4" w:space="0" w:color="auto"/>
              <w:left w:val="single" w:sz="4" w:space="0" w:color="auto"/>
              <w:right w:val="single" w:sz="4" w:space="0" w:color="auto"/>
            </w:tcBorders>
            <w:shd w:val="clear" w:color="auto" w:fill="E7E6E6"/>
          </w:tcPr>
          <w:p w:rsidR="003D1075" w:rsidRPr="00A97485" w:rsidRDefault="003D1075" w:rsidP="00D57A8D">
            <w:pPr>
              <w:rPr>
                <w:rFonts w:eastAsia="Arial" w:cs="Arial"/>
                <w:i/>
                <w:szCs w:val="20"/>
              </w:rPr>
            </w:pPr>
            <w:r w:rsidRPr="00A97485">
              <w:rPr>
                <w:rFonts w:eastAsia="Arial" w:cs="Arial"/>
                <w:i/>
                <w:szCs w:val="20"/>
              </w:rPr>
              <w:t>Nauczyciele wszystkich obowiązkowych zajęć edukacyjnych z zakresu kształcenia zawodowego powinni stwarzać uczniom warunki do nabywania kompetencji personalnych i społecznych.</w:t>
            </w:r>
          </w:p>
          <w:p w:rsidR="003D1075" w:rsidRPr="00A97485" w:rsidRDefault="003D1075" w:rsidP="00D57A8D">
            <w:pPr>
              <w:rPr>
                <w:rStyle w:val="Pogrubienie"/>
                <w:rFonts w:eastAsia="Arial" w:cs="Arial"/>
                <w:b w:val="0"/>
                <w:i/>
                <w:szCs w:val="20"/>
              </w:rPr>
            </w:pPr>
            <w:r w:rsidRPr="00A97485">
              <w:rPr>
                <w:rFonts w:cs="Arial"/>
                <w:i/>
                <w:szCs w:val="20"/>
              </w:rPr>
              <w:t xml:space="preserve">W programie nauczania zawodu muszą być uwzględnione wszystkie efekty kształcenia z zakresu </w:t>
            </w:r>
            <w:r w:rsidRPr="00A97485">
              <w:rPr>
                <w:rFonts w:eastAsia="Arial" w:cs="Arial"/>
                <w:i/>
                <w:szCs w:val="20"/>
              </w:rPr>
              <w:t xml:space="preserve">Kompetencji personalnych i społecznych </w:t>
            </w:r>
          </w:p>
        </w:tc>
      </w:tr>
    </w:tbl>
    <w:p w:rsidR="00E33FB4" w:rsidRDefault="00E33FB4" w:rsidP="00AF562A">
      <w:pPr>
        <w:pStyle w:val="Nagwek1"/>
      </w:pPr>
    </w:p>
    <w:p w:rsidR="00E33FB4" w:rsidRDefault="00E33FB4" w:rsidP="00AF562A">
      <w:pPr>
        <w:pStyle w:val="Nagwek1"/>
      </w:pPr>
    </w:p>
    <w:p w:rsidR="002B61DD" w:rsidRPr="00AF562A" w:rsidRDefault="008D29DF" w:rsidP="00AF562A">
      <w:pPr>
        <w:pStyle w:val="Nagwek1"/>
      </w:pPr>
      <w:r>
        <w:br w:type="page"/>
      </w:r>
      <w:bookmarkStart w:id="4" w:name="_Toc17715912"/>
      <w:r w:rsidR="002B61DD" w:rsidRPr="00AF562A">
        <w:t>WSTĘP DO PROGRAMU</w:t>
      </w:r>
      <w:bookmarkEnd w:id="0"/>
      <w:bookmarkEnd w:id="4"/>
    </w:p>
    <w:p w:rsidR="002B61DD" w:rsidRPr="002B61DD" w:rsidRDefault="00AF562A" w:rsidP="00AF562A">
      <w:pPr>
        <w:pStyle w:val="Nagwek2"/>
      </w:pPr>
      <w:bookmarkStart w:id="5" w:name="_Toc17396562"/>
      <w:bookmarkStart w:id="6" w:name="_Toc17715913"/>
      <w:r w:rsidRPr="002B61DD">
        <w:t>Opis zawodu</w:t>
      </w:r>
      <w:bookmarkEnd w:id="5"/>
      <w:bookmarkEnd w:id="6"/>
    </w:p>
    <w:p w:rsidR="002B61DD" w:rsidRPr="002B61DD" w:rsidRDefault="002B61DD" w:rsidP="000F71A1">
      <w:pPr>
        <w:spacing w:before="120" w:after="120"/>
        <w:jc w:val="both"/>
        <w:rPr>
          <w:rFonts w:cs="Arial"/>
          <w:b/>
          <w:szCs w:val="20"/>
        </w:rPr>
      </w:pPr>
      <w:r w:rsidRPr="002B61DD">
        <w:rPr>
          <w:rFonts w:cs="Arial"/>
          <w:b/>
          <w:szCs w:val="20"/>
        </w:rPr>
        <w:t>MURARZ-TYNKARZ</w:t>
      </w:r>
      <w:r w:rsidRPr="002B61DD">
        <w:rPr>
          <w:rFonts w:cs="Arial"/>
          <w:b/>
          <w:szCs w:val="20"/>
        </w:rPr>
        <w:tab/>
        <w:t>711204</w:t>
      </w:r>
    </w:p>
    <w:p w:rsidR="002B61DD" w:rsidRPr="002B61DD" w:rsidRDefault="002B61DD" w:rsidP="000F71A1">
      <w:pPr>
        <w:jc w:val="both"/>
        <w:rPr>
          <w:rFonts w:cs="Arial"/>
          <w:szCs w:val="20"/>
        </w:rPr>
      </w:pPr>
      <w:proofErr w:type="gramStart"/>
      <w:r w:rsidRPr="002B61DD">
        <w:rPr>
          <w:rFonts w:cs="Arial"/>
          <w:szCs w:val="20"/>
        </w:rPr>
        <w:t>branża</w:t>
      </w:r>
      <w:proofErr w:type="gramEnd"/>
      <w:r w:rsidRPr="002B61DD">
        <w:rPr>
          <w:rFonts w:cs="Arial"/>
          <w:szCs w:val="20"/>
        </w:rPr>
        <w:t xml:space="preserve"> budowlana (BUD)</w:t>
      </w:r>
    </w:p>
    <w:p w:rsidR="002B61DD" w:rsidRPr="002B61DD" w:rsidRDefault="002B61DD" w:rsidP="000F71A1">
      <w:pPr>
        <w:jc w:val="both"/>
        <w:rPr>
          <w:rFonts w:cs="Arial"/>
          <w:szCs w:val="20"/>
        </w:rPr>
      </w:pPr>
      <w:r w:rsidRPr="002B61DD">
        <w:rPr>
          <w:rFonts w:cs="Arial"/>
          <w:szCs w:val="20"/>
        </w:rPr>
        <w:t>Poziom III Polskiej Ramy Kwalifikacji, określony dla zawodu, jako kwalifikacji pełnej</w:t>
      </w:r>
    </w:p>
    <w:p w:rsidR="002B61DD" w:rsidRPr="002B61DD" w:rsidRDefault="002B61DD" w:rsidP="000F71A1">
      <w:pPr>
        <w:jc w:val="both"/>
        <w:rPr>
          <w:rFonts w:cs="Arial"/>
          <w:szCs w:val="20"/>
        </w:rPr>
      </w:pPr>
      <w:r w:rsidRPr="002B61DD">
        <w:rPr>
          <w:rFonts w:cs="Arial"/>
          <w:szCs w:val="20"/>
        </w:rPr>
        <w:t>Kwalifikacja wyodrębnione w zawodzie:</w:t>
      </w:r>
    </w:p>
    <w:p w:rsidR="002B61DD" w:rsidRPr="002B61DD" w:rsidRDefault="002B61DD" w:rsidP="000F71A1">
      <w:pPr>
        <w:jc w:val="both"/>
        <w:rPr>
          <w:rFonts w:cs="Arial"/>
          <w:b/>
          <w:szCs w:val="20"/>
        </w:rPr>
      </w:pPr>
      <w:r w:rsidRPr="002B61DD">
        <w:rPr>
          <w:rFonts w:cs="Arial"/>
          <w:b/>
          <w:szCs w:val="20"/>
        </w:rPr>
        <w:t>BUD.12. Wykonywanie robót murarskich i tynkarskich.</w:t>
      </w:r>
    </w:p>
    <w:p w:rsidR="002B61DD" w:rsidRPr="002B61DD" w:rsidRDefault="002B61DD" w:rsidP="000F71A1">
      <w:pPr>
        <w:jc w:val="both"/>
        <w:rPr>
          <w:rFonts w:cs="Arial"/>
          <w:szCs w:val="20"/>
        </w:rPr>
      </w:pPr>
      <w:r w:rsidRPr="002B61DD">
        <w:rPr>
          <w:rFonts w:cs="Arial"/>
          <w:szCs w:val="20"/>
        </w:rPr>
        <w:t>Poziom III Polskiej Ramy Kwalifikacji wyodrębnionej w zawodzie</w:t>
      </w:r>
    </w:p>
    <w:p w:rsidR="002B61DD" w:rsidRPr="002B61DD" w:rsidRDefault="002B61DD" w:rsidP="000F71A1">
      <w:pPr>
        <w:jc w:val="both"/>
        <w:rPr>
          <w:rFonts w:cs="Arial"/>
          <w:szCs w:val="20"/>
        </w:rPr>
      </w:pPr>
      <w:r w:rsidRPr="002B61DD">
        <w:rPr>
          <w:rFonts w:cs="Arial"/>
          <w:szCs w:val="20"/>
        </w:rPr>
        <w:t xml:space="preserve">Kształcenie murarz-tynkarz należy prowadzić w typie szkoły </w:t>
      </w:r>
      <w:proofErr w:type="gramStart"/>
      <w:r w:rsidRPr="002B61DD">
        <w:rPr>
          <w:rFonts w:cs="Arial"/>
          <w:szCs w:val="20"/>
        </w:rPr>
        <w:t>ponadpodstawowej jako</w:t>
      </w:r>
      <w:proofErr w:type="gramEnd"/>
      <w:r w:rsidRPr="002B61DD">
        <w:rPr>
          <w:rFonts w:cs="Arial"/>
          <w:szCs w:val="20"/>
        </w:rPr>
        <w:t xml:space="preserve"> trzyletnia branżowa I stopnia i może być prowadzone na Kwalifikacyjnych Kursach Zawodowych (KKZ). Po zdaniu egzaminu zawodowego organizowanego przez Centralną Komisję Egzaminacyjną lub Cech Rzemiosł uczący się otrzymuje certyfikat kwalifikacji zawodowych potwierdzający kwalifikację BUD.12. Wykonywanie robót murarskich i tynkarskich.</w:t>
      </w:r>
    </w:p>
    <w:p w:rsidR="000F71A1" w:rsidRDefault="002B61DD" w:rsidP="000F71A1">
      <w:pPr>
        <w:jc w:val="both"/>
        <w:rPr>
          <w:rFonts w:cs="Arial"/>
          <w:szCs w:val="20"/>
        </w:rPr>
      </w:pPr>
      <w:r w:rsidRPr="002B61DD">
        <w:rPr>
          <w:rFonts w:cs="Arial"/>
          <w:szCs w:val="20"/>
        </w:rPr>
        <w:t xml:space="preserve">Murarz-tynkarz po potwierdzeniu kwalifikacji w zawodzie wyodrębniono kwalifikacje: </w:t>
      </w:r>
    </w:p>
    <w:p w:rsidR="002B61DD" w:rsidRPr="002B61DD" w:rsidRDefault="002B61DD" w:rsidP="000F71A1">
      <w:pPr>
        <w:jc w:val="both"/>
        <w:rPr>
          <w:rFonts w:cs="Arial"/>
          <w:b/>
          <w:szCs w:val="20"/>
        </w:rPr>
      </w:pPr>
      <w:r w:rsidRPr="002B61DD">
        <w:rPr>
          <w:rFonts w:cs="Arial"/>
          <w:b/>
          <w:szCs w:val="20"/>
        </w:rPr>
        <w:t>BUD.12. Wykonywanie robót murarskich i tynkarskich będzie potarł:</w:t>
      </w:r>
    </w:p>
    <w:p w:rsidR="000F71A1" w:rsidRDefault="002B61DD" w:rsidP="000F71A1">
      <w:pPr>
        <w:jc w:val="both"/>
        <w:rPr>
          <w:rFonts w:cs="Arial"/>
          <w:szCs w:val="20"/>
        </w:rPr>
      </w:pPr>
      <w:r w:rsidRPr="002B61DD">
        <w:rPr>
          <w:rFonts w:cs="Arial"/>
          <w:szCs w:val="20"/>
        </w:rPr>
        <w:t xml:space="preserve">− posługiwać się dokumentacją techniczną, normami i instrukcjami w zakresie wykonywanych zadań zawodowych, </w:t>
      </w:r>
    </w:p>
    <w:p w:rsidR="000F71A1" w:rsidRDefault="002B61DD" w:rsidP="000F71A1">
      <w:pPr>
        <w:jc w:val="both"/>
        <w:rPr>
          <w:rFonts w:cs="Arial"/>
          <w:szCs w:val="20"/>
        </w:rPr>
      </w:pPr>
      <w:r w:rsidRPr="002B61DD">
        <w:rPr>
          <w:rFonts w:cs="Arial"/>
          <w:szCs w:val="20"/>
        </w:rPr>
        <w:t xml:space="preserve">− dobierać materiały do określonych prac murarskich, </w:t>
      </w:r>
    </w:p>
    <w:p w:rsidR="000F71A1" w:rsidRDefault="002B61DD" w:rsidP="000F71A1">
      <w:pPr>
        <w:jc w:val="both"/>
        <w:rPr>
          <w:rFonts w:cs="Arial"/>
          <w:szCs w:val="20"/>
        </w:rPr>
      </w:pPr>
      <w:r w:rsidRPr="002B61DD">
        <w:rPr>
          <w:rFonts w:cs="Arial"/>
          <w:szCs w:val="20"/>
        </w:rPr>
        <w:t xml:space="preserve">− dobierać, użytkować i konserwować narzędzia, urządzenia i sprzęt do robót murarskich, </w:t>
      </w:r>
    </w:p>
    <w:p w:rsidR="000F71A1" w:rsidRDefault="002B61DD" w:rsidP="000F71A1">
      <w:pPr>
        <w:jc w:val="both"/>
        <w:rPr>
          <w:rFonts w:cs="Arial"/>
          <w:szCs w:val="20"/>
        </w:rPr>
      </w:pPr>
      <w:r w:rsidRPr="002B61DD">
        <w:rPr>
          <w:rFonts w:cs="Arial"/>
          <w:szCs w:val="20"/>
        </w:rPr>
        <w:t xml:space="preserve">− przygotowywać zaprawy murarskie i tynkarskie, </w:t>
      </w:r>
    </w:p>
    <w:p w:rsidR="000F71A1" w:rsidRDefault="002B61DD" w:rsidP="000F71A1">
      <w:pPr>
        <w:jc w:val="both"/>
        <w:rPr>
          <w:rFonts w:cs="Arial"/>
          <w:szCs w:val="20"/>
        </w:rPr>
      </w:pPr>
      <w:r w:rsidRPr="002B61DD">
        <w:rPr>
          <w:rFonts w:cs="Arial"/>
          <w:szCs w:val="20"/>
        </w:rPr>
        <w:t xml:space="preserve">− wykonywać ściany działowe, </w:t>
      </w:r>
    </w:p>
    <w:p w:rsidR="000F71A1" w:rsidRDefault="002B61DD" w:rsidP="000F71A1">
      <w:pPr>
        <w:jc w:val="both"/>
        <w:rPr>
          <w:rFonts w:cs="Arial"/>
          <w:szCs w:val="20"/>
        </w:rPr>
      </w:pPr>
      <w:r w:rsidRPr="002B61DD">
        <w:rPr>
          <w:rFonts w:cs="Arial"/>
          <w:szCs w:val="20"/>
        </w:rPr>
        <w:t xml:space="preserve">− wykonywać stropy, nadproża i sklepienia, </w:t>
      </w:r>
    </w:p>
    <w:p w:rsidR="000F71A1" w:rsidRDefault="002B61DD" w:rsidP="000F71A1">
      <w:pPr>
        <w:jc w:val="both"/>
        <w:rPr>
          <w:rFonts w:cs="Arial"/>
          <w:szCs w:val="20"/>
        </w:rPr>
      </w:pPr>
      <w:r w:rsidRPr="002B61DD">
        <w:rPr>
          <w:rFonts w:cs="Arial"/>
          <w:szCs w:val="20"/>
        </w:rPr>
        <w:t xml:space="preserve">− wykonywać tynki zewnętrzne i wewnętrzne, </w:t>
      </w:r>
    </w:p>
    <w:p w:rsidR="000F71A1" w:rsidRDefault="002B61DD" w:rsidP="000F71A1">
      <w:pPr>
        <w:jc w:val="both"/>
        <w:rPr>
          <w:rFonts w:cs="Arial"/>
          <w:szCs w:val="20"/>
        </w:rPr>
      </w:pPr>
      <w:r w:rsidRPr="002B61DD">
        <w:rPr>
          <w:rFonts w:cs="Arial"/>
          <w:szCs w:val="20"/>
        </w:rPr>
        <w:t xml:space="preserve">− licować ściany z zastosowaniem różnych materiałów, </w:t>
      </w:r>
    </w:p>
    <w:p w:rsidR="000F71A1" w:rsidRDefault="002B61DD" w:rsidP="000F71A1">
      <w:pPr>
        <w:jc w:val="both"/>
        <w:rPr>
          <w:rFonts w:cs="Arial"/>
          <w:szCs w:val="20"/>
        </w:rPr>
      </w:pPr>
      <w:r w:rsidRPr="002B61DD">
        <w:rPr>
          <w:rFonts w:cs="Arial"/>
          <w:szCs w:val="20"/>
        </w:rPr>
        <w:t xml:space="preserve">− </w:t>
      </w:r>
      <w:proofErr w:type="gramStart"/>
      <w:r w:rsidRPr="002B61DD">
        <w:rPr>
          <w:rFonts w:cs="Arial"/>
          <w:szCs w:val="20"/>
        </w:rPr>
        <w:t>oceniać jakość</w:t>
      </w:r>
      <w:proofErr w:type="gramEnd"/>
      <w:r w:rsidRPr="002B61DD">
        <w:rPr>
          <w:rFonts w:cs="Arial"/>
          <w:szCs w:val="20"/>
        </w:rPr>
        <w:t xml:space="preserve"> wykonywanych robót, </w:t>
      </w:r>
    </w:p>
    <w:p w:rsidR="000F71A1" w:rsidRDefault="002B61DD" w:rsidP="000F71A1">
      <w:pPr>
        <w:jc w:val="both"/>
        <w:rPr>
          <w:rFonts w:cs="Arial"/>
          <w:szCs w:val="20"/>
        </w:rPr>
      </w:pPr>
      <w:r w:rsidRPr="002B61DD">
        <w:rPr>
          <w:rFonts w:cs="Arial"/>
          <w:szCs w:val="20"/>
        </w:rPr>
        <w:t xml:space="preserve">− wykonywać przedmiary i obmiary robót oraz pomiary inwentaryzacyjne, </w:t>
      </w:r>
    </w:p>
    <w:p w:rsidR="000F71A1" w:rsidRDefault="002B61DD" w:rsidP="000F71A1">
      <w:pPr>
        <w:jc w:val="both"/>
        <w:rPr>
          <w:rFonts w:cs="Arial"/>
          <w:szCs w:val="20"/>
        </w:rPr>
      </w:pPr>
      <w:r w:rsidRPr="002B61DD">
        <w:rPr>
          <w:rFonts w:cs="Arial"/>
          <w:szCs w:val="20"/>
        </w:rPr>
        <w:t xml:space="preserve">− przestrzegać przepisów bezpieczeństwa i higieny pracy, ochrony przeciwpożarowej oraz ochrony środowiska podczas wykonywania zadań zawodowych, </w:t>
      </w:r>
    </w:p>
    <w:p w:rsidR="000F71A1" w:rsidRDefault="002B61DD" w:rsidP="000F71A1">
      <w:pPr>
        <w:jc w:val="both"/>
        <w:rPr>
          <w:rFonts w:cs="Arial"/>
          <w:szCs w:val="20"/>
        </w:rPr>
      </w:pPr>
      <w:r w:rsidRPr="002B61DD">
        <w:rPr>
          <w:rFonts w:cs="Arial"/>
          <w:szCs w:val="20"/>
        </w:rPr>
        <w:t>− udzielać pierwszej pomocy poszkodowanym w wypadkach przy pracy.</w:t>
      </w:r>
    </w:p>
    <w:p w:rsidR="002B61DD" w:rsidRPr="002B61DD" w:rsidRDefault="002B61DD" w:rsidP="000F71A1">
      <w:pPr>
        <w:jc w:val="both"/>
        <w:rPr>
          <w:rFonts w:cs="Arial"/>
          <w:szCs w:val="20"/>
        </w:rPr>
      </w:pPr>
      <w:r w:rsidRPr="002B61DD">
        <w:rPr>
          <w:rFonts w:cs="Arial"/>
          <w:szCs w:val="20"/>
        </w:rPr>
        <w:t>- przestrzegać zasad bezpieczeństwa i higieny pracy oraz ergonomii i stosować przepisy prawa dotyczące ochrony danych osobowych.</w:t>
      </w:r>
    </w:p>
    <w:p w:rsidR="002B61DD" w:rsidRPr="002B61DD" w:rsidRDefault="002B61DD" w:rsidP="000F71A1">
      <w:pPr>
        <w:jc w:val="both"/>
        <w:rPr>
          <w:rFonts w:cs="Arial"/>
          <w:szCs w:val="20"/>
        </w:rPr>
      </w:pPr>
    </w:p>
    <w:p w:rsidR="002B61DD" w:rsidRPr="002B61DD" w:rsidRDefault="002B61DD" w:rsidP="000F71A1">
      <w:pPr>
        <w:jc w:val="both"/>
        <w:rPr>
          <w:rFonts w:cs="Arial"/>
          <w:szCs w:val="20"/>
        </w:rPr>
      </w:pPr>
    </w:p>
    <w:p w:rsidR="002B61DD" w:rsidRPr="002B61DD" w:rsidRDefault="00AF562A" w:rsidP="00AF562A">
      <w:pPr>
        <w:pStyle w:val="Nagwek2"/>
      </w:pPr>
      <w:bookmarkStart w:id="7" w:name="_Toc16428420"/>
      <w:bookmarkStart w:id="8" w:name="_Toc16472378"/>
      <w:bookmarkStart w:id="9" w:name="_Toc16488777"/>
      <w:bookmarkStart w:id="10" w:name="_Toc17396563"/>
      <w:bookmarkStart w:id="11" w:name="_Toc17715914"/>
      <w:r w:rsidRPr="002B61DD">
        <w:t>Charakterystyka programu</w:t>
      </w:r>
      <w:bookmarkEnd w:id="7"/>
      <w:bookmarkEnd w:id="8"/>
      <w:bookmarkEnd w:id="9"/>
      <w:bookmarkEnd w:id="10"/>
      <w:bookmarkEnd w:id="11"/>
    </w:p>
    <w:p w:rsidR="002B61DD" w:rsidRPr="002B61DD" w:rsidRDefault="002B61DD" w:rsidP="000F71A1">
      <w:pPr>
        <w:jc w:val="both"/>
        <w:rPr>
          <w:rFonts w:cs="Arial"/>
          <w:szCs w:val="20"/>
        </w:rPr>
      </w:pPr>
    </w:p>
    <w:p w:rsidR="002B61DD" w:rsidRPr="002B61DD" w:rsidRDefault="002B61DD" w:rsidP="000F71A1">
      <w:pPr>
        <w:jc w:val="both"/>
        <w:rPr>
          <w:rFonts w:cs="Arial"/>
          <w:szCs w:val="20"/>
        </w:rPr>
      </w:pPr>
      <w:r w:rsidRPr="002B61DD">
        <w:rPr>
          <w:rFonts w:cs="Arial"/>
          <w:szCs w:val="20"/>
        </w:rPr>
        <w:t>Program nauczania zawodu Murarz-tynkarz 711204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2B61DD" w:rsidRPr="002B61DD" w:rsidRDefault="002B61DD" w:rsidP="000F71A1">
      <w:pPr>
        <w:jc w:val="both"/>
        <w:rPr>
          <w:rFonts w:cs="Arial"/>
          <w:szCs w:val="20"/>
        </w:rPr>
      </w:pPr>
      <w:r w:rsidRPr="002B61DD">
        <w:rPr>
          <w:rFonts w:cs="Arial"/>
          <w:szCs w:val="20"/>
        </w:rPr>
        <w:t>Program uwzględnia także zapisy zadań ogólnych szkoły i umiejętności zdobywanych w trakcie kształcenia w szkole ponadpodstawowej, umieszczonych w podstawach programowych kształcenia ogólnego, w tym:</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zrozumienia, wykorzystania i refleksyjnego przetworzenia tekstów, prowadząca do osiągnięcia własnych celów, rozwoju osobowego oraz aktywnego uczestnictwa w życiu społeczeństwa,</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wykorzystania narzędzi matematyki w życiu codziennym oraz formułowania sądów opartych na rozumowaniu matematycznym,</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sprawnego posługiwania się nowoczesnymi technologiami informacyjnymi i komunikacyjnymi,</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wyszukiwania, selekcjonowania i krytycznej analizy informacji,</w:t>
      </w:r>
    </w:p>
    <w:p w:rsidR="002B61DD" w:rsidRPr="002B61DD" w:rsidRDefault="002B61DD" w:rsidP="000F71A1">
      <w:pPr>
        <w:numPr>
          <w:ilvl w:val="0"/>
          <w:numId w:val="1"/>
        </w:numPr>
        <w:jc w:val="both"/>
        <w:rPr>
          <w:rFonts w:cs="Arial"/>
          <w:szCs w:val="20"/>
        </w:rPr>
      </w:pPr>
      <w:proofErr w:type="gramStart"/>
      <w:r w:rsidRPr="002B61DD">
        <w:rPr>
          <w:rFonts w:cs="Arial"/>
          <w:szCs w:val="20"/>
        </w:rPr>
        <w:t>umiejętność</w:t>
      </w:r>
      <w:proofErr w:type="gramEnd"/>
      <w:r w:rsidRPr="002B61DD">
        <w:rPr>
          <w:rFonts w:cs="Arial"/>
          <w:szCs w:val="20"/>
        </w:rPr>
        <w:t xml:space="preserve"> rozpoznawania własnych potrzeb edukacyjnych.</w:t>
      </w:r>
    </w:p>
    <w:p w:rsidR="002B61DD" w:rsidRPr="002B61DD" w:rsidRDefault="002B61DD" w:rsidP="000F71A1">
      <w:pPr>
        <w:jc w:val="both"/>
        <w:rPr>
          <w:rFonts w:cs="Arial"/>
          <w:szCs w:val="20"/>
        </w:rPr>
      </w:pPr>
      <w:r w:rsidRPr="002B61DD">
        <w:rPr>
          <w:rFonts w:cs="Arial"/>
          <w:szCs w:val="20"/>
        </w:rPr>
        <w:t xml:space="preserve">W programie nauczania zawodu murarz-tynkarz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w:t>
      </w:r>
    </w:p>
    <w:p w:rsidR="002B61DD" w:rsidRPr="002B61DD" w:rsidRDefault="002B61DD" w:rsidP="000F71A1">
      <w:pPr>
        <w:jc w:val="both"/>
        <w:rPr>
          <w:rFonts w:cs="Arial"/>
          <w:szCs w:val="20"/>
        </w:rPr>
      </w:pPr>
      <w:r w:rsidRPr="002B61DD">
        <w:rPr>
          <w:rFonts w:cs="Arial"/>
          <w:szCs w:val="20"/>
        </w:rPr>
        <w:t>W kształceniu praktycznym zaleca się współpracę z firmami i instytucjami wiodącymi w danym zawodzie, dysponującymi nowoczesnymi technikami i technologiami oraz korzystanie z ich zasobów. Praktyczna nauka zawodu może odbywać się u pracodawców, w placówkach kształcenia ustawicznego, placówkach kształcenia praktycznego, warsztatach szkolnych, pracowniach szkolnych.</w:t>
      </w:r>
    </w:p>
    <w:p w:rsidR="002B61DD" w:rsidRPr="002B61DD" w:rsidRDefault="002B61DD" w:rsidP="000F71A1">
      <w:pPr>
        <w:jc w:val="both"/>
        <w:rPr>
          <w:rFonts w:cs="Arial"/>
          <w:szCs w:val="20"/>
        </w:rPr>
      </w:pPr>
      <w:bookmarkStart w:id="12" w:name="_Toc16428421"/>
      <w:bookmarkStart w:id="13" w:name="_Toc16472379"/>
      <w:bookmarkStart w:id="14" w:name="_Toc16488778"/>
    </w:p>
    <w:p w:rsidR="002B61DD" w:rsidRPr="002B61DD" w:rsidRDefault="002B61DD" w:rsidP="000F71A1">
      <w:pPr>
        <w:keepNext/>
        <w:spacing w:before="240"/>
        <w:jc w:val="both"/>
        <w:outlineLvl w:val="1"/>
        <w:rPr>
          <w:rFonts w:eastAsia="Times New Roman"/>
          <w:b/>
          <w:bCs/>
          <w:iCs/>
          <w:szCs w:val="28"/>
        </w:rPr>
      </w:pPr>
      <w:bookmarkStart w:id="15" w:name="_Toc17396564"/>
      <w:bookmarkStart w:id="16" w:name="_Toc17715915"/>
      <w:r w:rsidRPr="002B61DD">
        <w:rPr>
          <w:rFonts w:eastAsia="Times New Roman"/>
          <w:b/>
          <w:bCs/>
          <w:iCs/>
          <w:szCs w:val="28"/>
        </w:rPr>
        <w:t>ZAŁOŻENIA PROGRAMOWE</w:t>
      </w:r>
      <w:bookmarkEnd w:id="12"/>
      <w:bookmarkEnd w:id="13"/>
      <w:bookmarkEnd w:id="14"/>
      <w:bookmarkEnd w:id="15"/>
      <w:bookmarkEnd w:id="16"/>
    </w:p>
    <w:p w:rsidR="000F71A1" w:rsidRDefault="002B61DD" w:rsidP="000F71A1">
      <w:pPr>
        <w:jc w:val="both"/>
        <w:rPr>
          <w:rFonts w:cs="Arial"/>
          <w:szCs w:val="20"/>
        </w:rPr>
      </w:pPr>
      <w:r w:rsidRPr="002B61DD">
        <w:rPr>
          <w:rFonts w:cs="Arial"/>
          <w:szCs w:val="20"/>
        </w:rPr>
        <w:t>Kształcenie w zawodzie murarz-tynkarz jest oczekiwane przez rynek pracy. Zapotrzebowanie na pracowników w tym zawodzie na terenie Polski występuje na stałym poziomie, w kilku województwach naszego kraju występują braki pracowników budowlanych. Badania prowadzone przez Barometr Zawodów przewidują deficyt pracowników chętnych do podjęcia zatrudnienia w zawodach budowlanych na terenie Polski.</w:t>
      </w:r>
    </w:p>
    <w:p w:rsidR="002B61DD" w:rsidRPr="002B61DD" w:rsidRDefault="002B61DD" w:rsidP="000F71A1">
      <w:pPr>
        <w:jc w:val="both"/>
        <w:rPr>
          <w:rFonts w:cs="Arial"/>
          <w:szCs w:val="20"/>
        </w:rPr>
      </w:pPr>
      <w:r w:rsidRPr="002B61DD">
        <w:rPr>
          <w:rFonts w:cs="Arial"/>
          <w:szCs w:val="20"/>
        </w:rPr>
        <w:t>Murarz-tynkarz wykonuje swoje zadania zawodowe w firmach wykonawczych małych, zatrudniających niewielkie zespoły pracownicze, a także w dużych przedsiębiorstw wykonawczych. Murarz-tynkarz w zasadzie nie prowadzi samodzielnej działalności gospodarczej. Praca murarza-tynkarza wykonywana jest z reguły pod kierownictwem brygadzisty oraz kierownika robót.</w:t>
      </w:r>
    </w:p>
    <w:p w:rsidR="002B61DD" w:rsidRPr="002B61DD" w:rsidRDefault="002B61DD" w:rsidP="000F71A1">
      <w:pPr>
        <w:jc w:val="both"/>
        <w:rPr>
          <w:rFonts w:cs="Arial"/>
          <w:szCs w:val="20"/>
        </w:rPr>
      </w:pPr>
      <w:r w:rsidRPr="002B61DD">
        <w:rPr>
          <w:rFonts w:cs="Arial"/>
          <w:szCs w:val="20"/>
        </w:rPr>
        <w:t>Wykaz przedmiotów z podziałem na kwalifikacje</w:t>
      </w:r>
    </w:p>
    <w:p w:rsidR="002B61DD" w:rsidRPr="002B61DD" w:rsidRDefault="002B61DD" w:rsidP="000F71A1">
      <w:pPr>
        <w:spacing w:before="120" w:after="120"/>
        <w:jc w:val="both"/>
        <w:rPr>
          <w:rFonts w:cs="Arial"/>
          <w:b/>
          <w:szCs w:val="20"/>
        </w:rPr>
      </w:pPr>
      <w:r w:rsidRPr="002B61DD">
        <w:rPr>
          <w:rFonts w:cs="Arial"/>
          <w:b/>
          <w:szCs w:val="20"/>
        </w:rPr>
        <w:t>Kwalifikacja K 1 BUD.12. Wykonywanie robót murarskich i tynkarskich.</w:t>
      </w:r>
    </w:p>
    <w:p w:rsidR="002B61DD" w:rsidRPr="002B61DD" w:rsidRDefault="002B61DD" w:rsidP="000F71A1">
      <w:pPr>
        <w:jc w:val="both"/>
        <w:rPr>
          <w:rFonts w:cs="Arial"/>
          <w:szCs w:val="20"/>
        </w:rPr>
      </w:pPr>
      <w:proofErr w:type="gramStart"/>
      <w:r w:rsidRPr="002B61DD">
        <w:rPr>
          <w:rFonts w:cs="Arial"/>
          <w:szCs w:val="20"/>
        </w:rPr>
        <w:t>przedmioty</w:t>
      </w:r>
      <w:proofErr w:type="gramEnd"/>
      <w:r w:rsidRPr="002B61DD">
        <w:rPr>
          <w:rFonts w:cs="Arial"/>
          <w:szCs w:val="20"/>
        </w:rPr>
        <w:t xml:space="preserve"> teoretyczne</w:t>
      </w:r>
    </w:p>
    <w:p w:rsidR="002B61DD" w:rsidRPr="002B61DD" w:rsidRDefault="002B61DD" w:rsidP="000F71A1">
      <w:pPr>
        <w:ind w:left="567"/>
        <w:jc w:val="both"/>
        <w:rPr>
          <w:rFonts w:cs="Arial"/>
          <w:szCs w:val="20"/>
        </w:rPr>
      </w:pPr>
      <w:r w:rsidRPr="002B61DD">
        <w:rPr>
          <w:rFonts w:cs="Arial"/>
          <w:szCs w:val="20"/>
        </w:rPr>
        <w:t>Rysunek techniczny budowlany</w:t>
      </w:r>
    </w:p>
    <w:p w:rsidR="002B61DD" w:rsidRPr="002B61DD" w:rsidRDefault="002B61DD" w:rsidP="000F71A1">
      <w:pPr>
        <w:ind w:left="567"/>
        <w:jc w:val="both"/>
        <w:rPr>
          <w:rFonts w:cs="Arial"/>
          <w:szCs w:val="20"/>
        </w:rPr>
      </w:pPr>
      <w:r w:rsidRPr="002B61DD">
        <w:rPr>
          <w:rFonts w:cs="Arial"/>
          <w:szCs w:val="20"/>
        </w:rPr>
        <w:t>Budownictwo ogólne</w:t>
      </w:r>
    </w:p>
    <w:p w:rsidR="002B61DD" w:rsidRPr="002B61DD" w:rsidRDefault="002B61DD" w:rsidP="000F71A1">
      <w:pPr>
        <w:ind w:left="567"/>
        <w:jc w:val="both"/>
        <w:rPr>
          <w:rFonts w:cs="Arial"/>
          <w:szCs w:val="20"/>
        </w:rPr>
      </w:pPr>
      <w:r w:rsidRPr="002B61DD">
        <w:rPr>
          <w:rFonts w:cs="Arial"/>
          <w:szCs w:val="20"/>
        </w:rPr>
        <w:t>Technologia robót murarskich i tynkarskich.</w:t>
      </w:r>
    </w:p>
    <w:p w:rsidR="002B61DD" w:rsidRPr="002B61DD" w:rsidRDefault="002B61DD" w:rsidP="000F71A1">
      <w:pPr>
        <w:ind w:left="567"/>
        <w:jc w:val="both"/>
        <w:rPr>
          <w:rFonts w:cs="Arial"/>
          <w:szCs w:val="20"/>
        </w:rPr>
      </w:pPr>
      <w:r w:rsidRPr="002B61DD">
        <w:rPr>
          <w:rFonts w:cs="Arial"/>
          <w:szCs w:val="20"/>
        </w:rPr>
        <w:t>Język obcy zawodowy</w:t>
      </w:r>
    </w:p>
    <w:p w:rsidR="002B61DD" w:rsidRPr="002B61DD" w:rsidRDefault="002B61DD" w:rsidP="000F71A1">
      <w:pPr>
        <w:ind w:left="567"/>
        <w:jc w:val="both"/>
        <w:rPr>
          <w:rFonts w:cs="Arial"/>
          <w:szCs w:val="20"/>
        </w:rPr>
      </w:pPr>
      <w:proofErr w:type="gramStart"/>
      <w:r w:rsidRPr="002B61DD">
        <w:rPr>
          <w:rFonts w:cs="Arial"/>
          <w:szCs w:val="20"/>
        </w:rPr>
        <w:t>zajęcia</w:t>
      </w:r>
      <w:proofErr w:type="gramEnd"/>
      <w:r w:rsidRPr="002B61DD">
        <w:rPr>
          <w:rFonts w:cs="Arial"/>
          <w:szCs w:val="20"/>
        </w:rPr>
        <w:t xml:space="preserve"> organizowane w formie zajęć praktycznych oraz praktyka zawodowa</w:t>
      </w:r>
    </w:p>
    <w:p w:rsidR="002B61DD" w:rsidRPr="002B61DD" w:rsidRDefault="002B61DD" w:rsidP="000F71A1">
      <w:pPr>
        <w:ind w:left="567"/>
        <w:jc w:val="both"/>
        <w:rPr>
          <w:rFonts w:cs="Arial"/>
          <w:szCs w:val="20"/>
        </w:rPr>
      </w:pPr>
      <w:r w:rsidRPr="002B61DD">
        <w:rPr>
          <w:rFonts w:cs="Arial"/>
          <w:szCs w:val="20"/>
        </w:rPr>
        <w:t>Roboty murarsko-tynkarskie -zajęcia praktyczne</w:t>
      </w:r>
    </w:p>
    <w:p w:rsidR="002B61DD" w:rsidRPr="002B61DD" w:rsidRDefault="002B61DD" w:rsidP="000F71A1">
      <w:pPr>
        <w:keepNext/>
        <w:spacing w:before="240"/>
        <w:jc w:val="both"/>
        <w:outlineLvl w:val="1"/>
        <w:rPr>
          <w:rFonts w:eastAsia="Times New Roman"/>
          <w:b/>
          <w:bCs/>
          <w:iCs/>
          <w:szCs w:val="28"/>
        </w:rPr>
      </w:pPr>
      <w:r w:rsidRPr="002B61DD">
        <w:rPr>
          <w:rFonts w:eastAsia="Times New Roman"/>
          <w:b/>
          <w:bCs/>
          <w:iCs/>
          <w:szCs w:val="28"/>
        </w:rPr>
        <w:t xml:space="preserve"> </w:t>
      </w:r>
      <w:bookmarkStart w:id="17" w:name="_Toc17396565"/>
      <w:bookmarkStart w:id="18" w:name="_Toc17715916"/>
      <w:r w:rsidRPr="002B61DD">
        <w:rPr>
          <w:rFonts w:eastAsia="Times New Roman"/>
          <w:b/>
          <w:bCs/>
          <w:iCs/>
          <w:szCs w:val="28"/>
        </w:rPr>
        <w:t>CELE KIERUNKOWE ZAWODU</w:t>
      </w:r>
      <w:bookmarkEnd w:id="17"/>
      <w:bookmarkEnd w:id="18"/>
      <w:r w:rsidRPr="002B61DD">
        <w:rPr>
          <w:rFonts w:eastAsia="Times New Roman"/>
          <w:b/>
          <w:bCs/>
          <w:iCs/>
          <w:szCs w:val="28"/>
        </w:rPr>
        <w:t xml:space="preserve"> </w:t>
      </w:r>
    </w:p>
    <w:p w:rsidR="002B61DD" w:rsidRPr="002B61DD" w:rsidRDefault="002B61DD" w:rsidP="000F71A1">
      <w:pPr>
        <w:ind w:left="567"/>
        <w:jc w:val="both"/>
        <w:rPr>
          <w:rFonts w:cs="Arial"/>
          <w:szCs w:val="20"/>
        </w:rPr>
      </w:pPr>
      <w:r w:rsidRPr="002B61DD">
        <w:rPr>
          <w:rFonts w:cs="Arial"/>
          <w:szCs w:val="20"/>
        </w:rPr>
        <w:t>1. Wykonywanie zapraw murarskich, tynkarskich i mieszanek betonowych.</w:t>
      </w:r>
    </w:p>
    <w:p w:rsidR="002B61DD" w:rsidRPr="002B61DD" w:rsidRDefault="002B61DD" w:rsidP="000F71A1">
      <w:pPr>
        <w:ind w:left="567"/>
        <w:jc w:val="both"/>
        <w:rPr>
          <w:rFonts w:cs="Arial"/>
          <w:szCs w:val="20"/>
        </w:rPr>
      </w:pPr>
      <w:r w:rsidRPr="002B61DD">
        <w:rPr>
          <w:rFonts w:cs="Arial"/>
          <w:szCs w:val="20"/>
        </w:rPr>
        <w:t>2. Wykonywanie murowanych konstrukcji budowlanych.</w:t>
      </w:r>
    </w:p>
    <w:p w:rsidR="002B61DD" w:rsidRPr="002B61DD" w:rsidRDefault="002B61DD" w:rsidP="000F71A1">
      <w:pPr>
        <w:ind w:left="567"/>
        <w:jc w:val="both"/>
        <w:rPr>
          <w:rFonts w:cs="Arial"/>
          <w:szCs w:val="20"/>
        </w:rPr>
      </w:pPr>
      <w:r w:rsidRPr="002B61DD">
        <w:rPr>
          <w:rFonts w:cs="Arial"/>
          <w:szCs w:val="20"/>
        </w:rPr>
        <w:t>3. Wykonywanie i naprawy tynków wewnętrznych i zewnętrznych.</w:t>
      </w:r>
    </w:p>
    <w:p w:rsidR="002B61DD" w:rsidRPr="002B61DD" w:rsidRDefault="002B61DD" w:rsidP="000F71A1">
      <w:pPr>
        <w:ind w:left="567"/>
        <w:jc w:val="both"/>
        <w:rPr>
          <w:rFonts w:cs="Arial"/>
          <w:szCs w:val="20"/>
        </w:rPr>
      </w:pPr>
      <w:r w:rsidRPr="002B61DD">
        <w:rPr>
          <w:rFonts w:cs="Arial"/>
          <w:szCs w:val="20"/>
        </w:rPr>
        <w:t>4. Wykonywanie remontów i rozbiórki murowanych konstrukcji budowlanych.</w:t>
      </w:r>
    </w:p>
    <w:p w:rsidR="00AA2F5C" w:rsidRPr="00455BE4" w:rsidRDefault="002B61DD" w:rsidP="000F71A1">
      <w:pPr>
        <w:spacing w:after="200"/>
        <w:jc w:val="both"/>
        <w:rPr>
          <w:rFonts w:cs="Arial"/>
          <w:szCs w:val="20"/>
        </w:rPr>
      </w:pPr>
      <w:r>
        <w:br w:type="page"/>
      </w:r>
    </w:p>
    <w:p w:rsidR="00AF562A" w:rsidRDefault="00AF562A" w:rsidP="00AF562A">
      <w:pPr>
        <w:pStyle w:val="Nagwek1"/>
      </w:pPr>
      <w:bookmarkStart w:id="19" w:name="_Toc17712211"/>
      <w:bookmarkStart w:id="20" w:name="_Toc17715917"/>
      <w:bookmarkStart w:id="21" w:name="_Toc17396578"/>
      <w:r>
        <w:t>PROGRAMY NAUCZANIA DLA POSZCZEGÓLNYCH PRZ</w:t>
      </w:r>
      <w:r w:rsidRPr="00B711D2">
        <w:t>E</w:t>
      </w:r>
      <w:r>
        <w:t>DMIOTÓW</w:t>
      </w:r>
      <w:bookmarkEnd w:id="19"/>
      <w:bookmarkEnd w:id="20"/>
      <w:r>
        <w:t xml:space="preserve"> </w:t>
      </w:r>
    </w:p>
    <w:p w:rsidR="00AA2F5C" w:rsidRPr="00455BE4" w:rsidRDefault="00AA2F5C" w:rsidP="000F71A1">
      <w:pPr>
        <w:pStyle w:val="Nagwek2"/>
        <w:jc w:val="both"/>
      </w:pPr>
      <w:bookmarkStart w:id="22" w:name="_Toc17715918"/>
      <w:r w:rsidRPr="00455BE4">
        <w:t>Kwalifikacja K 1 BUD.12. Wykonywanie robót murarskich i tynkarskich</w:t>
      </w:r>
      <w:bookmarkEnd w:id="21"/>
      <w:bookmarkEnd w:id="22"/>
    </w:p>
    <w:p w:rsidR="00AA2F5C" w:rsidRPr="00455BE4" w:rsidRDefault="00AA2F5C" w:rsidP="00AF562A">
      <w:pPr>
        <w:pStyle w:val="Nagwek2"/>
      </w:pPr>
      <w:bookmarkStart w:id="23" w:name="_Toc17396579"/>
      <w:bookmarkStart w:id="24" w:name="_Toc17715919"/>
      <w:r w:rsidRPr="00455BE4">
        <w:t>BUDOWNICTWO OGÓLNE – 128 godzin.</w:t>
      </w:r>
      <w:bookmarkEnd w:id="23"/>
      <w:bookmarkEnd w:id="24"/>
    </w:p>
    <w:p w:rsidR="00AA2F5C" w:rsidRPr="00455BE4" w:rsidRDefault="00AA2F5C" w:rsidP="000F71A1">
      <w:pPr>
        <w:pStyle w:val="Styl1"/>
        <w:jc w:val="both"/>
      </w:pPr>
      <w:r w:rsidRPr="00455BE4">
        <w:t xml:space="preserve">Cele ogólne przedmiotu </w:t>
      </w:r>
    </w:p>
    <w:p w:rsidR="00AA2F5C" w:rsidRPr="00455BE4" w:rsidRDefault="00AA2F5C" w:rsidP="000F71A1">
      <w:pPr>
        <w:numPr>
          <w:ilvl w:val="0"/>
          <w:numId w:val="9"/>
        </w:numPr>
        <w:jc w:val="both"/>
        <w:rPr>
          <w:rFonts w:cs="Arial"/>
          <w:szCs w:val="20"/>
        </w:rPr>
      </w:pPr>
      <w:r w:rsidRPr="00455BE4">
        <w:rPr>
          <w:rFonts w:cs="Arial"/>
          <w:szCs w:val="20"/>
        </w:rPr>
        <w:t>Poznanie obowiązków i uprawnień pracowników oraz pracodawców.</w:t>
      </w:r>
    </w:p>
    <w:p w:rsidR="00AA2F5C" w:rsidRPr="00455BE4" w:rsidRDefault="00AA2F5C" w:rsidP="000F71A1">
      <w:pPr>
        <w:numPr>
          <w:ilvl w:val="0"/>
          <w:numId w:val="9"/>
        </w:numPr>
        <w:jc w:val="both"/>
        <w:rPr>
          <w:rFonts w:cs="Arial"/>
          <w:szCs w:val="20"/>
        </w:rPr>
      </w:pPr>
      <w:r w:rsidRPr="00455BE4">
        <w:rPr>
          <w:rFonts w:cs="Arial"/>
          <w:szCs w:val="20"/>
        </w:rPr>
        <w:t>Poznanie środków ochrony indywidualnej i zbiorowej podczas wykonywania zadań zawodowych.</w:t>
      </w:r>
    </w:p>
    <w:p w:rsidR="00AA2F5C" w:rsidRPr="00455BE4" w:rsidRDefault="00AA2F5C" w:rsidP="000F71A1">
      <w:pPr>
        <w:numPr>
          <w:ilvl w:val="0"/>
          <w:numId w:val="9"/>
        </w:numPr>
        <w:jc w:val="both"/>
        <w:rPr>
          <w:rFonts w:cs="Arial"/>
          <w:szCs w:val="20"/>
        </w:rPr>
      </w:pPr>
      <w:r w:rsidRPr="00455BE4">
        <w:rPr>
          <w:rFonts w:cs="Arial"/>
          <w:szCs w:val="20"/>
        </w:rPr>
        <w:t>Poznanie wiadomości o obiektach budowlanych.</w:t>
      </w:r>
    </w:p>
    <w:p w:rsidR="00AA2F5C" w:rsidRPr="00455BE4" w:rsidRDefault="00AA2F5C" w:rsidP="000F71A1">
      <w:pPr>
        <w:numPr>
          <w:ilvl w:val="0"/>
          <w:numId w:val="9"/>
        </w:numPr>
        <w:jc w:val="both"/>
        <w:rPr>
          <w:rFonts w:cs="Arial"/>
          <w:szCs w:val="20"/>
        </w:rPr>
      </w:pPr>
      <w:r w:rsidRPr="00455BE4">
        <w:rPr>
          <w:rFonts w:cs="Arial"/>
          <w:szCs w:val="20"/>
        </w:rPr>
        <w:t>Nabycie umiejętności rozpoznawania i dobierania materiałów stosowanych do robót budowlanych.</w:t>
      </w:r>
    </w:p>
    <w:p w:rsidR="00AA2F5C" w:rsidRPr="00455BE4" w:rsidRDefault="00AA2F5C" w:rsidP="000F71A1">
      <w:pPr>
        <w:numPr>
          <w:ilvl w:val="0"/>
          <w:numId w:val="9"/>
        </w:numPr>
        <w:jc w:val="both"/>
        <w:rPr>
          <w:rFonts w:cs="Arial"/>
          <w:szCs w:val="20"/>
        </w:rPr>
      </w:pPr>
      <w:r w:rsidRPr="00455BE4">
        <w:rPr>
          <w:rFonts w:cs="Arial"/>
          <w:szCs w:val="20"/>
        </w:rPr>
        <w:t>Rozwijanie umiejętności skutecznego porozumiewania się. </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10"/>
        </w:numPr>
        <w:jc w:val="both"/>
        <w:rPr>
          <w:rFonts w:cs="Arial"/>
          <w:szCs w:val="20"/>
        </w:rPr>
      </w:pPr>
      <w:proofErr w:type="gramStart"/>
      <w:r w:rsidRPr="00455BE4">
        <w:rPr>
          <w:rFonts w:cs="Arial"/>
          <w:szCs w:val="20"/>
        </w:rPr>
        <w:t>nazwać</w:t>
      </w:r>
      <w:proofErr w:type="gramEnd"/>
      <w:r w:rsidRPr="00455BE4">
        <w:rPr>
          <w:rFonts w:cs="Arial"/>
          <w:szCs w:val="20"/>
        </w:rPr>
        <w:t xml:space="preserve"> obiekty budowlane i technologie ich wykonania,</w:t>
      </w:r>
    </w:p>
    <w:p w:rsidR="00AA2F5C" w:rsidRPr="00455BE4" w:rsidRDefault="00AA2F5C" w:rsidP="000F71A1">
      <w:pPr>
        <w:numPr>
          <w:ilvl w:val="0"/>
          <w:numId w:val="10"/>
        </w:numPr>
        <w:jc w:val="both"/>
        <w:rPr>
          <w:rFonts w:cs="Arial"/>
          <w:szCs w:val="20"/>
        </w:rPr>
      </w:pPr>
      <w:proofErr w:type="gramStart"/>
      <w:r w:rsidRPr="00455BE4">
        <w:rPr>
          <w:rFonts w:cs="Arial"/>
          <w:szCs w:val="20"/>
        </w:rPr>
        <w:t>rozpoznać</w:t>
      </w:r>
      <w:proofErr w:type="gramEnd"/>
      <w:r w:rsidRPr="00455BE4">
        <w:rPr>
          <w:rFonts w:cs="Arial"/>
          <w:szCs w:val="20"/>
        </w:rPr>
        <w:t xml:space="preserve"> grunty budowlane i roboty ziemne,</w:t>
      </w:r>
    </w:p>
    <w:p w:rsidR="00AA2F5C" w:rsidRPr="00455BE4" w:rsidRDefault="00AA2F5C" w:rsidP="000F71A1">
      <w:pPr>
        <w:numPr>
          <w:ilvl w:val="0"/>
          <w:numId w:val="10"/>
        </w:numPr>
        <w:jc w:val="both"/>
        <w:rPr>
          <w:rFonts w:cs="Arial"/>
          <w:szCs w:val="20"/>
        </w:rPr>
      </w:pPr>
      <w:proofErr w:type="gramStart"/>
      <w:r w:rsidRPr="00455BE4">
        <w:rPr>
          <w:rFonts w:cs="Arial"/>
          <w:szCs w:val="20"/>
        </w:rPr>
        <w:t>rozróżnić</w:t>
      </w:r>
      <w:proofErr w:type="gramEnd"/>
      <w:r w:rsidRPr="00455BE4">
        <w:rPr>
          <w:rFonts w:cs="Arial"/>
          <w:szCs w:val="20"/>
        </w:rPr>
        <w:t xml:space="preserve"> instalacje budowlane,</w:t>
      </w:r>
    </w:p>
    <w:p w:rsidR="00AA2F5C" w:rsidRPr="00455BE4" w:rsidRDefault="00AA2F5C" w:rsidP="000F71A1">
      <w:pPr>
        <w:numPr>
          <w:ilvl w:val="0"/>
          <w:numId w:val="10"/>
        </w:numPr>
        <w:jc w:val="both"/>
        <w:rPr>
          <w:rFonts w:cs="Arial"/>
          <w:szCs w:val="20"/>
        </w:rPr>
      </w:pPr>
      <w:proofErr w:type="gramStart"/>
      <w:r w:rsidRPr="00455BE4">
        <w:rPr>
          <w:rFonts w:cs="Arial"/>
          <w:szCs w:val="20"/>
        </w:rPr>
        <w:t>rozpoznać</w:t>
      </w:r>
      <w:proofErr w:type="gramEnd"/>
      <w:r w:rsidRPr="00455BE4">
        <w:rPr>
          <w:rFonts w:cs="Arial"/>
          <w:szCs w:val="20"/>
        </w:rPr>
        <w:t xml:space="preserve"> elementy zagospodarowania placu budowy,</w:t>
      </w:r>
    </w:p>
    <w:p w:rsidR="00AA2F5C" w:rsidRPr="00455BE4" w:rsidRDefault="00AA2F5C" w:rsidP="000F71A1">
      <w:pPr>
        <w:numPr>
          <w:ilvl w:val="0"/>
          <w:numId w:val="10"/>
        </w:numPr>
        <w:jc w:val="both"/>
        <w:rPr>
          <w:rFonts w:cs="Arial"/>
          <w:szCs w:val="20"/>
        </w:rPr>
      </w:pPr>
      <w:proofErr w:type="gramStart"/>
      <w:r w:rsidRPr="00455BE4">
        <w:rPr>
          <w:rFonts w:cs="Arial"/>
          <w:szCs w:val="20"/>
        </w:rPr>
        <w:t>wymienić</w:t>
      </w:r>
      <w:proofErr w:type="gramEnd"/>
      <w:r w:rsidRPr="00455BE4">
        <w:rPr>
          <w:rFonts w:cs="Arial"/>
          <w:szCs w:val="20"/>
        </w:rPr>
        <w:t xml:space="preserve"> właściwości materiałów i wyrobów budowlanych,</w:t>
      </w:r>
    </w:p>
    <w:p w:rsidR="00AA2F5C" w:rsidRPr="00455BE4" w:rsidRDefault="00AA2F5C" w:rsidP="000F71A1">
      <w:pPr>
        <w:numPr>
          <w:ilvl w:val="0"/>
          <w:numId w:val="10"/>
        </w:numPr>
        <w:jc w:val="both"/>
        <w:rPr>
          <w:rFonts w:cs="Arial"/>
          <w:szCs w:val="20"/>
        </w:rPr>
      </w:pPr>
      <w:proofErr w:type="gramStart"/>
      <w:r w:rsidRPr="00455BE4">
        <w:rPr>
          <w:rFonts w:cs="Arial"/>
          <w:szCs w:val="20"/>
        </w:rPr>
        <w:t>dobrać</w:t>
      </w:r>
      <w:proofErr w:type="gramEnd"/>
      <w:r w:rsidRPr="00455BE4">
        <w:rPr>
          <w:rFonts w:cs="Arial"/>
          <w:szCs w:val="20"/>
        </w:rPr>
        <w:t xml:space="preserve"> materiały i wyroby budowlane do określonych robót,</w:t>
      </w:r>
    </w:p>
    <w:p w:rsidR="00AA2F5C" w:rsidRPr="00455BE4" w:rsidRDefault="00AA2F5C" w:rsidP="000F71A1">
      <w:pPr>
        <w:numPr>
          <w:ilvl w:val="0"/>
          <w:numId w:val="10"/>
        </w:numPr>
        <w:jc w:val="both"/>
        <w:rPr>
          <w:rFonts w:cs="Arial"/>
          <w:szCs w:val="20"/>
        </w:rPr>
      </w:pPr>
      <w:proofErr w:type="gramStart"/>
      <w:r w:rsidRPr="00455BE4">
        <w:rPr>
          <w:rFonts w:cs="Arial"/>
          <w:szCs w:val="20"/>
        </w:rPr>
        <w:t>rozróżnić</w:t>
      </w:r>
      <w:proofErr w:type="gramEnd"/>
      <w:r w:rsidRPr="00455BE4">
        <w:rPr>
          <w:rFonts w:cs="Arial"/>
          <w:szCs w:val="20"/>
        </w:rPr>
        <w:t xml:space="preserve"> materiały stosowane do murowanych konstrukcji budowlanych,</w:t>
      </w:r>
    </w:p>
    <w:p w:rsidR="00AA2F5C" w:rsidRPr="00455BE4" w:rsidRDefault="00AA2F5C" w:rsidP="000F71A1">
      <w:pPr>
        <w:numPr>
          <w:ilvl w:val="0"/>
          <w:numId w:val="10"/>
        </w:numPr>
        <w:jc w:val="both"/>
        <w:rPr>
          <w:rFonts w:cs="Arial"/>
          <w:szCs w:val="20"/>
        </w:rPr>
      </w:pPr>
      <w:proofErr w:type="gramStart"/>
      <w:r w:rsidRPr="00455BE4">
        <w:rPr>
          <w:rFonts w:cs="Arial"/>
          <w:szCs w:val="20"/>
        </w:rPr>
        <w:t>rozróżnić</w:t>
      </w:r>
      <w:proofErr w:type="gramEnd"/>
      <w:r w:rsidRPr="00455BE4">
        <w:rPr>
          <w:rFonts w:cs="Arial"/>
          <w:szCs w:val="20"/>
        </w:rPr>
        <w:t xml:space="preserve"> materiały do wytworzenia zaczynów, zapraw i mieszanki betonowej,</w:t>
      </w:r>
    </w:p>
    <w:p w:rsidR="00AA2F5C" w:rsidRPr="00455BE4" w:rsidRDefault="00AA2F5C" w:rsidP="000F71A1">
      <w:pPr>
        <w:numPr>
          <w:ilvl w:val="0"/>
          <w:numId w:val="10"/>
        </w:numPr>
        <w:jc w:val="both"/>
        <w:rPr>
          <w:rFonts w:cs="Arial"/>
          <w:szCs w:val="20"/>
        </w:rPr>
      </w:pPr>
      <w:proofErr w:type="gramStart"/>
      <w:r w:rsidRPr="00455BE4">
        <w:rPr>
          <w:rFonts w:cs="Arial"/>
          <w:szCs w:val="20"/>
        </w:rPr>
        <w:t>rozróżnić</w:t>
      </w:r>
      <w:proofErr w:type="gramEnd"/>
      <w:r w:rsidRPr="00455BE4">
        <w:rPr>
          <w:rFonts w:cs="Arial"/>
          <w:szCs w:val="20"/>
        </w:rPr>
        <w:t xml:space="preserve"> środki transportu w budownictwie,</w:t>
      </w:r>
    </w:p>
    <w:p w:rsidR="00AA2F5C" w:rsidRPr="00455BE4" w:rsidRDefault="00AA2F5C" w:rsidP="000F71A1">
      <w:pPr>
        <w:numPr>
          <w:ilvl w:val="0"/>
          <w:numId w:val="10"/>
        </w:numPr>
        <w:jc w:val="both"/>
        <w:rPr>
          <w:rFonts w:cs="Arial"/>
          <w:szCs w:val="20"/>
        </w:rPr>
      </w:pPr>
      <w:proofErr w:type="gramStart"/>
      <w:r w:rsidRPr="00455BE4">
        <w:rPr>
          <w:rFonts w:cs="Arial"/>
          <w:szCs w:val="20"/>
        </w:rPr>
        <w:t>rozróżnić</w:t>
      </w:r>
      <w:proofErr w:type="gramEnd"/>
      <w:r w:rsidRPr="00455BE4">
        <w:rPr>
          <w:rFonts w:cs="Arial"/>
          <w:szCs w:val="20"/>
        </w:rPr>
        <w:t xml:space="preserve"> rodzaje rusztowań stosowanych w budownictwie,</w:t>
      </w:r>
    </w:p>
    <w:p w:rsidR="00AA2F5C" w:rsidRPr="00455BE4" w:rsidRDefault="00AA2F5C" w:rsidP="000F71A1">
      <w:pPr>
        <w:numPr>
          <w:ilvl w:val="0"/>
          <w:numId w:val="10"/>
        </w:numPr>
        <w:jc w:val="both"/>
        <w:rPr>
          <w:rFonts w:cs="Arial"/>
          <w:szCs w:val="20"/>
        </w:rPr>
      </w:pPr>
      <w:proofErr w:type="gramStart"/>
      <w:r w:rsidRPr="00455BE4">
        <w:rPr>
          <w:rFonts w:cs="Arial"/>
          <w:szCs w:val="20"/>
        </w:rPr>
        <w:t>wymienić</w:t>
      </w:r>
      <w:proofErr w:type="gramEnd"/>
      <w:r w:rsidRPr="00455BE4">
        <w:rPr>
          <w:rFonts w:cs="Arial"/>
          <w:szCs w:val="20"/>
        </w:rPr>
        <w:t xml:space="preserve"> środki ochrony indywidualnej i zbiorowej podczas wykonywania zadań zawodowych,</w:t>
      </w:r>
    </w:p>
    <w:p w:rsidR="00AA2F5C" w:rsidRPr="00455BE4" w:rsidRDefault="00AA2F5C" w:rsidP="000F71A1">
      <w:pPr>
        <w:numPr>
          <w:ilvl w:val="0"/>
          <w:numId w:val="10"/>
        </w:numPr>
        <w:jc w:val="both"/>
        <w:rPr>
          <w:rFonts w:cs="Arial"/>
          <w:szCs w:val="20"/>
        </w:rPr>
      </w:pPr>
      <w:proofErr w:type="gramStart"/>
      <w:r w:rsidRPr="00455BE4">
        <w:rPr>
          <w:rFonts w:cs="Arial"/>
          <w:szCs w:val="20"/>
        </w:rPr>
        <w:t>zastosować</w:t>
      </w:r>
      <w:proofErr w:type="gramEnd"/>
      <w:r w:rsidRPr="00455BE4">
        <w:rPr>
          <w:rFonts w:cs="Arial"/>
          <w:szCs w:val="20"/>
        </w:rPr>
        <w:t xml:space="preserve"> przepisy bezpieczeństwa i higieny pracy podczas wykonywania prac zawodowych,</w:t>
      </w:r>
    </w:p>
    <w:p w:rsidR="00AA2F5C" w:rsidRPr="00455BE4" w:rsidRDefault="00AA2F5C" w:rsidP="000F71A1">
      <w:pPr>
        <w:numPr>
          <w:ilvl w:val="0"/>
          <w:numId w:val="10"/>
        </w:numPr>
        <w:jc w:val="both"/>
        <w:rPr>
          <w:rFonts w:cs="Arial"/>
          <w:szCs w:val="20"/>
        </w:rPr>
      </w:pPr>
      <w:proofErr w:type="gramStart"/>
      <w:r w:rsidRPr="00455BE4">
        <w:rPr>
          <w:rFonts w:cs="Arial"/>
          <w:szCs w:val="20"/>
        </w:rPr>
        <w:t>udzielić</w:t>
      </w:r>
      <w:proofErr w:type="gramEnd"/>
      <w:r w:rsidRPr="00455BE4">
        <w:rPr>
          <w:rFonts w:cs="Arial"/>
          <w:szCs w:val="20"/>
        </w:rPr>
        <w:t xml:space="preserve"> pierwszej pomocy poszkodowanym w wypadkach przy pracy oraz w stanach zagrożenia zdrowia i życia,</w:t>
      </w:r>
    </w:p>
    <w:p w:rsidR="00AA2F5C" w:rsidRPr="00455BE4" w:rsidRDefault="00AA2F5C" w:rsidP="000F71A1">
      <w:pPr>
        <w:pStyle w:val="Nagwek4"/>
        <w:jc w:val="both"/>
      </w:pPr>
      <w:bookmarkStart w:id="25" w:name="_Toc17396580"/>
      <w:r w:rsidRPr="00455BE4">
        <w:t>MATERIAŁ NAUCZANIA Budownictwo ogólne</w:t>
      </w:r>
      <w:bookmarkEnd w:id="25"/>
    </w:p>
    <w:tbl>
      <w:tblPr>
        <w:tblW w:w="1452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880"/>
        <w:gridCol w:w="1063"/>
        <w:gridCol w:w="4048"/>
        <w:gridCol w:w="4173"/>
        <w:gridCol w:w="1652"/>
      </w:tblGrid>
      <w:tr w:rsidR="00AA2F5C" w:rsidRPr="00455BE4" w:rsidTr="00B5781D">
        <w:trPr>
          <w:trHeight w:val="284"/>
        </w:trPr>
        <w:tc>
          <w:tcPr>
            <w:tcW w:w="1705"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1880"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063"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221"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705" w:type="dxa"/>
            <w:vMerge/>
            <w:shd w:val="clear" w:color="auto" w:fill="auto"/>
            <w:vAlign w:val="center"/>
            <w:hideMark/>
          </w:tcPr>
          <w:p w:rsidR="00AA2F5C" w:rsidRPr="00455BE4" w:rsidRDefault="00AA2F5C" w:rsidP="000F71A1">
            <w:pPr>
              <w:spacing w:after="120"/>
              <w:jc w:val="both"/>
              <w:rPr>
                <w:rFonts w:cs="Arial"/>
                <w:szCs w:val="20"/>
              </w:rPr>
            </w:pPr>
          </w:p>
        </w:tc>
        <w:tc>
          <w:tcPr>
            <w:tcW w:w="1880" w:type="dxa"/>
            <w:vMerge/>
            <w:shd w:val="clear" w:color="auto" w:fill="auto"/>
            <w:vAlign w:val="center"/>
            <w:hideMark/>
          </w:tcPr>
          <w:p w:rsidR="00AA2F5C" w:rsidRPr="00455BE4" w:rsidRDefault="00AA2F5C" w:rsidP="000F71A1">
            <w:pPr>
              <w:spacing w:after="120"/>
              <w:jc w:val="both"/>
              <w:rPr>
                <w:rFonts w:cs="Arial"/>
                <w:szCs w:val="20"/>
              </w:rPr>
            </w:pPr>
          </w:p>
        </w:tc>
        <w:tc>
          <w:tcPr>
            <w:tcW w:w="1063" w:type="dxa"/>
            <w:vMerge/>
            <w:shd w:val="clear" w:color="auto" w:fill="auto"/>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17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Bezpieczeństwo i higiena pracy</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Obowiązki i uprawnienia pracowników oraz pracodawców</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przepisy prawa określające wymagania w zakresie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wyjaśnić znaczenie pojęć: bezpieczeństwo pracy, higiena pracy, ochrona pracy, ergonomia;</w:t>
            </w:r>
          </w:p>
          <w:p w:rsidR="00AA2F5C" w:rsidRPr="00455BE4" w:rsidRDefault="00AA2F5C" w:rsidP="000F71A1">
            <w:pPr>
              <w:spacing w:after="120"/>
              <w:jc w:val="both"/>
              <w:rPr>
                <w:rFonts w:cs="Arial"/>
                <w:szCs w:val="20"/>
              </w:rPr>
            </w:pPr>
            <w:r w:rsidRPr="00455BE4">
              <w:rPr>
                <w:rFonts w:cs="Arial"/>
                <w:szCs w:val="20"/>
              </w:rPr>
              <w:t>• wymienić instytucje oraz służby sprawujące nadzór nad warunkami pracy i ochrony środowiska;</w:t>
            </w:r>
          </w:p>
          <w:p w:rsidR="00AA2F5C" w:rsidRPr="00455BE4" w:rsidRDefault="00AA2F5C" w:rsidP="000F71A1">
            <w:pPr>
              <w:spacing w:after="120"/>
              <w:jc w:val="both"/>
              <w:rPr>
                <w:rFonts w:cs="Arial"/>
                <w:szCs w:val="20"/>
              </w:rPr>
            </w:pPr>
            <w:r w:rsidRPr="00455BE4">
              <w:rPr>
                <w:rFonts w:cs="Arial"/>
                <w:szCs w:val="20"/>
              </w:rPr>
              <w:t>• wymienić zadania i uprawnienia instytucji oraz służb działających w zakresie ochrony pracy i ochrony środowiska;</w:t>
            </w:r>
          </w:p>
          <w:p w:rsidR="00AA2F5C" w:rsidRPr="00455BE4" w:rsidRDefault="00AA2F5C" w:rsidP="000F71A1">
            <w:pPr>
              <w:spacing w:after="120"/>
              <w:jc w:val="both"/>
              <w:rPr>
                <w:rFonts w:cs="Arial"/>
                <w:szCs w:val="20"/>
              </w:rPr>
            </w:pPr>
            <w:r w:rsidRPr="00455BE4">
              <w:rPr>
                <w:rFonts w:cs="Arial"/>
                <w:szCs w:val="20"/>
              </w:rPr>
              <w:t>• wymienić prawa i obowiązki pracodawcy w zakresie bezpieczeństwa i higieny pracy;</w:t>
            </w:r>
          </w:p>
          <w:p w:rsidR="00AA2F5C" w:rsidRPr="00455BE4" w:rsidRDefault="00AA2F5C" w:rsidP="000F71A1">
            <w:pPr>
              <w:spacing w:after="120"/>
              <w:jc w:val="both"/>
              <w:rPr>
                <w:rFonts w:cs="Arial"/>
                <w:szCs w:val="20"/>
              </w:rPr>
            </w:pPr>
            <w:r w:rsidRPr="00455BE4">
              <w:rPr>
                <w:rFonts w:cs="Arial"/>
                <w:szCs w:val="20"/>
              </w:rPr>
              <w:t>• wymienić prawa i obowiązki pracownika w zakresie bezpieczeństwa i higieny pracy;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zakres i cel działań ochrony przeciwpożarowej oraz ochrony środowiska w środowisku pracy;</w:t>
            </w:r>
          </w:p>
          <w:p w:rsidR="00AA2F5C" w:rsidRPr="00455BE4" w:rsidRDefault="00AA2F5C" w:rsidP="000F71A1">
            <w:pPr>
              <w:spacing w:after="120"/>
              <w:jc w:val="both"/>
              <w:rPr>
                <w:rFonts w:cs="Arial"/>
                <w:szCs w:val="20"/>
              </w:rPr>
            </w:pPr>
            <w:r w:rsidRPr="00455BE4">
              <w:rPr>
                <w:rFonts w:cs="Arial"/>
                <w:szCs w:val="20"/>
              </w:rPr>
              <w:t>• opisać pojęcia związane z wypadkami przy pracy i chorobami zawodowymi;</w:t>
            </w:r>
          </w:p>
          <w:p w:rsidR="00AA2F5C" w:rsidRPr="00455BE4" w:rsidRDefault="00AA2F5C" w:rsidP="000F71A1">
            <w:pPr>
              <w:spacing w:after="120"/>
              <w:jc w:val="both"/>
              <w:rPr>
                <w:rFonts w:cs="Arial"/>
                <w:szCs w:val="20"/>
              </w:rPr>
            </w:pPr>
            <w:r w:rsidRPr="00455BE4">
              <w:rPr>
                <w:rFonts w:cs="Arial"/>
                <w:szCs w:val="20"/>
              </w:rPr>
              <w:t>• wymienić środki prawne możliwe do zastosowania w przypadku naruszenia przepisów prawa w zakresie bezpieczeństwa i higieny pracy;</w:t>
            </w:r>
          </w:p>
          <w:p w:rsidR="00AA2F5C" w:rsidRPr="00455BE4" w:rsidRDefault="00AA2F5C" w:rsidP="000F71A1">
            <w:pPr>
              <w:spacing w:after="120"/>
              <w:jc w:val="both"/>
              <w:rPr>
                <w:rFonts w:cs="Arial"/>
                <w:szCs w:val="20"/>
              </w:rPr>
            </w:pPr>
            <w:r w:rsidRPr="00455BE4">
              <w:rPr>
                <w:rFonts w:cs="Arial"/>
                <w:szCs w:val="20"/>
              </w:rPr>
              <w:t>• wymienić konsekwencje nieprzestrzegania obowiązków w zakresie bezpieczeństwa i higieny pracy przez pracownika i pracodawcę;</w:t>
            </w:r>
          </w:p>
          <w:p w:rsidR="00AA2F5C" w:rsidRPr="00455BE4" w:rsidRDefault="00AA2F5C" w:rsidP="000F71A1">
            <w:pPr>
              <w:spacing w:after="120"/>
              <w:jc w:val="both"/>
              <w:rPr>
                <w:rFonts w:cs="Arial"/>
                <w:szCs w:val="20"/>
              </w:rPr>
            </w:pPr>
            <w:r w:rsidRPr="00455BE4">
              <w:rPr>
                <w:rFonts w:cs="Arial"/>
                <w:szCs w:val="20"/>
              </w:rPr>
              <w:t>• wskazać rodzaje świadczeń przysługujących pracownikowi z tytułu wypadku przy pracy;</w:t>
            </w:r>
          </w:p>
          <w:p w:rsidR="00AA2F5C" w:rsidRPr="00455BE4" w:rsidRDefault="00AA2F5C" w:rsidP="000F71A1">
            <w:pPr>
              <w:spacing w:after="120"/>
              <w:jc w:val="both"/>
              <w:rPr>
                <w:rFonts w:cs="Arial"/>
                <w:szCs w:val="20"/>
              </w:rPr>
            </w:pPr>
            <w:r w:rsidRPr="00455BE4">
              <w:rPr>
                <w:rFonts w:cs="Arial"/>
                <w:szCs w:val="20"/>
              </w:rPr>
              <w:t>• wskazać prawa pracownika, który zachorował na chorobę zawodową;</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r w:rsidRPr="00455BE4">
              <w:rPr>
                <w:rFonts w:cs="Arial"/>
                <w:szCs w:val="20"/>
              </w:rPr>
              <w:t> </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Środki ochrony indywidualnej i zbiorowej podczas wykonywania zadań zawodowych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środki ochrony indywidualnej i zbiorowej stosowane podczas wykonywania zadań zawodowych;</w:t>
            </w:r>
          </w:p>
          <w:p w:rsidR="00AA2F5C" w:rsidRPr="00455BE4" w:rsidRDefault="00AA2F5C" w:rsidP="000F71A1">
            <w:pPr>
              <w:spacing w:after="120"/>
              <w:jc w:val="both"/>
              <w:rPr>
                <w:rFonts w:cs="Arial"/>
                <w:szCs w:val="20"/>
              </w:rPr>
            </w:pPr>
            <w:r w:rsidRPr="00455BE4">
              <w:rPr>
                <w:rFonts w:cs="Arial"/>
                <w:szCs w:val="20"/>
              </w:rPr>
              <w:t>• dobrać środki ochrony indywidualnej w zależności od rodzaju wykonywanych zadań na stanowisku pracy;</w:t>
            </w:r>
          </w:p>
          <w:p w:rsidR="00AA2F5C" w:rsidRPr="00455BE4" w:rsidRDefault="00AA2F5C" w:rsidP="000F71A1">
            <w:pPr>
              <w:spacing w:after="120"/>
              <w:jc w:val="both"/>
              <w:rPr>
                <w:rFonts w:cs="Arial"/>
                <w:szCs w:val="20"/>
              </w:rPr>
            </w:pPr>
            <w:r w:rsidRPr="00455BE4">
              <w:rPr>
                <w:rFonts w:cs="Arial"/>
                <w:szCs w:val="20"/>
              </w:rPr>
              <w:t>• użyć środków ochrony indywidualnej na stanowisku pracy zgodnie z ich przeznaczeniem;</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informacje przedstawiane za pomocą znaków bezpieczeństwa i sygnalizowane za pomocą alarmów, które uzupełniają środki ochrony indywidualnej i zbiorowej;</w:t>
            </w:r>
          </w:p>
          <w:p w:rsidR="00AA2F5C" w:rsidRPr="00455BE4" w:rsidRDefault="00AA2F5C" w:rsidP="000F71A1">
            <w:pPr>
              <w:spacing w:after="120"/>
              <w:jc w:val="both"/>
              <w:rPr>
                <w:rFonts w:cs="Arial"/>
                <w:szCs w:val="20"/>
              </w:rPr>
            </w:pPr>
            <w:r w:rsidRPr="00455BE4">
              <w:rPr>
                <w:rFonts w:cs="Arial"/>
                <w:szCs w:val="20"/>
              </w:rPr>
              <w:t>• stosować się do znaków zakazu, nakazu, ostrzegawczych, ewakuacyjnych, ochrony przeciwpożarowej oraz sygnałów alarmowych, które uzupełniają środki ochrony indywidualnej i zbiorowej;</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Pierwsza pomoc w nagłych wypadkach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opisać podstawowe symptomy wskazujące na stany nagłego zagrożenia zdrowotnego;</w:t>
            </w:r>
          </w:p>
          <w:p w:rsidR="00AA2F5C" w:rsidRPr="00455BE4" w:rsidRDefault="00AA2F5C" w:rsidP="000F71A1">
            <w:pPr>
              <w:spacing w:after="120"/>
              <w:jc w:val="both"/>
              <w:rPr>
                <w:rFonts w:cs="Arial"/>
                <w:szCs w:val="20"/>
              </w:rPr>
            </w:pPr>
            <w:r w:rsidRPr="00455BE4">
              <w:rPr>
                <w:rFonts w:cs="Arial"/>
                <w:szCs w:val="20"/>
              </w:rPr>
              <w:t>• ocenić sytuację poszkodowanego na podstawie analizy objawów obserwowanych u poszkodowanego;</w:t>
            </w:r>
          </w:p>
          <w:p w:rsidR="00AA2F5C" w:rsidRPr="00455BE4" w:rsidRDefault="00AA2F5C" w:rsidP="000F71A1">
            <w:pPr>
              <w:spacing w:after="120"/>
              <w:jc w:val="both"/>
              <w:rPr>
                <w:rFonts w:cs="Arial"/>
                <w:szCs w:val="20"/>
              </w:rPr>
            </w:pPr>
            <w:r w:rsidRPr="00455BE4">
              <w:rPr>
                <w:rFonts w:cs="Arial"/>
                <w:szCs w:val="20"/>
              </w:rPr>
              <w:t>• zabezpieczyć siebie, poszkodowanego i miejsce wypadku;</w:t>
            </w:r>
          </w:p>
          <w:p w:rsidR="00AA2F5C" w:rsidRPr="00455BE4" w:rsidRDefault="00AA2F5C" w:rsidP="000F71A1">
            <w:pPr>
              <w:spacing w:after="120"/>
              <w:jc w:val="both"/>
              <w:rPr>
                <w:rFonts w:cs="Arial"/>
                <w:szCs w:val="20"/>
              </w:rPr>
            </w:pPr>
            <w:r w:rsidRPr="00455BE4">
              <w:rPr>
                <w:rFonts w:cs="Arial"/>
                <w:szCs w:val="20"/>
              </w:rPr>
              <w:t>• ułożyć poszkodowanego w pozycji bezpiecznej;</w:t>
            </w:r>
          </w:p>
          <w:p w:rsidR="00AA2F5C" w:rsidRPr="00455BE4" w:rsidRDefault="00AA2F5C" w:rsidP="000F71A1">
            <w:pPr>
              <w:spacing w:after="120"/>
              <w:jc w:val="both"/>
              <w:rPr>
                <w:rFonts w:cs="Arial"/>
                <w:szCs w:val="20"/>
              </w:rPr>
            </w:pPr>
            <w:r w:rsidRPr="00455BE4">
              <w:rPr>
                <w:rFonts w:cs="Arial"/>
                <w:szCs w:val="20"/>
              </w:rPr>
              <w:t>• powiadomić odpowiednie służby;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prezentować udzielanie pierwszej pomocy w urazowych stanach nagłego zagrożenia zdrowotnego, np. krwotok, zmiażdżenie, amputacja, złamanie, oparzenie;</w:t>
            </w:r>
          </w:p>
          <w:p w:rsidR="00AA2F5C" w:rsidRPr="00455BE4" w:rsidRDefault="00AA2F5C" w:rsidP="000F71A1">
            <w:pPr>
              <w:spacing w:after="120"/>
              <w:jc w:val="both"/>
              <w:rPr>
                <w:rFonts w:cs="Arial"/>
                <w:szCs w:val="20"/>
              </w:rPr>
            </w:pPr>
            <w:r w:rsidRPr="00455BE4">
              <w:rPr>
                <w:rFonts w:cs="Arial"/>
                <w:szCs w:val="20"/>
              </w:rPr>
              <w:t>• prezentować udzielanie pierwszej pomocy w nieurazowych stanach nagłego zagrożenia zdrowotnego, np. omdlenie, zawał, udar;</w:t>
            </w:r>
          </w:p>
          <w:p w:rsidR="00AA2F5C" w:rsidRPr="00455BE4" w:rsidRDefault="00AA2F5C" w:rsidP="000F71A1">
            <w:pPr>
              <w:spacing w:after="120"/>
              <w:jc w:val="both"/>
              <w:rPr>
                <w:rFonts w:cs="Arial"/>
                <w:szCs w:val="20"/>
              </w:rPr>
            </w:pPr>
            <w:r w:rsidRPr="00455BE4">
              <w:rPr>
                <w:rFonts w:cs="Arial"/>
                <w:szCs w:val="20"/>
              </w:rPr>
              <w:t>• wykonać resuscytację krążeniowo-oddechową na fantomie zgodnie z wytycznymi Polskiej Rady Resuscytacji i Europejskiej Rady Resuscytacji;</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Ogólne wiadomości o obiektach budowlanych</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Obiekty budowlane i technologie ich wykonania</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rodzaje obiektów budowlanych;</w:t>
            </w:r>
          </w:p>
          <w:p w:rsidR="00AA2F5C" w:rsidRPr="00455BE4" w:rsidRDefault="00AA2F5C" w:rsidP="000F71A1">
            <w:pPr>
              <w:spacing w:after="120"/>
              <w:jc w:val="both"/>
              <w:rPr>
                <w:rFonts w:cs="Arial"/>
                <w:szCs w:val="20"/>
              </w:rPr>
            </w:pPr>
            <w:r w:rsidRPr="00455BE4">
              <w:rPr>
                <w:rFonts w:cs="Arial"/>
                <w:szCs w:val="20"/>
              </w:rPr>
              <w:t>• wymienić i rozpoznać podstawowe elementy budynku;</w:t>
            </w:r>
          </w:p>
          <w:p w:rsidR="00AA2F5C" w:rsidRPr="00455BE4" w:rsidRDefault="00AA2F5C" w:rsidP="000F71A1">
            <w:pPr>
              <w:spacing w:after="120"/>
              <w:jc w:val="both"/>
              <w:rPr>
                <w:rFonts w:cs="Arial"/>
                <w:szCs w:val="20"/>
              </w:rPr>
            </w:pPr>
            <w:r w:rsidRPr="00455BE4">
              <w:rPr>
                <w:rFonts w:cs="Arial"/>
                <w:szCs w:val="20"/>
              </w:rPr>
              <w:t>• rozróżnić konstrukcyjne i niekonstrukcyjne elementy budynku;</w:t>
            </w:r>
          </w:p>
          <w:p w:rsidR="00AA2F5C" w:rsidRPr="00455BE4" w:rsidRDefault="00AA2F5C" w:rsidP="000F71A1">
            <w:pPr>
              <w:spacing w:after="120"/>
              <w:jc w:val="both"/>
              <w:rPr>
                <w:rFonts w:cs="Arial"/>
                <w:szCs w:val="20"/>
              </w:rPr>
            </w:pPr>
            <w:r w:rsidRPr="00455BE4">
              <w:rPr>
                <w:rFonts w:cs="Arial"/>
                <w:szCs w:val="20"/>
              </w:rPr>
              <w:t>• rozpoznać technologie wznoszenia konstrukcji budowlanych;</w:t>
            </w:r>
          </w:p>
          <w:p w:rsidR="00AA2F5C" w:rsidRPr="00455BE4" w:rsidRDefault="00AA2F5C" w:rsidP="000F71A1">
            <w:pPr>
              <w:spacing w:after="120"/>
              <w:jc w:val="both"/>
              <w:rPr>
                <w:rFonts w:cs="Arial"/>
                <w:szCs w:val="20"/>
              </w:rPr>
            </w:pPr>
            <w:r w:rsidRPr="00455BE4">
              <w:rPr>
                <w:rFonts w:cs="Arial"/>
                <w:szCs w:val="20"/>
              </w:rPr>
              <w:t>• rozróżnić etapy wykonania budynku;</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obiekty budowlane;</w:t>
            </w:r>
          </w:p>
          <w:p w:rsidR="00AA2F5C" w:rsidRPr="00455BE4" w:rsidRDefault="00AA2F5C" w:rsidP="000F71A1">
            <w:pPr>
              <w:spacing w:after="120"/>
              <w:jc w:val="both"/>
              <w:rPr>
                <w:rFonts w:cs="Arial"/>
                <w:szCs w:val="20"/>
              </w:rPr>
            </w:pPr>
            <w:r w:rsidRPr="00455BE4">
              <w:rPr>
                <w:rFonts w:cs="Arial"/>
                <w:szCs w:val="20"/>
              </w:rPr>
              <w:t>• określić funkcje elementów konstrukcyjnych i niekonstrukcyjnych budynku;</w:t>
            </w:r>
          </w:p>
          <w:p w:rsidR="00AA2F5C" w:rsidRPr="00455BE4" w:rsidRDefault="00AA2F5C" w:rsidP="000F71A1">
            <w:pPr>
              <w:spacing w:after="120"/>
              <w:jc w:val="both"/>
              <w:rPr>
                <w:rFonts w:cs="Arial"/>
                <w:szCs w:val="20"/>
              </w:rPr>
            </w:pPr>
            <w:r w:rsidRPr="00455BE4">
              <w:rPr>
                <w:rFonts w:cs="Arial"/>
                <w:szCs w:val="20"/>
              </w:rPr>
              <w:t>• klasyfikować układy konstrukcyjne budynków;</w:t>
            </w:r>
          </w:p>
          <w:p w:rsidR="00AA2F5C" w:rsidRPr="00455BE4" w:rsidRDefault="00AA2F5C" w:rsidP="000F71A1">
            <w:pPr>
              <w:spacing w:after="120"/>
              <w:jc w:val="both"/>
              <w:rPr>
                <w:rFonts w:cs="Arial"/>
                <w:szCs w:val="20"/>
              </w:rPr>
            </w:pPr>
            <w:r w:rsidRPr="00455BE4">
              <w:rPr>
                <w:rFonts w:cs="Arial"/>
                <w:szCs w:val="20"/>
              </w:rPr>
              <w:t>• rozróżnić i opisać konstrukcje obiektów budowlanych;</w:t>
            </w:r>
          </w:p>
          <w:p w:rsidR="00AA2F5C" w:rsidRPr="00455BE4" w:rsidRDefault="00AA2F5C" w:rsidP="000F71A1">
            <w:pPr>
              <w:spacing w:after="120"/>
              <w:jc w:val="both"/>
              <w:rPr>
                <w:rFonts w:cs="Arial"/>
                <w:szCs w:val="20"/>
              </w:rPr>
            </w:pPr>
            <w:r w:rsidRPr="00455BE4">
              <w:rPr>
                <w:rFonts w:cs="Arial"/>
                <w:szCs w:val="20"/>
              </w:rPr>
              <w:t>• określić technologie wykonania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Grunty budowlane i roboty ziemne</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grunty budowlane;</w:t>
            </w:r>
          </w:p>
          <w:p w:rsidR="00AA2F5C" w:rsidRPr="00455BE4" w:rsidRDefault="00AA2F5C" w:rsidP="000F71A1">
            <w:pPr>
              <w:spacing w:after="120"/>
              <w:jc w:val="both"/>
              <w:rPr>
                <w:rFonts w:cs="Arial"/>
                <w:szCs w:val="20"/>
              </w:rPr>
            </w:pPr>
            <w:r w:rsidRPr="00455BE4">
              <w:rPr>
                <w:rFonts w:cs="Arial"/>
                <w:szCs w:val="20"/>
              </w:rPr>
              <w:t>• rozpoznać rodzaje gruntów budowlanych na podstawie ich właściwości;</w:t>
            </w:r>
          </w:p>
          <w:p w:rsidR="00AA2F5C" w:rsidRPr="00455BE4" w:rsidRDefault="00AA2F5C" w:rsidP="000F71A1">
            <w:pPr>
              <w:spacing w:after="120"/>
              <w:jc w:val="both"/>
              <w:rPr>
                <w:rFonts w:cs="Arial"/>
                <w:szCs w:val="20"/>
              </w:rPr>
            </w:pPr>
            <w:r w:rsidRPr="00455BE4">
              <w:rPr>
                <w:rFonts w:cs="Arial"/>
                <w:szCs w:val="20"/>
              </w:rPr>
              <w:t>• rozróżnić rodzaje wykopów;</w:t>
            </w:r>
          </w:p>
          <w:p w:rsidR="00AA2F5C" w:rsidRPr="00455BE4" w:rsidRDefault="00AA2F5C" w:rsidP="000F71A1">
            <w:pPr>
              <w:spacing w:after="120"/>
              <w:jc w:val="both"/>
              <w:rPr>
                <w:rFonts w:cs="Arial"/>
                <w:szCs w:val="20"/>
              </w:rPr>
            </w:pPr>
            <w:r w:rsidRPr="00455BE4">
              <w:rPr>
                <w:rFonts w:cs="Arial"/>
                <w:szCs w:val="20"/>
              </w:rPr>
              <w:t>• rozróżnić maszyny stosowane w robotach ziemnych;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cechy gruntu budowlanego umożliwiające posadowienie na nim budynku;</w:t>
            </w:r>
          </w:p>
          <w:p w:rsidR="00AA2F5C" w:rsidRPr="00455BE4" w:rsidRDefault="00AA2F5C" w:rsidP="000F71A1">
            <w:pPr>
              <w:spacing w:after="120"/>
              <w:jc w:val="both"/>
              <w:rPr>
                <w:rFonts w:cs="Arial"/>
                <w:szCs w:val="20"/>
              </w:rPr>
            </w:pPr>
            <w:r w:rsidRPr="00455BE4">
              <w:rPr>
                <w:rFonts w:cs="Arial"/>
                <w:szCs w:val="20"/>
              </w:rPr>
              <w:t>• określić właściwości gruntów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Instalacje budowlane</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rodzaje instalacji budowlanych;</w:t>
            </w:r>
          </w:p>
          <w:p w:rsidR="00AA2F5C" w:rsidRPr="00455BE4" w:rsidRDefault="00AA2F5C" w:rsidP="000F71A1">
            <w:pPr>
              <w:spacing w:after="120"/>
              <w:jc w:val="both"/>
              <w:rPr>
                <w:rFonts w:cs="Arial"/>
                <w:szCs w:val="20"/>
              </w:rPr>
            </w:pPr>
            <w:r w:rsidRPr="00455BE4">
              <w:rPr>
                <w:rFonts w:cs="Arial"/>
                <w:szCs w:val="20"/>
              </w:rPr>
              <w:t>• rozpoznać instalacje budowlane;</w:t>
            </w:r>
          </w:p>
          <w:p w:rsidR="00AA2F5C" w:rsidRPr="00455BE4" w:rsidRDefault="00AA2F5C" w:rsidP="000F71A1">
            <w:pPr>
              <w:spacing w:after="120"/>
              <w:jc w:val="both"/>
              <w:rPr>
                <w:rFonts w:cs="Arial"/>
                <w:szCs w:val="20"/>
              </w:rPr>
            </w:pP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zastosowanie instalacji budowlanych;</w:t>
            </w:r>
          </w:p>
          <w:p w:rsidR="00AA2F5C" w:rsidRPr="00455BE4" w:rsidRDefault="00AA2F5C" w:rsidP="000F71A1">
            <w:pPr>
              <w:spacing w:after="120"/>
              <w:jc w:val="both"/>
              <w:rPr>
                <w:rFonts w:cs="Arial"/>
                <w:szCs w:val="20"/>
              </w:rPr>
            </w:pPr>
            <w:r w:rsidRPr="00455BE4">
              <w:rPr>
                <w:rFonts w:cs="Arial"/>
                <w:szCs w:val="20"/>
              </w:rPr>
              <w:t>• rozpoznać elementy instalacji budowlanych i określić ich funkcje;</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Zagospodarowanie placu budowy.</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i wymienić elementy zagospodarowania terenu budowy;</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usytuowanie poszczególnych elementów zagospodarowania terenu budowy;</w:t>
            </w:r>
          </w:p>
          <w:p w:rsidR="00AA2F5C" w:rsidRPr="00455BE4" w:rsidRDefault="00AA2F5C" w:rsidP="000F71A1">
            <w:pPr>
              <w:spacing w:after="120"/>
              <w:jc w:val="both"/>
              <w:rPr>
                <w:rFonts w:cs="Arial"/>
                <w:szCs w:val="20"/>
              </w:rPr>
            </w:pPr>
            <w:r w:rsidRPr="00455BE4">
              <w:rPr>
                <w:rFonts w:cs="Arial"/>
                <w:szCs w:val="20"/>
              </w:rPr>
              <w:t>• określić funkcje poszczególnych elementów zagospodarowania terenu budowy;</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III. Materiały i wyroby budowlane</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Właściwości materiałów i wyrobów budowlanych</w:t>
            </w:r>
          </w:p>
          <w:p w:rsidR="00AA2F5C" w:rsidRPr="00455BE4" w:rsidRDefault="00AA2F5C" w:rsidP="000F71A1">
            <w:pPr>
              <w:spacing w:after="120"/>
              <w:jc w:val="both"/>
              <w:rPr>
                <w:rFonts w:cs="Arial"/>
                <w:szCs w:val="20"/>
              </w:rPr>
            </w:pP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wyroby budowlane ze względu na ich zastosowanie;</w:t>
            </w:r>
          </w:p>
          <w:p w:rsidR="00AA2F5C" w:rsidRPr="00455BE4" w:rsidRDefault="00AA2F5C" w:rsidP="000F71A1">
            <w:pPr>
              <w:spacing w:after="120"/>
              <w:jc w:val="both"/>
              <w:rPr>
                <w:rFonts w:cs="Arial"/>
                <w:szCs w:val="20"/>
              </w:rPr>
            </w:pPr>
            <w:r w:rsidRPr="00455BE4">
              <w:rPr>
                <w:rFonts w:cs="Arial"/>
                <w:szCs w:val="20"/>
              </w:rPr>
              <w:t>• rozpoznać wyroby budowlane stosowane w robotach budowlanych;</w:t>
            </w:r>
          </w:p>
          <w:p w:rsidR="00AA2F5C" w:rsidRPr="00455BE4" w:rsidRDefault="00AA2F5C" w:rsidP="000F71A1">
            <w:pPr>
              <w:spacing w:after="120"/>
              <w:jc w:val="both"/>
              <w:rPr>
                <w:rFonts w:cs="Arial"/>
                <w:szCs w:val="20"/>
              </w:rPr>
            </w:pPr>
            <w:r w:rsidRPr="00455BE4">
              <w:rPr>
                <w:rFonts w:cs="Arial"/>
                <w:szCs w:val="20"/>
              </w:rPr>
              <w:t>• dobrać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rozpoznać naturalne materiały kamienne</w:t>
            </w:r>
          </w:p>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sidRPr="00455BE4">
              <w:rPr>
                <w:rFonts w:cs="Arial"/>
                <w:szCs w:val="20"/>
              </w:rPr>
              <w:t>• rozpoznać szkło budowlane</w:t>
            </w:r>
          </w:p>
          <w:p w:rsidR="00AA2F5C" w:rsidRPr="00455BE4" w:rsidRDefault="00AA2F5C" w:rsidP="000F71A1">
            <w:pPr>
              <w:spacing w:after="120"/>
              <w:jc w:val="both"/>
              <w:rPr>
                <w:rFonts w:cs="Arial"/>
                <w:szCs w:val="20"/>
              </w:rPr>
            </w:pPr>
            <w:r w:rsidRPr="00455BE4">
              <w:rPr>
                <w:rFonts w:cs="Arial"/>
                <w:szCs w:val="20"/>
              </w:rPr>
              <w:t>• rozpoznać drewno i materiały drewnopochodne</w:t>
            </w:r>
          </w:p>
          <w:p w:rsidR="00AA2F5C" w:rsidRPr="00455BE4" w:rsidRDefault="00AA2F5C" w:rsidP="000F71A1">
            <w:pPr>
              <w:spacing w:after="120"/>
              <w:jc w:val="both"/>
              <w:rPr>
                <w:rFonts w:cs="Arial"/>
                <w:szCs w:val="20"/>
              </w:rPr>
            </w:pPr>
            <w:r w:rsidRPr="00455BE4">
              <w:rPr>
                <w:rFonts w:cs="Arial"/>
                <w:szCs w:val="20"/>
              </w:rPr>
              <w:t>• rozpoznać metale i budowlane wyroby metalowe</w:t>
            </w:r>
          </w:p>
          <w:p w:rsidR="00AA2F5C" w:rsidRPr="00455BE4" w:rsidRDefault="00AA2F5C" w:rsidP="000F71A1">
            <w:pPr>
              <w:spacing w:after="120"/>
              <w:jc w:val="both"/>
              <w:rPr>
                <w:rFonts w:cs="Arial"/>
                <w:szCs w:val="20"/>
              </w:rPr>
            </w:pPr>
            <w:r w:rsidRPr="00455BE4">
              <w:rPr>
                <w:rFonts w:cs="Arial"/>
                <w:szCs w:val="20"/>
              </w:rPr>
              <w:t>• rozpoznać lepiszcza i wyroby bitumiczne</w:t>
            </w:r>
          </w:p>
          <w:p w:rsidR="00AA2F5C" w:rsidRPr="00455BE4" w:rsidRDefault="00AA2F5C" w:rsidP="000F71A1">
            <w:pPr>
              <w:spacing w:after="120"/>
              <w:jc w:val="both"/>
              <w:rPr>
                <w:rFonts w:cs="Arial"/>
                <w:szCs w:val="20"/>
              </w:rPr>
            </w:pPr>
            <w:r w:rsidRPr="00455BE4">
              <w:rPr>
                <w:rFonts w:cs="Arial"/>
                <w:szCs w:val="20"/>
              </w:rPr>
              <w:t>• rozpoznać materiały stosowane do izolacji</w:t>
            </w:r>
          </w:p>
          <w:p w:rsidR="00AA2F5C" w:rsidRPr="00455BE4" w:rsidRDefault="00AA2F5C" w:rsidP="000F71A1">
            <w:pPr>
              <w:spacing w:after="120"/>
              <w:jc w:val="both"/>
              <w:rPr>
                <w:rFonts w:cs="Arial"/>
                <w:szCs w:val="20"/>
              </w:rPr>
            </w:pPr>
            <w:r w:rsidRPr="00455BE4">
              <w:rPr>
                <w:rFonts w:cs="Arial"/>
                <w:szCs w:val="20"/>
              </w:rPr>
              <w:t>• rozpoznać wyroby z tworzyw sztucznych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i rozróżnić właściwości fizyczne, mechaniczne i chemiczne wyrobów budowlanych;</w:t>
            </w:r>
          </w:p>
          <w:p w:rsidR="00AA2F5C" w:rsidRPr="00455BE4" w:rsidRDefault="00AA2F5C" w:rsidP="000F71A1">
            <w:pPr>
              <w:spacing w:after="120"/>
              <w:jc w:val="both"/>
              <w:rPr>
                <w:rFonts w:cs="Arial"/>
                <w:szCs w:val="20"/>
              </w:rPr>
            </w:pPr>
            <w:r w:rsidRPr="00455BE4">
              <w:rPr>
                <w:rFonts w:cs="Arial"/>
                <w:szCs w:val="20"/>
              </w:rPr>
              <w:t>• określić zasady składowania i przechowywania wyrobów budowlanych;</w:t>
            </w:r>
          </w:p>
          <w:p w:rsidR="00AA2F5C" w:rsidRPr="00455BE4" w:rsidRDefault="00AA2F5C" w:rsidP="000F71A1">
            <w:pPr>
              <w:spacing w:after="120"/>
              <w:jc w:val="both"/>
              <w:rPr>
                <w:rFonts w:cs="Arial"/>
                <w:szCs w:val="20"/>
              </w:rPr>
            </w:pPr>
            <w:r w:rsidRPr="00455BE4">
              <w:rPr>
                <w:rFonts w:cs="Arial"/>
                <w:szCs w:val="20"/>
              </w:rPr>
              <w:t>• dobrać naturalne materiały kamienne w zależności od zastosowanej technologii</w:t>
            </w:r>
          </w:p>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dobrać szkło budowlane</w:t>
            </w:r>
          </w:p>
          <w:p w:rsidR="00AA2F5C" w:rsidRPr="00455BE4" w:rsidRDefault="00AA2F5C" w:rsidP="000F71A1">
            <w:pPr>
              <w:spacing w:after="120"/>
              <w:jc w:val="both"/>
              <w:rPr>
                <w:rFonts w:cs="Arial"/>
                <w:szCs w:val="20"/>
              </w:rPr>
            </w:pPr>
            <w:r w:rsidRPr="00455BE4">
              <w:rPr>
                <w:rFonts w:cs="Arial"/>
                <w:szCs w:val="20"/>
              </w:rPr>
              <w:t>• dobrać drewno i materiały drewnopochodne do robót budowlanych</w:t>
            </w:r>
          </w:p>
          <w:p w:rsidR="00AA2F5C" w:rsidRPr="00455BE4" w:rsidRDefault="00AA2F5C" w:rsidP="000F71A1">
            <w:pPr>
              <w:spacing w:after="120"/>
              <w:jc w:val="both"/>
              <w:rPr>
                <w:rFonts w:cs="Arial"/>
                <w:szCs w:val="20"/>
              </w:rPr>
            </w:pPr>
            <w:r w:rsidRPr="00455BE4">
              <w:rPr>
                <w:rFonts w:cs="Arial"/>
                <w:szCs w:val="20"/>
              </w:rPr>
              <w:t>• dobrać metale i budowlane wyroby metalowe do robót budowlanych</w:t>
            </w:r>
          </w:p>
          <w:p w:rsidR="00AA2F5C" w:rsidRPr="00455BE4" w:rsidRDefault="00AA2F5C" w:rsidP="000F71A1">
            <w:pPr>
              <w:spacing w:after="120"/>
              <w:jc w:val="both"/>
              <w:rPr>
                <w:rFonts w:cs="Arial"/>
                <w:szCs w:val="20"/>
              </w:rPr>
            </w:pPr>
            <w:r w:rsidRPr="00455BE4">
              <w:rPr>
                <w:rFonts w:cs="Arial"/>
                <w:szCs w:val="20"/>
              </w:rPr>
              <w:t>• dobrać lepiszcza i wyroby bitumiczne do robót budowlanych</w:t>
            </w:r>
          </w:p>
          <w:p w:rsidR="00AA2F5C" w:rsidRPr="00455BE4" w:rsidRDefault="00AA2F5C" w:rsidP="000F71A1">
            <w:pPr>
              <w:spacing w:after="120"/>
              <w:jc w:val="both"/>
              <w:rPr>
                <w:rFonts w:cs="Arial"/>
                <w:szCs w:val="20"/>
              </w:rPr>
            </w:pPr>
            <w:r w:rsidRPr="00455BE4">
              <w:rPr>
                <w:rFonts w:cs="Arial"/>
                <w:szCs w:val="20"/>
              </w:rPr>
              <w:t>• dobrać materiały stosowane do izolacji</w:t>
            </w:r>
          </w:p>
          <w:p w:rsidR="00AA2F5C" w:rsidRPr="00455BE4" w:rsidRDefault="00AA2F5C" w:rsidP="000F71A1">
            <w:pPr>
              <w:spacing w:after="120"/>
              <w:jc w:val="both"/>
              <w:rPr>
                <w:rFonts w:cs="Arial"/>
                <w:szCs w:val="20"/>
              </w:rPr>
            </w:pPr>
            <w:r w:rsidRPr="00455BE4">
              <w:rPr>
                <w:rFonts w:cs="Arial"/>
                <w:szCs w:val="20"/>
              </w:rPr>
              <w:t>• dobrać wyroby z tworzyw sztucznych do robót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Zaczyny i zaprawy, betony</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klasyfikować rodzaje zapraw murarskich i tynkarskich wykonywanych na terenie budowy i przygotowywanych fabrycznie;</w:t>
            </w:r>
          </w:p>
          <w:p w:rsidR="00AA2F5C" w:rsidRPr="00455BE4" w:rsidRDefault="00AA2F5C" w:rsidP="000F71A1">
            <w:pPr>
              <w:spacing w:after="120"/>
              <w:jc w:val="both"/>
              <w:rPr>
                <w:rFonts w:cs="Arial"/>
                <w:szCs w:val="20"/>
              </w:rPr>
            </w:pPr>
            <w:r w:rsidRPr="00455BE4">
              <w:rPr>
                <w:rFonts w:cs="Arial"/>
                <w:szCs w:val="20"/>
              </w:rPr>
              <w:t>• opisać właściwości zapraw murarskich i tynkarskich;</w:t>
            </w:r>
          </w:p>
          <w:p w:rsidR="00AA2F5C" w:rsidRPr="00455BE4" w:rsidRDefault="00AA2F5C" w:rsidP="000F71A1">
            <w:pPr>
              <w:spacing w:after="120"/>
              <w:jc w:val="both"/>
              <w:rPr>
                <w:rFonts w:cs="Arial"/>
                <w:szCs w:val="20"/>
              </w:rPr>
            </w:pPr>
            <w:r w:rsidRPr="00455BE4">
              <w:rPr>
                <w:rFonts w:cs="Arial"/>
                <w:szCs w:val="20"/>
              </w:rPr>
              <w:t>• rozpoznać właściwości zapraw murarskich i tynkarskich, np. konsystencję, urabialność, mrozoodporność, wytrzymałość na ściskanie;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mieszanek betonowych;</w:t>
            </w:r>
          </w:p>
          <w:p w:rsidR="00AA2F5C" w:rsidRPr="00455BE4" w:rsidRDefault="00AA2F5C" w:rsidP="000F71A1">
            <w:pPr>
              <w:spacing w:after="120"/>
              <w:jc w:val="both"/>
              <w:rPr>
                <w:rFonts w:cs="Arial"/>
                <w:szCs w:val="20"/>
              </w:rPr>
            </w:pPr>
            <w:r w:rsidRPr="00455BE4">
              <w:rPr>
                <w:rFonts w:cs="Arial"/>
                <w:szCs w:val="20"/>
              </w:rPr>
              <w:t>• • rozpoznać właściwości mieszanek betonowych, np. konsystencję, urabialność;</w:t>
            </w:r>
          </w:p>
          <w:p w:rsidR="00AA2F5C" w:rsidRPr="00455BE4" w:rsidRDefault="00AA2F5C" w:rsidP="000F71A1">
            <w:pPr>
              <w:spacing w:after="120"/>
              <w:jc w:val="both"/>
              <w:rPr>
                <w:rFonts w:cs="Arial"/>
                <w:szCs w:val="20"/>
              </w:rPr>
            </w:pPr>
            <w:r w:rsidRPr="00455BE4">
              <w:rPr>
                <w:rFonts w:cs="Arial"/>
                <w:szCs w:val="20"/>
              </w:rPr>
              <w:t>• opisać właściwości mieszanek betonowych;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określić zastosowanie zapraw murarskich (np. tradycyjnych, klejowych, na żywicach syntetycznych) i tynkarskich (np. tradycyjnych, ciepłochronnych, cienkowarstwowych – klejowych) oraz mieszanek betonowych w zależności od ich składu;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rodzaj i odpowiednią ilość składników zapraw murarskich i tynkarskich na podstawie proporcji wagowych i objętościowych oraz na podstawie receptur i instrukcji producentów;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składniki zapraw murarskich i tynkarskich w zależności od ich przeznaczenia oraz jakości i cech technicznych składników;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rodzaj i odpowiednią ilość składników mieszanki betonowej na podstawie receptury laboratoryjnej i receptury roboczej;</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 – 7 godzin</w:t>
            </w:r>
          </w:p>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Klasa II – 7 godzin</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Wyroby budowlane stosowane w murowanych konstrukcjach budowlanych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Pr>
                <w:rFonts w:cs="Arial"/>
                <w:szCs w:val="20"/>
              </w:rPr>
              <w:t>• rozróżni</w:t>
            </w:r>
            <w:r w:rsidRPr="00455BE4">
              <w:rPr>
                <w:rFonts w:cs="Arial"/>
                <w:szCs w:val="20"/>
              </w:rPr>
              <w:t>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wyrobów budowlanych stosowanych do remontów murowanych konstrukcji budowlanych, określić ich właściwości i zastosowanie;</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i składuje wyroby budowlane do wykonania remontów poszczególnych elementów murowanych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4. Izolacje budowlane </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rozpoznać materiały stosowane do izolacji</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izolacje budowlane stosowane w murowanych konstrukcjach budowlanych oraz • określić funkcje poszczególnych rodzajów izolacji;</w:t>
            </w:r>
          </w:p>
          <w:p w:rsidR="00AA2F5C" w:rsidRPr="00455BE4" w:rsidRDefault="00AA2F5C" w:rsidP="000F71A1">
            <w:pPr>
              <w:spacing w:after="120"/>
              <w:jc w:val="both"/>
              <w:rPr>
                <w:rFonts w:cs="Arial"/>
                <w:szCs w:val="20"/>
              </w:rPr>
            </w:pPr>
            <w:r w:rsidRPr="00455BE4">
              <w:rPr>
                <w:rFonts w:cs="Arial"/>
                <w:szCs w:val="20"/>
              </w:rPr>
              <w:t>• rozpoznać izolacje budowlane stosowane w murowanych konstrukcjach budowlanych, np. termiczne, akustyczne, przeciwwilgociowe, przeciwwodne, paroszczelne;</w:t>
            </w:r>
          </w:p>
          <w:p w:rsidR="00AA2F5C" w:rsidRPr="00455BE4" w:rsidRDefault="00AA2F5C" w:rsidP="000F71A1">
            <w:pPr>
              <w:spacing w:after="120"/>
              <w:jc w:val="both"/>
              <w:rPr>
                <w:rFonts w:cs="Arial"/>
                <w:szCs w:val="20"/>
              </w:rPr>
            </w:pPr>
            <w:r w:rsidRPr="00455BE4">
              <w:rPr>
                <w:rFonts w:cs="Arial"/>
                <w:szCs w:val="20"/>
              </w:rPr>
              <w:t>• dobrać materiały stosowane do izolacji</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Transport narzędzia i sprzęt</w:t>
            </w:r>
          </w:p>
        </w:tc>
        <w:tc>
          <w:tcPr>
            <w:tcW w:w="188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Transport materiałów i wyrobów budowlanych</w:t>
            </w:r>
          </w:p>
        </w:tc>
        <w:tc>
          <w:tcPr>
            <w:tcW w:w="106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wymienić i rozpoznać środki transportu wewnętrznego stosowane na terenie budowy;</w:t>
            </w:r>
          </w:p>
          <w:p w:rsidR="00AA2F5C" w:rsidRPr="00455BE4" w:rsidRDefault="00AA2F5C" w:rsidP="000F71A1">
            <w:pPr>
              <w:spacing w:after="120"/>
              <w:jc w:val="both"/>
              <w:rPr>
                <w:rFonts w:cs="Arial"/>
                <w:szCs w:val="20"/>
              </w:rPr>
            </w:pPr>
            <w:r w:rsidRPr="00455BE4">
              <w:rPr>
                <w:rFonts w:cs="Arial"/>
                <w:szCs w:val="20"/>
              </w:rPr>
              <w:t>• wymienić i rozpoznać środki transportu zewnętrznego stosowane w budownictwie;</w:t>
            </w:r>
          </w:p>
          <w:p w:rsidR="00AA2F5C" w:rsidRPr="00455BE4" w:rsidRDefault="00AA2F5C" w:rsidP="000F71A1">
            <w:pPr>
              <w:spacing w:after="120"/>
              <w:jc w:val="both"/>
              <w:rPr>
                <w:rFonts w:cs="Arial"/>
                <w:szCs w:val="20"/>
              </w:rPr>
            </w:pPr>
            <w:r w:rsidRPr="00455BE4">
              <w:rPr>
                <w:rFonts w:cs="Arial"/>
                <w:szCs w:val="20"/>
              </w:rPr>
              <w:t>• wymienić urządzenia do transportu pionowego i poziomego;</w:t>
            </w:r>
          </w:p>
        </w:tc>
        <w:tc>
          <w:tcPr>
            <w:tcW w:w="417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środki transportu stosowane w budownictwie;</w:t>
            </w:r>
          </w:p>
          <w:p w:rsidR="00AA2F5C" w:rsidRPr="00455BE4" w:rsidRDefault="00AA2F5C" w:rsidP="000F71A1">
            <w:pPr>
              <w:spacing w:after="120"/>
              <w:jc w:val="both"/>
              <w:rPr>
                <w:rFonts w:cs="Arial"/>
                <w:szCs w:val="20"/>
              </w:rPr>
            </w:pPr>
            <w:r w:rsidRPr="00455BE4">
              <w:rPr>
                <w:rFonts w:cs="Arial"/>
                <w:szCs w:val="20"/>
              </w:rPr>
              <w:t>• określić zasady transportu wewnętrznego na terenie budowy;</w:t>
            </w:r>
          </w:p>
        </w:tc>
        <w:tc>
          <w:tcPr>
            <w:tcW w:w="1652"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6. Narzędzia i sprzęt do robót murarskich i tynkarskich</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określić zakres stosowania sprzętu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w zależności od zakresu robót związanych z wykonywaniem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do ręcznego i mechanicznego wykonywania tynków;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i sprzęt do robót związanych z naprawą tynków, np. skuwania starych tynków, przygotowania podłoży;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robót związanych z remontem oraz rozbiórką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narzędzia i sprzęt w zależności od zakresu robót związanych z remontem i rozbiórką murowanych konstrukcji budowlanych</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opisać budowę sprzętu do wykonywania zapraw i mieszanek betonowych;</w:t>
            </w:r>
          </w:p>
          <w:p w:rsidR="00AA2F5C" w:rsidRPr="00455BE4" w:rsidRDefault="00AA2F5C" w:rsidP="000F71A1">
            <w:pPr>
              <w:spacing w:after="120"/>
              <w:jc w:val="both"/>
              <w:rPr>
                <w:rFonts w:cs="Arial"/>
                <w:szCs w:val="20"/>
              </w:rPr>
            </w:pPr>
            <w:r w:rsidRPr="00455BE4">
              <w:rPr>
                <w:rFonts w:cs="Arial"/>
                <w:szCs w:val="20"/>
              </w:rPr>
              <w:t>• klasyfikować narzędzia i sprzęt używane do wykonania murowanych konstrukcji budowlanych;</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tynków;</w:t>
            </w:r>
          </w:p>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robót związanych z remontem i rozbiórką murowanych konstrukcji budowlanych;</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V. Rusztowania</w:t>
            </w: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Rodzaje rusztowań i zasady eksploatacji</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klasyfikować rusztowania stosowane w budownictwie;</w:t>
            </w:r>
          </w:p>
          <w:p w:rsidR="00AA2F5C" w:rsidRPr="00455BE4" w:rsidRDefault="00AA2F5C" w:rsidP="000F71A1">
            <w:pPr>
              <w:spacing w:after="120"/>
              <w:jc w:val="both"/>
              <w:rPr>
                <w:rFonts w:cs="Arial"/>
                <w:szCs w:val="20"/>
              </w:rPr>
            </w:pPr>
            <w:r w:rsidRPr="00455BE4">
              <w:rPr>
                <w:rFonts w:cs="Arial"/>
                <w:szCs w:val="20"/>
              </w:rPr>
              <w:t>• rozpoznać rodzaje rusztowań stosowanych w robotach budowlanych (</w:t>
            </w:r>
            <w:proofErr w:type="spellStart"/>
            <w:r w:rsidRPr="00455BE4">
              <w:rPr>
                <w:rFonts w:cs="Arial"/>
                <w:szCs w:val="20"/>
              </w:rPr>
              <w:t>kp</w:t>
            </w:r>
            <w:proofErr w:type="spellEnd"/>
          </w:p>
          <w:p w:rsidR="00AA2F5C" w:rsidRPr="00455BE4" w:rsidRDefault="00AA2F5C" w:rsidP="000F71A1">
            <w:pPr>
              <w:spacing w:after="120"/>
              <w:jc w:val="both"/>
              <w:rPr>
                <w:rFonts w:cs="Arial"/>
                <w:szCs w:val="20"/>
              </w:rPr>
            </w:pPr>
            <w:r w:rsidRPr="00455BE4">
              <w:rPr>
                <w:rFonts w:cs="Arial"/>
                <w:szCs w:val="20"/>
              </w:rPr>
              <w:t>• rozpoznać elementy rusztowań;</w:t>
            </w:r>
          </w:p>
          <w:p w:rsidR="00AA2F5C" w:rsidRPr="00455BE4" w:rsidRDefault="00AA2F5C" w:rsidP="000F71A1">
            <w:pPr>
              <w:spacing w:after="120"/>
              <w:jc w:val="both"/>
              <w:rPr>
                <w:rFonts w:cs="Arial"/>
                <w:szCs w:val="20"/>
              </w:rPr>
            </w:pPr>
            <w:r w:rsidRPr="00455BE4">
              <w:rPr>
                <w:rFonts w:cs="Arial"/>
                <w:szCs w:val="20"/>
              </w:rPr>
              <w:t>• opisać i stosuje zasady eksploatacji rusztowań;</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zastosowanie rusztowań w robotach budowlanych;</w:t>
            </w:r>
          </w:p>
          <w:p w:rsidR="00AA2F5C" w:rsidRPr="00455BE4" w:rsidRDefault="00AA2F5C" w:rsidP="000F71A1">
            <w:pPr>
              <w:spacing w:after="120"/>
              <w:jc w:val="both"/>
              <w:rPr>
                <w:rFonts w:cs="Arial"/>
                <w:szCs w:val="20"/>
              </w:rPr>
            </w:pPr>
            <w:r w:rsidRPr="00455BE4">
              <w:rPr>
                <w:rFonts w:cs="Arial"/>
                <w:szCs w:val="20"/>
              </w:rPr>
              <w:t>• określić wymagania bezpieczeństwa i higieny pracy przy wykonywaniu prac szczególnie niebezpiecznych;</w:t>
            </w:r>
          </w:p>
          <w:p w:rsidR="00AA2F5C" w:rsidRPr="00455BE4" w:rsidRDefault="00AA2F5C" w:rsidP="000F71A1">
            <w:pPr>
              <w:spacing w:after="120"/>
              <w:jc w:val="both"/>
              <w:rPr>
                <w:rFonts w:cs="Arial"/>
                <w:szCs w:val="20"/>
              </w:rPr>
            </w:pPr>
            <w:r w:rsidRPr="00455BE4">
              <w:rPr>
                <w:rFonts w:cs="Arial"/>
                <w:szCs w:val="20"/>
              </w:rPr>
              <w:t>• określić środki zabezpieczające stosowane przy eksploatacji rusztowań;</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705"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88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Wytrzymałość konstrukcji rusztowań</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omówić rodzaje sił wewnętrznych występujących w elementach konstrukcji rusztowania;</w:t>
            </w:r>
          </w:p>
          <w:p w:rsidR="00AA2F5C" w:rsidRPr="00455BE4" w:rsidRDefault="00AA2F5C" w:rsidP="000F71A1">
            <w:pPr>
              <w:spacing w:after="120"/>
              <w:jc w:val="both"/>
              <w:rPr>
                <w:rFonts w:cs="Arial"/>
                <w:szCs w:val="20"/>
              </w:rPr>
            </w:pPr>
            <w:r w:rsidRPr="00455BE4">
              <w:rPr>
                <w:rFonts w:cs="Arial"/>
                <w:szCs w:val="20"/>
              </w:rPr>
              <w:t>• omówić zależność nośności elementów rusztowań od czynników wewnętrznych (np. geometria, wzmocnienia) i zewnętrznych (np. obciążenia);</w:t>
            </w:r>
          </w:p>
        </w:tc>
        <w:tc>
          <w:tcPr>
            <w:tcW w:w="4173"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i omówić zasady ustalania dopuszczalnych obciążeń użytkowych;</w:t>
            </w:r>
          </w:p>
          <w:p w:rsidR="00AA2F5C" w:rsidRPr="00455BE4" w:rsidRDefault="00AA2F5C" w:rsidP="000F71A1">
            <w:pPr>
              <w:spacing w:after="120"/>
              <w:jc w:val="both"/>
              <w:rPr>
                <w:rFonts w:cs="Arial"/>
                <w:szCs w:val="20"/>
              </w:rPr>
            </w:pPr>
            <w:r w:rsidRPr="00455BE4">
              <w:rPr>
                <w:rFonts w:cs="Arial"/>
                <w:szCs w:val="20"/>
              </w:rPr>
              <w:t>• wykonać i omówić szkic zabudowy rusztowań zawierający rzuty i widoki (plan montażu);</w:t>
            </w:r>
          </w:p>
          <w:p w:rsidR="00AA2F5C" w:rsidRPr="00455BE4" w:rsidRDefault="00AA2F5C" w:rsidP="000F71A1">
            <w:pPr>
              <w:spacing w:after="120"/>
              <w:jc w:val="both"/>
              <w:rPr>
                <w:rFonts w:cs="Arial"/>
                <w:szCs w:val="20"/>
              </w:rPr>
            </w:pPr>
            <w:r w:rsidRPr="00455BE4">
              <w:rPr>
                <w:rFonts w:cs="Arial"/>
                <w:szCs w:val="20"/>
              </w:rPr>
              <w:t>• wykonać szkic montażowy rusztowania;</w:t>
            </w:r>
          </w:p>
        </w:tc>
        <w:tc>
          <w:tcPr>
            <w:tcW w:w="1652"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3585"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06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w:t>
            </w:r>
            <w:r>
              <w:rPr>
                <w:rFonts w:cs="Arial"/>
                <w:szCs w:val="20"/>
              </w:rPr>
              <w:t>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17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652"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3585"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Razem</w:t>
            </w:r>
          </w:p>
        </w:tc>
        <w:tc>
          <w:tcPr>
            <w:tcW w:w="106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128</w:t>
            </w:r>
          </w:p>
        </w:tc>
        <w:tc>
          <w:tcPr>
            <w:tcW w:w="4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7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1652"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26" w:name="_Toc17396581"/>
      <w:r w:rsidRPr="00455BE4">
        <w:t>PROCEDURY OSIĄGANIA CELÓW KSZTAŁCENIA PRZEDMIOTU Budownictwo ogólne</w:t>
      </w:r>
      <w:bookmarkEnd w:id="26"/>
    </w:p>
    <w:p w:rsidR="00AA2F5C" w:rsidRPr="00455BE4" w:rsidRDefault="00AA2F5C" w:rsidP="000F71A1">
      <w:pPr>
        <w:pStyle w:val="Styl1"/>
        <w:jc w:val="both"/>
      </w:pPr>
      <w:proofErr w:type="gramStart"/>
      <w:r w:rsidRPr="00455BE4">
        <w:t>propozycje</w:t>
      </w:r>
      <w:proofErr w:type="gramEnd"/>
      <w:r w:rsidRPr="00455BE4">
        <w:t xml:space="preserve"> metod nauczania</w:t>
      </w:r>
    </w:p>
    <w:p w:rsidR="00AA2F5C" w:rsidRPr="00455BE4" w:rsidRDefault="00AA2F5C" w:rsidP="000F71A1">
      <w:pPr>
        <w:jc w:val="both"/>
        <w:rPr>
          <w:rFonts w:cs="Arial"/>
          <w:szCs w:val="20"/>
        </w:rPr>
      </w:pPr>
      <w:proofErr w:type="gramStart"/>
      <w:r w:rsidRPr="00455BE4">
        <w:rPr>
          <w:rFonts w:cs="Arial"/>
          <w:szCs w:val="20"/>
        </w:rPr>
        <w:t>metoda</w:t>
      </w:r>
      <w:proofErr w:type="gramEnd"/>
      <w:r w:rsidRPr="00455BE4">
        <w:rPr>
          <w:rFonts w:cs="Arial"/>
          <w:szCs w:val="20"/>
        </w:rPr>
        <w:t xml:space="preserve"> przypadków, metoda tekstu przewodniego, ćwiczenia, metoda projektu edukacyjnego,</w:t>
      </w:r>
    </w:p>
    <w:p w:rsidR="00AA2F5C" w:rsidRPr="00455BE4" w:rsidRDefault="00AA2F5C" w:rsidP="000F71A1">
      <w:pPr>
        <w:pStyle w:val="Styl1"/>
        <w:jc w:val="both"/>
      </w:pPr>
      <w:proofErr w:type="gramStart"/>
      <w:r w:rsidRPr="00455BE4">
        <w:t>środki</w:t>
      </w:r>
      <w:proofErr w:type="gramEnd"/>
      <w:r w:rsidRPr="00455BE4">
        <w:t xml:space="preserve"> dydaktyczne do przedmiotu</w:t>
      </w:r>
    </w:p>
    <w:p w:rsidR="00AA2F5C" w:rsidRPr="00455BE4" w:rsidRDefault="00AA2F5C" w:rsidP="000F71A1">
      <w:pPr>
        <w:numPr>
          <w:ilvl w:val="0"/>
          <w:numId w:val="11"/>
        </w:numPr>
        <w:jc w:val="both"/>
        <w:rPr>
          <w:rFonts w:cs="Arial"/>
          <w:szCs w:val="20"/>
        </w:rPr>
      </w:pPr>
      <w:proofErr w:type="gramStart"/>
      <w:r w:rsidRPr="00455BE4">
        <w:rPr>
          <w:rFonts w:cs="Arial"/>
          <w:szCs w:val="20"/>
        </w:rPr>
        <w:t>zeszyty</w:t>
      </w:r>
      <w:proofErr w:type="gramEnd"/>
      <w:r w:rsidRPr="00455BE4">
        <w:rPr>
          <w:rFonts w:cs="Arial"/>
          <w:szCs w:val="20"/>
        </w:rPr>
        <w:t xml:space="preserve"> z tekstem przewodnim, zestawy ćwiczeń, instrukcje do ćwiczeń, makiety oraz schematy i dokumentacja różnych obiektów i instalacji budowlanych, </w:t>
      </w:r>
    </w:p>
    <w:p w:rsidR="00AA2F5C" w:rsidRPr="00455BE4" w:rsidRDefault="00AA2F5C" w:rsidP="000F71A1">
      <w:pPr>
        <w:numPr>
          <w:ilvl w:val="0"/>
          <w:numId w:val="11"/>
        </w:numPr>
        <w:jc w:val="both"/>
        <w:rPr>
          <w:rFonts w:cs="Arial"/>
          <w:szCs w:val="20"/>
        </w:rPr>
      </w:pPr>
      <w:proofErr w:type="gramStart"/>
      <w:r w:rsidRPr="00455BE4">
        <w:rPr>
          <w:rFonts w:cs="Arial"/>
          <w:szCs w:val="20"/>
        </w:rPr>
        <w:t>modele</w:t>
      </w:r>
      <w:proofErr w:type="gramEnd"/>
      <w:r w:rsidRPr="00455BE4">
        <w:rPr>
          <w:rFonts w:cs="Arial"/>
          <w:szCs w:val="20"/>
        </w:rPr>
        <w:t xml:space="preserve"> i rysunki konstrukcji budowlanych i ich elementów, plansze i filmy instruktażowe dotyczące robót murarskich i tynkarskich, </w:t>
      </w:r>
    </w:p>
    <w:p w:rsidR="00AA2F5C" w:rsidRPr="00455BE4" w:rsidRDefault="00AA2F5C" w:rsidP="000F71A1">
      <w:pPr>
        <w:numPr>
          <w:ilvl w:val="0"/>
          <w:numId w:val="11"/>
        </w:numPr>
        <w:jc w:val="both"/>
        <w:rPr>
          <w:rFonts w:cs="Arial"/>
          <w:szCs w:val="20"/>
        </w:rPr>
      </w:pPr>
      <w:proofErr w:type="gramStart"/>
      <w:r w:rsidRPr="00455BE4">
        <w:rPr>
          <w:rFonts w:cs="Arial"/>
          <w:szCs w:val="20"/>
        </w:rPr>
        <w:t>filmy</w:t>
      </w:r>
      <w:proofErr w:type="gramEnd"/>
      <w:r w:rsidRPr="00455BE4">
        <w:rPr>
          <w:rFonts w:cs="Arial"/>
          <w:szCs w:val="20"/>
        </w:rPr>
        <w:t xml:space="preserve"> i prezentacje multimedialne przedstawiające: różne rodzaje rusztowań, środków transportu, narzędzi i sprzętu używanego do robót murarskich i tynkarskich,</w:t>
      </w:r>
    </w:p>
    <w:p w:rsidR="00AA2F5C" w:rsidRPr="00455BE4" w:rsidRDefault="00AA2F5C" w:rsidP="000F71A1">
      <w:pPr>
        <w:numPr>
          <w:ilvl w:val="0"/>
          <w:numId w:val="11"/>
        </w:numPr>
        <w:jc w:val="both"/>
        <w:rPr>
          <w:rFonts w:cs="Arial"/>
          <w:szCs w:val="20"/>
        </w:rPr>
      </w:pPr>
      <w:proofErr w:type="gramStart"/>
      <w:r w:rsidRPr="00455BE4">
        <w:rPr>
          <w:rFonts w:cs="Arial"/>
          <w:szCs w:val="20"/>
        </w:rPr>
        <w:t>normy</w:t>
      </w:r>
      <w:proofErr w:type="gramEnd"/>
      <w:r w:rsidRPr="00455BE4">
        <w:rPr>
          <w:rFonts w:cs="Arial"/>
          <w:szCs w:val="20"/>
        </w:rPr>
        <w:t>, specyfikacje techniczne wykonania i odbioru robót murarskich i tynkarskich,</w:t>
      </w:r>
    </w:p>
    <w:p w:rsidR="00AA2F5C" w:rsidRPr="00455BE4" w:rsidRDefault="00AA2F5C" w:rsidP="000F71A1">
      <w:pPr>
        <w:numPr>
          <w:ilvl w:val="0"/>
          <w:numId w:val="11"/>
        </w:numPr>
        <w:jc w:val="both"/>
        <w:rPr>
          <w:rFonts w:cs="Arial"/>
          <w:szCs w:val="20"/>
        </w:rPr>
      </w:pPr>
      <w:r w:rsidRPr="00455BE4">
        <w:rPr>
          <w:rFonts w:cs="Arial"/>
          <w:szCs w:val="20"/>
        </w:rPr>
        <w:t>przepisy prawne dotyczące obiektów, normy dotyczące obiektów, próbki wyrobów hutniczych i łączeniowych, próbki materiałów budowlanych, aprobaty techniczne i </w:t>
      </w:r>
      <w:proofErr w:type="gramStart"/>
      <w:r w:rsidRPr="00455BE4">
        <w:rPr>
          <w:rFonts w:cs="Arial"/>
          <w:szCs w:val="20"/>
        </w:rPr>
        <w:t>certyfikaty jakości</w:t>
      </w:r>
      <w:proofErr w:type="gramEnd"/>
      <w:r w:rsidRPr="00455BE4">
        <w:rPr>
          <w:rFonts w:cs="Arial"/>
          <w:szCs w:val="20"/>
        </w:rPr>
        <w:t xml:space="preserve"> materiałów budowlanych, katalogi rusztowań, </w:t>
      </w:r>
    </w:p>
    <w:p w:rsidR="00AA2F5C" w:rsidRPr="00455BE4" w:rsidRDefault="00AA2F5C" w:rsidP="000F71A1">
      <w:pPr>
        <w:numPr>
          <w:ilvl w:val="0"/>
          <w:numId w:val="11"/>
        </w:numPr>
        <w:jc w:val="both"/>
        <w:rPr>
          <w:rFonts w:cs="Arial"/>
          <w:szCs w:val="20"/>
        </w:rPr>
      </w:pPr>
      <w:proofErr w:type="gramStart"/>
      <w:r w:rsidRPr="00455BE4">
        <w:rPr>
          <w:rFonts w:cs="Arial"/>
          <w:szCs w:val="20"/>
        </w:rPr>
        <w:t>filmy</w:t>
      </w:r>
      <w:proofErr w:type="gramEnd"/>
      <w:r w:rsidRPr="00455BE4">
        <w:rPr>
          <w:rFonts w:cs="Arial"/>
          <w:szCs w:val="20"/>
        </w:rPr>
        <w:t xml:space="preserve"> i prezentacje multimedialne związane z bezpieczeństwem i higieną pracy środków ochrony indywidualnej i zbiorowej oraz udzielania pierwsze pomocy w stanach nagłego zagrożenia życia, stanowiska komputerowe z dostępem do Internetu</w:t>
      </w:r>
    </w:p>
    <w:p w:rsidR="00AA2F5C" w:rsidRPr="00455BE4" w:rsidRDefault="00AA2F5C" w:rsidP="000F71A1">
      <w:pPr>
        <w:pStyle w:val="Styl1"/>
        <w:jc w:val="both"/>
      </w:pPr>
      <w:proofErr w:type="gramStart"/>
      <w:r w:rsidRPr="00455BE4">
        <w:t>warunki</w:t>
      </w:r>
      <w:proofErr w:type="gramEnd"/>
      <w:r w:rsidRPr="00455BE4">
        <w:t xml:space="preserve">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proofErr w:type="gramStart"/>
      <w:r w:rsidRPr="00455BE4">
        <w:t>indywidualizacja</w:t>
      </w:r>
      <w:proofErr w:type="gramEnd"/>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12"/>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potrzeb ucznia,</w:t>
      </w:r>
    </w:p>
    <w:p w:rsidR="00AA2F5C" w:rsidRPr="00455BE4" w:rsidRDefault="00AA2F5C" w:rsidP="000F71A1">
      <w:pPr>
        <w:numPr>
          <w:ilvl w:val="0"/>
          <w:numId w:val="12"/>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możliwości ucznia.</w:t>
      </w:r>
    </w:p>
    <w:p w:rsidR="000F71A1"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AA2F5C" w:rsidRPr="00455BE4" w:rsidRDefault="00AA2F5C" w:rsidP="000F71A1">
      <w:pPr>
        <w:jc w:val="both"/>
        <w:rPr>
          <w:rFonts w:cs="Arial"/>
          <w:szCs w:val="20"/>
        </w:rPr>
      </w:pPr>
      <w:r w:rsidRPr="00455BE4">
        <w:rPr>
          <w:rFonts w:cs="Arial"/>
          <w:szCs w:val="20"/>
        </w:rPr>
        <w:t xml:space="preserve">Każdy uczeń posiadający szczególne potrzeby i możliwości powinien mieć określone właściwe dla siebie tempo i zakres pracy w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13"/>
        </w:numPr>
        <w:jc w:val="both"/>
        <w:rPr>
          <w:rFonts w:cs="Arial"/>
          <w:szCs w:val="20"/>
        </w:rPr>
      </w:pPr>
      <w:proofErr w:type="gramStart"/>
      <w:r w:rsidRPr="00455BE4">
        <w:rPr>
          <w:rFonts w:cs="Arial"/>
          <w:szCs w:val="20"/>
        </w:rPr>
        <w:t>zastosowanie</w:t>
      </w:r>
      <w:proofErr w:type="gramEnd"/>
      <w:r w:rsidRPr="00455BE4">
        <w:rPr>
          <w:rFonts w:cs="Arial"/>
          <w:szCs w:val="20"/>
        </w:rPr>
        <w:t xml:space="preserve"> zindywidualizowanych form pracy z uczniem,</w:t>
      </w:r>
    </w:p>
    <w:p w:rsidR="00AA2F5C" w:rsidRPr="00455BE4" w:rsidRDefault="00AA2F5C" w:rsidP="000F71A1">
      <w:pPr>
        <w:numPr>
          <w:ilvl w:val="0"/>
          <w:numId w:val="13"/>
        </w:numPr>
        <w:jc w:val="both"/>
        <w:rPr>
          <w:rFonts w:cs="Arial"/>
          <w:szCs w:val="20"/>
        </w:rPr>
      </w:pPr>
      <w:proofErr w:type="gramStart"/>
      <w:r w:rsidRPr="00455BE4">
        <w:rPr>
          <w:rFonts w:cs="Arial"/>
          <w:szCs w:val="20"/>
        </w:rPr>
        <w:t>organizowanie</w:t>
      </w:r>
      <w:proofErr w:type="gramEnd"/>
      <w:r w:rsidRPr="00455BE4">
        <w:rPr>
          <w:rFonts w:cs="Arial"/>
          <w:szCs w:val="20"/>
        </w:rPr>
        <w:t xml:space="preserv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13"/>
        </w:numPr>
        <w:jc w:val="both"/>
        <w:rPr>
          <w:rFonts w:cs="Arial"/>
          <w:szCs w:val="20"/>
        </w:rPr>
      </w:pPr>
      <w:proofErr w:type="gramStart"/>
      <w:r w:rsidRPr="00455BE4">
        <w:rPr>
          <w:rFonts w:cs="Arial"/>
          <w:szCs w:val="20"/>
        </w:rPr>
        <w:t>zorganizowanie</w:t>
      </w:r>
      <w:proofErr w:type="gramEnd"/>
      <w:r w:rsidRPr="00455BE4">
        <w:rPr>
          <w:rFonts w:cs="Arial"/>
          <w:szCs w:val="20"/>
        </w:rPr>
        <w:t xml:space="preserve"> wsparcia przez innych uczestników procesu edukacyjnego, m.in. rodziców, innych nauczycieli, pracowników poradni psychologiczno-pedagogicznej, specjalistów,</w:t>
      </w:r>
    </w:p>
    <w:p w:rsidR="00AA2F5C" w:rsidRPr="00455BE4" w:rsidRDefault="00AA2F5C" w:rsidP="000F71A1">
      <w:pPr>
        <w:numPr>
          <w:ilvl w:val="0"/>
          <w:numId w:val="13"/>
        </w:numPr>
        <w:jc w:val="both"/>
        <w:rPr>
          <w:rFonts w:cs="Arial"/>
          <w:szCs w:val="20"/>
        </w:rPr>
      </w:pPr>
      <w:proofErr w:type="gramStart"/>
      <w:r w:rsidRPr="00455BE4">
        <w:rPr>
          <w:rFonts w:cs="Arial"/>
          <w:szCs w:val="20"/>
        </w:rPr>
        <w:t>wykorzystanie</w:t>
      </w:r>
      <w:proofErr w:type="gramEnd"/>
      <w:r w:rsidRPr="00455BE4">
        <w:rPr>
          <w:rFonts w:cs="Arial"/>
          <w:szCs w:val="20"/>
        </w:rPr>
        <w:t xml:space="preserv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14"/>
        </w:numPr>
        <w:jc w:val="both"/>
        <w:rPr>
          <w:rFonts w:cs="Arial"/>
          <w:szCs w:val="20"/>
        </w:rPr>
      </w:pPr>
      <w:proofErr w:type="gramStart"/>
      <w:r w:rsidRPr="00455BE4">
        <w:rPr>
          <w:rFonts w:cs="Arial"/>
          <w:szCs w:val="20"/>
        </w:rPr>
        <w:t>zainteresować</w:t>
      </w:r>
      <w:proofErr w:type="gramEnd"/>
      <w:r w:rsidRPr="00455BE4">
        <w:rPr>
          <w:rFonts w:cs="Arial"/>
          <w:szCs w:val="20"/>
        </w:rPr>
        <w:t xml:space="preserve"> ucznia przedmiotem nauczania i kształceniem w zawodzie,</w:t>
      </w:r>
    </w:p>
    <w:p w:rsidR="00AA2F5C" w:rsidRPr="00455BE4" w:rsidRDefault="00AA2F5C" w:rsidP="000F71A1">
      <w:pPr>
        <w:numPr>
          <w:ilvl w:val="0"/>
          <w:numId w:val="14"/>
        </w:numPr>
        <w:jc w:val="both"/>
        <w:rPr>
          <w:rFonts w:cs="Arial"/>
          <w:szCs w:val="20"/>
        </w:rPr>
      </w:pPr>
      <w:proofErr w:type="gramStart"/>
      <w:r w:rsidRPr="00455BE4">
        <w:rPr>
          <w:rFonts w:cs="Arial"/>
          <w:szCs w:val="20"/>
        </w:rPr>
        <w:t>motywować</w:t>
      </w:r>
      <w:proofErr w:type="gramEnd"/>
      <w:r w:rsidRPr="00455BE4">
        <w:rPr>
          <w:rFonts w:cs="Arial"/>
          <w:szCs w:val="20"/>
        </w:rPr>
        <w:t xml:space="preserve"> ucznia do systematycznego uczenia się,</w:t>
      </w:r>
    </w:p>
    <w:p w:rsidR="00AA2F5C" w:rsidRPr="00455BE4" w:rsidRDefault="00AA2F5C" w:rsidP="000F71A1">
      <w:pPr>
        <w:numPr>
          <w:ilvl w:val="0"/>
          <w:numId w:val="14"/>
        </w:numPr>
        <w:jc w:val="both"/>
        <w:rPr>
          <w:rFonts w:cs="Arial"/>
          <w:szCs w:val="20"/>
        </w:rPr>
      </w:pPr>
      <w:proofErr w:type="gramStart"/>
      <w:r w:rsidRPr="00455BE4">
        <w:rPr>
          <w:rFonts w:cs="Arial"/>
          <w:szCs w:val="20"/>
        </w:rPr>
        <w:t>dostosowywać</w:t>
      </w:r>
      <w:proofErr w:type="gramEnd"/>
      <w:r w:rsidRPr="00455BE4">
        <w:rPr>
          <w:rFonts w:cs="Arial"/>
          <w:szCs w:val="20"/>
        </w:rPr>
        <w:t xml:space="preserve"> stopień trudności planowanych ćwiczeń do możliwości ucznia,</w:t>
      </w:r>
    </w:p>
    <w:p w:rsidR="00AA2F5C" w:rsidRPr="00455BE4" w:rsidRDefault="00AA2F5C" w:rsidP="000F71A1">
      <w:pPr>
        <w:numPr>
          <w:ilvl w:val="0"/>
          <w:numId w:val="14"/>
        </w:numPr>
        <w:jc w:val="both"/>
        <w:rPr>
          <w:rFonts w:cs="Arial"/>
          <w:szCs w:val="20"/>
        </w:rPr>
      </w:pPr>
      <w:proofErr w:type="gramStart"/>
      <w:r w:rsidRPr="00455BE4">
        <w:rPr>
          <w:rFonts w:cs="Arial"/>
          <w:szCs w:val="20"/>
        </w:rPr>
        <w:t>uwzględniać</w:t>
      </w:r>
      <w:proofErr w:type="gramEnd"/>
      <w:r w:rsidRPr="00455BE4">
        <w:rPr>
          <w:rFonts w:cs="Arial"/>
          <w:szCs w:val="20"/>
        </w:rPr>
        <w:t xml:space="preserve"> zainteresowania ucznia,</w:t>
      </w:r>
    </w:p>
    <w:p w:rsidR="00AA2F5C" w:rsidRPr="00455BE4" w:rsidRDefault="00AA2F5C" w:rsidP="000F71A1">
      <w:pPr>
        <w:numPr>
          <w:ilvl w:val="0"/>
          <w:numId w:val="14"/>
        </w:numPr>
        <w:jc w:val="both"/>
        <w:rPr>
          <w:rFonts w:cs="Arial"/>
          <w:szCs w:val="20"/>
        </w:rPr>
      </w:pPr>
      <w:proofErr w:type="gramStart"/>
      <w:r w:rsidRPr="00455BE4">
        <w:rPr>
          <w:rFonts w:cs="Arial"/>
          <w:szCs w:val="20"/>
        </w:rPr>
        <w:t>zachęcać</w:t>
      </w:r>
      <w:proofErr w:type="gramEnd"/>
      <w:r w:rsidRPr="00455BE4">
        <w:rPr>
          <w:rFonts w:cs="Arial"/>
          <w:szCs w:val="20"/>
        </w:rPr>
        <w:t xml:space="preserve"> ucznia do korzystania z różnych źródeł informacji,</w:t>
      </w:r>
    </w:p>
    <w:p w:rsidR="00AA2F5C" w:rsidRPr="00455BE4" w:rsidRDefault="00AA2F5C" w:rsidP="000F71A1">
      <w:pPr>
        <w:numPr>
          <w:ilvl w:val="0"/>
          <w:numId w:val="14"/>
        </w:numPr>
        <w:jc w:val="both"/>
        <w:rPr>
          <w:rFonts w:cs="Arial"/>
          <w:szCs w:val="20"/>
        </w:rPr>
      </w:pPr>
      <w:proofErr w:type="gramStart"/>
      <w:r w:rsidRPr="00455BE4">
        <w:rPr>
          <w:rFonts w:cs="Arial"/>
          <w:szCs w:val="20"/>
        </w:rPr>
        <w:t>udzielać</w:t>
      </w:r>
      <w:proofErr w:type="gramEnd"/>
      <w:r w:rsidRPr="00455BE4">
        <w:rPr>
          <w:rFonts w:cs="Arial"/>
          <w:szCs w:val="20"/>
        </w:rPr>
        <w:t xml:space="preserve"> wskazówek, jak wykonać trudne elementy zadań oraz wspomagać w trakcie ich wykonywania,</w:t>
      </w:r>
    </w:p>
    <w:p w:rsidR="00AA2F5C" w:rsidRPr="00455BE4" w:rsidRDefault="00AA2F5C" w:rsidP="000F71A1">
      <w:pPr>
        <w:numPr>
          <w:ilvl w:val="0"/>
          <w:numId w:val="14"/>
        </w:numPr>
        <w:jc w:val="both"/>
        <w:rPr>
          <w:rFonts w:cs="Arial"/>
          <w:szCs w:val="20"/>
        </w:rPr>
      </w:pPr>
      <w:proofErr w:type="gramStart"/>
      <w:r w:rsidRPr="00455BE4">
        <w:rPr>
          <w:rFonts w:cs="Arial"/>
          <w:szCs w:val="20"/>
        </w:rPr>
        <w:t>ustalać</w:t>
      </w:r>
      <w:proofErr w:type="gramEnd"/>
      <w:r w:rsidRPr="00455BE4">
        <w:rPr>
          <w:rFonts w:cs="Arial"/>
          <w:szCs w:val="20"/>
        </w:rPr>
        <w:t xml:space="preserve"> realne cele dydaktyczne zajęć, umożliwiające osiągnięcie przez uczniów zakładanych efektów kształcenia,</w:t>
      </w:r>
    </w:p>
    <w:p w:rsidR="00AA2F5C" w:rsidRPr="00455BE4" w:rsidRDefault="00AA2F5C" w:rsidP="000F71A1">
      <w:pPr>
        <w:numPr>
          <w:ilvl w:val="0"/>
          <w:numId w:val="14"/>
        </w:numPr>
        <w:jc w:val="both"/>
        <w:rPr>
          <w:rFonts w:cs="Arial"/>
          <w:szCs w:val="20"/>
        </w:rPr>
      </w:pPr>
      <w:proofErr w:type="gramStart"/>
      <w:r w:rsidRPr="00455BE4">
        <w:rPr>
          <w:rFonts w:cs="Arial"/>
          <w:szCs w:val="20"/>
        </w:rPr>
        <w:t>na</w:t>
      </w:r>
      <w:proofErr w:type="gramEnd"/>
      <w:r w:rsidRPr="00455BE4">
        <w:rPr>
          <w:rFonts w:cs="Arial"/>
          <w:szCs w:val="20"/>
        </w:rPr>
        <w:t xml:space="preserve"> bieżąco monitorować i oceniać postępy uczniów,</w:t>
      </w:r>
    </w:p>
    <w:p w:rsidR="00AA2F5C" w:rsidRPr="00455BE4" w:rsidRDefault="00AA2F5C" w:rsidP="000F71A1">
      <w:pPr>
        <w:numPr>
          <w:ilvl w:val="0"/>
          <w:numId w:val="14"/>
        </w:numPr>
        <w:jc w:val="both"/>
        <w:rPr>
          <w:rFonts w:cs="Arial"/>
          <w:szCs w:val="20"/>
        </w:rPr>
      </w:pPr>
      <w:proofErr w:type="gramStart"/>
      <w:r w:rsidRPr="00455BE4">
        <w:rPr>
          <w:rFonts w:cs="Arial"/>
          <w:szCs w:val="20"/>
        </w:rPr>
        <w:t>kształtować</w:t>
      </w:r>
      <w:proofErr w:type="gramEnd"/>
      <w:r w:rsidRPr="00455BE4">
        <w:rPr>
          <w:rFonts w:cs="Arial"/>
          <w:szCs w:val="20"/>
        </w:rPr>
        <w:t xml:space="preserve">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0F71A1" w:rsidRDefault="00AA2F5C" w:rsidP="000F71A1">
      <w:pPr>
        <w:jc w:val="both"/>
        <w:rPr>
          <w:rFonts w:cs="Arial"/>
          <w:szCs w:val="20"/>
        </w:rPr>
      </w:pPr>
      <w:r w:rsidRPr="00455BE4">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AA2F5C" w:rsidRPr="00455BE4" w:rsidRDefault="00AA2F5C" w:rsidP="000F71A1">
      <w:pPr>
        <w:jc w:val="both"/>
        <w:rPr>
          <w:rFonts w:cs="Arial"/>
          <w:szCs w:val="20"/>
        </w:rPr>
      </w:pPr>
      <w:r w:rsidRPr="00455BE4">
        <w:rPr>
          <w:rFonts w:cs="Arial"/>
          <w:szCs w:val="20"/>
        </w:rP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 xml:space="preserve">Do pozyskania danych od uczniów warto zastosować testy standaryzowane i </w:t>
      </w:r>
      <w:proofErr w:type="gramStart"/>
      <w:r w:rsidRPr="00455BE4">
        <w:rPr>
          <w:rFonts w:cs="Arial"/>
          <w:szCs w:val="20"/>
        </w:rPr>
        <w:t>nie standaryzowane</w:t>
      </w:r>
      <w:proofErr w:type="gramEnd"/>
      <w:r w:rsidRPr="00455BE4">
        <w:rPr>
          <w:rFonts w:cs="Arial"/>
          <w:szCs w:val="20"/>
        </w:rPr>
        <w:t>, np.:</w:t>
      </w:r>
    </w:p>
    <w:p w:rsidR="00AA2F5C" w:rsidRPr="00455BE4" w:rsidRDefault="00AA2F5C" w:rsidP="000F71A1">
      <w:pPr>
        <w:numPr>
          <w:ilvl w:val="0"/>
          <w:numId w:val="15"/>
        </w:numPr>
        <w:jc w:val="both"/>
        <w:rPr>
          <w:rFonts w:cs="Arial"/>
          <w:szCs w:val="20"/>
        </w:rPr>
      </w:pPr>
      <w:proofErr w:type="gramStart"/>
      <w:r w:rsidRPr="00455BE4">
        <w:rPr>
          <w:rFonts w:cs="Arial"/>
          <w:szCs w:val="20"/>
        </w:rPr>
        <w:t>test</w:t>
      </w:r>
      <w:proofErr w:type="gramEnd"/>
      <w:r w:rsidRPr="00455BE4">
        <w:rPr>
          <w:rFonts w:cs="Arial"/>
          <w:szCs w:val="20"/>
        </w:rPr>
        <w:t xml:space="preserve"> pisemny dla uczniów - ilu uczniów uzyska wyniki testu pisemnego powyżej 50%</w:t>
      </w:r>
    </w:p>
    <w:p w:rsidR="00AA2F5C" w:rsidRPr="00455BE4" w:rsidRDefault="00AA2F5C" w:rsidP="000F71A1">
      <w:pPr>
        <w:numPr>
          <w:ilvl w:val="0"/>
          <w:numId w:val="15"/>
        </w:numPr>
        <w:jc w:val="both"/>
        <w:rPr>
          <w:rFonts w:cs="Arial"/>
          <w:szCs w:val="20"/>
        </w:rPr>
      </w:pPr>
      <w:proofErr w:type="gramStart"/>
      <w:r w:rsidRPr="00455BE4">
        <w:rPr>
          <w:rFonts w:cs="Arial"/>
          <w:szCs w:val="20"/>
        </w:rPr>
        <w:t>test</w:t>
      </w:r>
      <w:proofErr w:type="gramEnd"/>
      <w:r w:rsidRPr="00455BE4">
        <w:rPr>
          <w:rFonts w:cs="Arial"/>
          <w:szCs w:val="20"/>
        </w:rPr>
        <w:t xml:space="preserve"> praktyczny dla uczniów - ilu uczniów uzyska wynik testu praktycznego powyżej 75%</w:t>
      </w:r>
    </w:p>
    <w:p w:rsidR="00AA2F5C" w:rsidRPr="00455BE4" w:rsidRDefault="00AA2F5C" w:rsidP="000F71A1">
      <w:pPr>
        <w:jc w:val="both"/>
        <w:rPr>
          <w:rFonts w:cs="Arial"/>
          <w:szCs w:val="20"/>
        </w:rPr>
      </w:pPr>
      <w:r w:rsidRPr="00455BE4">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27" w:name="_Toc17396582"/>
      <w:bookmarkStart w:id="28" w:name="_Toc17715920"/>
      <w:r w:rsidRPr="00455BE4">
        <w:t>RYSUNEK TECHNICZNY BUDOWLANY – 128 godzin.</w:t>
      </w:r>
      <w:bookmarkEnd w:id="27"/>
      <w:bookmarkEnd w:id="28"/>
    </w:p>
    <w:p w:rsidR="00AA2F5C" w:rsidRPr="00455BE4" w:rsidRDefault="00AA2F5C" w:rsidP="000F71A1">
      <w:pPr>
        <w:pStyle w:val="Styl1"/>
        <w:jc w:val="both"/>
      </w:pPr>
      <w:r w:rsidRPr="00455BE4">
        <w:t xml:space="preserve">Cele ogólne przedmiotu </w:t>
      </w:r>
    </w:p>
    <w:p w:rsidR="00AA2F5C" w:rsidRPr="00455BE4" w:rsidRDefault="00AA2F5C" w:rsidP="000F71A1">
      <w:pPr>
        <w:numPr>
          <w:ilvl w:val="0"/>
          <w:numId w:val="16"/>
        </w:numPr>
        <w:jc w:val="both"/>
        <w:rPr>
          <w:rFonts w:cs="Arial"/>
          <w:szCs w:val="20"/>
        </w:rPr>
      </w:pPr>
      <w:r w:rsidRPr="00455BE4">
        <w:rPr>
          <w:rFonts w:cs="Arial"/>
          <w:szCs w:val="20"/>
        </w:rPr>
        <w:t>Poznanie zasad sporządzania rysunków technicznych budowlanych.</w:t>
      </w:r>
    </w:p>
    <w:p w:rsidR="00AA2F5C" w:rsidRPr="00455BE4" w:rsidRDefault="00AA2F5C" w:rsidP="000F71A1">
      <w:pPr>
        <w:numPr>
          <w:ilvl w:val="0"/>
          <w:numId w:val="16"/>
        </w:numPr>
        <w:jc w:val="both"/>
        <w:rPr>
          <w:rFonts w:cs="Arial"/>
          <w:szCs w:val="20"/>
        </w:rPr>
      </w:pPr>
      <w:r w:rsidRPr="00455BE4">
        <w:rPr>
          <w:rFonts w:cs="Arial"/>
          <w:szCs w:val="20"/>
        </w:rPr>
        <w:t>Posługiwanie się dokumentacją techniczną wykonywania robót murarskich i tynkarskich.</w:t>
      </w:r>
    </w:p>
    <w:p w:rsidR="00AA2F5C" w:rsidRPr="00455BE4" w:rsidRDefault="00AA2F5C" w:rsidP="000F71A1">
      <w:pPr>
        <w:numPr>
          <w:ilvl w:val="0"/>
          <w:numId w:val="16"/>
        </w:numPr>
        <w:jc w:val="both"/>
        <w:rPr>
          <w:rFonts w:cs="Arial"/>
          <w:szCs w:val="20"/>
        </w:rPr>
      </w:pPr>
      <w:r w:rsidRPr="00455BE4">
        <w:rPr>
          <w:rFonts w:cs="Arial"/>
          <w:szCs w:val="20"/>
        </w:rPr>
        <w:t>Nabycie umiejętności korzystania z norm i specyfikacji technicznych wykonania i odbioru robót murarskich i tynkarskich.</w:t>
      </w:r>
    </w:p>
    <w:p w:rsidR="00AA2F5C" w:rsidRPr="00455BE4" w:rsidRDefault="00AA2F5C" w:rsidP="000F71A1">
      <w:pPr>
        <w:numPr>
          <w:ilvl w:val="0"/>
          <w:numId w:val="16"/>
        </w:numPr>
        <w:jc w:val="both"/>
        <w:rPr>
          <w:rFonts w:cs="Arial"/>
          <w:szCs w:val="20"/>
        </w:rPr>
      </w:pPr>
      <w:r w:rsidRPr="00455BE4">
        <w:rPr>
          <w:rFonts w:cs="Arial"/>
          <w:szCs w:val="20"/>
        </w:rPr>
        <w:t>Sporządzenie przedmiaru i obmiaru robót związanych z wykonywaniem robót murarskich i tynkarskich.</w:t>
      </w:r>
    </w:p>
    <w:p w:rsidR="00AA2F5C" w:rsidRPr="00455BE4" w:rsidRDefault="00AA2F5C" w:rsidP="000F71A1">
      <w:pPr>
        <w:numPr>
          <w:ilvl w:val="0"/>
          <w:numId w:val="16"/>
        </w:numPr>
        <w:jc w:val="both"/>
        <w:rPr>
          <w:rFonts w:cs="Arial"/>
          <w:szCs w:val="20"/>
        </w:rPr>
      </w:pPr>
      <w:r w:rsidRPr="00455BE4">
        <w:rPr>
          <w:rFonts w:cs="Arial"/>
          <w:szCs w:val="20"/>
        </w:rPr>
        <w:t>Współpraca w zespole podczas wykonywania pomiarów.</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17"/>
        </w:numPr>
        <w:jc w:val="both"/>
        <w:rPr>
          <w:rFonts w:cs="Arial"/>
          <w:szCs w:val="20"/>
        </w:rPr>
      </w:pPr>
      <w:proofErr w:type="gramStart"/>
      <w:r w:rsidRPr="00455BE4">
        <w:rPr>
          <w:rFonts w:cs="Arial"/>
          <w:szCs w:val="20"/>
        </w:rPr>
        <w:t>stosować</w:t>
      </w:r>
      <w:proofErr w:type="gramEnd"/>
      <w:r w:rsidRPr="00455BE4">
        <w:rPr>
          <w:rFonts w:cs="Arial"/>
          <w:szCs w:val="20"/>
        </w:rPr>
        <w:t xml:space="preserve"> zasady dotyczące sporządzania rysunków technicznych,</w:t>
      </w:r>
    </w:p>
    <w:p w:rsidR="00AA2F5C" w:rsidRPr="00455BE4" w:rsidRDefault="00AA2F5C" w:rsidP="000F71A1">
      <w:pPr>
        <w:numPr>
          <w:ilvl w:val="0"/>
          <w:numId w:val="17"/>
        </w:numPr>
        <w:jc w:val="both"/>
        <w:rPr>
          <w:rFonts w:cs="Arial"/>
          <w:szCs w:val="20"/>
        </w:rPr>
      </w:pPr>
      <w:proofErr w:type="gramStart"/>
      <w:r w:rsidRPr="00455BE4">
        <w:rPr>
          <w:rFonts w:cs="Arial"/>
          <w:szCs w:val="20"/>
        </w:rPr>
        <w:t>rozróżnić</w:t>
      </w:r>
      <w:proofErr w:type="gramEnd"/>
      <w:r w:rsidRPr="00455BE4">
        <w:rPr>
          <w:rFonts w:cs="Arial"/>
          <w:szCs w:val="20"/>
        </w:rPr>
        <w:t xml:space="preserve"> rodzaje i elementy składowe dokumentacji technicznej stosowanej w robotach murarskich i tynkarskich,</w:t>
      </w:r>
    </w:p>
    <w:p w:rsidR="00AA2F5C" w:rsidRPr="00455BE4" w:rsidRDefault="00AA2F5C" w:rsidP="000F71A1">
      <w:pPr>
        <w:numPr>
          <w:ilvl w:val="0"/>
          <w:numId w:val="17"/>
        </w:numPr>
        <w:jc w:val="both"/>
        <w:rPr>
          <w:rFonts w:cs="Arial"/>
          <w:szCs w:val="20"/>
        </w:rPr>
      </w:pPr>
      <w:proofErr w:type="gramStart"/>
      <w:r w:rsidRPr="00455BE4">
        <w:rPr>
          <w:rFonts w:cs="Arial"/>
          <w:szCs w:val="20"/>
        </w:rPr>
        <w:t>posługiwać</w:t>
      </w:r>
      <w:proofErr w:type="gramEnd"/>
      <w:r w:rsidRPr="00455BE4">
        <w:rPr>
          <w:rFonts w:cs="Arial"/>
          <w:szCs w:val="20"/>
        </w:rPr>
        <w:t xml:space="preserve"> się dokumentacją techniczną wykonywania murowanych konstrukcji budowlanych,</w:t>
      </w:r>
    </w:p>
    <w:p w:rsidR="00AA2F5C" w:rsidRPr="00455BE4" w:rsidRDefault="00AA2F5C" w:rsidP="000F71A1">
      <w:pPr>
        <w:numPr>
          <w:ilvl w:val="0"/>
          <w:numId w:val="17"/>
        </w:numPr>
        <w:jc w:val="both"/>
        <w:rPr>
          <w:rFonts w:cs="Arial"/>
          <w:szCs w:val="20"/>
        </w:rPr>
      </w:pPr>
      <w:proofErr w:type="gramStart"/>
      <w:r w:rsidRPr="00455BE4">
        <w:rPr>
          <w:rFonts w:cs="Arial"/>
          <w:szCs w:val="20"/>
        </w:rPr>
        <w:t>wykonać</w:t>
      </w:r>
      <w:proofErr w:type="gramEnd"/>
      <w:r w:rsidRPr="00455BE4">
        <w:rPr>
          <w:rFonts w:cs="Arial"/>
          <w:szCs w:val="20"/>
        </w:rPr>
        <w:t xml:space="preserve"> przedmiar i obmiar robót związanych wykonywaniem murowanych konstrukcji budowlanych.</w:t>
      </w:r>
    </w:p>
    <w:p w:rsidR="00AA2F5C" w:rsidRPr="00455BE4" w:rsidRDefault="00AA2F5C" w:rsidP="000F71A1">
      <w:pPr>
        <w:pStyle w:val="Nagwek4"/>
        <w:jc w:val="both"/>
      </w:pPr>
      <w:bookmarkStart w:id="29" w:name="_Toc17396583"/>
      <w:r w:rsidRPr="00455BE4">
        <w:t>MATERIAŁ NAUCZANIA Rysunek techniczny budowlany</w:t>
      </w:r>
      <w:bookmarkEnd w:id="29"/>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2577"/>
        <w:gridCol w:w="981"/>
        <w:gridCol w:w="3750"/>
        <w:gridCol w:w="3767"/>
        <w:gridCol w:w="1540"/>
      </w:tblGrid>
      <w:tr w:rsidR="00AA2F5C" w:rsidRPr="00455BE4" w:rsidTr="00B5781D">
        <w:trPr>
          <w:trHeight w:val="284"/>
        </w:trPr>
        <w:tc>
          <w:tcPr>
            <w:tcW w:w="193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57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98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7517"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937" w:type="dxa"/>
            <w:vMerge/>
            <w:shd w:val="clear" w:color="auto" w:fill="auto"/>
            <w:vAlign w:val="center"/>
            <w:hideMark/>
          </w:tcPr>
          <w:p w:rsidR="00AA2F5C" w:rsidRPr="00455BE4" w:rsidRDefault="00AA2F5C" w:rsidP="000F71A1">
            <w:pPr>
              <w:spacing w:after="120"/>
              <w:jc w:val="both"/>
              <w:rPr>
                <w:rFonts w:cs="Arial"/>
                <w:szCs w:val="20"/>
              </w:rPr>
            </w:pPr>
          </w:p>
        </w:tc>
        <w:tc>
          <w:tcPr>
            <w:tcW w:w="2577" w:type="dxa"/>
            <w:vMerge/>
            <w:shd w:val="clear" w:color="auto" w:fill="auto"/>
            <w:vAlign w:val="center"/>
            <w:hideMark/>
          </w:tcPr>
          <w:p w:rsidR="00AA2F5C" w:rsidRPr="00455BE4" w:rsidRDefault="00AA2F5C" w:rsidP="000F71A1">
            <w:pPr>
              <w:spacing w:after="120"/>
              <w:jc w:val="both"/>
              <w:rPr>
                <w:rFonts w:cs="Arial"/>
                <w:szCs w:val="20"/>
              </w:rPr>
            </w:pPr>
          </w:p>
        </w:tc>
        <w:tc>
          <w:tcPr>
            <w:tcW w:w="981" w:type="dxa"/>
            <w:vMerge/>
            <w:shd w:val="clear" w:color="auto" w:fill="auto"/>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376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Zasady sporządzania rysunków budowlanych.</w:t>
            </w: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1.Normalizacja w rysunku technicznym, konstrukcje geometryczne, rzuty prostokątne.</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podać definicje i cechy normy;</w:t>
            </w:r>
          </w:p>
          <w:p w:rsidR="00AA2F5C" w:rsidRPr="00455BE4" w:rsidRDefault="00AA2F5C" w:rsidP="000F71A1">
            <w:pPr>
              <w:spacing w:after="120"/>
              <w:jc w:val="both"/>
              <w:rPr>
                <w:rFonts w:cs="Arial"/>
                <w:szCs w:val="20"/>
              </w:rPr>
            </w:pPr>
            <w:r w:rsidRPr="00455BE4">
              <w:rPr>
                <w:rFonts w:cs="Arial"/>
                <w:szCs w:val="20"/>
              </w:rPr>
              <w:t xml:space="preserve">• rozpoznać oznaczenie normy międzynarodowej, europejskiej i </w:t>
            </w:r>
            <w:proofErr w:type="gramStart"/>
            <w:r w:rsidRPr="00455BE4">
              <w:rPr>
                <w:rFonts w:cs="Arial"/>
                <w:szCs w:val="20"/>
              </w:rPr>
              <w:t>krajowej ;</w:t>
            </w:r>
            <w:proofErr w:type="gramEnd"/>
          </w:p>
          <w:p w:rsidR="00AA2F5C" w:rsidRPr="00455BE4" w:rsidRDefault="00AA2F5C" w:rsidP="000F71A1">
            <w:pPr>
              <w:spacing w:after="120"/>
              <w:jc w:val="both"/>
              <w:rPr>
                <w:rFonts w:cs="Arial"/>
                <w:szCs w:val="20"/>
              </w:rPr>
            </w:pPr>
            <w:r w:rsidRPr="00455BE4">
              <w:rPr>
                <w:rFonts w:cs="Arial"/>
                <w:szCs w:val="20"/>
              </w:rPr>
              <w:t>• korzystać ze źródeł informacji dotyczących norm i procedur oceny zgodności;</w:t>
            </w:r>
          </w:p>
          <w:p w:rsidR="00AA2F5C" w:rsidRPr="00455BE4" w:rsidRDefault="00AA2F5C" w:rsidP="000F71A1">
            <w:pPr>
              <w:spacing w:after="120"/>
              <w:jc w:val="both"/>
              <w:rPr>
                <w:rFonts w:cs="Arial"/>
                <w:szCs w:val="20"/>
              </w:rPr>
            </w:pPr>
            <w:r w:rsidRPr="00455BE4">
              <w:rPr>
                <w:rFonts w:cs="Arial"/>
                <w:szCs w:val="20"/>
              </w:rPr>
              <w:t>• wymienić rodzaje norm stosowanych w rysunku technicznym;</w:t>
            </w:r>
          </w:p>
          <w:p w:rsidR="00AA2F5C" w:rsidRPr="00455BE4" w:rsidRDefault="00AA2F5C" w:rsidP="000F71A1">
            <w:pPr>
              <w:spacing w:after="120"/>
              <w:jc w:val="both"/>
              <w:rPr>
                <w:rFonts w:cs="Arial"/>
                <w:szCs w:val="20"/>
              </w:rPr>
            </w:pPr>
            <w:r w:rsidRPr="00455BE4">
              <w:rPr>
                <w:rFonts w:cs="Arial"/>
                <w:szCs w:val="20"/>
              </w:rPr>
              <w:t>• przestrzegać norm stosowanych w rysunku technicznym;</w:t>
            </w:r>
          </w:p>
          <w:p w:rsidR="00AA2F5C" w:rsidRPr="00455BE4" w:rsidRDefault="00AA2F5C" w:rsidP="000F71A1">
            <w:pPr>
              <w:spacing w:after="120"/>
              <w:jc w:val="both"/>
              <w:rPr>
                <w:rFonts w:cs="Arial"/>
                <w:szCs w:val="20"/>
              </w:rPr>
            </w:pPr>
            <w:r w:rsidRPr="00455BE4">
              <w:rPr>
                <w:rFonts w:cs="Arial"/>
                <w:szCs w:val="20"/>
              </w:rPr>
              <w:t>• wykreślić figury płaskie w różnych skalach;</w:t>
            </w:r>
          </w:p>
          <w:p w:rsidR="00AA2F5C" w:rsidRPr="00455BE4" w:rsidRDefault="00AA2F5C" w:rsidP="000F71A1">
            <w:pPr>
              <w:spacing w:after="120"/>
              <w:jc w:val="both"/>
              <w:rPr>
                <w:rFonts w:cs="Arial"/>
                <w:szCs w:val="20"/>
              </w:rPr>
            </w:pPr>
            <w:r w:rsidRPr="00455BE4">
              <w:rPr>
                <w:rFonts w:cs="Arial"/>
                <w:szCs w:val="20"/>
              </w:rPr>
              <w:t>• wykonać rzuty prostokątne figur geometrycznych na trzy płaszczyzny;</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wymienić cele normalizacji krajowej;</w:t>
            </w:r>
          </w:p>
          <w:p w:rsidR="00AA2F5C" w:rsidRPr="00455BE4" w:rsidRDefault="00AA2F5C" w:rsidP="000F71A1">
            <w:pPr>
              <w:spacing w:after="120"/>
              <w:jc w:val="both"/>
              <w:rPr>
                <w:rFonts w:cs="Arial"/>
                <w:szCs w:val="20"/>
              </w:rPr>
            </w:pPr>
            <w:r w:rsidRPr="00455BE4">
              <w:rPr>
                <w:rFonts w:cs="Arial"/>
                <w:szCs w:val="20"/>
              </w:rPr>
              <w:t>• wyjaśnić rodzaje rysunków technicznych;</w:t>
            </w:r>
          </w:p>
          <w:p w:rsidR="00AA2F5C" w:rsidRPr="00455BE4" w:rsidRDefault="00AA2F5C" w:rsidP="000F71A1">
            <w:pPr>
              <w:spacing w:after="120"/>
              <w:jc w:val="both"/>
              <w:rPr>
                <w:rFonts w:cs="Arial"/>
                <w:szCs w:val="20"/>
              </w:rPr>
            </w:pPr>
            <w:r w:rsidRPr="00455BE4">
              <w:rPr>
                <w:rFonts w:cs="Arial"/>
                <w:szCs w:val="20"/>
              </w:rPr>
              <w:t>• określić wymiary i formę graficzną arkuszy rysunkowych;</w:t>
            </w:r>
          </w:p>
          <w:p w:rsidR="00AA2F5C" w:rsidRPr="00455BE4" w:rsidRDefault="00AA2F5C" w:rsidP="000F71A1">
            <w:pPr>
              <w:spacing w:after="120"/>
              <w:jc w:val="both"/>
              <w:rPr>
                <w:rFonts w:cs="Arial"/>
                <w:szCs w:val="20"/>
              </w:rPr>
            </w:pPr>
            <w:r w:rsidRPr="00455BE4">
              <w:rPr>
                <w:rFonts w:cs="Arial"/>
                <w:szCs w:val="20"/>
              </w:rPr>
              <w:t>• odczytać tabliczki rysunkowe;</w:t>
            </w:r>
          </w:p>
          <w:p w:rsidR="00AA2F5C" w:rsidRPr="00455BE4" w:rsidRDefault="00AA2F5C" w:rsidP="000F71A1">
            <w:pPr>
              <w:spacing w:after="120"/>
              <w:jc w:val="both"/>
              <w:rPr>
                <w:rFonts w:cs="Arial"/>
                <w:szCs w:val="20"/>
              </w:rPr>
            </w:pPr>
            <w:r w:rsidRPr="00455BE4">
              <w:rPr>
                <w:rFonts w:cs="Arial"/>
                <w:szCs w:val="20"/>
              </w:rPr>
              <w:t>• wykonać rysunki techniczne stosując skale rysunkowe;</w:t>
            </w:r>
          </w:p>
          <w:p w:rsidR="00AA2F5C" w:rsidRPr="00455BE4" w:rsidRDefault="00AA2F5C" w:rsidP="000F71A1">
            <w:pPr>
              <w:spacing w:after="120"/>
              <w:jc w:val="both"/>
              <w:rPr>
                <w:rFonts w:cs="Arial"/>
                <w:szCs w:val="20"/>
              </w:rPr>
            </w:pPr>
            <w:r w:rsidRPr="00455BE4">
              <w:rPr>
                <w:rFonts w:cs="Arial"/>
                <w:szCs w:val="20"/>
              </w:rPr>
              <w:t>• wykreślić podział katów i okręgu;</w:t>
            </w:r>
          </w:p>
          <w:p w:rsidR="00AA2F5C" w:rsidRPr="00455BE4" w:rsidRDefault="00AA2F5C" w:rsidP="000F71A1">
            <w:pPr>
              <w:spacing w:after="120"/>
              <w:jc w:val="both"/>
              <w:rPr>
                <w:rFonts w:cs="Arial"/>
                <w:szCs w:val="20"/>
              </w:rPr>
            </w:pPr>
            <w:r w:rsidRPr="00455BE4">
              <w:rPr>
                <w:rFonts w:cs="Arial"/>
                <w:szCs w:val="20"/>
              </w:rPr>
              <w:t>• wykreślić konstrukcje łuków i stycznych do okręgu;</w:t>
            </w:r>
          </w:p>
          <w:p w:rsidR="00AA2F5C" w:rsidRPr="00455BE4" w:rsidRDefault="00AA2F5C" w:rsidP="000F71A1">
            <w:pPr>
              <w:spacing w:after="120"/>
              <w:jc w:val="both"/>
              <w:rPr>
                <w:rFonts w:cs="Arial"/>
                <w:szCs w:val="20"/>
              </w:rPr>
            </w:pPr>
            <w:r w:rsidRPr="00455BE4">
              <w:rPr>
                <w:rFonts w:cs="Arial"/>
                <w:szCs w:val="20"/>
              </w:rPr>
              <w:t>• wykonać rzuty prostokątne figur i brył geometrycznych na trzy płaszczyzny;</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Rysunki aksonometryczne, przekroje, rozwinięcia i kłady brył</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roofErr w:type="gramStart"/>
            <w:r w:rsidRPr="00455BE4">
              <w:rPr>
                <w:rFonts w:cs="Arial"/>
                <w:szCs w:val="20"/>
              </w:rPr>
              <w:t>wykreślić</w:t>
            </w:r>
            <w:proofErr w:type="gramEnd"/>
            <w:r w:rsidRPr="00455BE4">
              <w:rPr>
                <w:rFonts w:cs="Arial"/>
                <w:szCs w:val="20"/>
              </w:rPr>
              <w:t xml:space="preserve"> figury płaskie w izometrii;</w:t>
            </w:r>
          </w:p>
          <w:p w:rsidR="00AA2F5C" w:rsidRPr="00455BE4" w:rsidRDefault="00AA2F5C" w:rsidP="000F71A1">
            <w:pPr>
              <w:spacing w:after="120"/>
              <w:jc w:val="both"/>
              <w:rPr>
                <w:rFonts w:cs="Arial"/>
                <w:szCs w:val="20"/>
              </w:rPr>
            </w:pPr>
            <w:proofErr w:type="gramStart"/>
            <w:r w:rsidRPr="00455BE4">
              <w:rPr>
                <w:rFonts w:cs="Arial"/>
                <w:szCs w:val="20"/>
              </w:rPr>
              <w:t>wykreślić</w:t>
            </w:r>
            <w:proofErr w:type="gramEnd"/>
            <w:r w:rsidRPr="00455BE4">
              <w:rPr>
                <w:rFonts w:cs="Arial"/>
                <w:szCs w:val="20"/>
              </w:rPr>
              <w:t xml:space="preserve"> figury płaskie w dimetrii ukośnej;</w:t>
            </w:r>
          </w:p>
          <w:p w:rsidR="00AA2F5C" w:rsidRPr="00455BE4" w:rsidRDefault="00AA2F5C" w:rsidP="000F71A1">
            <w:pPr>
              <w:spacing w:after="120"/>
              <w:jc w:val="both"/>
              <w:rPr>
                <w:rFonts w:cs="Arial"/>
                <w:szCs w:val="20"/>
              </w:rPr>
            </w:pPr>
            <w:r w:rsidRPr="00455BE4">
              <w:rPr>
                <w:rFonts w:cs="Arial"/>
                <w:szCs w:val="20"/>
              </w:rPr>
              <w:t>• wykonać rysunki przekrojów, rozwinięć i kładów prostych brył geometrycznych: sześcian, prostopadłościan, walec, stożek, ostrosłup, ostrosłup ścięty;</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roofErr w:type="gramStart"/>
            <w:r w:rsidRPr="00455BE4">
              <w:rPr>
                <w:rFonts w:cs="Arial"/>
                <w:szCs w:val="20"/>
              </w:rPr>
              <w:t>wykreślić</w:t>
            </w:r>
            <w:proofErr w:type="gramEnd"/>
            <w:r w:rsidRPr="00455BE4">
              <w:rPr>
                <w:rFonts w:cs="Arial"/>
                <w:szCs w:val="20"/>
              </w:rPr>
              <w:t xml:space="preserve"> bryły w izometrii;</w:t>
            </w:r>
          </w:p>
          <w:p w:rsidR="00AA2F5C" w:rsidRPr="00455BE4" w:rsidRDefault="00AA2F5C" w:rsidP="000F71A1">
            <w:pPr>
              <w:spacing w:after="120"/>
              <w:jc w:val="both"/>
              <w:rPr>
                <w:rFonts w:cs="Arial"/>
                <w:szCs w:val="20"/>
              </w:rPr>
            </w:pPr>
            <w:proofErr w:type="gramStart"/>
            <w:r w:rsidRPr="00455BE4">
              <w:rPr>
                <w:rFonts w:cs="Arial"/>
                <w:szCs w:val="20"/>
              </w:rPr>
              <w:t>wykreślić</w:t>
            </w:r>
            <w:proofErr w:type="gramEnd"/>
            <w:r w:rsidRPr="00455BE4">
              <w:rPr>
                <w:rFonts w:cs="Arial"/>
                <w:szCs w:val="20"/>
              </w:rPr>
              <w:t xml:space="preserve"> bryły w dimetrii ukośnej;</w:t>
            </w:r>
          </w:p>
          <w:p w:rsidR="00AA2F5C" w:rsidRPr="00455BE4" w:rsidRDefault="00AA2F5C" w:rsidP="000F71A1">
            <w:pPr>
              <w:spacing w:after="120"/>
              <w:jc w:val="both"/>
              <w:rPr>
                <w:rFonts w:cs="Arial"/>
                <w:szCs w:val="20"/>
              </w:rPr>
            </w:pPr>
            <w:r w:rsidRPr="00455BE4">
              <w:rPr>
                <w:rFonts w:cs="Arial"/>
                <w:szCs w:val="20"/>
              </w:rPr>
              <w:t>• wykonać rysunki przekrojów, rozwinięć i kładów brył geometrycznych: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Wymiarowanie i oznaczenia na rysunkach architektoniczno-budowlanych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zwymiarować rysunki figur płaskich i brył</w:t>
            </w:r>
          </w:p>
          <w:p w:rsidR="00AA2F5C" w:rsidRPr="00455BE4" w:rsidRDefault="00AA2F5C" w:rsidP="000F71A1">
            <w:pPr>
              <w:spacing w:after="120"/>
              <w:jc w:val="both"/>
              <w:rPr>
                <w:rFonts w:cs="Arial"/>
                <w:szCs w:val="20"/>
              </w:rPr>
            </w:pPr>
            <w:r w:rsidRPr="00455BE4">
              <w:rPr>
                <w:rFonts w:cs="Arial"/>
                <w:szCs w:val="20"/>
              </w:rPr>
              <w:t>• zwymiarować rysunki szczegółów elementów budynku</w:t>
            </w:r>
          </w:p>
          <w:p w:rsidR="00AA2F5C" w:rsidRPr="00455BE4" w:rsidRDefault="00AA2F5C" w:rsidP="000F71A1">
            <w:pPr>
              <w:spacing w:after="120"/>
              <w:jc w:val="both"/>
              <w:rPr>
                <w:rFonts w:cs="Arial"/>
                <w:szCs w:val="20"/>
              </w:rPr>
            </w:pPr>
            <w:r w:rsidRPr="00455BE4">
              <w:rPr>
                <w:rFonts w:cs="Arial"/>
                <w:szCs w:val="20"/>
              </w:rPr>
              <w:t>• wykonać rysunki techniczne stosując graficzne oznaczenia na rysunkach budowlanych, maszynowych;</w:t>
            </w:r>
          </w:p>
          <w:p w:rsidR="00AA2F5C" w:rsidRPr="00455BE4" w:rsidRDefault="00AA2F5C" w:rsidP="000F71A1">
            <w:pPr>
              <w:spacing w:after="120"/>
              <w:jc w:val="both"/>
              <w:rPr>
                <w:rFonts w:cs="Arial"/>
                <w:szCs w:val="20"/>
              </w:rPr>
            </w:pPr>
            <w:r w:rsidRPr="00455BE4">
              <w:rPr>
                <w:rFonts w:cs="Arial"/>
                <w:szCs w:val="20"/>
              </w:rPr>
              <w:t>• wykonać rysunki techniczne stosując stopnie uproszczenia;</w:t>
            </w:r>
          </w:p>
          <w:p w:rsidR="00AA2F5C" w:rsidRPr="00455BE4" w:rsidRDefault="00AA2F5C" w:rsidP="000F71A1">
            <w:pPr>
              <w:spacing w:after="120"/>
              <w:jc w:val="both"/>
              <w:rPr>
                <w:rFonts w:cs="Arial"/>
                <w:szCs w:val="20"/>
              </w:rPr>
            </w:pPr>
            <w:r w:rsidRPr="00455BE4">
              <w:rPr>
                <w:rFonts w:cs="Arial"/>
                <w:szCs w:val="20"/>
              </w:rPr>
              <w:t>• rozróżnić rodzaje rysunków budowlanych;</w:t>
            </w:r>
          </w:p>
          <w:p w:rsidR="00AA2F5C" w:rsidRPr="00455BE4" w:rsidRDefault="00AA2F5C" w:rsidP="000F71A1">
            <w:pPr>
              <w:spacing w:after="120"/>
              <w:jc w:val="both"/>
              <w:rPr>
                <w:rFonts w:cs="Arial"/>
                <w:szCs w:val="20"/>
              </w:rPr>
            </w:pPr>
            <w:r w:rsidRPr="00455BE4">
              <w:rPr>
                <w:rFonts w:cs="Arial"/>
                <w:szCs w:val="20"/>
              </w:rPr>
              <w:t xml:space="preserve">• sporządzić szkice i proste rysunki </w:t>
            </w:r>
            <w:proofErr w:type="gramStart"/>
            <w:r w:rsidRPr="00455BE4">
              <w:rPr>
                <w:rFonts w:cs="Arial"/>
                <w:szCs w:val="20"/>
              </w:rPr>
              <w:t>techniczne ;</w:t>
            </w:r>
            <w:proofErr w:type="gramEnd"/>
          </w:p>
          <w:p w:rsidR="00AA2F5C" w:rsidRPr="00455BE4" w:rsidRDefault="00AA2F5C" w:rsidP="000F71A1">
            <w:pPr>
              <w:spacing w:after="120"/>
              <w:jc w:val="both"/>
              <w:rPr>
                <w:rFonts w:cs="Arial"/>
                <w:szCs w:val="20"/>
              </w:rPr>
            </w:pPr>
            <w:r w:rsidRPr="00455BE4">
              <w:rPr>
                <w:rFonts w:cs="Arial"/>
                <w:szCs w:val="20"/>
              </w:rPr>
              <w:t>• rozróżnić oznaczenia graficzne stosowane na rysunkach budowlanych i stosować je;</w:t>
            </w:r>
          </w:p>
          <w:p w:rsidR="00AA2F5C" w:rsidRPr="00455BE4" w:rsidRDefault="00AA2F5C" w:rsidP="000F71A1">
            <w:pPr>
              <w:spacing w:after="120"/>
              <w:jc w:val="both"/>
              <w:rPr>
                <w:rFonts w:cs="Arial"/>
                <w:szCs w:val="20"/>
              </w:rPr>
            </w:pPr>
            <w:r w:rsidRPr="00455BE4">
              <w:rPr>
                <w:rFonts w:cs="Arial"/>
                <w:szCs w:val="20"/>
              </w:rPr>
              <w:t>• opisać zasady wykonania rysunków inwentaryzacyjnych;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zwymiarować rzuty kondygnacji</w:t>
            </w:r>
          </w:p>
          <w:p w:rsidR="00AA2F5C" w:rsidRPr="00455BE4" w:rsidRDefault="00AA2F5C" w:rsidP="000F71A1">
            <w:pPr>
              <w:spacing w:after="120"/>
              <w:jc w:val="both"/>
              <w:rPr>
                <w:rFonts w:cs="Arial"/>
                <w:szCs w:val="20"/>
              </w:rPr>
            </w:pPr>
            <w:r w:rsidRPr="00455BE4">
              <w:rPr>
                <w:rFonts w:cs="Arial"/>
                <w:szCs w:val="20"/>
              </w:rPr>
              <w:t>• zwymiarować przekroje budynku</w:t>
            </w:r>
          </w:p>
          <w:p w:rsidR="00AA2F5C" w:rsidRPr="00455BE4" w:rsidRDefault="00AA2F5C" w:rsidP="000F71A1">
            <w:pPr>
              <w:spacing w:after="120"/>
              <w:jc w:val="both"/>
              <w:rPr>
                <w:rFonts w:cs="Arial"/>
                <w:szCs w:val="20"/>
              </w:rPr>
            </w:pPr>
            <w:r w:rsidRPr="00455BE4">
              <w:rPr>
                <w:rFonts w:cs="Arial"/>
                <w:szCs w:val="20"/>
              </w:rPr>
              <w:t>• odczytać rysunki techniczne z zastosowaniem stopni uproszczenia</w:t>
            </w:r>
          </w:p>
          <w:p w:rsidR="00AA2F5C" w:rsidRPr="00455BE4" w:rsidRDefault="00AA2F5C" w:rsidP="000F71A1">
            <w:pPr>
              <w:spacing w:after="120"/>
              <w:jc w:val="both"/>
              <w:rPr>
                <w:rFonts w:cs="Arial"/>
                <w:szCs w:val="20"/>
              </w:rPr>
            </w:pPr>
            <w:r w:rsidRPr="00455BE4">
              <w:rPr>
                <w:rFonts w:cs="Arial"/>
                <w:szCs w:val="20"/>
              </w:rPr>
              <w:t>• odczytać znaczenie oznaczeń graficznych na rysunkach: budowlanych, maszynowych;</w:t>
            </w:r>
          </w:p>
          <w:p w:rsidR="00AA2F5C" w:rsidRPr="00455BE4" w:rsidRDefault="00AA2F5C" w:rsidP="000F71A1">
            <w:pPr>
              <w:spacing w:after="120"/>
              <w:jc w:val="both"/>
              <w:rPr>
                <w:rFonts w:cs="Arial"/>
                <w:szCs w:val="20"/>
              </w:rPr>
            </w:pPr>
            <w:r w:rsidRPr="00455BE4">
              <w:rPr>
                <w:rFonts w:cs="Arial"/>
                <w:szCs w:val="20"/>
              </w:rPr>
              <w:t>• stosować zasady wykonywania rysunków technicznych;</w:t>
            </w:r>
          </w:p>
          <w:p w:rsidR="00AA2F5C" w:rsidRPr="00455BE4" w:rsidRDefault="00AA2F5C" w:rsidP="000F71A1">
            <w:pPr>
              <w:spacing w:after="120"/>
              <w:jc w:val="both"/>
              <w:rPr>
                <w:rFonts w:cs="Arial"/>
                <w:szCs w:val="20"/>
              </w:rPr>
            </w:pPr>
            <w:r w:rsidRPr="00455BE4">
              <w:rPr>
                <w:rFonts w:cs="Arial"/>
                <w:szCs w:val="20"/>
              </w:rPr>
              <w:t>• wykonać rzuty i przekroje obiektów oraz elementów budowlanych;</w:t>
            </w:r>
          </w:p>
          <w:p w:rsidR="00AA2F5C" w:rsidRPr="00455BE4" w:rsidRDefault="00AA2F5C" w:rsidP="000F71A1">
            <w:pPr>
              <w:spacing w:after="120"/>
              <w:jc w:val="both"/>
              <w:rPr>
                <w:rFonts w:cs="Arial"/>
                <w:szCs w:val="20"/>
              </w:rPr>
            </w:pPr>
            <w:r w:rsidRPr="00455BE4">
              <w:rPr>
                <w:rFonts w:cs="Arial"/>
                <w:szCs w:val="20"/>
              </w:rPr>
              <w:t>• wykonać inwentaryzację</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4. Podstawowe pojęcia mechaniki i wytrzymałości materiałów w odniesieniu do konstrukcji rusztowań</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omówić rodzaje sił wewnętrznych występujących w elementach konstrukcji rusztowania;</w:t>
            </w:r>
          </w:p>
          <w:p w:rsidR="00AA2F5C" w:rsidRPr="00455BE4" w:rsidRDefault="00AA2F5C" w:rsidP="000F71A1">
            <w:pPr>
              <w:spacing w:after="120"/>
              <w:jc w:val="both"/>
              <w:rPr>
                <w:rFonts w:cs="Arial"/>
                <w:szCs w:val="20"/>
              </w:rPr>
            </w:pPr>
            <w:r w:rsidRPr="00455BE4">
              <w:rPr>
                <w:rFonts w:cs="Arial"/>
                <w:szCs w:val="20"/>
              </w:rPr>
              <w:t>• omówić zależność nośności elementów rusztowań od czynników wewnętrznych (np. geometria, wzmocnienia) i zewnętrznych (np. obciążenia);</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określić i omówić zasady ustalania dopuszczalnych obciążeń </w:t>
            </w:r>
            <w:proofErr w:type="gramStart"/>
            <w:r w:rsidRPr="00455BE4">
              <w:rPr>
                <w:rFonts w:cs="Arial"/>
                <w:szCs w:val="20"/>
              </w:rPr>
              <w:t>użytkowych ;</w:t>
            </w:r>
            <w:proofErr w:type="gramEnd"/>
          </w:p>
          <w:p w:rsidR="00AA2F5C" w:rsidRPr="00455BE4" w:rsidRDefault="00AA2F5C" w:rsidP="000F71A1">
            <w:pPr>
              <w:spacing w:after="120"/>
              <w:jc w:val="both"/>
              <w:rPr>
                <w:rFonts w:cs="Arial"/>
                <w:szCs w:val="20"/>
              </w:rPr>
            </w:pPr>
            <w:r w:rsidRPr="00455BE4">
              <w:rPr>
                <w:rFonts w:cs="Arial"/>
                <w:szCs w:val="20"/>
              </w:rPr>
              <w:t>• wykonać i omówić szkic zabudowy rusztowań zawierający rzuty i widoki (plan montażu);</w:t>
            </w:r>
          </w:p>
          <w:p w:rsidR="00AA2F5C" w:rsidRPr="00455BE4" w:rsidRDefault="00AA2F5C" w:rsidP="000F71A1">
            <w:pPr>
              <w:spacing w:after="120"/>
              <w:jc w:val="both"/>
              <w:rPr>
                <w:rFonts w:cs="Arial"/>
                <w:szCs w:val="20"/>
              </w:rPr>
            </w:pPr>
            <w:r w:rsidRPr="00455BE4">
              <w:rPr>
                <w:rFonts w:cs="Arial"/>
                <w:szCs w:val="20"/>
              </w:rPr>
              <w:t>• wykonać szkic montażowy rusztowania;</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Dokumentacja budowlana</w:t>
            </w: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1. Dokumentacja stosowana w budownictwie</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rodzaje dokumentacji budowlanej i wymienić jej elementy;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rysunki rzutów, przekrojów obiektów i elementów budowlanych;</w:t>
            </w:r>
          </w:p>
          <w:p w:rsidR="00AA2F5C" w:rsidRPr="00455BE4" w:rsidRDefault="00AA2F5C" w:rsidP="000F71A1">
            <w:pPr>
              <w:spacing w:after="120"/>
              <w:jc w:val="both"/>
              <w:rPr>
                <w:rFonts w:cs="Arial"/>
                <w:szCs w:val="20"/>
              </w:rPr>
            </w:pPr>
            <w:r w:rsidRPr="00455BE4">
              <w:rPr>
                <w:rFonts w:cs="Arial"/>
                <w:szCs w:val="20"/>
              </w:rPr>
              <w:t>• rozpoznać elementy projektu budowlanego</w:t>
            </w:r>
          </w:p>
          <w:p w:rsidR="00AA2F5C" w:rsidRPr="00455BE4" w:rsidRDefault="00AA2F5C" w:rsidP="000F71A1">
            <w:pPr>
              <w:spacing w:after="120"/>
              <w:jc w:val="both"/>
              <w:rPr>
                <w:rFonts w:cs="Arial"/>
                <w:szCs w:val="20"/>
              </w:rPr>
            </w:pPr>
            <w:r w:rsidRPr="00455BE4">
              <w:rPr>
                <w:rFonts w:cs="Arial"/>
                <w:szCs w:val="20"/>
              </w:rPr>
              <w:t>• odczytać informacje zawarte w projekcie zagospodarowania działki</w:t>
            </w:r>
          </w:p>
          <w:p w:rsidR="00AA2F5C" w:rsidRPr="00455BE4" w:rsidRDefault="00AA2F5C" w:rsidP="000F71A1">
            <w:pPr>
              <w:spacing w:after="120"/>
              <w:jc w:val="both"/>
              <w:rPr>
                <w:rFonts w:cs="Arial"/>
                <w:szCs w:val="20"/>
              </w:rPr>
            </w:pPr>
            <w:r w:rsidRPr="00455BE4">
              <w:rPr>
                <w:rFonts w:cs="Arial"/>
                <w:szCs w:val="20"/>
              </w:rPr>
              <w:t>• odczytać informacje zawarte w projekcie architektoniczno--budowlanym</w:t>
            </w:r>
          </w:p>
          <w:p w:rsidR="00AA2F5C" w:rsidRPr="00455BE4" w:rsidRDefault="00AA2F5C" w:rsidP="000F71A1">
            <w:pPr>
              <w:spacing w:after="120"/>
              <w:jc w:val="both"/>
              <w:rPr>
                <w:rFonts w:cs="Arial"/>
                <w:szCs w:val="20"/>
              </w:rPr>
            </w:pPr>
            <w:r w:rsidRPr="00455BE4">
              <w:rPr>
                <w:rFonts w:cs="Arial"/>
                <w:szCs w:val="20"/>
              </w:rPr>
              <w:t>• odczytać informacje zawarte w rysunkach konstrukcyjnych</w:t>
            </w:r>
          </w:p>
          <w:p w:rsidR="00AA2F5C" w:rsidRPr="00455BE4" w:rsidRDefault="00AA2F5C" w:rsidP="000F71A1">
            <w:pPr>
              <w:spacing w:after="120"/>
              <w:jc w:val="both"/>
              <w:rPr>
                <w:rFonts w:cs="Arial"/>
                <w:szCs w:val="20"/>
              </w:rPr>
            </w:pPr>
            <w:r w:rsidRPr="00455BE4">
              <w:rPr>
                <w:rFonts w:cs="Arial"/>
                <w:szCs w:val="20"/>
              </w:rPr>
              <w:t>• odczytać informacje zawarte w rysunkach instalacyjnych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zawartość części opisowej dokumentacji budowlanej;</w:t>
            </w:r>
          </w:p>
          <w:p w:rsidR="00AA2F5C" w:rsidRPr="00455BE4" w:rsidRDefault="00AA2F5C" w:rsidP="000F71A1">
            <w:pPr>
              <w:spacing w:after="120"/>
              <w:jc w:val="both"/>
              <w:rPr>
                <w:rFonts w:cs="Arial"/>
                <w:szCs w:val="20"/>
              </w:rPr>
            </w:pPr>
            <w:r w:rsidRPr="00455BE4">
              <w:rPr>
                <w:rFonts w:cs="Arial"/>
                <w:szCs w:val="20"/>
              </w:rPr>
              <w:t>• określić zawartość części rysunkowej dokumentacji budowlanej;</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Dokumentacja stosowana do wykonywania zapraw murarskich, tynkarskich i mieszanek betonowych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wykonywania zapraw murarskich, tynkarskich i mieszanek betonowych;</w:t>
            </w:r>
          </w:p>
          <w:p w:rsidR="00AA2F5C" w:rsidRPr="00455BE4" w:rsidRDefault="00AA2F5C" w:rsidP="000F71A1">
            <w:pPr>
              <w:spacing w:after="120"/>
              <w:jc w:val="both"/>
              <w:rPr>
                <w:rFonts w:cs="Arial"/>
                <w:szCs w:val="20"/>
              </w:rPr>
            </w:pP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zapraw murarskich, tynkarskich i mieszanek betonowych zawarte w specyfikacji technicznej wykonania i odbioru robót budowlanych i norm;</w:t>
            </w:r>
          </w:p>
          <w:p w:rsidR="00AA2F5C" w:rsidRPr="00455BE4" w:rsidRDefault="00AA2F5C" w:rsidP="000F71A1">
            <w:pPr>
              <w:spacing w:after="120"/>
              <w:jc w:val="both"/>
              <w:rPr>
                <w:rFonts w:cs="Arial"/>
                <w:szCs w:val="20"/>
              </w:rPr>
            </w:pPr>
            <w:r w:rsidRPr="00455BE4">
              <w:rPr>
                <w:rFonts w:cs="Arial"/>
                <w:szCs w:val="20"/>
              </w:rPr>
              <w:t>• odczytać i stosować zalecenia dotyczące wykonywania zapraw murarskich, tynkarskich i mieszanek betonowych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p w:rsidR="00AA2F5C" w:rsidRPr="00455BE4" w:rsidRDefault="00AA2F5C" w:rsidP="000F71A1">
            <w:pPr>
              <w:spacing w:after="120"/>
              <w:jc w:val="both"/>
              <w:rPr>
                <w:rFonts w:cs="Arial"/>
                <w:szCs w:val="20"/>
              </w:rPr>
            </w:pPr>
            <w:r w:rsidRPr="00455BE4">
              <w:rPr>
                <w:rFonts w:cs="Arial"/>
                <w:szCs w:val="20"/>
              </w:rPr>
              <w:t> </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Dokumentacja stosowana do wykonania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wykonywania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 odczytać i stosować zalecenia dotyczące wykonywania murowanych konstrukcji budowlanych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4. Dokumentacja stosowana do wykonania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naprawy tynków</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oraz wykorzystuje informacje dotyczące wykonania i naprawy tynków wewnętrznych i zewnętrznych zawarte w dokumentacji projektowej;</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stosować wymagania związane z wykonaniem i naprawą tynków wewnętrznych i zewnętrznych zawarte w specyfikacji technicznej wykonania i odbioru robót budowlanych i normach;</w:t>
            </w:r>
          </w:p>
          <w:p w:rsidR="00AA2F5C" w:rsidRPr="00455BE4" w:rsidRDefault="00AA2F5C" w:rsidP="000F71A1">
            <w:pPr>
              <w:spacing w:after="120"/>
              <w:jc w:val="both"/>
              <w:rPr>
                <w:rFonts w:cs="Arial"/>
                <w:szCs w:val="20"/>
              </w:rPr>
            </w:pPr>
            <w:r w:rsidRPr="00455BE4">
              <w:rPr>
                <w:rFonts w:cs="Arial"/>
                <w:szCs w:val="20"/>
              </w:rPr>
              <w:t>• odczytać i stosować zalecenia dotyczące wykonania i naprawy tynków wewnętrznych i zewnętrznych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Dokumentacja stosowana do wykonania robót remontowych i rozbiórkowych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z dokumentacji projektowej informacje dotyczące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stosować wymagania zawarte w specyfikacjach technicznych robót remontowych i rozbiórkowych murowanych konstrukcji budowlanych i normach w celu wykonania remontu i rozbiórki;</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odczytać i wykorzystuje informacje dotyczące wymagań związanych z wykonaniem remontu i rozbiórki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odczytać i stosować zalecenia dotyczące wykonania remontów i rozbiórki murowanych konstrukcji budowlanych zawarte w instrukcjach i katalogach;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III. Przedmiar i obmiar robót murarskich </w:t>
            </w:r>
          </w:p>
        </w:tc>
        <w:tc>
          <w:tcPr>
            <w:tcW w:w="257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Przedmiar i obmiar oraz kalkulacja kosztów robót związanych z wykonaniem zapraw murarskich, tynkarskich i mieszanek betonowych </w:t>
            </w:r>
          </w:p>
        </w:tc>
        <w:tc>
          <w:tcPr>
            <w:tcW w:w="98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opisać pojęcie przedmiaru i obmiaru;</w:t>
            </w:r>
          </w:p>
          <w:p w:rsidR="00AA2F5C" w:rsidRPr="00455BE4" w:rsidRDefault="00AA2F5C" w:rsidP="000F71A1">
            <w:pPr>
              <w:spacing w:after="120"/>
              <w:jc w:val="both"/>
              <w:rPr>
                <w:rFonts w:cs="Arial"/>
                <w:szCs w:val="20"/>
              </w:rPr>
            </w:pPr>
            <w:r w:rsidRPr="00455BE4">
              <w:rPr>
                <w:rFonts w:cs="Arial"/>
                <w:szCs w:val="20"/>
              </w:rPr>
              <w:t>• obliczyć ilość materiałów, narzędzi, sprzętu i robocizny na podstawie przedmiaru robót;</w:t>
            </w:r>
          </w:p>
          <w:p w:rsidR="00AA2F5C" w:rsidRPr="00455BE4" w:rsidRDefault="00AA2F5C" w:rsidP="000F71A1">
            <w:pPr>
              <w:spacing w:after="120"/>
              <w:jc w:val="both"/>
              <w:rPr>
                <w:rFonts w:cs="Arial"/>
                <w:szCs w:val="20"/>
              </w:rPr>
            </w:pPr>
            <w:r w:rsidRPr="00455BE4">
              <w:rPr>
                <w:rFonts w:cs="Arial"/>
                <w:szCs w:val="20"/>
              </w:rPr>
              <w:t>• obliczyć ilość materiałów, narzędzi, sprzętu i robocizny na podstawie przedmiaru robót;</w:t>
            </w:r>
          </w:p>
          <w:p w:rsidR="00AA2F5C" w:rsidRPr="00455BE4" w:rsidRDefault="00AA2F5C" w:rsidP="000F71A1">
            <w:pPr>
              <w:spacing w:after="120"/>
              <w:jc w:val="both"/>
              <w:rPr>
                <w:rFonts w:cs="Arial"/>
                <w:szCs w:val="20"/>
              </w:rPr>
            </w:pPr>
            <w:r w:rsidRPr="00455BE4">
              <w:rPr>
                <w:rFonts w:cs="Arial"/>
                <w:szCs w:val="20"/>
              </w:rPr>
              <w:t>• obliczyć ilości robót i materiałów potrzebnych do wykonania zapraw murarskich, tynkarskich i mieszanek betonowych;</w:t>
            </w:r>
          </w:p>
        </w:tc>
        <w:tc>
          <w:tcPr>
            <w:tcW w:w="3767"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 określić zasady wykonywania przedmiaru i obmiaru </w:t>
            </w:r>
            <w:proofErr w:type="gramStart"/>
            <w:r w:rsidRPr="00455BE4">
              <w:rPr>
                <w:rFonts w:cs="Arial"/>
                <w:szCs w:val="20"/>
              </w:rPr>
              <w:t>robót ;</w:t>
            </w:r>
            <w:proofErr w:type="gramEnd"/>
          </w:p>
          <w:p w:rsidR="00AA2F5C" w:rsidRPr="00455BE4" w:rsidRDefault="00AA2F5C" w:rsidP="000F71A1">
            <w:pPr>
              <w:spacing w:after="120"/>
              <w:jc w:val="both"/>
              <w:rPr>
                <w:rFonts w:cs="Arial"/>
                <w:szCs w:val="20"/>
              </w:rPr>
            </w:pPr>
            <w:r w:rsidRPr="00455BE4">
              <w:rPr>
                <w:rFonts w:cs="Arial"/>
                <w:szCs w:val="20"/>
              </w:rPr>
              <w:t xml:space="preserve">•sporządzić przedmiar robót na podstawie </w:t>
            </w:r>
            <w:proofErr w:type="gramStart"/>
            <w:r w:rsidRPr="00455BE4">
              <w:rPr>
                <w:rFonts w:cs="Arial"/>
                <w:szCs w:val="20"/>
              </w:rPr>
              <w:t>dokumentacji ;</w:t>
            </w:r>
            <w:proofErr w:type="gramEnd"/>
          </w:p>
          <w:p w:rsidR="00AA2F5C" w:rsidRPr="00455BE4" w:rsidRDefault="00AA2F5C" w:rsidP="000F71A1">
            <w:pPr>
              <w:spacing w:after="120"/>
              <w:jc w:val="both"/>
              <w:rPr>
                <w:rFonts w:cs="Arial"/>
                <w:szCs w:val="20"/>
              </w:rPr>
            </w:pPr>
            <w:r w:rsidRPr="00455BE4">
              <w:rPr>
                <w:rFonts w:cs="Arial"/>
                <w:szCs w:val="20"/>
              </w:rPr>
              <w:t>• wykonać obmiar robót i ich kosztorys;</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zapraw murarskich, tynkarskich i mieszanek betonowych;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981" w:type="dxa"/>
            <w:vMerge/>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376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2. Przedmiar i obmiar oraz kalkulacja kosztów robót związanych z wykonaniem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wykonać obmiar robót murarskich związanych z wykonaniem murowanych konstrukcji budowlanych;</w:t>
            </w:r>
          </w:p>
          <w:p w:rsidR="00AA2F5C" w:rsidRPr="00455BE4" w:rsidRDefault="00AA2F5C" w:rsidP="000F71A1">
            <w:pPr>
              <w:spacing w:after="120"/>
              <w:jc w:val="both"/>
              <w:rPr>
                <w:rFonts w:cs="Arial"/>
                <w:szCs w:val="20"/>
              </w:rPr>
            </w:pPr>
            <w:r w:rsidRPr="00455BE4">
              <w:rPr>
                <w:rFonts w:cs="Arial"/>
                <w:szCs w:val="20"/>
              </w:rPr>
              <w:t>• obliczyć ilość robót i materiałów potrzebnych do wykonania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pracy, sprzętu potrzebnych do wykonania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obmiaru robót murarskich;</w:t>
            </w:r>
          </w:p>
          <w:p w:rsidR="00AA2F5C" w:rsidRPr="00455BE4" w:rsidRDefault="00AA2F5C" w:rsidP="000F71A1">
            <w:pPr>
              <w:spacing w:after="120"/>
              <w:jc w:val="both"/>
              <w:rPr>
                <w:rFonts w:cs="Arial"/>
                <w:szCs w:val="20"/>
              </w:rPr>
            </w:pPr>
            <w:r w:rsidRPr="00455BE4">
              <w:rPr>
                <w:rFonts w:cs="Arial"/>
                <w:szCs w:val="20"/>
              </w:rPr>
              <w:t>• określić zasady wykonywania przedmiaru robót murarskich;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murowanych konstrukcji budowlanych;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3. Przedmiar i obmiar oraz kalkulacja kosztów robót związanych z wykonaniem i naprawą tynków wewnętrznych i zewnętrznych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obliczyć ilość robót i materiałów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wykonać obmiar robót tynkarskich;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przedmiaru i obmiaru robót tynkarskich;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obliczyć koszty materiałów, pracy i sprzętu użytych do wykonania i naprawy tynków wewnętrznych i zewnętrznych;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4. Przedmiar i obmiar oraz kalkulacja kosztów robót związanych z wykonaniem remontów i rozbiórek murowanych konstrukcji budowlanych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obliczyć ilość i koszty materiałów, robocizny i pracy sprzętu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ilość robót i koszty robocizny i pracy sprzętu potrzebnych do wykonania rozbiórki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remontu i rozbiórki murowanych konstrukcji budowlanych;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określić zasady wykonywania przedmiaru robót remontowych i rozbiórkowych;</w:t>
            </w:r>
          </w:p>
          <w:p w:rsidR="00AA2F5C" w:rsidRPr="00455BE4" w:rsidRDefault="00AA2F5C" w:rsidP="000F71A1">
            <w:pPr>
              <w:spacing w:after="120"/>
              <w:jc w:val="both"/>
              <w:rPr>
                <w:rFonts w:cs="Arial"/>
                <w:szCs w:val="20"/>
              </w:rPr>
            </w:pPr>
            <w:r w:rsidRPr="00455BE4">
              <w:rPr>
                <w:rFonts w:cs="Arial"/>
                <w:szCs w:val="20"/>
              </w:rPr>
              <w:t>• określić zasady wykonania obmiaru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obmiar robót remontowych i rozbiórkowych murowanych konstrukcji budowlanych;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937" w:type="dxa"/>
            <w:vMerge/>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p>
        </w:tc>
        <w:tc>
          <w:tcPr>
            <w:tcW w:w="257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5. Programy komputerowe wspomagające wykonywanie zadań zawodowych.</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rozpoznać programy komputerowe wspomagające wykonywanie zadań zawodowych;</w:t>
            </w:r>
          </w:p>
        </w:tc>
        <w:tc>
          <w:tcPr>
            <w:tcW w:w="3767"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wykorzystać programy komputerowe wspomagające wykonywanie zadań zawodowych;</w:t>
            </w:r>
          </w:p>
        </w:tc>
        <w:tc>
          <w:tcPr>
            <w:tcW w:w="1540"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4514"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98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3767"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54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514"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Razem</w:t>
            </w:r>
          </w:p>
        </w:tc>
        <w:tc>
          <w:tcPr>
            <w:tcW w:w="98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5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376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154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0" w:name="_Toc17396584"/>
      <w:r w:rsidRPr="00455BE4">
        <w:t>PROCEDURY OSIĄGANIA CELÓW KSZTAŁCENIA PRZEDMIOTU Rysunek techniczny budowlany</w:t>
      </w:r>
      <w:bookmarkEnd w:id="30"/>
    </w:p>
    <w:p w:rsidR="00AA2F5C" w:rsidRPr="00455BE4" w:rsidRDefault="00AA2F5C" w:rsidP="000F71A1">
      <w:pPr>
        <w:pStyle w:val="Styl1"/>
        <w:jc w:val="both"/>
      </w:pPr>
      <w:proofErr w:type="gramStart"/>
      <w:r w:rsidRPr="00455BE4">
        <w:t>propozycje</w:t>
      </w:r>
      <w:proofErr w:type="gramEnd"/>
      <w:r w:rsidRPr="00455BE4">
        <w:t xml:space="preserve"> metod nauczania</w:t>
      </w:r>
    </w:p>
    <w:p w:rsidR="00AA2F5C" w:rsidRPr="00455BE4" w:rsidRDefault="00AA2F5C" w:rsidP="000F71A1">
      <w:pPr>
        <w:jc w:val="both"/>
        <w:rPr>
          <w:rFonts w:cs="Arial"/>
          <w:szCs w:val="20"/>
        </w:rPr>
      </w:pPr>
      <w:proofErr w:type="gramStart"/>
      <w:r w:rsidRPr="00455BE4">
        <w:rPr>
          <w:rFonts w:cs="Arial"/>
          <w:szCs w:val="20"/>
        </w:rPr>
        <w:t>metoda</w:t>
      </w:r>
      <w:proofErr w:type="gramEnd"/>
      <w:r w:rsidRPr="00455BE4">
        <w:rPr>
          <w:rFonts w:cs="Arial"/>
          <w:szCs w:val="20"/>
        </w:rPr>
        <w:t xml:space="preserve"> przypadków, metoda tekstu przewodniego, ćwiczenia, metoda projektu edukacyjnego,</w:t>
      </w:r>
    </w:p>
    <w:p w:rsidR="00AA2F5C" w:rsidRPr="00455BE4" w:rsidRDefault="00AA2F5C" w:rsidP="000F71A1">
      <w:pPr>
        <w:pStyle w:val="Styl1"/>
        <w:jc w:val="both"/>
      </w:pPr>
      <w:proofErr w:type="gramStart"/>
      <w:r w:rsidRPr="00455BE4">
        <w:t>środki</w:t>
      </w:r>
      <w:proofErr w:type="gramEnd"/>
      <w:r w:rsidRPr="00455BE4">
        <w:t xml:space="preserve"> dydaktyczne do przedmiotu</w:t>
      </w:r>
    </w:p>
    <w:p w:rsidR="00AA2F5C" w:rsidRPr="00455BE4" w:rsidRDefault="00AA2F5C" w:rsidP="000F71A1">
      <w:pPr>
        <w:numPr>
          <w:ilvl w:val="0"/>
          <w:numId w:val="18"/>
        </w:numPr>
        <w:jc w:val="both"/>
        <w:rPr>
          <w:rFonts w:cs="Arial"/>
          <w:szCs w:val="20"/>
        </w:rPr>
      </w:pPr>
      <w:proofErr w:type="gramStart"/>
      <w:r w:rsidRPr="00455BE4">
        <w:rPr>
          <w:rFonts w:cs="Arial"/>
          <w:szCs w:val="20"/>
        </w:rPr>
        <w:t>zeszyty</w:t>
      </w:r>
      <w:proofErr w:type="gramEnd"/>
      <w:r w:rsidRPr="00455BE4">
        <w:rPr>
          <w:rFonts w:cs="Arial"/>
          <w:szCs w:val="20"/>
        </w:rPr>
        <w:t xml:space="preserve"> z tekstem przewodnim, zestawy ćwiczeń, instrukcje do ćwiczeń, </w:t>
      </w:r>
    </w:p>
    <w:p w:rsidR="00AA2F5C" w:rsidRPr="00455BE4" w:rsidRDefault="00AA2F5C" w:rsidP="000F71A1">
      <w:pPr>
        <w:numPr>
          <w:ilvl w:val="0"/>
          <w:numId w:val="18"/>
        </w:numPr>
        <w:jc w:val="both"/>
        <w:rPr>
          <w:rFonts w:cs="Arial"/>
          <w:szCs w:val="20"/>
        </w:rPr>
      </w:pPr>
      <w:proofErr w:type="gramStart"/>
      <w:r w:rsidRPr="00455BE4">
        <w:rPr>
          <w:rFonts w:cs="Arial"/>
          <w:szCs w:val="20"/>
        </w:rPr>
        <w:t>stanowisko</w:t>
      </w:r>
      <w:proofErr w:type="gramEnd"/>
      <w:r w:rsidRPr="00455BE4">
        <w:rPr>
          <w:rFonts w:cs="Arial"/>
          <w:szCs w:val="20"/>
        </w:rPr>
        <w:t xml:space="preserve"> komputerowe dla nauczyciela podłączone do sieci lokalnej z dostępem do </w:t>
      </w:r>
      <w:proofErr w:type="spellStart"/>
      <w:r w:rsidRPr="00455BE4">
        <w:rPr>
          <w:rFonts w:cs="Arial"/>
          <w:szCs w:val="20"/>
        </w:rPr>
        <w:t>internetu</w:t>
      </w:r>
      <w:proofErr w:type="spellEnd"/>
      <w:r w:rsidRPr="00455BE4">
        <w:rPr>
          <w:rFonts w:cs="Arial"/>
          <w:szCs w:val="20"/>
        </w:rPr>
        <w:t>, z drukarką, ploterem, skanerem oraz projektorem multimedialnym, tablicą typu flipchart,</w:t>
      </w:r>
    </w:p>
    <w:p w:rsidR="00AA2F5C" w:rsidRPr="00455BE4" w:rsidRDefault="00AA2F5C" w:rsidP="000F71A1">
      <w:pPr>
        <w:numPr>
          <w:ilvl w:val="0"/>
          <w:numId w:val="18"/>
        </w:numPr>
        <w:jc w:val="both"/>
        <w:rPr>
          <w:rFonts w:cs="Arial"/>
          <w:szCs w:val="20"/>
        </w:rPr>
      </w:pPr>
      <w:proofErr w:type="gramStart"/>
      <w:r w:rsidRPr="00455BE4">
        <w:rPr>
          <w:rFonts w:cs="Arial"/>
          <w:szCs w:val="20"/>
        </w:rPr>
        <w:t>stanowiska</w:t>
      </w:r>
      <w:proofErr w:type="gramEnd"/>
      <w:r w:rsidRPr="00455BE4">
        <w:rPr>
          <w:rFonts w:cs="Arial"/>
          <w:szCs w:val="20"/>
        </w:rPr>
        <w:t xml:space="preserve"> rysunkowe (jedno stanowisko dla jednego ucznia) umożliwiające wykonywanie rysunków odręcznych, </w:t>
      </w:r>
    </w:p>
    <w:p w:rsidR="00AA2F5C" w:rsidRPr="00455BE4" w:rsidRDefault="00AA2F5C" w:rsidP="000F71A1">
      <w:pPr>
        <w:numPr>
          <w:ilvl w:val="0"/>
          <w:numId w:val="18"/>
        </w:numPr>
        <w:jc w:val="both"/>
        <w:rPr>
          <w:rFonts w:cs="Arial"/>
          <w:szCs w:val="20"/>
        </w:rPr>
      </w:pPr>
      <w:proofErr w:type="gramStart"/>
      <w:r w:rsidRPr="00455BE4">
        <w:rPr>
          <w:rFonts w:cs="Arial"/>
          <w:szCs w:val="20"/>
        </w:rPr>
        <w:t>stanowisko</w:t>
      </w:r>
      <w:proofErr w:type="gramEnd"/>
      <w:r w:rsidRPr="00455BE4">
        <w:rPr>
          <w:rFonts w:cs="Arial"/>
          <w:szCs w:val="20"/>
        </w:rPr>
        <w:t xml:space="preserve"> komputerowe (jedno stanowisko dla jednego ucznia) podłączone do sieci lokalnej z dostępem do </w:t>
      </w:r>
      <w:proofErr w:type="spellStart"/>
      <w:r w:rsidRPr="00455BE4">
        <w:rPr>
          <w:rFonts w:cs="Arial"/>
          <w:szCs w:val="20"/>
        </w:rPr>
        <w:t>internetu</w:t>
      </w:r>
      <w:proofErr w:type="spellEnd"/>
      <w:r w:rsidRPr="00455BE4">
        <w:rPr>
          <w:rFonts w:cs="Arial"/>
          <w:szCs w:val="20"/>
        </w:rPr>
        <w:t xml:space="preserve">, z pakietem programów biurowych, programami do rysunku technicznego, </w:t>
      </w:r>
    </w:p>
    <w:p w:rsidR="00AA2F5C" w:rsidRPr="00455BE4" w:rsidRDefault="00AA2F5C" w:rsidP="000F71A1">
      <w:pPr>
        <w:numPr>
          <w:ilvl w:val="0"/>
          <w:numId w:val="18"/>
        </w:numPr>
        <w:jc w:val="both"/>
        <w:rPr>
          <w:rFonts w:cs="Arial"/>
          <w:szCs w:val="20"/>
        </w:rPr>
      </w:pPr>
      <w:proofErr w:type="gramStart"/>
      <w:r w:rsidRPr="00455BE4">
        <w:rPr>
          <w:rFonts w:cs="Arial"/>
          <w:szCs w:val="20"/>
        </w:rPr>
        <w:t>pomoce</w:t>
      </w:r>
      <w:proofErr w:type="gramEnd"/>
      <w:r w:rsidRPr="00455BE4">
        <w:rPr>
          <w:rFonts w:cs="Arial"/>
          <w:szCs w:val="20"/>
        </w:rPr>
        <w:t xml:space="preserve"> dydaktyczne do kształtowania wyobraźni przestrzennej, </w:t>
      </w:r>
    </w:p>
    <w:p w:rsidR="00AA2F5C" w:rsidRPr="00455BE4" w:rsidRDefault="00AA2F5C" w:rsidP="000F71A1">
      <w:pPr>
        <w:numPr>
          <w:ilvl w:val="0"/>
          <w:numId w:val="18"/>
        </w:numPr>
        <w:jc w:val="both"/>
        <w:rPr>
          <w:rFonts w:cs="Arial"/>
          <w:szCs w:val="20"/>
        </w:rPr>
      </w:pPr>
      <w:proofErr w:type="gramStart"/>
      <w:r w:rsidRPr="00455BE4">
        <w:rPr>
          <w:rFonts w:cs="Arial"/>
          <w:szCs w:val="20"/>
        </w:rPr>
        <w:t>normy</w:t>
      </w:r>
      <w:proofErr w:type="gramEnd"/>
      <w:r w:rsidRPr="00455BE4">
        <w:rPr>
          <w:rFonts w:cs="Arial"/>
          <w:szCs w:val="20"/>
        </w:rPr>
        <w:t xml:space="preserve"> dotyczące zasad wykonywania rysunków, </w:t>
      </w:r>
    </w:p>
    <w:p w:rsidR="00AA2F5C" w:rsidRPr="00455BE4" w:rsidRDefault="00AA2F5C" w:rsidP="000F71A1">
      <w:pPr>
        <w:numPr>
          <w:ilvl w:val="0"/>
          <w:numId w:val="18"/>
        </w:numPr>
        <w:jc w:val="both"/>
        <w:rPr>
          <w:rFonts w:cs="Arial"/>
          <w:szCs w:val="20"/>
        </w:rPr>
      </w:pPr>
      <w:proofErr w:type="gramStart"/>
      <w:r w:rsidRPr="00455BE4">
        <w:rPr>
          <w:rFonts w:cs="Arial"/>
          <w:szCs w:val="20"/>
        </w:rPr>
        <w:t>przykładowe</w:t>
      </w:r>
      <w:proofErr w:type="gramEnd"/>
      <w:r w:rsidRPr="00455BE4">
        <w:rPr>
          <w:rFonts w:cs="Arial"/>
          <w:szCs w:val="20"/>
        </w:rPr>
        <w:t xml:space="preserve"> dokumentacje projektowe.</w:t>
      </w:r>
    </w:p>
    <w:p w:rsidR="00AA2F5C" w:rsidRPr="00455BE4" w:rsidRDefault="00AA2F5C" w:rsidP="000F71A1">
      <w:pPr>
        <w:numPr>
          <w:ilvl w:val="0"/>
          <w:numId w:val="18"/>
        </w:numPr>
        <w:jc w:val="both"/>
        <w:rPr>
          <w:rFonts w:cs="Arial"/>
          <w:szCs w:val="20"/>
        </w:rPr>
      </w:pPr>
      <w:proofErr w:type="gramStart"/>
      <w:r w:rsidRPr="00455BE4">
        <w:rPr>
          <w:rFonts w:cs="Arial"/>
          <w:szCs w:val="20"/>
        </w:rPr>
        <w:t>katalogi</w:t>
      </w:r>
      <w:proofErr w:type="gramEnd"/>
      <w:r w:rsidRPr="00455BE4">
        <w:rPr>
          <w:rFonts w:cs="Arial"/>
          <w:szCs w:val="20"/>
        </w:rPr>
        <w:t xml:space="preserve"> nakładów rzeczowych, cenniki do kosztorysowania robót budowlanych.</w:t>
      </w:r>
    </w:p>
    <w:p w:rsidR="00AA2F5C" w:rsidRPr="00455BE4" w:rsidRDefault="00AA2F5C" w:rsidP="000F71A1">
      <w:pPr>
        <w:pStyle w:val="Styl1"/>
        <w:jc w:val="both"/>
      </w:pPr>
      <w:proofErr w:type="gramStart"/>
      <w:r w:rsidRPr="00455BE4">
        <w:t>warunki</w:t>
      </w:r>
      <w:proofErr w:type="gramEnd"/>
      <w:r w:rsidRPr="00455BE4">
        <w:t xml:space="preserve">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proofErr w:type="gramStart"/>
      <w:r w:rsidRPr="00455BE4">
        <w:t>indywidualizacja</w:t>
      </w:r>
      <w:proofErr w:type="gramEnd"/>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19"/>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potrzeb ucznia,</w:t>
      </w:r>
    </w:p>
    <w:p w:rsidR="00AA2F5C" w:rsidRPr="00455BE4" w:rsidRDefault="00AA2F5C" w:rsidP="000F71A1">
      <w:pPr>
        <w:numPr>
          <w:ilvl w:val="0"/>
          <w:numId w:val="19"/>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możliwości ucznia.</w:t>
      </w:r>
    </w:p>
    <w:p w:rsidR="000F71A1"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AA2F5C" w:rsidRPr="00455BE4" w:rsidRDefault="00AA2F5C" w:rsidP="000F71A1">
      <w:pPr>
        <w:jc w:val="both"/>
        <w:rPr>
          <w:rFonts w:cs="Arial"/>
          <w:szCs w:val="20"/>
        </w:rPr>
      </w:pPr>
      <w:r w:rsidRPr="00455BE4">
        <w:rPr>
          <w:rFonts w:cs="Arial"/>
          <w:szCs w:val="20"/>
        </w:rPr>
        <w:t xml:space="preserve">Każdy uczeń posiadający szczególne potrzeby i możliwości powinien mieć określone właściwe dla siebie tempo i zakres pracy w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20"/>
        </w:numPr>
        <w:jc w:val="both"/>
        <w:rPr>
          <w:rFonts w:cs="Arial"/>
          <w:szCs w:val="20"/>
        </w:rPr>
      </w:pPr>
      <w:proofErr w:type="gramStart"/>
      <w:r w:rsidRPr="00455BE4">
        <w:rPr>
          <w:rFonts w:cs="Arial"/>
          <w:szCs w:val="20"/>
        </w:rPr>
        <w:t>zastosowanie</w:t>
      </w:r>
      <w:proofErr w:type="gramEnd"/>
      <w:r w:rsidRPr="00455BE4">
        <w:rPr>
          <w:rFonts w:cs="Arial"/>
          <w:szCs w:val="20"/>
        </w:rPr>
        <w:t xml:space="preserve"> zindywidualizowanych form pracy z uczniem,</w:t>
      </w:r>
    </w:p>
    <w:p w:rsidR="00AA2F5C" w:rsidRPr="00455BE4" w:rsidRDefault="00AA2F5C" w:rsidP="000F71A1">
      <w:pPr>
        <w:numPr>
          <w:ilvl w:val="0"/>
          <w:numId w:val="20"/>
        </w:numPr>
        <w:jc w:val="both"/>
        <w:rPr>
          <w:rFonts w:cs="Arial"/>
          <w:szCs w:val="20"/>
        </w:rPr>
      </w:pPr>
      <w:proofErr w:type="gramStart"/>
      <w:r w:rsidRPr="00455BE4">
        <w:rPr>
          <w:rFonts w:cs="Arial"/>
          <w:szCs w:val="20"/>
        </w:rPr>
        <w:t>organizowanie</w:t>
      </w:r>
      <w:proofErr w:type="gramEnd"/>
      <w:r w:rsidRPr="00455BE4">
        <w:rPr>
          <w:rFonts w:cs="Arial"/>
          <w:szCs w:val="20"/>
        </w:rPr>
        <w:t xml:space="preserv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20"/>
        </w:numPr>
        <w:jc w:val="both"/>
        <w:rPr>
          <w:rFonts w:cs="Arial"/>
          <w:szCs w:val="20"/>
        </w:rPr>
      </w:pPr>
      <w:proofErr w:type="gramStart"/>
      <w:r w:rsidRPr="00455BE4">
        <w:rPr>
          <w:rFonts w:cs="Arial"/>
          <w:szCs w:val="20"/>
        </w:rPr>
        <w:t>zorganizowanie</w:t>
      </w:r>
      <w:proofErr w:type="gramEnd"/>
      <w:r w:rsidRPr="00455BE4">
        <w:rPr>
          <w:rFonts w:cs="Arial"/>
          <w:szCs w:val="20"/>
        </w:rPr>
        <w:t xml:space="preserve"> wsparcia przez innych uczestników procesu edukacyjnego, m.in. rodziców, innych nauczycieli, pracowników poradni psychologiczno-pedagogicznej, specjalistów,</w:t>
      </w:r>
    </w:p>
    <w:p w:rsidR="00AA2F5C" w:rsidRPr="00455BE4" w:rsidRDefault="00AA2F5C" w:rsidP="000F71A1">
      <w:pPr>
        <w:numPr>
          <w:ilvl w:val="0"/>
          <w:numId w:val="20"/>
        </w:numPr>
        <w:jc w:val="both"/>
        <w:rPr>
          <w:rFonts w:cs="Arial"/>
          <w:szCs w:val="20"/>
        </w:rPr>
      </w:pPr>
      <w:proofErr w:type="gramStart"/>
      <w:r w:rsidRPr="00455BE4">
        <w:rPr>
          <w:rFonts w:cs="Arial"/>
          <w:szCs w:val="20"/>
        </w:rPr>
        <w:t>wykorzystanie</w:t>
      </w:r>
      <w:proofErr w:type="gramEnd"/>
      <w:r w:rsidRPr="00455BE4">
        <w:rPr>
          <w:rFonts w:cs="Arial"/>
          <w:szCs w:val="20"/>
        </w:rPr>
        <w:t xml:space="preserv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21"/>
        </w:numPr>
        <w:jc w:val="both"/>
        <w:rPr>
          <w:rFonts w:cs="Arial"/>
          <w:szCs w:val="20"/>
        </w:rPr>
      </w:pPr>
      <w:proofErr w:type="gramStart"/>
      <w:r w:rsidRPr="00455BE4">
        <w:rPr>
          <w:rFonts w:cs="Arial"/>
          <w:szCs w:val="20"/>
        </w:rPr>
        <w:t>zainteresować</w:t>
      </w:r>
      <w:proofErr w:type="gramEnd"/>
      <w:r w:rsidRPr="00455BE4">
        <w:rPr>
          <w:rFonts w:cs="Arial"/>
          <w:szCs w:val="20"/>
        </w:rPr>
        <w:t xml:space="preserve"> ucznia przedmiotem nauczania i kształceniem w zawodzie,</w:t>
      </w:r>
    </w:p>
    <w:p w:rsidR="00AA2F5C" w:rsidRPr="00455BE4" w:rsidRDefault="00AA2F5C" w:rsidP="000F71A1">
      <w:pPr>
        <w:numPr>
          <w:ilvl w:val="0"/>
          <w:numId w:val="21"/>
        </w:numPr>
        <w:jc w:val="both"/>
        <w:rPr>
          <w:rFonts w:cs="Arial"/>
          <w:szCs w:val="20"/>
        </w:rPr>
      </w:pPr>
      <w:proofErr w:type="gramStart"/>
      <w:r w:rsidRPr="00455BE4">
        <w:rPr>
          <w:rFonts w:cs="Arial"/>
          <w:szCs w:val="20"/>
        </w:rPr>
        <w:t>motywować</w:t>
      </w:r>
      <w:proofErr w:type="gramEnd"/>
      <w:r w:rsidRPr="00455BE4">
        <w:rPr>
          <w:rFonts w:cs="Arial"/>
          <w:szCs w:val="20"/>
        </w:rPr>
        <w:t xml:space="preserve"> ucznia do systematycznego uczenia się,</w:t>
      </w:r>
    </w:p>
    <w:p w:rsidR="00AA2F5C" w:rsidRPr="00455BE4" w:rsidRDefault="00AA2F5C" w:rsidP="000F71A1">
      <w:pPr>
        <w:numPr>
          <w:ilvl w:val="0"/>
          <w:numId w:val="21"/>
        </w:numPr>
        <w:jc w:val="both"/>
        <w:rPr>
          <w:rFonts w:cs="Arial"/>
          <w:szCs w:val="20"/>
        </w:rPr>
      </w:pPr>
      <w:proofErr w:type="gramStart"/>
      <w:r w:rsidRPr="00455BE4">
        <w:rPr>
          <w:rFonts w:cs="Arial"/>
          <w:szCs w:val="20"/>
        </w:rPr>
        <w:t>dostosowywać</w:t>
      </w:r>
      <w:proofErr w:type="gramEnd"/>
      <w:r w:rsidRPr="00455BE4">
        <w:rPr>
          <w:rFonts w:cs="Arial"/>
          <w:szCs w:val="20"/>
        </w:rPr>
        <w:t xml:space="preserve"> stopień trudności planowanych ćwiczeń do możliwości ucznia,</w:t>
      </w:r>
    </w:p>
    <w:p w:rsidR="00AA2F5C" w:rsidRPr="00455BE4" w:rsidRDefault="00AA2F5C" w:rsidP="000F71A1">
      <w:pPr>
        <w:numPr>
          <w:ilvl w:val="0"/>
          <w:numId w:val="21"/>
        </w:numPr>
        <w:jc w:val="both"/>
        <w:rPr>
          <w:rFonts w:cs="Arial"/>
          <w:szCs w:val="20"/>
        </w:rPr>
      </w:pPr>
      <w:proofErr w:type="gramStart"/>
      <w:r w:rsidRPr="00455BE4">
        <w:rPr>
          <w:rFonts w:cs="Arial"/>
          <w:szCs w:val="20"/>
        </w:rPr>
        <w:t>uwzględniać</w:t>
      </w:r>
      <w:proofErr w:type="gramEnd"/>
      <w:r w:rsidRPr="00455BE4">
        <w:rPr>
          <w:rFonts w:cs="Arial"/>
          <w:szCs w:val="20"/>
        </w:rPr>
        <w:t xml:space="preserve"> zainteresowania ucznia,</w:t>
      </w:r>
    </w:p>
    <w:p w:rsidR="00AA2F5C" w:rsidRPr="00455BE4" w:rsidRDefault="00AA2F5C" w:rsidP="000F71A1">
      <w:pPr>
        <w:numPr>
          <w:ilvl w:val="0"/>
          <w:numId w:val="21"/>
        </w:numPr>
        <w:jc w:val="both"/>
        <w:rPr>
          <w:rFonts w:cs="Arial"/>
          <w:szCs w:val="20"/>
        </w:rPr>
      </w:pPr>
      <w:proofErr w:type="gramStart"/>
      <w:r w:rsidRPr="00455BE4">
        <w:rPr>
          <w:rFonts w:cs="Arial"/>
          <w:szCs w:val="20"/>
        </w:rPr>
        <w:t>zachęcać</w:t>
      </w:r>
      <w:proofErr w:type="gramEnd"/>
      <w:r w:rsidRPr="00455BE4">
        <w:rPr>
          <w:rFonts w:cs="Arial"/>
          <w:szCs w:val="20"/>
        </w:rPr>
        <w:t xml:space="preserve"> ucznia do korzystania z różnych źródeł informacji,</w:t>
      </w:r>
    </w:p>
    <w:p w:rsidR="00AA2F5C" w:rsidRPr="00455BE4" w:rsidRDefault="00AA2F5C" w:rsidP="000F71A1">
      <w:pPr>
        <w:numPr>
          <w:ilvl w:val="0"/>
          <w:numId w:val="21"/>
        </w:numPr>
        <w:jc w:val="both"/>
        <w:rPr>
          <w:rFonts w:cs="Arial"/>
          <w:szCs w:val="20"/>
        </w:rPr>
      </w:pPr>
      <w:proofErr w:type="gramStart"/>
      <w:r w:rsidRPr="00455BE4">
        <w:rPr>
          <w:rFonts w:cs="Arial"/>
          <w:szCs w:val="20"/>
        </w:rPr>
        <w:t>udzielać</w:t>
      </w:r>
      <w:proofErr w:type="gramEnd"/>
      <w:r w:rsidRPr="00455BE4">
        <w:rPr>
          <w:rFonts w:cs="Arial"/>
          <w:szCs w:val="20"/>
        </w:rPr>
        <w:t xml:space="preserve"> wskazówek, jak wykonać trudne elementy zadań oraz wspomagać w trakcie ich wykonywania,</w:t>
      </w:r>
    </w:p>
    <w:p w:rsidR="00AA2F5C" w:rsidRPr="00455BE4" w:rsidRDefault="00AA2F5C" w:rsidP="000F71A1">
      <w:pPr>
        <w:numPr>
          <w:ilvl w:val="0"/>
          <w:numId w:val="21"/>
        </w:numPr>
        <w:jc w:val="both"/>
        <w:rPr>
          <w:rFonts w:cs="Arial"/>
          <w:szCs w:val="20"/>
        </w:rPr>
      </w:pPr>
      <w:proofErr w:type="gramStart"/>
      <w:r w:rsidRPr="00455BE4">
        <w:rPr>
          <w:rFonts w:cs="Arial"/>
          <w:szCs w:val="20"/>
        </w:rPr>
        <w:t>ustalać</w:t>
      </w:r>
      <w:proofErr w:type="gramEnd"/>
      <w:r w:rsidRPr="00455BE4">
        <w:rPr>
          <w:rFonts w:cs="Arial"/>
          <w:szCs w:val="20"/>
        </w:rPr>
        <w:t xml:space="preserve"> realne cele dydaktyczne zajęć, umożliwiające osiągnięcie przez uczniów zakładanych efektów kształcenia,</w:t>
      </w:r>
    </w:p>
    <w:p w:rsidR="00AA2F5C" w:rsidRPr="00455BE4" w:rsidRDefault="00AA2F5C" w:rsidP="000F71A1">
      <w:pPr>
        <w:numPr>
          <w:ilvl w:val="0"/>
          <w:numId w:val="21"/>
        </w:numPr>
        <w:jc w:val="both"/>
        <w:rPr>
          <w:rFonts w:cs="Arial"/>
          <w:szCs w:val="20"/>
        </w:rPr>
      </w:pPr>
      <w:proofErr w:type="gramStart"/>
      <w:r w:rsidRPr="00455BE4">
        <w:rPr>
          <w:rFonts w:cs="Arial"/>
          <w:szCs w:val="20"/>
        </w:rPr>
        <w:t>na</w:t>
      </w:r>
      <w:proofErr w:type="gramEnd"/>
      <w:r w:rsidRPr="00455BE4">
        <w:rPr>
          <w:rFonts w:cs="Arial"/>
          <w:szCs w:val="20"/>
        </w:rPr>
        <w:t xml:space="preserve"> bieżąco monitorować i oceniać postępy uczniów,</w:t>
      </w:r>
    </w:p>
    <w:p w:rsidR="00AA2F5C" w:rsidRPr="00455BE4" w:rsidRDefault="00AA2F5C" w:rsidP="000F71A1">
      <w:pPr>
        <w:numPr>
          <w:ilvl w:val="0"/>
          <w:numId w:val="21"/>
        </w:numPr>
        <w:jc w:val="both"/>
        <w:rPr>
          <w:rFonts w:cs="Arial"/>
          <w:szCs w:val="20"/>
        </w:rPr>
      </w:pPr>
      <w:proofErr w:type="gramStart"/>
      <w:r w:rsidRPr="00455BE4">
        <w:rPr>
          <w:rFonts w:cs="Arial"/>
          <w:szCs w:val="20"/>
        </w:rPr>
        <w:t>kształtować</w:t>
      </w:r>
      <w:proofErr w:type="gramEnd"/>
      <w:r w:rsidRPr="00455BE4">
        <w:rPr>
          <w:rFonts w:cs="Arial"/>
          <w:szCs w:val="20"/>
        </w:rPr>
        <w:t xml:space="preserve">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0F71A1" w:rsidRDefault="00AA2F5C" w:rsidP="000F71A1">
      <w:pPr>
        <w:jc w:val="both"/>
        <w:rPr>
          <w:rFonts w:cs="Arial"/>
          <w:szCs w:val="20"/>
        </w:rPr>
      </w:pPr>
      <w:r w:rsidRPr="00455BE4">
        <w:rPr>
          <w:rFonts w:cs="Arial"/>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AA2F5C" w:rsidRPr="00455BE4" w:rsidRDefault="00AA2F5C" w:rsidP="000F71A1">
      <w:pPr>
        <w:jc w:val="both"/>
        <w:rPr>
          <w:rFonts w:cs="Arial"/>
          <w:szCs w:val="20"/>
        </w:rPr>
      </w:pPr>
      <w:r w:rsidRPr="00455BE4">
        <w:rPr>
          <w:rFonts w:cs="Arial"/>
          <w:szCs w:val="20"/>
        </w:rP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 xml:space="preserve">Do pozyskania danych od uczniów warto zastosować testy standaryzowane i </w:t>
      </w:r>
      <w:proofErr w:type="gramStart"/>
      <w:r w:rsidRPr="00455BE4">
        <w:rPr>
          <w:rFonts w:cs="Arial"/>
          <w:szCs w:val="20"/>
        </w:rPr>
        <w:t>nie standaryzowane</w:t>
      </w:r>
      <w:proofErr w:type="gramEnd"/>
      <w:r w:rsidRPr="00455BE4">
        <w:rPr>
          <w:rFonts w:cs="Arial"/>
          <w:szCs w:val="20"/>
        </w:rPr>
        <w:t>, np.:</w:t>
      </w:r>
    </w:p>
    <w:p w:rsidR="00AA2F5C" w:rsidRPr="00455BE4" w:rsidRDefault="00AA2F5C" w:rsidP="000F71A1">
      <w:pPr>
        <w:numPr>
          <w:ilvl w:val="0"/>
          <w:numId w:val="22"/>
        </w:numPr>
        <w:jc w:val="both"/>
        <w:rPr>
          <w:rFonts w:cs="Arial"/>
          <w:szCs w:val="20"/>
        </w:rPr>
      </w:pPr>
      <w:proofErr w:type="gramStart"/>
      <w:r w:rsidRPr="00455BE4">
        <w:rPr>
          <w:rFonts w:cs="Arial"/>
          <w:szCs w:val="20"/>
        </w:rPr>
        <w:t>test</w:t>
      </w:r>
      <w:proofErr w:type="gramEnd"/>
      <w:r w:rsidRPr="00455BE4">
        <w:rPr>
          <w:rFonts w:cs="Arial"/>
          <w:szCs w:val="20"/>
        </w:rPr>
        <w:t xml:space="preserve"> pisemny dla uczniów - ilu uczniów uzyska wyniki testu pisemnego powyżej 50%</w:t>
      </w:r>
    </w:p>
    <w:p w:rsidR="00AA2F5C" w:rsidRPr="00455BE4" w:rsidRDefault="00AA2F5C" w:rsidP="000F71A1">
      <w:pPr>
        <w:numPr>
          <w:ilvl w:val="0"/>
          <w:numId w:val="22"/>
        </w:numPr>
        <w:jc w:val="both"/>
        <w:rPr>
          <w:rFonts w:cs="Arial"/>
          <w:szCs w:val="20"/>
        </w:rPr>
      </w:pPr>
      <w:proofErr w:type="gramStart"/>
      <w:r w:rsidRPr="00455BE4">
        <w:rPr>
          <w:rFonts w:cs="Arial"/>
          <w:szCs w:val="20"/>
        </w:rPr>
        <w:t>test</w:t>
      </w:r>
      <w:proofErr w:type="gramEnd"/>
      <w:r w:rsidRPr="00455BE4">
        <w:rPr>
          <w:rFonts w:cs="Arial"/>
          <w:szCs w:val="20"/>
        </w:rPr>
        <w:t xml:space="preserve"> praktyczny dla uczniów - ilu uczniów uzyska wynik testu praktycznego powyżej 75%</w:t>
      </w:r>
    </w:p>
    <w:p w:rsidR="00AA2F5C" w:rsidRDefault="00AA2F5C" w:rsidP="000F71A1">
      <w:pPr>
        <w:jc w:val="both"/>
        <w:rPr>
          <w:rFonts w:cs="Arial"/>
          <w:szCs w:val="20"/>
        </w:rPr>
      </w:pPr>
      <w:r w:rsidRPr="00455BE4">
        <w:rPr>
          <w:rFonts w:cs="Arial"/>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0B4B51" w:rsidRPr="00455BE4" w:rsidRDefault="000B4B51" w:rsidP="000F71A1">
      <w:pPr>
        <w:jc w:val="both"/>
        <w:rPr>
          <w:rFonts w:cs="Arial"/>
          <w:szCs w:val="20"/>
        </w:rPr>
      </w:pPr>
    </w:p>
    <w:p w:rsidR="00AA2F5C" w:rsidRPr="00455BE4" w:rsidRDefault="00AF562A" w:rsidP="00AF562A">
      <w:pPr>
        <w:pStyle w:val="Nagwek2"/>
      </w:pPr>
      <w:bookmarkStart w:id="31" w:name="_Toc17396585"/>
      <w:r>
        <w:br w:type="page"/>
      </w:r>
      <w:bookmarkStart w:id="32" w:name="_Toc17715921"/>
      <w:r w:rsidR="00AA2F5C" w:rsidRPr="00455BE4">
        <w:t>TECHNOLOGIA ROBÓT MURARSKICH I TYNKARSKICH – 352 godzin.</w:t>
      </w:r>
      <w:bookmarkEnd w:id="31"/>
      <w:bookmarkEnd w:id="32"/>
    </w:p>
    <w:p w:rsidR="00AA2F5C" w:rsidRPr="00455BE4" w:rsidRDefault="00AA2F5C" w:rsidP="000F71A1">
      <w:pPr>
        <w:pStyle w:val="Styl1"/>
        <w:jc w:val="both"/>
      </w:pPr>
      <w:r w:rsidRPr="00455BE4">
        <w:t>Cele ogólne przedmiotu:</w:t>
      </w:r>
    </w:p>
    <w:p w:rsidR="00AA2F5C" w:rsidRPr="00455BE4" w:rsidRDefault="00AA2F5C" w:rsidP="000F71A1">
      <w:pPr>
        <w:numPr>
          <w:ilvl w:val="0"/>
          <w:numId w:val="23"/>
        </w:numPr>
        <w:jc w:val="both"/>
        <w:rPr>
          <w:rFonts w:cs="Arial"/>
          <w:szCs w:val="20"/>
        </w:rPr>
      </w:pPr>
      <w:r w:rsidRPr="00455BE4">
        <w:rPr>
          <w:rFonts w:cs="Arial"/>
          <w:szCs w:val="20"/>
        </w:rPr>
        <w:t>Poznanie obowiązków i uprawnień pracowników oraz pracodawców.</w:t>
      </w:r>
    </w:p>
    <w:p w:rsidR="00AA2F5C" w:rsidRPr="00455BE4" w:rsidRDefault="00AA2F5C" w:rsidP="000F71A1">
      <w:pPr>
        <w:numPr>
          <w:ilvl w:val="0"/>
          <w:numId w:val="23"/>
        </w:numPr>
        <w:jc w:val="both"/>
        <w:rPr>
          <w:rFonts w:cs="Arial"/>
          <w:szCs w:val="20"/>
        </w:rPr>
      </w:pPr>
      <w:r w:rsidRPr="00455BE4">
        <w:rPr>
          <w:rFonts w:cs="Arial"/>
          <w:szCs w:val="20"/>
        </w:rPr>
        <w:t>Poznanie środków ochrony indywidualnej i zbiorowej podczas wykonywania zadań zawodowych.</w:t>
      </w:r>
    </w:p>
    <w:p w:rsidR="00AA2F5C" w:rsidRPr="00455BE4" w:rsidRDefault="00AA2F5C" w:rsidP="000F71A1">
      <w:pPr>
        <w:numPr>
          <w:ilvl w:val="0"/>
          <w:numId w:val="23"/>
        </w:numPr>
        <w:jc w:val="both"/>
        <w:rPr>
          <w:rFonts w:cs="Arial"/>
          <w:szCs w:val="20"/>
        </w:rPr>
      </w:pPr>
      <w:r w:rsidRPr="00455BE4">
        <w:rPr>
          <w:rFonts w:cs="Arial"/>
          <w:szCs w:val="20"/>
        </w:rPr>
        <w:t>Rozpoznawanie narzędzi, elektronarzędzi oraz maszyn stosowanych w robotach murarskich i tynkarskich.</w:t>
      </w:r>
    </w:p>
    <w:p w:rsidR="00AA2F5C" w:rsidRPr="00455BE4" w:rsidRDefault="00AA2F5C" w:rsidP="000F71A1">
      <w:pPr>
        <w:numPr>
          <w:ilvl w:val="0"/>
          <w:numId w:val="23"/>
        </w:numPr>
        <w:jc w:val="both"/>
        <w:rPr>
          <w:rFonts w:cs="Arial"/>
          <w:szCs w:val="20"/>
        </w:rPr>
      </w:pPr>
      <w:r w:rsidRPr="00455BE4">
        <w:rPr>
          <w:rFonts w:cs="Arial"/>
          <w:szCs w:val="20"/>
        </w:rPr>
        <w:t>Nabycie umiejętności rozpoznawania i dobrania materiałów stosowanych w robotach murarskich i tynkarskich.</w:t>
      </w:r>
    </w:p>
    <w:p w:rsidR="00AA2F5C" w:rsidRPr="00455BE4" w:rsidRDefault="00AA2F5C" w:rsidP="000F71A1">
      <w:pPr>
        <w:numPr>
          <w:ilvl w:val="0"/>
          <w:numId w:val="23"/>
        </w:numPr>
        <w:jc w:val="both"/>
        <w:rPr>
          <w:rFonts w:cs="Arial"/>
          <w:szCs w:val="20"/>
        </w:rPr>
      </w:pPr>
      <w:r w:rsidRPr="00455BE4">
        <w:rPr>
          <w:rFonts w:cs="Arial"/>
          <w:szCs w:val="20"/>
        </w:rPr>
        <w:t>Rozwijanie umiejętności skutecznego porozumiewania się.</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24"/>
        </w:numPr>
        <w:jc w:val="both"/>
        <w:rPr>
          <w:rFonts w:cs="Arial"/>
          <w:szCs w:val="20"/>
        </w:rPr>
      </w:pPr>
      <w:proofErr w:type="gramStart"/>
      <w:r w:rsidRPr="00455BE4">
        <w:rPr>
          <w:rFonts w:cs="Arial"/>
          <w:szCs w:val="20"/>
        </w:rPr>
        <w:t>posługiwać</w:t>
      </w:r>
      <w:proofErr w:type="gramEnd"/>
      <w:r w:rsidRPr="00455BE4">
        <w:rPr>
          <w:rFonts w:cs="Arial"/>
          <w:szCs w:val="20"/>
        </w:rPr>
        <w:t xml:space="preserve"> się dokumentacją projektową, specyfikacjami technicznymi wykonania i odbioru robót budowlanych, normami, katalogami oraz instrukcjami dotyczącymi wykonania poszczególnych robót,</w:t>
      </w:r>
    </w:p>
    <w:p w:rsidR="00AA2F5C" w:rsidRPr="00455BE4" w:rsidRDefault="00AA2F5C" w:rsidP="000F71A1">
      <w:pPr>
        <w:numPr>
          <w:ilvl w:val="0"/>
          <w:numId w:val="24"/>
        </w:numPr>
        <w:jc w:val="both"/>
        <w:rPr>
          <w:rFonts w:cs="Arial"/>
          <w:szCs w:val="20"/>
        </w:rPr>
      </w:pPr>
      <w:proofErr w:type="gramStart"/>
      <w:r w:rsidRPr="00455BE4">
        <w:rPr>
          <w:rFonts w:cs="Arial"/>
          <w:szCs w:val="20"/>
        </w:rPr>
        <w:t>dobierać</w:t>
      </w:r>
      <w:proofErr w:type="gramEnd"/>
      <w:r w:rsidRPr="00455BE4">
        <w:rPr>
          <w:rFonts w:cs="Arial"/>
          <w:szCs w:val="20"/>
        </w:rPr>
        <w:t xml:space="preserve"> materiały budowlane, narzędzia, urządzenia i sprzęt do robót murarskich i tynkarskich,</w:t>
      </w:r>
    </w:p>
    <w:p w:rsidR="00AA2F5C" w:rsidRPr="00455BE4" w:rsidRDefault="00AA2F5C" w:rsidP="000F71A1">
      <w:pPr>
        <w:numPr>
          <w:ilvl w:val="0"/>
          <w:numId w:val="24"/>
        </w:numPr>
        <w:jc w:val="both"/>
        <w:rPr>
          <w:rFonts w:cs="Arial"/>
          <w:szCs w:val="20"/>
        </w:rPr>
      </w:pPr>
      <w:proofErr w:type="gramStart"/>
      <w:r w:rsidRPr="00455BE4">
        <w:rPr>
          <w:rFonts w:cs="Arial"/>
          <w:szCs w:val="20"/>
        </w:rPr>
        <w:t>posługiwać</w:t>
      </w:r>
      <w:proofErr w:type="gramEnd"/>
      <w:r w:rsidRPr="00455BE4">
        <w:rPr>
          <w:rFonts w:cs="Arial"/>
          <w:szCs w:val="20"/>
        </w:rPr>
        <w:t xml:space="preserve"> się narzędziami, urządzeniami i sprzętem stosowanym w robotach murarskich i tynkarskich,</w:t>
      </w:r>
    </w:p>
    <w:p w:rsidR="00AA2F5C" w:rsidRPr="00455BE4" w:rsidRDefault="00AA2F5C" w:rsidP="000F71A1">
      <w:pPr>
        <w:numPr>
          <w:ilvl w:val="0"/>
          <w:numId w:val="24"/>
        </w:numPr>
        <w:jc w:val="both"/>
        <w:rPr>
          <w:rFonts w:cs="Arial"/>
          <w:szCs w:val="20"/>
        </w:rPr>
      </w:pPr>
      <w:proofErr w:type="gramStart"/>
      <w:r w:rsidRPr="00455BE4">
        <w:rPr>
          <w:rFonts w:cs="Arial"/>
          <w:szCs w:val="20"/>
        </w:rPr>
        <w:t>przygotowywać</w:t>
      </w:r>
      <w:proofErr w:type="gramEnd"/>
      <w:r w:rsidRPr="00455BE4">
        <w:rPr>
          <w:rFonts w:cs="Arial"/>
          <w:szCs w:val="20"/>
        </w:rPr>
        <w:t xml:space="preserve"> zaprawy murarskie i tynkarskie,</w:t>
      </w:r>
    </w:p>
    <w:p w:rsidR="00AA2F5C" w:rsidRPr="00455BE4" w:rsidRDefault="00AA2F5C" w:rsidP="000F71A1">
      <w:pPr>
        <w:numPr>
          <w:ilvl w:val="0"/>
          <w:numId w:val="24"/>
        </w:numPr>
        <w:jc w:val="both"/>
        <w:rPr>
          <w:rFonts w:cs="Arial"/>
          <w:szCs w:val="20"/>
        </w:rPr>
      </w:pPr>
      <w:proofErr w:type="gramStart"/>
      <w:r w:rsidRPr="00455BE4">
        <w:rPr>
          <w:rFonts w:cs="Arial"/>
          <w:szCs w:val="20"/>
        </w:rPr>
        <w:t>wykonywać</w:t>
      </w:r>
      <w:proofErr w:type="gramEnd"/>
      <w:r w:rsidRPr="00455BE4">
        <w:rPr>
          <w:rFonts w:cs="Arial"/>
          <w:szCs w:val="20"/>
        </w:rPr>
        <w:t xml:space="preserve"> ściany działowe, nośne, słupy i kominy,</w:t>
      </w:r>
    </w:p>
    <w:p w:rsidR="00AA2F5C" w:rsidRPr="00455BE4" w:rsidRDefault="00AA2F5C" w:rsidP="000F71A1">
      <w:pPr>
        <w:numPr>
          <w:ilvl w:val="0"/>
          <w:numId w:val="24"/>
        </w:numPr>
        <w:jc w:val="both"/>
        <w:rPr>
          <w:rFonts w:cs="Arial"/>
          <w:szCs w:val="20"/>
        </w:rPr>
      </w:pPr>
      <w:proofErr w:type="gramStart"/>
      <w:r w:rsidRPr="00455BE4">
        <w:rPr>
          <w:rFonts w:cs="Arial"/>
          <w:szCs w:val="20"/>
        </w:rPr>
        <w:t>wykonywać</w:t>
      </w:r>
      <w:proofErr w:type="gramEnd"/>
      <w:r w:rsidRPr="00455BE4">
        <w:rPr>
          <w:rFonts w:cs="Arial"/>
          <w:szCs w:val="20"/>
        </w:rPr>
        <w:t xml:space="preserve"> nadproża i sklepienia,</w:t>
      </w:r>
    </w:p>
    <w:p w:rsidR="00AA2F5C" w:rsidRPr="00455BE4" w:rsidRDefault="00AA2F5C" w:rsidP="000F71A1">
      <w:pPr>
        <w:numPr>
          <w:ilvl w:val="0"/>
          <w:numId w:val="24"/>
        </w:numPr>
        <w:jc w:val="both"/>
        <w:rPr>
          <w:rFonts w:cs="Arial"/>
          <w:szCs w:val="20"/>
        </w:rPr>
      </w:pPr>
      <w:proofErr w:type="gramStart"/>
      <w:r w:rsidRPr="00455BE4">
        <w:rPr>
          <w:rFonts w:cs="Arial"/>
          <w:szCs w:val="20"/>
        </w:rPr>
        <w:t>osadzać</w:t>
      </w:r>
      <w:proofErr w:type="gramEnd"/>
      <w:r w:rsidRPr="00455BE4">
        <w:rPr>
          <w:rFonts w:cs="Arial"/>
          <w:szCs w:val="20"/>
        </w:rPr>
        <w:t xml:space="preserve"> stolarkę i ślusarkę budowlaną,</w:t>
      </w:r>
    </w:p>
    <w:p w:rsidR="00AA2F5C" w:rsidRPr="00455BE4" w:rsidRDefault="00AA2F5C" w:rsidP="000F71A1">
      <w:pPr>
        <w:numPr>
          <w:ilvl w:val="0"/>
          <w:numId w:val="24"/>
        </w:numPr>
        <w:jc w:val="both"/>
        <w:rPr>
          <w:rFonts w:cs="Arial"/>
          <w:szCs w:val="20"/>
        </w:rPr>
      </w:pPr>
      <w:proofErr w:type="gramStart"/>
      <w:r w:rsidRPr="00455BE4">
        <w:rPr>
          <w:rFonts w:cs="Arial"/>
          <w:szCs w:val="20"/>
        </w:rPr>
        <w:t>wykonywać</w:t>
      </w:r>
      <w:proofErr w:type="gramEnd"/>
      <w:r w:rsidRPr="00455BE4">
        <w:rPr>
          <w:rFonts w:cs="Arial"/>
          <w:szCs w:val="20"/>
        </w:rPr>
        <w:t xml:space="preserve"> tynki zewnętrzne i wewnętrzne,</w:t>
      </w:r>
    </w:p>
    <w:p w:rsidR="00AA2F5C" w:rsidRPr="00455BE4" w:rsidRDefault="00AA2F5C" w:rsidP="000F71A1">
      <w:pPr>
        <w:numPr>
          <w:ilvl w:val="0"/>
          <w:numId w:val="24"/>
        </w:numPr>
        <w:jc w:val="both"/>
        <w:rPr>
          <w:rFonts w:cs="Arial"/>
          <w:szCs w:val="20"/>
        </w:rPr>
      </w:pPr>
      <w:proofErr w:type="gramStart"/>
      <w:r w:rsidRPr="00455BE4">
        <w:rPr>
          <w:rFonts w:cs="Arial"/>
          <w:szCs w:val="20"/>
        </w:rPr>
        <w:t>licować</w:t>
      </w:r>
      <w:proofErr w:type="gramEnd"/>
      <w:r w:rsidRPr="00455BE4">
        <w:rPr>
          <w:rFonts w:cs="Arial"/>
          <w:szCs w:val="20"/>
        </w:rPr>
        <w:t xml:space="preserve"> wymurowane i otynkowane ściany,</w:t>
      </w:r>
    </w:p>
    <w:p w:rsidR="00AA2F5C" w:rsidRPr="00455BE4" w:rsidRDefault="00AA2F5C" w:rsidP="000F71A1">
      <w:pPr>
        <w:numPr>
          <w:ilvl w:val="0"/>
          <w:numId w:val="24"/>
        </w:numPr>
        <w:jc w:val="both"/>
        <w:rPr>
          <w:rFonts w:cs="Arial"/>
          <w:szCs w:val="20"/>
        </w:rPr>
      </w:pPr>
      <w:proofErr w:type="gramStart"/>
      <w:r w:rsidRPr="00455BE4">
        <w:rPr>
          <w:rFonts w:cs="Arial"/>
          <w:szCs w:val="20"/>
        </w:rPr>
        <w:t>przestrzegać</w:t>
      </w:r>
      <w:proofErr w:type="gramEnd"/>
      <w:r w:rsidRPr="00455BE4">
        <w:rPr>
          <w:rFonts w:cs="Arial"/>
          <w:szCs w:val="20"/>
        </w:rPr>
        <w:t xml:space="preserve"> zasad magazynowania, składowania i transportu materiałów oraz wyrobów stosowanych w robotach murarskich i tynkarskich,</w:t>
      </w:r>
    </w:p>
    <w:p w:rsidR="00AA2F5C" w:rsidRPr="00455BE4" w:rsidRDefault="00AA2F5C" w:rsidP="000F71A1">
      <w:pPr>
        <w:numPr>
          <w:ilvl w:val="0"/>
          <w:numId w:val="24"/>
        </w:numPr>
        <w:jc w:val="both"/>
        <w:rPr>
          <w:rFonts w:cs="Arial"/>
          <w:szCs w:val="20"/>
        </w:rPr>
      </w:pPr>
      <w:proofErr w:type="gramStart"/>
      <w:r w:rsidRPr="00455BE4">
        <w:rPr>
          <w:rFonts w:cs="Arial"/>
          <w:szCs w:val="20"/>
        </w:rPr>
        <w:t>wykonywać</w:t>
      </w:r>
      <w:proofErr w:type="gramEnd"/>
      <w:r w:rsidRPr="00455BE4">
        <w:rPr>
          <w:rFonts w:cs="Arial"/>
          <w:szCs w:val="20"/>
        </w:rPr>
        <w:t xml:space="preserve"> przedmiary i obmiary robót oraz pomiary inwentaryzacyjne,</w:t>
      </w:r>
    </w:p>
    <w:p w:rsidR="00AA2F5C" w:rsidRPr="00455BE4" w:rsidRDefault="00AA2F5C" w:rsidP="000F71A1">
      <w:pPr>
        <w:numPr>
          <w:ilvl w:val="0"/>
          <w:numId w:val="24"/>
        </w:numPr>
        <w:jc w:val="both"/>
        <w:rPr>
          <w:rFonts w:cs="Arial"/>
          <w:szCs w:val="20"/>
        </w:rPr>
      </w:pPr>
      <w:proofErr w:type="gramStart"/>
      <w:r w:rsidRPr="00455BE4">
        <w:rPr>
          <w:rFonts w:cs="Arial"/>
          <w:szCs w:val="20"/>
        </w:rPr>
        <w:t>weryfikować jakość</w:t>
      </w:r>
      <w:proofErr w:type="gramEnd"/>
      <w:r w:rsidRPr="00455BE4">
        <w:rPr>
          <w:rFonts w:cs="Arial"/>
          <w:szCs w:val="20"/>
        </w:rPr>
        <w:t xml:space="preserve"> wykonywanych robót,</w:t>
      </w:r>
    </w:p>
    <w:p w:rsidR="00AA2F5C" w:rsidRPr="00455BE4" w:rsidRDefault="00AA2F5C" w:rsidP="000F71A1">
      <w:pPr>
        <w:numPr>
          <w:ilvl w:val="0"/>
          <w:numId w:val="24"/>
        </w:numPr>
        <w:jc w:val="both"/>
        <w:rPr>
          <w:rFonts w:cs="Arial"/>
          <w:szCs w:val="20"/>
        </w:rPr>
      </w:pPr>
      <w:proofErr w:type="gramStart"/>
      <w:r w:rsidRPr="00455BE4">
        <w:rPr>
          <w:rFonts w:cs="Arial"/>
          <w:szCs w:val="20"/>
        </w:rPr>
        <w:t>przestrzegać</w:t>
      </w:r>
      <w:proofErr w:type="gramEnd"/>
      <w:r w:rsidRPr="00455BE4">
        <w:rPr>
          <w:rFonts w:cs="Arial"/>
          <w:szCs w:val="20"/>
        </w:rPr>
        <w:t xml:space="preserve"> przepisów bezpieczeństwa i higieny pracy, ochrony przeciwpożarowej oraz ochrony środowiska podczas wykonywania zadań zawodowych,</w:t>
      </w:r>
    </w:p>
    <w:p w:rsidR="00AA2F5C" w:rsidRPr="00455BE4" w:rsidRDefault="00AA2F5C" w:rsidP="000F71A1">
      <w:pPr>
        <w:numPr>
          <w:ilvl w:val="0"/>
          <w:numId w:val="24"/>
        </w:numPr>
        <w:jc w:val="both"/>
        <w:rPr>
          <w:rFonts w:cs="Arial"/>
          <w:szCs w:val="20"/>
        </w:rPr>
      </w:pPr>
      <w:proofErr w:type="gramStart"/>
      <w:r w:rsidRPr="00455BE4">
        <w:rPr>
          <w:rFonts w:cs="Arial"/>
          <w:szCs w:val="20"/>
        </w:rPr>
        <w:t>udzielać</w:t>
      </w:r>
      <w:proofErr w:type="gramEnd"/>
      <w:r w:rsidRPr="00455BE4">
        <w:rPr>
          <w:rFonts w:cs="Arial"/>
          <w:szCs w:val="20"/>
        </w:rPr>
        <w:t xml:space="preserve"> pierwszej pomocy poszkodowanym w wypadkach przy pracy,</w:t>
      </w:r>
    </w:p>
    <w:p w:rsidR="00AA2F5C" w:rsidRPr="00455BE4" w:rsidRDefault="00AA2F5C" w:rsidP="000F71A1">
      <w:pPr>
        <w:numPr>
          <w:ilvl w:val="0"/>
          <w:numId w:val="24"/>
        </w:numPr>
        <w:jc w:val="both"/>
        <w:rPr>
          <w:rFonts w:cs="Arial"/>
          <w:szCs w:val="20"/>
        </w:rPr>
      </w:pPr>
      <w:proofErr w:type="gramStart"/>
      <w:r w:rsidRPr="00455BE4">
        <w:rPr>
          <w:rFonts w:cs="Arial"/>
          <w:szCs w:val="20"/>
        </w:rPr>
        <w:t>stosować</w:t>
      </w:r>
      <w:proofErr w:type="gramEnd"/>
      <w:r w:rsidRPr="00455BE4">
        <w:rPr>
          <w:rFonts w:cs="Arial"/>
          <w:szCs w:val="20"/>
        </w:rPr>
        <w:t xml:space="preserve"> przepisy prawa dotyczące prowadzenia działalności gospodarczej, prawa pracy oraz ochrony danych osobowych,</w:t>
      </w:r>
    </w:p>
    <w:p w:rsidR="00AA2F5C" w:rsidRPr="00455BE4" w:rsidRDefault="00AA2F5C" w:rsidP="000F71A1">
      <w:pPr>
        <w:numPr>
          <w:ilvl w:val="0"/>
          <w:numId w:val="24"/>
        </w:numPr>
        <w:jc w:val="both"/>
        <w:rPr>
          <w:rFonts w:cs="Arial"/>
          <w:szCs w:val="20"/>
        </w:rPr>
      </w:pPr>
      <w:proofErr w:type="gramStart"/>
      <w:r w:rsidRPr="00455BE4">
        <w:rPr>
          <w:rFonts w:cs="Arial"/>
          <w:szCs w:val="20"/>
        </w:rPr>
        <w:t>posługiwać</w:t>
      </w:r>
      <w:proofErr w:type="gramEnd"/>
      <w:r w:rsidRPr="00455BE4">
        <w:rPr>
          <w:rFonts w:cs="Arial"/>
          <w:szCs w:val="20"/>
        </w:rPr>
        <w:t xml:space="preserve"> się językiem obcym oraz korzystać z obcojęzycznych źródeł informacji. </w:t>
      </w:r>
    </w:p>
    <w:p w:rsidR="00AA2F5C" w:rsidRPr="00455BE4" w:rsidRDefault="00AA2F5C" w:rsidP="000F71A1">
      <w:pPr>
        <w:pStyle w:val="Nagwek4"/>
        <w:jc w:val="both"/>
      </w:pPr>
      <w:bookmarkStart w:id="33" w:name="_Toc17396586"/>
      <w:r w:rsidRPr="00455BE4">
        <w:t>MATERIAŁ NAUCZANIA Technologia robót murarskich i tynkarskich</w:t>
      </w:r>
      <w:bookmarkEnd w:id="33"/>
    </w:p>
    <w:tbl>
      <w:tblPr>
        <w:tblW w:w="1485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2295"/>
        <w:gridCol w:w="1417"/>
        <w:gridCol w:w="4111"/>
        <w:gridCol w:w="4000"/>
        <w:gridCol w:w="1103"/>
      </w:tblGrid>
      <w:tr w:rsidR="00AA2F5C" w:rsidRPr="00455BE4" w:rsidTr="00B5781D">
        <w:trPr>
          <w:trHeight w:val="284"/>
        </w:trPr>
        <w:tc>
          <w:tcPr>
            <w:tcW w:w="1928"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295"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417"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111"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10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 xml:space="preserve">Uwagi </w:t>
            </w:r>
            <w:r w:rsidRPr="00455BE4">
              <w:rPr>
                <w:rFonts w:cs="Arial"/>
                <w:szCs w:val="20"/>
              </w:rPr>
              <w:br/>
              <w:t>o realizacji</w:t>
            </w:r>
          </w:p>
        </w:tc>
      </w:tr>
      <w:tr w:rsidR="00AA2F5C" w:rsidRPr="00455BE4" w:rsidTr="00B5781D">
        <w:trPr>
          <w:trHeight w:val="284"/>
        </w:trPr>
        <w:tc>
          <w:tcPr>
            <w:tcW w:w="1928" w:type="dxa"/>
            <w:vMerge/>
            <w:shd w:val="clear" w:color="auto" w:fill="auto"/>
            <w:vAlign w:val="center"/>
            <w:hideMark/>
          </w:tcPr>
          <w:p w:rsidR="00AA2F5C" w:rsidRPr="00455BE4" w:rsidRDefault="00AA2F5C" w:rsidP="000F71A1">
            <w:pPr>
              <w:spacing w:after="120"/>
              <w:jc w:val="both"/>
              <w:rPr>
                <w:rFonts w:cs="Arial"/>
                <w:szCs w:val="20"/>
              </w:rPr>
            </w:pPr>
          </w:p>
        </w:tc>
        <w:tc>
          <w:tcPr>
            <w:tcW w:w="2295" w:type="dxa"/>
            <w:vMerge/>
            <w:shd w:val="clear" w:color="auto" w:fill="auto"/>
            <w:vAlign w:val="center"/>
            <w:hideMark/>
          </w:tcPr>
          <w:p w:rsidR="00AA2F5C" w:rsidRPr="00455BE4" w:rsidRDefault="00AA2F5C" w:rsidP="000F71A1">
            <w:pPr>
              <w:spacing w:after="120"/>
              <w:jc w:val="both"/>
              <w:rPr>
                <w:rFonts w:cs="Arial"/>
                <w:szCs w:val="20"/>
              </w:rPr>
            </w:pPr>
          </w:p>
        </w:tc>
        <w:tc>
          <w:tcPr>
            <w:tcW w:w="1417" w:type="dxa"/>
            <w:vMerge/>
            <w:shd w:val="clear" w:color="auto" w:fill="auto"/>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000"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10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BHP i ppoż. w robotach murarskich i tynkarskich.</w:t>
            </w:r>
          </w:p>
        </w:tc>
        <w:tc>
          <w:tcPr>
            <w:tcW w:w="2295"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Zagrożenia zawodowe </w:t>
            </w:r>
            <w:r w:rsidRPr="00455BE4">
              <w:rPr>
                <w:rFonts w:cs="Arial"/>
                <w:szCs w:val="20"/>
              </w:rPr>
              <w:br/>
              <w:t>w budownictwie oraz metody ich eliminowania i redukcji</w:t>
            </w:r>
          </w:p>
        </w:tc>
        <w:tc>
          <w:tcPr>
            <w:tcW w:w="141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zagrożenia związane z występowaniem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opisać</w:t>
            </w:r>
            <w:r w:rsidRPr="00455BE4">
              <w:rPr>
                <w:rFonts w:cs="Arial"/>
                <w:szCs w:val="20"/>
              </w:rPr>
              <w:t xml:space="preserve"> szkodliwe czynniki występujące w środowisku pracy </w:t>
            </w:r>
          </w:p>
          <w:p w:rsidR="00AA2F5C" w:rsidRPr="00455BE4" w:rsidRDefault="00AA2F5C" w:rsidP="000F71A1">
            <w:pPr>
              <w:spacing w:after="120"/>
              <w:jc w:val="both"/>
              <w:rPr>
                <w:rFonts w:cs="Arial"/>
                <w:szCs w:val="20"/>
              </w:rPr>
            </w:pPr>
            <w:r w:rsidRPr="00455BE4">
              <w:rPr>
                <w:rFonts w:cs="Arial"/>
                <w:szCs w:val="20"/>
              </w:rPr>
              <w:t>- rozpoznać rodzaje i stopnie zagrożenia spowodowane działaniem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źródła czynników szkodliwych występujących w środowisku pracy </w:t>
            </w:r>
          </w:p>
          <w:p w:rsidR="00AA2F5C" w:rsidRPr="00455BE4" w:rsidRDefault="00AA2F5C" w:rsidP="000F71A1">
            <w:pPr>
              <w:spacing w:after="120"/>
              <w:jc w:val="both"/>
              <w:rPr>
                <w:rFonts w:cs="Arial"/>
                <w:szCs w:val="20"/>
              </w:rPr>
            </w:pP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skutki oddziaływania czynników szkodliwych występujących w środowisku pracy na organizm człowieka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zagrożenia występujące w procesie pracy związane z pracami szczególnie niebezpiecznymi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objawy typowych chorób zawodowych występujących w zawodzie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sposoby przeciwdziałania zagrożeniom dla zdrowia i życia pracownika oraz mienia i środowiska związanym z wykonywaniem zadań zawodowych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vAlign w:val="center"/>
            <w:hideMark/>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2. Kształtowanie bezpiecznych i higienicznych warunków pracy </w:t>
            </w:r>
            <w:r w:rsidRPr="00455BE4">
              <w:rPr>
                <w:rFonts w:cs="Arial"/>
                <w:szCs w:val="20"/>
              </w:rPr>
              <w:br/>
              <w:t>w budownictwie</w:t>
            </w:r>
          </w:p>
        </w:tc>
        <w:tc>
          <w:tcPr>
            <w:tcW w:w="1417"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rozpoznać</w:t>
            </w:r>
            <w:r w:rsidRPr="00455BE4">
              <w:rPr>
                <w:rFonts w:cs="Arial"/>
                <w:szCs w:val="20"/>
              </w:rPr>
              <w:t xml:space="preserve"> wymagania wynikające z ergonomii, przepisów bezpieczeństwa i higieny pracy, ochrony przeciwpożarowej i ochrony środowiska obowiązujące na stanowisku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bezpieczeństwa i higieny pracy obowiązujące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ochrony środowiska obowiązujące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środki gaśnicze ze względu na zakres ich stosowania </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zasady organizacji stanowiska pracy wynikające z ergonomii, przepisów bezpieczeństwa i higieny pracy, ochrony przeciwpożarowej i ochrony środowiska </w:t>
            </w:r>
          </w:p>
          <w:p w:rsidR="00AA2F5C" w:rsidRPr="00455BE4" w:rsidRDefault="00AA2F5C" w:rsidP="000F71A1">
            <w:pPr>
              <w:spacing w:after="120"/>
              <w:jc w:val="both"/>
              <w:rPr>
                <w:rFonts w:cs="Arial"/>
                <w:szCs w:val="20"/>
              </w:rPr>
            </w:pPr>
            <w:r w:rsidRPr="00455BE4">
              <w:rPr>
                <w:rFonts w:cs="Arial"/>
                <w:szCs w:val="20"/>
              </w:rPr>
              <w:t>- dostosować stanowisko pracy do wymagań określonych w przepisach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postępowania w przypadku pożaru na terenie budowy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II. Zaprawy murarskie i tynkarskie oraz mieszanki betonowe.</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Prace pomiarowe w budownictwie.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przyrządy pomiarowe stosowane w robotach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wyjaśniać zastosowanie poszczególnych przyrządów pomiarowych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Właściwości i zastosowanie zapraw murarskich.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formułować definicje i cechy normy</w:t>
            </w:r>
          </w:p>
          <w:p w:rsidR="00AA2F5C" w:rsidRPr="00455BE4" w:rsidRDefault="00AA2F5C" w:rsidP="000F71A1">
            <w:pPr>
              <w:spacing w:after="120"/>
              <w:jc w:val="both"/>
              <w:rPr>
                <w:rFonts w:cs="Arial"/>
                <w:szCs w:val="20"/>
              </w:rPr>
            </w:pPr>
            <w:r w:rsidRPr="00455BE4">
              <w:rPr>
                <w:rFonts w:cs="Arial"/>
                <w:szCs w:val="20"/>
              </w:rPr>
              <w:t xml:space="preserve">- rozpoznać oznaczenie normy międzynarodowej, europejskiej i krajowej </w:t>
            </w:r>
          </w:p>
          <w:p w:rsidR="00AA2F5C" w:rsidRPr="00455BE4" w:rsidRDefault="00AA2F5C" w:rsidP="000F71A1">
            <w:pPr>
              <w:spacing w:after="120"/>
              <w:jc w:val="both"/>
              <w:rPr>
                <w:rFonts w:cs="Arial"/>
                <w:szCs w:val="20"/>
              </w:rPr>
            </w:pPr>
            <w:r w:rsidRPr="00455BE4">
              <w:rPr>
                <w:rFonts w:cs="Arial"/>
                <w:szCs w:val="20"/>
              </w:rPr>
              <w:t>- korzystać ze źródeł informacji dotyczących norm i procedur oceny zgodności</w:t>
            </w:r>
          </w:p>
          <w:p w:rsidR="00AA2F5C" w:rsidRPr="00455BE4" w:rsidRDefault="00AA2F5C" w:rsidP="000F71A1">
            <w:pPr>
              <w:spacing w:after="120"/>
              <w:jc w:val="both"/>
              <w:rPr>
                <w:rFonts w:cs="Arial"/>
                <w:szCs w:val="20"/>
              </w:rPr>
            </w:pPr>
            <w:r w:rsidRPr="00455BE4">
              <w:rPr>
                <w:rFonts w:cs="Arial"/>
                <w:szCs w:val="20"/>
              </w:rPr>
              <w:t xml:space="preserve">- klasyfikować rodzaje zapraw murarskich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opisać właściwości zapraw murarskich </w:t>
            </w:r>
          </w:p>
          <w:p w:rsidR="00AA2F5C" w:rsidRPr="00455BE4" w:rsidRDefault="00AA2F5C" w:rsidP="000F71A1">
            <w:pPr>
              <w:spacing w:after="120"/>
              <w:jc w:val="both"/>
              <w:rPr>
                <w:rFonts w:cs="Arial"/>
                <w:szCs w:val="20"/>
              </w:rPr>
            </w:pPr>
            <w:r w:rsidRPr="00455BE4">
              <w:rPr>
                <w:rFonts w:cs="Arial"/>
                <w:szCs w:val="20"/>
              </w:rPr>
              <w:t>- rozpoznać właściwości zapraw murarskich, np. konsystencję, urabialność, mrozoodporność, wytrzymałość na ściskanie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cele normalizacji krajowej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murarskich (np. tradycyjnych, klejowych, na żywicach syntetycznych)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3. Właściwości i zastosowanie zapraw tynkarskich </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rodzaje zapraw tynkarskich wykonywanych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opisać właściwości zapraw tynkarskich </w:t>
            </w:r>
          </w:p>
          <w:p w:rsidR="00AA2F5C" w:rsidRPr="00455BE4" w:rsidRDefault="00AA2F5C" w:rsidP="000F71A1">
            <w:pPr>
              <w:spacing w:after="120"/>
              <w:jc w:val="both"/>
              <w:rPr>
                <w:rFonts w:cs="Arial"/>
                <w:szCs w:val="20"/>
              </w:rPr>
            </w:pPr>
            <w:r w:rsidRPr="00455BE4">
              <w:rPr>
                <w:rFonts w:cs="Arial"/>
                <w:szCs w:val="20"/>
              </w:rPr>
              <w:t>- rozpoznać właściwości zapraw tynkarskich, np. konsystencję, urabialność, mrozoodporność, wytrzymałość na ściskanie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tynkarskich (np. tradycyjnych, ciepłochronnych, cienkowarstwowych klejowych)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Właściwości i zastosowanie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właściwości mieszanek betonowych</w:t>
            </w:r>
          </w:p>
          <w:p w:rsidR="00AA2F5C" w:rsidRPr="00455BE4" w:rsidRDefault="00AA2F5C" w:rsidP="000F71A1">
            <w:pPr>
              <w:spacing w:after="120"/>
              <w:jc w:val="both"/>
              <w:rPr>
                <w:rFonts w:cs="Arial"/>
                <w:szCs w:val="20"/>
              </w:rPr>
            </w:pPr>
            <w:r w:rsidRPr="00455BE4">
              <w:rPr>
                <w:rFonts w:cs="Arial"/>
                <w:szCs w:val="20"/>
              </w:rPr>
              <w:t>- rozpoznać właściwości mieszanek betonowych, np. konsystencję, urabialność</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mieszanek betonowych w zależności od ich składu</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Przygotowanie zapraw murarskich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zapraw na podstawie proporcji wagowych i objętościowych oraz na podstawie receptur i instrukcji producentów </w:t>
            </w:r>
          </w:p>
        </w:tc>
        <w:tc>
          <w:tcPr>
            <w:tcW w:w="4000" w:type="dxa"/>
            <w:shd w:val="clear" w:color="auto" w:fill="auto"/>
            <w:tcMar>
              <w:top w:w="15" w:type="dxa"/>
              <w:left w:w="101" w:type="dxa"/>
              <w:bottom w:w="0" w:type="dxa"/>
              <w:right w:w="101" w:type="dxa"/>
            </w:tcMar>
          </w:tcPr>
          <w:p w:rsidR="00AA2F5C"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w:t>
            </w:r>
          </w:p>
          <w:p w:rsidR="00AA2F5C" w:rsidRPr="00455BE4" w:rsidRDefault="00AA2F5C" w:rsidP="000F71A1">
            <w:pPr>
              <w:spacing w:after="120"/>
              <w:jc w:val="both"/>
              <w:rPr>
                <w:rFonts w:cs="Arial"/>
                <w:szCs w:val="20"/>
              </w:rPr>
            </w:pPr>
            <w:r w:rsidRPr="00455BE4">
              <w:rPr>
                <w:rFonts w:cs="Arial"/>
                <w:szCs w:val="20"/>
              </w:rPr>
              <w:t xml:space="preserve">- dobrać składniki zapraw murarskich </w:t>
            </w:r>
          </w:p>
          <w:p w:rsidR="00AA2F5C" w:rsidRPr="00455BE4" w:rsidRDefault="00AA2F5C" w:rsidP="000F71A1">
            <w:pPr>
              <w:spacing w:after="120"/>
              <w:jc w:val="both"/>
              <w:rPr>
                <w:rFonts w:cs="Arial"/>
                <w:szCs w:val="20"/>
              </w:rPr>
            </w:pPr>
            <w:proofErr w:type="gramStart"/>
            <w:r w:rsidRPr="00455BE4">
              <w:rPr>
                <w:rFonts w:cs="Arial"/>
                <w:szCs w:val="20"/>
              </w:rPr>
              <w:t>w</w:t>
            </w:r>
            <w:proofErr w:type="gramEnd"/>
            <w:r w:rsidRPr="00455BE4">
              <w:rPr>
                <w:rFonts w:cs="Arial"/>
                <w:szCs w:val="20"/>
              </w:rPr>
              <w:t xml:space="preserve"> zależności od ich przeznaczenia oraz jakości i cech technicznych składników</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Przygotowanie zapraw tynkarskich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tynkarskich na podstawie proporcji wagowych i objętościowych oraz na podstawie receptur i instrukcji producentów </w:t>
            </w:r>
          </w:p>
          <w:p w:rsidR="00AA2F5C" w:rsidRPr="00455BE4" w:rsidRDefault="00AA2F5C" w:rsidP="000F71A1">
            <w:pPr>
              <w:spacing w:after="120"/>
              <w:jc w:val="both"/>
              <w:rPr>
                <w:rFonts w:cs="Arial"/>
                <w:szCs w:val="20"/>
              </w:rPr>
            </w:pPr>
            <w:r w:rsidRPr="00455BE4">
              <w:rPr>
                <w:rFonts w:cs="Arial"/>
                <w:szCs w:val="20"/>
              </w:rPr>
              <w:t>- dobrać składniki zapraw tynkarskich w zależności od ich przeznaczenia oraz jakości i cech technicznych składników</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Przygotowanie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rodzaj i odpowiednią ilość składników mieszanki betonowej na podstawie receptury laboratoryjnej i receptury roboczej</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mieszanek betonowych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Narzędzia i sprzęt do wykonywania zapraw murarskich, tynkarskich i mieszanek betonowych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sprzętu do wykonywania zapraw murarskich, tynkarskich i mieszanek betonowych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objaśniać budowę sprzętu do wykonywania zapraw i mieszanek betonowych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Technologia wykonania zaprawy murarskiej.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zapraw murarskich</w:t>
            </w:r>
          </w:p>
          <w:p w:rsidR="00AA2F5C" w:rsidRPr="00455BE4" w:rsidRDefault="00AA2F5C" w:rsidP="000F71A1">
            <w:pPr>
              <w:spacing w:after="120"/>
              <w:jc w:val="both"/>
              <w:rPr>
                <w:rFonts w:cs="Arial"/>
                <w:szCs w:val="20"/>
              </w:rPr>
            </w:pPr>
            <w:r w:rsidRPr="00455BE4">
              <w:rPr>
                <w:rFonts w:cs="Arial"/>
                <w:szCs w:val="20"/>
              </w:rPr>
              <w:t>- dozować składniki zapraw murarskich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zapraw murarskich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zapraw murarskich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w:t>
            </w:r>
            <w:proofErr w:type="gramStart"/>
            <w:r w:rsidRPr="00455BE4">
              <w:rPr>
                <w:rFonts w:cs="Arial"/>
                <w:szCs w:val="20"/>
              </w:rPr>
              <w:t>kontroli jakości</w:t>
            </w:r>
            <w:proofErr w:type="gramEnd"/>
            <w:r w:rsidRPr="00455BE4">
              <w:rPr>
                <w:rFonts w:cs="Arial"/>
                <w:szCs w:val="20"/>
              </w:rPr>
              <w:t xml:space="preserve"> wykonanych zapraw murarskich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zapraw murarskich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murarskich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murarskich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zaprawy murarskiej</w:t>
            </w:r>
            <w:proofErr w:type="gramStart"/>
            <w:r w:rsidRPr="00455BE4">
              <w:rPr>
                <w:rFonts w:cs="Arial"/>
                <w:szCs w:val="20"/>
              </w:rPr>
              <w:t xml:space="preserve"> ,m</w:t>
            </w:r>
            <w:proofErr w:type="gramEnd"/>
            <w:r w:rsidRPr="00455BE4">
              <w:rPr>
                <w:rFonts w:cs="Arial"/>
                <w:szCs w:val="20"/>
              </w:rPr>
              <w:t>.in. konsystencję, jednorodność oraz urabialność</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zapraw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Technologia wykonania zaprawy tynkarskiej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zapraw tynkarskich</w:t>
            </w:r>
          </w:p>
          <w:p w:rsidR="00AA2F5C" w:rsidRPr="00455BE4" w:rsidRDefault="00AA2F5C" w:rsidP="000F71A1">
            <w:pPr>
              <w:spacing w:after="120"/>
              <w:jc w:val="both"/>
              <w:rPr>
                <w:rFonts w:cs="Arial"/>
                <w:szCs w:val="20"/>
              </w:rPr>
            </w:pPr>
            <w:r w:rsidRPr="00455BE4">
              <w:rPr>
                <w:rFonts w:cs="Arial"/>
                <w:szCs w:val="20"/>
              </w:rPr>
              <w:t>- dozować składniki zapraw tynkarskich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zapraw tynkarskich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zapraw tynkarskich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w:t>
            </w:r>
            <w:proofErr w:type="gramStart"/>
            <w:r w:rsidRPr="00455BE4">
              <w:rPr>
                <w:rFonts w:cs="Arial"/>
                <w:szCs w:val="20"/>
              </w:rPr>
              <w:t>kontroli jakości</w:t>
            </w:r>
            <w:proofErr w:type="gramEnd"/>
            <w:r w:rsidRPr="00455BE4">
              <w:rPr>
                <w:rFonts w:cs="Arial"/>
                <w:szCs w:val="20"/>
              </w:rPr>
              <w:t xml:space="preserve"> wykonanych zapraw tynkarskich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zapraw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tynkarskich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zaprawy tynkarskiej</w:t>
            </w:r>
            <w:proofErr w:type="gramStart"/>
            <w:r w:rsidRPr="00455BE4">
              <w:rPr>
                <w:rFonts w:cs="Arial"/>
                <w:szCs w:val="20"/>
              </w:rPr>
              <w:t xml:space="preserve"> ,m</w:t>
            </w:r>
            <w:proofErr w:type="gramEnd"/>
            <w:r w:rsidRPr="00455BE4">
              <w:rPr>
                <w:rFonts w:cs="Arial"/>
                <w:szCs w:val="20"/>
              </w:rPr>
              <w:t>.in. konsystencję, jednorodność oraz urabialność</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Technologia wykonania mieszanki betonowej</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odmierzać składniki mieszanek betonowych</w:t>
            </w:r>
          </w:p>
          <w:p w:rsidR="00AA2F5C" w:rsidRPr="00455BE4" w:rsidRDefault="00AA2F5C" w:rsidP="000F71A1">
            <w:pPr>
              <w:spacing w:after="120"/>
              <w:jc w:val="both"/>
              <w:rPr>
                <w:rFonts w:cs="Arial"/>
                <w:szCs w:val="20"/>
              </w:rPr>
            </w:pPr>
            <w:r w:rsidRPr="00455BE4">
              <w:rPr>
                <w:rFonts w:cs="Arial"/>
                <w:szCs w:val="20"/>
              </w:rPr>
              <w:t>- dozować składniki mieszanek betonowych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dozować składniki mieszanek betonowych zgodnie z zasadami, na podstawie proporcji wagowych i objętościowych</w:t>
            </w:r>
          </w:p>
          <w:p w:rsidR="00AA2F5C" w:rsidRPr="00455BE4" w:rsidRDefault="00AA2F5C" w:rsidP="000F71A1">
            <w:pPr>
              <w:spacing w:after="120"/>
              <w:jc w:val="both"/>
              <w:rPr>
                <w:rFonts w:cs="Arial"/>
                <w:szCs w:val="20"/>
              </w:rPr>
            </w:pPr>
            <w:r w:rsidRPr="00455BE4">
              <w:rPr>
                <w:rFonts w:cs="Arial"/>
                <w:szCs w:val="20"/>
              </w:rPr>
              <w:t>- mieszać składniki mieszanek betonowych zgodnie z zasadami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w:t>
            </w:r>
            <w:r>
              <w:rPr>
                <w:rFonts w:cs="Arial"/>
                <w:szCs w:val="20"/>
              </w:rPr>
              <w:t>dobrać</w:t>
            </w:r>
            <w:r w:rsidRPr="00455BE4">
              <w:rPr>
                <w:rFonts w:cs="Arial"/>
                <w:szCs w:val="20"/>
              </w:rPr>
              <w:t xml:space="preserve"> metody </w:t>
            </w:r>
            <w:proofErr w:type="gramStart"/>
            <w:r w:rsidRPr="00455BE4">
              <w:rPr>
                <w:rFonts w:cs="Arial"/>
                <w:szCs w:val="20"/>
              </w:rPr>
              <w:t>kontroli jakości</w:t>
            </w:r>
            <w:proofErr w:type="gramEnd"/>
            <w:r w:rsidRPr="00455BE4">
              <w:rPr>
                <w:rFonts w:cs="Arial"/>
                <w:szCs w:val="20"/>
              </w:rPr>
              <w:t xml:space="preserve"> wykonanych mieszanek betonowych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mieszanek betonowych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zasady wykonywania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mieszanek betonowych</w:t>
            </w:r>
            <w:proofErr w:type="gramStart"/>
            <w:r w:rsidRPr="00455BE4">
              <w:rPr>
                <w:rFonts w:cs="Arial"/>
                <w:szCs w:val="20"/>
              </w:rPr>
              <w:t xml:space="preserve"> ,m</w:t>
            </w:r>
            <w:proofErr w:type="gramEnd"/>
            <w:r w:rsidRPr="00455BE4">
              <w:rPr>
                <w:rFonts w:cs="Arial"/>
                <w:szCs w:val="20"/>
              </w:rPr>
              <w:t>.in. konsystencję, jednorodność oraz urabialność</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III. Murowane konstrukcje budowlane.</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Elementy murowe.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ścian ze względu na ich konstrukcję, np. ściany jednorodne, warstwowe, szczelinowe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elementów murowanych budynku, np. ściany konstrukcyjne, działowe i nadproża</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charakteryzować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określić parametry i funkcje ścian ze względu na ich konstrukcję</w:t>
            </w:r>
          </w:p>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1 – 4 godziny</w:t>
            </w:r>
          </w:p>
          <w:p w:rsidR="00AA2F5C" w:rsidRPr="00455BE4" w:rsidRDefault="00AA2F5C" w:rsidP="000F71A1">
            <w:pPr>
              <w:spacing w:after="120"/>
              <w:jc w:val="both"/>
              <w:rPr>
                <w:rFonts w:cs="Arial"/>
                <w:szCs w:val="20"/>
              </w:rPr>
            </w:pPr>
            <w:r w:rsidRPr="00455BE4">
              <w:rPr>
                <w:rFonts w:cs="Arial"/>
                <w:szCs w:val="20"/>
              </w:rPr>
              <w:t>Klasa 2 – 11 godzin</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Izolacje budowlane.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izolacje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rozpoznać izolacje pionowe i poziome stosowane w murowanych konstrukcjach budowlanych</w:t>
            </w:r>
          </w:p>
          <w:p w:rsidR="00AA2F5C" w:rsidRPr="00455BE4" w:rsidRDefault="00AA2F5C" w:rsidP="000F71A1">
            <w:pPr>
              <w:spacing w:after="120"/>
              <w:jc w:val="both"/>
              <w:rPr>
                <w:rFonts w:cs="Arial"/>
                <w:szCs w:val="20"/>
              </w:rPr>
            </w:pPr>
            <w:r w:rsidRPr="00455BE4">
              <w:rPr>
                <w:rFonts w:cs="Arial"/>
                <w:szCs w:val="20"/>
              </w:rPr>
              <w:t>- rozpoznać izolacje budowlane stosowane w murowanych konstrukcjach budowlanych, np. termiczne, akustyczne, przeciwwilgociowe, przeciwwodne, paroszczelne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funkcje poszczególnych rodzajów izolacji</w:t>
            </w:r>
          </w:p>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Narzędzia i sprzęt do wykonywania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narzędzia w zależności od zakresu robót związanych z wykonywaniem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murowanych konstrukcji budowlanych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Zasady wiązania murów.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wiązań cegieł w ścianach, filarach międzyokiennych, słupach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opisać rodzaje wiązań cegieł w ścianach, filarach międzyokiennych, słupach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Konstrukcje murowe.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np. zaprawę murarską, cegły, pustaki, bloczki,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xml:space="preserve">- murować zgodnie z zasadami, np. ściany nośne, ściany działowe, nadproża, słupy, filary, kominy z różnych wyrobów budowlanych </w:t>
            </w:r>
          </w:p>
          <w:p w:rsidR="00AA2F5C" w:rsidRPr="00455BE4" w:rsidRDefault="00AA2F5C" w:rsidP="000F71A1">
            <w:pPr>
              <w:spacing w:after="120"/>
              <w:jc w:val="both"/>
              <w:rPr>
                <w:rFonts w:cs="Arial"/>
                <w:szCs w:val="20"/>
              </w:rPr>
            </w:pPr>
            <w:r w:rsidRPr="00455BE4">
              <w:rPr>
                <w:rFonts w:cs="Arial"/>
                <w:szCs w:val="20"/>
              </w:rPr>
              <w:t xml:space="preserve">- murować ściany z cegieł, stosując różne wiązania zgodnie z zasadami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ścian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uzyskanej grubości spoin w wykonanym murowanym elemencie budowlanym z wymaganiami określonymi w specyfikacji technicznej wykonania i odbioru robót murarskich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murowanych konstrukcji budowlanych, np. ścian działowych, ścian konstrukcyjnych, ścian osłonowych, filarów, słupów, kominów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proofErr w:type="gramStart"/>
            <w:r w:rsidRPr="00455BE4">
              <w:rPr>
                <w:rFonts w:cs="Arial"/>
                <w:szCs w:val="20"/>
              </w:rPr>
              <w:t>sprawdzać</w:t>
            </w:r>
            <w:proofErr w:type="gramEnd"/>
            <w:r w:rsidRPr="00455BE4">
              <w:rPr>
                <w:rFonts w:cs="Arial"/>
                <w:szCs w:val="20"/>
              </w:rPr>
              <w:t xml:space="preserve"> odchylenie powierzchni i krawędzi wykonanego murowanego elementu budowlanego z uwzględnieniem tolerancji określonej w specyfikacji technicznej wykonania i odbioru robót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Roboty pomocnicze podczas murowania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określonych robót betoniarsko-zbrojarskich na podstawie dokumentacji projektowej</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hydroizolacji i izolacji termicznych oraz akustycznych na podstawie dokumentacji budowlanej</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Tynki.</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rodzaje tynków, np. ze względu na miejsce usytuowania, liczbę warstw, rodzaj użytej zaprawy, sposób wykończenia powierzchni</w:t>
            </w:r>
          </w:p>
          <w:p w:rsidR="00AA2F5C" w:rsidRPr="00455BE4" w:rsidRDefault="00AA2F5C" w:rsidP="000F71A1">
            <w:pPr>
              <w:spacing w:after="120"/>
              <w:jc w:val="both"/>
              <w:rPr>
                <w:rFonts w:cs="Arial"/>
                <w:szCs w:val="20"/>
              </w:rPr>
            </w:pPr>
            <w:r w:rsidRPr="00455BE4">
              <w:rPr>
                <w:rFonts w:cs="Arial"/>
                <w:szCs w:val="20"/>
              </w:rPr>
              <w:t xml:space="preserve">- określić właściwości tynków wewnętrznych i zewnętrznych </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tynków zwykłych, szlachetnych, cienkowarstwowych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Narzędzia i sprzęt do wykonywania i napraw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dobrać narzędzia do ręcznego i mechanicznego wykonywania tynków</w:t>
            </w:r>
          </w:p>
          <w:p w:rsidR="00AA2F5C" w:rsidRPr="00455BE4" w:rsidRDefault="00AA2F5C" w:rsidP="000F71A1">
            <w:pPr>
              <w:spacing w:after="120"/>
              <w:jc w:val="both"/>
              <w:rPr>
                <w:rFonts w:cs="Arial"/>
                <w:szCs w:val="20"/>
              </w:rPr>
            </w:pPr>
            <w:r w:rsidRPr="00455BE4">
              <w:rPr>
                <w:rFonts w:cs="Arial"/>
                <w:szCs w:val="20"/>
              </w:rPr>
              <w:t>- dobrać narzędzia i sprzęt do robót związanych z naprawą tynków, np. skuwania starych tynków, przygotowania podłoży</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i napraw tynków</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Podłoża do wykonania tynków.</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podłoża do wykonania tynków wewnętrznych i zewnętrznych</w:t>
            </w:r>
          </w:p>
          <w:p w:rsidR="00AA2F5C" w:rsidRPr="00455BE4" w:rsidRDefault="00AA2F5C" w:rsidP="000F71A1">
            <w:pPr>
              <w:spacing w:after="120"/>
              <w:jc w:val="both"/>
              <w:rPr>
                <w:rFonts w:cs="Arial"/>
                <w:szCs w:val="20"/>
              </w:rPr>
            </w:pPr>
            <w:r w:rsidRPr="00455BE4">
              <w:rPr>
                <w:rFonts w:cs="Arial"/>
                <w:szCs w:val="20"/>
              </w:rPr>
              <w:t>- dobrać sposoby przygotowywania podłoży do wykonania tynków wewnętrznych i zewnętrznych</w:t>
            </w:r>
          </w:p>
          <w:p w:rsidR="00AA2F5C" w:rsidRPr="00455BE4" w:rsidRDefault="00AA2F5C" w:rsidP="000F71A1">
            <w:pPr>
              <w:spacing w:after="120"/>
              <w:jc w:val="both"/>
              <w:rPr>
                <w:rFonts w:cs="Arial"/>
                <w:szCs w:val="20"/>
              </w:rPr>
            </w:pPr>
            <w:r w:rsidRPr="00455BE4">
              <w:rPr>
                <w:rFonts w:cs="Arial"/>
                <w:szCs w:val="20"/>
              </w:rPr>
              <w:t>- przygotować podłoża wykonane z różnych wyrobów, np. podłoża betonowe, podłoża ceramiczne, podłoża drewniane, podłoża stalowe do wykonywania tynków zewnętrznych i wewnętrznych</w:t>
            </w:r>
          </w:p>
        </w:tc>
        <w:tc>
          <w:tcPr>
            <w:tcW w:w="4000" w:type="dxa"/>
            <w:shd w:val="clear" w:color="auto" w:fill="auto"/>
            <w:tcMar>
              <w:top w:w="15" w:type="dxa"/>
              <w:left w:w="101" w:type="dxa"/>
              <w:bottom w:w="0" w:type="dxa"/>
              <w:right w:w="101" w:type="dxa"/>
            </w:tcMar>
          </w:tcPr>
          <w:p w:rsidR="00AA2F5C"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sposoby przygotowania podłoża wykonanego z różnych wyrobów do tynkowania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Technologia wykonania tynków.</w:t>
            </w:r>
          </w:p>
          <w:p w:rsidR="00AA2F5C" w:rsidRPr="00455BE4" w:rsidRDefault="00AA2F5C" w:rsidP="000F71A1">
            <w:pPr>
              <w:spacing w:after="120"/>
              <w:jc w:val="both"/>
              <w:rPr>
                <w:rFonts w:cs="Arial"/>
                <w:szCs w:val="20"/>
              </w:rPr>
            </w:pP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zaprawy tynkarskie zgodnie z instrukcją producenta i recepturami</w:t>
            </w:r>
          </w:p>
          <w:p w:rsidR="00AA2F5C" w:rsidRPr="00455BE4" w:rsidRDefault="00AA2F5C" w:rsidP="000F71A1">
            <w:pPr>
              <w:spacing w:after="120"/>
              <w:jc w:val="both"/>
              <w:rPr>
                <w:rFonts w:cs="Arial"/>
                <w:szCs w:val="20"/>
              </w:rPr>
            </w:pPr>
            <w:r w:rsidRPr="00455BE4">
              <w:rPr>
                <w:rFonts w:cs="Arial"/>
                <w:szCs w:val="20"/>
              </w:rPr>
              <w:t>- wykonać tynki wewnętrzne i zewnętrzne na różnych podłożach, np. betonowych, ceramicznych, stalowych, drewnianych</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na różnych elementach budynku, np. ścianach, stropach, słupach</w:t>
            </w:r>
          </w:p>
          <w:p w:rsidR="00AA2F5C" w:rsidRPr="00455BE4" w:rsidRDefault="00AA2F5C" w:rsidP="000F71A1">
            <w:pPr>
              <w:spacing w:after="120"/>
              <w:jc w:val="both"/>
              <w:rPr>
                <w:rFonts w:cs="Arial"/>
                <w:szCs w:val="20"/>
              </w:rPr>
            </w:pPr>
            <w:r w:rsidRPr="00455BE4">
              <w:rPr>
                <w:rFonts w:cs="Arial"/>
                <w:szCs w:val="20"/>
              </w:rPr>
              <w:t>- wykonać tynki ręcznie i mechanicznie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technologie wykonania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tynków wewnętrznych i zewnętrznych</w:t>
            </w:r>
          </w:p>
          <w:p w:rsidR="00AA2F5C"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Naprawa tynku.</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naprawy tynków wewnętrznych i zewnętrznych</w:t>
            </w:r>
          </w:p>
          <w:p w:rsidR="00AA2F5C" w:rsidRPr="00455BE4" w:rsidRDefault="00AA2F5C" w:rsidP="000F71A1">
            <w:pPr>
              <w:spacing w:after="120"/>
              <w:jc w:val="both"/>
              <w:rPr>
                <w:rFonts w:cs="Arial"/>
                <w:szCs w:val="20"/>
              </w:rPr>
            </w:pPr>
            <w:r w:rsidRPr="00455BE4">
              <w:rPr>
                <w:rFonts w:cs="Arial"/>
                <w:szCs w:val="20"/>
              </w:rPr>
              <w:t>- rozpoznać rodzaje uszkodzeń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materiały do wykonania napraw uszkodzonych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wykonać prace związane z naprawą tynków wewnętrznych i zewnętrznych, </w:t>
            </w:r>
          </w:p>
          <w:p w:rsidR="00AA2F5C" w:rsidRPr="00455BE4" w:rsidRDefault="00AA2F5C" w:rsidP="000F71A1">
            <w:pPr>
              <w:spacing w:after="120"/>
              <w:jc w:val="both"/>
              <w:rPr>
                <w:rFonts w:cs="Arial"/>
                <w:szCs w:val="20"/>
              </w:rPr>
            </w:pPr>
            <w:proofErr w:type="gramStart"/>
            <w:r w:rsidRPr="00455BE4">
              <w:rPr>
                <w:rFonts w:cs="Arial"/>
                <w:szCs w:val="20"/>
              </w:rPr>
              <w:t>w</w:t>
            </w:r>
            <w:proofErr w:type="gramEnd"/>
            <w:r w:rsidRPr="00455BE4">
              <w:rPr>
                <w:rFonts w:cs="Arial"/>
                <w:szCs w:val="20"/>
              </w:rPr>
              <w:t xml:space="preserve"> tym przygotowanie podłoża</w:t>
            </w:r>
          </w:p>
          <w:p w:rsidR="00AA2F5C" w:rsidRPr="00455BE4" w:rsidRDefault="00AA2F5C" w:rsidP="000F71A1">
            <w:pPr>
              <w:spacing w:after="120"/>
              <w:jc w:val="both"/>
              <w:rPr>
                <w:rFonts w:cs="Arial"/>
                <w:szCs w:val="20"/>
              </w:rPr>
            </w:pPr>
            <w:r w:rsidRPr="00455BE4">
              <w:rPr>
                <w:rFonts w:cs="Arial"/>
                <w:szCs w:val="20"/>
              </w:rPr>
              <w:t>- stosować zasady naprawy tynków wewnętrznych i zewnętrznych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i sposoby naprawy uszkodzonych tynków wewnętrznych i zewnętrznych w zależności od rodzaju uszkodzeń</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naprawy tynku wewnętrznego i zewnętrznego z wymaganiami określonymi w specyfikacji technicznej wykonania i odbioru robót tynkarskich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val="restart"/>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 Remonty oraz rozbiórki murowanych konstrukcji budowlanych.</w:t>
            </w: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Wyroby budowlane do wykonywania remontu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i składować wyroby budowlane do wykonania remontów poszczególnych elementów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wyrobów budowlanych stosowanych do remontów murowanych konstrukcji budowlanych, określa ich właściwości i zastosowanie</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Narzędzia i sprzęt do wykonywania robót związanych z remontem oraz rozbiórką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robót związanych z remontem oraz rozbiórką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remontem i rozbiórką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stosowania narzędzi i sprzętu do wykonywania robót związanych z remontem i rozbiórką murowanych konstrukcji budowlanych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Roboty murarskie związane z remontami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dobrać</w:t>
            </w:r>
            <w:r w:rsidRPr="00455BE4">
              <w:rPr>
                <w:rFonts w:cs="Arial"/>
                <w:szCs w:val="20"/>
              </w:rPr>
              <w:t xml:space="preserve"> sposoby naprawy uszkodzeń</w:t>
            </w:r>
          </w:p>
          <w:p w:rsidR="00AA2F5C" w:rsidRPr="00455BE4" w:rsidRDefault="00AA2F5C" w:rsidP="000F71A1">
            <w:pPr>
              <w:spacing w:after="120"/>
              <w:jc w:val="both"/>
              <w:rPr>
                <w:rFonts w:cs="Arial"/>
                <w:szCs w:val="20"/>
              </w:rPr>
            </w:pPr>
            <w:r w:rsidRPr="00455BE4">
              <w:rPr>
                <w:rFonts w:cs="Arial"/>
                <w:szCs w:val="20"/>
              </w:rPr>
              <w:t xml:space="preserve">- stosować zasady wykonywania remontowych robót murarskich zgodnie z wymaganą technologią </w:t>
            </w:r>
          </w:p>
          <w:p w:rsidR="00AA2F5C" w:rsidRPr="00455BE4" w:rsidRDefault="00AA2F5C" w:rsidP="000F71A1">
            <w:pPr>
              <w:spacing w:after="120"/>
              <w:jc w:val="both"/>
              <w:rPr>
                <w:rFonts w:cs="Arial"/>
                <w:szCs w:val="20"/>
              </w:rPr>
            </w:pPr>
            <w:r w:rsidRPr="00455BE4">
              <w:rPr>
                <w:rFonts w:cs="Arial"/>
                <w:szCs w:val="20"/>
              </w:rPr>
              <w:t>- wykonać remonty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korygować na bieżąco błędy wykonawcze w trakcie wykonywania remontów elementów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w:t>
            </w:r>
            <w:r>
              <w:rPr>
                <w:rFonts w:cs="Arial"/>
                <w:szCs w:val="20"/>
              </w:rPr>
              <w:t>określić</w:t>
            </w:r>
            <w:r w:rsidRPr="00455BE4">
              <w:rPr>
                <w:rFonts w:cs="Arial"/>
                <w:szCs w:val="20"/>
              </w:rPr>
              <w:t xml:space="preserve"> sposoby wykonywania wzmocnień murowanych konstrukcji budowlanych</w:t>
            </w:r>
          </w:p>
          <w:p w:rsidR="00AA2F5C" w:rsidRPr="00455BE4" w:rsidRDefault="00AA2F5C" w:rsidP="000F71A1">
            <w:pPr>
              <w:spacing w:after="120"/>
              <w:jc w:val="both"/>
              <w:rPr>
                <w:rFonts w:cs="Arial"/>
                <w:szCs w:val="20"/>
              </w:rPr>
            </w:pPr>
            <w:r w:rsidRPr="00455BE4">
              <w:rPr>
                <w:rFonts w:cs="Arial"/>
                <w:szCs w:val="20"/>
              </w:rPr>
              <w:t>- rozpoznać rodzaje uszkodzeń i sposoby napraw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wykonanego remontu elementów murowanych konstrukcji budowlanych z wymaganiami określonymi w specyfikacji technicznej wykonania i odbioru robót remontowych oraz z dokumentacją projektową</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1928"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295"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Roboty rozbiórkowe murowanych konstrukcji budowlanych.</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i metody wykonywania poszczególnych robót rozbiórkowych murowanych konstrukcji budowlanych </w:t>
            </w:r>
          </w:p>
          <w:p w:rsidR="00AA2F5C" w:rsidRPr="00455BE4" w:rsidRDefault="00AA2F5C" w:rsidP="000F71A1">
            <w:pPr>
              <w:spacing w:after="120"/>
              <w:jc w:val="both"/>
              <w:rPr>
                <w:rFonts w:cs="Arial"/>
                <w:szCs w:val="20"/>
              </w:rPr>
            </w:pPr>
            <w:r w:rsidRPr="00455BE4">
              <w:rPr>
                <w:rFonts w:cs="Arial"/>
                <w:szCs w:val="20"/>
              </w:rPr>
              <w:t xml:space="preserve">- stosować zasady oraz </w:t>
            </w:r>
            <w:r>
              <w:rPr>
                <w:rFonts w:cs="Arial"/>
                <w:szCs w:val="20"/>
              </w:rPr>
              <w:t>dobrać</w:t>
            </w:r>
            <w:r w:rsidRPr="00455BE4">
              <w:rPr>
                <w:rFonts w:cs="Arial"/>
                <w:szCs w:val="20"/>
              </w:rPr>
              <w:t xml:space="preserve"> sposoby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roboty rozbiórkowe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wykonywanych robót rozbiórkowych murowanych konstrukcji budowlanych</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wykonywania rozbiórki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rozbiórkowych</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3</w:t>
            </w:r>
          </w:p>
        </w:tc>
      </w:tr>
      <w:tr w:rsidR="00AA2F5C" w:rsidRPr="00455BE4" w:rsidTr="00B5781D">
        <w:trPr>
          <w:trHeight w:val="284"/>
        </w:trPr>
        <w:tc>
          <w:tcPr>
            <w:tcW w:w="4223"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kultury osobistej i ogólnie przyjęte normy zachowania w środowisku pracy;</w:t>
            </w:r>
          </w:p>
          <w:p w:rsidR="00AA2F5C" w:rsidRPr="00455BE4" w:rsidRDefault="00AA2F5C" w:rsidP="000F71A1">
            <w:pPr>
              <w:spacing w:after="120"/>
              <w:jc w:val="both"/>
              <w:rPr>
                <w:rFonts w:cs="Arial"/>
                <w:szCs w:val="20"/>
              </w:rPr>
            </w:pPr>
            <w:r w:rsidRPr="00455BE4">
              <w:rPr>
                <w:rFonts w:cs="Arial"/>
                <w:szCs w:val="20"/>
              </w:rPr>
              <w:t>• respektować zasady dotyczące przestrzegania tajemnicy związanej z wykonywanym zawodem i miejscem pracy;</w:t>
            </w:r>
          </w:p>
          <w:p w:rsidR="00AA2F5C" w:rsidRPr="00455BE4" w:rsidRDefault="00AA2F5C" w:rsidP="000F71A1">
            <w:pPr>
              <w:spacing w:after="120"/>
              <w:jc w:val="both"/>
              <w:rPr>
                <w:rFonts w:cs="Arial"/>
                <w:szCs w:val="20"/>
              </w:rPr>
            </w:pPr>
            <w:r w:rsidRPr="00455BE4">
              <w:rPr>
                <w:rFonts w:cs="Arial"/>
                <w:szCs w:val="20"/>
              </w:rPr>
              <w:t>• omówić czynności realizowane w ramach czasu pracy;</w:t>
            </w:r>
          </w:p>
          <w:p w:rsidR="00AA2F5C" w:rsidRPr="00455BE4" w:rsidRDefault="00AA2F5C" w:rsidP="000F71A1">
            <w:pPr>
              <w:spacing w:after="120"/>
              <w:jc w:val="both"/>
              <w:rPr>
                <w:rFonts w:cs="Arial"/>
                <w:szCs w:val="20"/>
              </w:rPr>
            </w:pPr>
            <w:r w:rsidRPr="00455BE4">
              <w:rPr>
                <w:rFonts w:cs="Arial"/>
                <w:szCs w:val="20"/>
              </w:rPr>
              <w:t>• określić czas realizacji zadań;</w:t>
            </w:r>
          </w:p>
          <w:p w:rsidR="00AA2F5C" w:rsidRPr="00455BE4" w:rsidRDefault="00AA2F5C" w:rsidP="000F71A1">
            <w:pPr>
              <w:spacing w:after="120"/>
              <w:jc w:val="both"/>
              <w:rPr>
                <w:rFonts w:cs="Arial"/>
                <w:szCs w:val="20"/>
              </w:rPr>
            </w:pPr>
            <w:r w:rsidRPr="00455BE4">
              <w:rPr>
                <w:rFonts w:cs="Arial"/>
                <w:szCs w:val="20"/>
              </w:rPr>
              <w:t>• realizować działania w wyznaczonym czasie;</w:t>
            </w:r>
          </w:p>
          <w:p w:rsidR="00AA2F5C" w:rsidRPr="00455BE4" w:rsidRDefault="00AA2F5C" w:rsidP="000F71A1">
            <w:pPr>
              <w:spacing w:after="120"/>
              <w:jc w:val="both"/>
              <w:rPr>
                <w:rFonts w:cs="Arial"/>
                <w:szCs w:val="20"/>
              </w:rPr>
            </w:pPr>
            <w:r w:rsidRPr="00455BE4">
              <w:rPr>
                <w:rFonts w:cs="Arial"/>
                <w:szCs w:val="20"/>
              </w:rPr>
              <w:t>• przewidzieć skutki podejmowanych działań, w tym skutki prawne;</w:t>
            </w:r>
          </w:p>
          <w:p w:rsidR="00AA2F5C" w:rsidRPr="00455BE4" w:rsidRDefault="00AA2F5C" w:rsidP="000F71A1">
            <w:pPr>
              <w:spacing w:after="120"/>
              <w:jc w:val="both"/>
              <w:rPr>
                <w:rFonts w:cs="Arial"/>
                <w:szCs w:val="20"/>
              </w:rPr>
            </w:pPr>
            <w:r w:rsidRPr="00455BE4">
              <w:rPr>
                <w:rFonts w:cs="Arial"/>
                <w:szCs w:val="20"/>
              </w:rPr>
              <w:t>• wskazać świadomość odpowiedzialności za wykonywaną pracę;</w:t>
            </w:r>
          </w:p>
          <w:p w:rsidR="00AA2F5C" w:rsidRPr="00455BE4" w:rsidRDefault="00AA2F5C" w:rsidP="000F71A1">
            <w:pPr>
              <w:spacing w:after="120"/>
              <w:jc w:val="both"/>
              <w:rPr>
                <w:rFonts w:cs="Arial"/>
                <w:szCs w:val="20"/>
              </w:rPr>
            </w:pPr>
            <w:r w:rsidRPr="00455BE4">
              <w:rPr>
                <w:rFonts w:cs="Arial"/>
                <w:szCs w:val="20"/>
              </w:rPr>
              <w:t>• podać przykłady wpływu zmiany na różne sytuacje życia społecznego i gospodarczego;</w:t>
            </w:r>
          </w:p>
          <w:p w:rsidR="00AA2F5C" w:rsidRPr="00455BE4" w:rsidRDefault="00AA2F5C" w:rsidP="000F71A1">
            <w:pPr>
              <w:spacing w:after="120"/>
              <w:jc w:val="both"/>
              <w:rPr>
                <w:rFonts w:cs="Arial"/>
                <w:szCs w:val="20"/>
              </w:rPr>
            </w:pPr>
            <w:r w:rsidRPr="00455BE4">
              <w:rPr>
                <w:rFonts w:cs="Arial"/>
                <w:szCs w:val="20"/>
              </w:rPr>
              <w:t>• wskazać przykłady wprowadzenia zmiany i ocenia skutki jej wprowadzenia;</w:t>
            </w:r>
          </w:p>
          <w:p w:rsidR="00AA2F5C" w:rsidRPr="00455BE4" w:rsidRDefault="00AA2F5C" w:rsidP="000F71A1">
            <w:pPr>
              <w:spacing w:after="120"/>
              <w:jc w:val="both"/>
              <w:rPr>
                <w:rFonts w:cs="Arial"/>
                <w:szCs w:val="20"/>
              </w:rPr>
            </w:pPr>
            <w:r w:rsidRPr="00455BE4">
              <w:rPr>
                <w:rFonts w:cs="Arial"/>
                <w:szCs w:val="20"/>
              </w:rPr>
              <w:t>• rozpoznać źródła stresu podczas wykonywania zadań zawodowych;</w:t>
            </w:r>
          </w:p>
          <w:p w:rsidR="00AA2F5C" w:rsidRPr="00455BE4" w:rsidRDefault="00AA2F5C" w:rsidP="000F71A1">
            <w:pPr>
              <w:spacing w:after="120"/>
              <w:jc w:val="both"/>
              <w:rPr>
                <w:rFonts w:cs="Arial"/>
                <w:szCs w:val="20"/>
              </w:rPr>
            </w:pPr>
            <w:r w:rsidRPr="00455BE4">
              <w:rPr>
                <w:rFonts w:cs="Arial"/>
                <w:szCs w:val="20"/>
              </w:rPr>
              <w:t>• wybrać techniki radzenia sobie ze stresem odpowiednio do sytuacji;</w:t>
            </w:r>
          </w:p>
          <w:p w:rsidR="00AA2F5C" w:rsidRPr="00455BE4" w:rsidRDefault="00AA2F5C" w:rsidP="000F71A1">
            <w:pPr>
              <w:spacing w:after="120"/>
              <w:jc w:val="both"/>
              <w:rPr>
                <w:rFonts w:cs="Arial"/>
                <w:szCs w:val="20"/>
              </w:rPr>
            </w:pPr>
            <w:r w:rsidRPr="00455BE4">
              <w:rPr>
                <w:rFonts w:cs="Arial"/>
                <w:szCs w:val="20"/>
              </w:rPr>
              <w:t>• wskazać najczęstsze przyczyny sytuacji stresowych w pracy zawodowej;</w:t>
            </w:r>
          </w:p>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000"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wyjaśnić, na czym polega zachowanie etyczne w zawodzie;</w:t>
            </w:r>
          </w:p>
          <w:p w:rsidR="00AA2F5C" w:rsidRPr="00455BE4" w:rsidRDefault="00AA2F5C" w:rsidP="000F71A1">
            <w:pPr>
              <w:spacing w:after="120"/>
              <w:jc w:val="both"/>
              <w:rPr>
                <w:rFonts w:cs="Arial"/>
                <w:szCs w:val="20"/>
              </w:rPr>
            </w:pPr>
            <w:r w:rsidRPr="00455BE4">
              <w:rPr>
                <w:rFonts w:cs="Arial"/>
                <w:szCs w:val="20"/>
              </w:rPr>
              <w:t>• wskazać przykłady zachowań etycznych w zawodzie;</w:t>
            </w:r>
          </w:p>
          <w:p w:rsidR="00AA2F5C" w:rsidRPr="00455BE4" w:rsidRDefault="00AA2F5C" w:rsidP="000F71A1">
            <w:pPr>
              <w:spacing w:after="120"/>
              <w:jc w:val="both"/>
              <w:rPr>
                <w:rFonts w:cs="Arial"/>
                <w:szCs w:val="20"/>
              </w:rPr>
            </w:pPr>
            <w:r w:rsidRPr="00455BE4">
              <w:rPr>
                <w:rFonts w:cs="Arial"/>
                <w:szCs w:val="20"/>
              </w:rPr>
              <w:t>• przyjąć odpowiedzialność za powierzone informacje zawodowe;</w:t>
            </w:r>
          </w:p>
          <w:p w:rsidR="00AA2F5C" w:rsidRPr="00455BE4" w:rsidRDefault="00AA2F5C" w:rsidP="000F71A1">
            <w:pPr>
              <w:spacing w:after="120"/>
              <w:jc w:val="both"/>
              <w:rPr>
                <w:rFonts w:cs="Arial"/>
                <w:szCs w:val="20"/>
              </w:rPr>
            </w:pPr>
            <w:r w:rsidRPr="00455BE4">
              <w:rPr>
                <w:rFonts w:cs="Arial"/>
                <w:szCs w:val="20"/>
              </w:rPr>
              <w:t>• monitoruje realizację zaplanowanych działań;</w:t>
            </w:r>
          </w:p>
          <w:p w:rsidR="00AA2F5C" w:rsidRPr="00455BE4" w:rsidRDefault="00AA2F5C" w:rsidP="000F71A1">
            <w:pPr>
              <w:spacing w:after="120"/>
              <w:jc w:val="both"/>
              <w:rPr>
                <w:rFonts w:cs="Arial"/>
                <w:szCs w:val="20"/>
              </w:rPr>
            </w:pPr>
            <w:r w:rsidRPr="00455BE4">
              <w:rPr>
                <w:rFonts w:cs="Arial"/>
                <w:szCs w:val="20"/>
              </w:rPr>
              <w:t>• dokonać modyfikacji zaplanowanych działań;</w:t>
            </w:r>
          </w:p>
          <w:p w:rsidR="00AA2F5C" w:rsidRPr="00455BE4" w:rsidRDefault="00AA2F5C" w:rsidP="000F71A1">
            <w:pPr>
              <w:spacing w:after="120"/>
              <w:jc w:val="both"/>
              <w:rPr>
                <w:rFonts w:cs="Arial"/>
                <w:szCs w:val="20"/>
              </w:rPr>
            </w:pPr>
            <w:r w:rsidRPr="00455BE4">
              <w:rPr>
                <w:rFonts w:cs="Arial"/>
                <w:szCs w:val="20"/>
              </w:rPr>
              <w:t>• dokonać samooceny wykonanej pracy;</w:t>
            </w:r>
          </w:p>
          <w:p w:rsidR="00AA2F5C" w:rsidRPr="00455BE4" w:rsidRDefault="00AA2F5C" w:rsidP="000F71A1">
            <w:pPr>
              <w:spacing w:after="120"/>
              <w:jc w:val="both"/>
              <w:rPr>
                <w:rFonts w:cs="Arial"/>
                <w:szCs w:val="20"/>
              </w:rPr>
            </w:pPr>
            <w:r w:rsidRPr="00455BE4">
              <w:rPr>
                <w:rFonts w:cs="Arial"/>
                <w:szCs w:val="20"/>
              </w:rPr>
              <w:t>• ocenia podejmowane działania;</w:t>
            </w:r>
          </w:p>
          <w:p w:rsidR="00AA2F5C" w:rsidRPr="00455BE4" w:rsidRDefault="00AA2F5C" w:rsidP="000F71A1">
            <w:pPr>
              <w:spacing w:after="120"/>
              <w:jc w:val="both"/>
              <w:rPr>
                <w:rFonts w:cs="Arial"/>
                <w:szCs w:val="20"/>
              </w:rPr>
            </w:pPr>
            <w:r w:rsidRPr="00455BE4">
              <w:rPr>
                <w:rFonts w:cs="Arial"/>
                <w:szCs w:val="20"/>
              </w:rPr>
              <w:t>• przewidzieć konsekwencje niewłaściwej eksploatacji maszyn i urządzeń w środowisku pracy;</w:t>
            </w:r>
          </w:p>
          <w:p w:rsidR="00AA2F5C" w:rsidRPr="00455BE4" w:rsidRDefault="00AA2F5C" w:rsidP="000F71A1">
            <w:pPr>
              <w:spacing w:after="120"/>
              <w:jc w:val="both"/>
              <w:rPr>
                <w:rFonts w:cs="Arial"/>
                <w:szCs w:val="20"/>
              </w:rPr>
            </w:pPr>
            <w:r w:rsidRPr="00455BE4">
              <w:rPr>
                <w:rFonts w:cs="Arial"/>
                <w:szCs w:val="20"/>
              </w:rPr>
              <w:t>• proponować sposoby rozwiązywania problemów związanych z wykonywaniem zadań zawodowych w nieprzewidywalnych warunkach;</w:t>
            </w:r>
          </w:p>
          <w:p w:rsidR="00AA2F5C" w:rsidRPr="00455BE4" w:rsidRDefault="00AA2F5C" w:rsidP="000F71A1">
            <w:pPr>
              <w:spacing w:after="120"/>
              <w:jc w:val="both"/>
              <w:rPr>
                <w:rFonts w:cs="Arial"/>
                <w:szCs w:val="20"/>
              </w:rPr>
            </w:pPr>
            <w:r w:rsidRPr="00455BE4">
              <w:rPr>
                <w:rFonts w:cs="Arial"/>
                <w:szCs w:val="20"/>
              </w:rPr>
              <w:t>• przedstawić różne formy zachowań asertywnych, jako sposobów radzenia sobie ze stresem;</w:t>
            </w:r>
          </w:p>
          <w:p w:rsidR="00AA2F5C" w:rsidRPr="00455BE4" w:rsidRDefault="00AA2F5C" w:rsidP="000F71A1">
            <w:pPr>
              <w:spacing w:after="120"/>
              <w:jc w:val="both"/>
              <w:rPr>
                <w:rFonts w:cs="Arial"/>
                <w:szCs w:val="20"/>
              </w:rPr>
            </w:pPr>
            <w:r w:rsidRPr="00455BE4">
              <w:rPr>
                <w:rFonts w:cs="Arial"/>
                <w:szCs w:val="20"/>
              </w:rPr>
              <w:t>• rozróżnić techniki rozwiązywania konfliktów związanych z wykonywaniem zadań zawodowych;</w:t>
            </w:r>
          </w:p>
          <w:p w:rsidR="00AA2F5C" w:rsidRPr="00455BE4" w:rsidRDefault="00AA2F5C" w:rsidP="000F71A1">
            <w:pPr>
              <w:spacing w:after="120"/>
              <w:jc w:val="both"/>
              <w:rPr>
                <w:rFonts w:cs="Arial"/>
                <w:szCs w:val="20"/>
              </w:rPr>
            </w:pPr>
            <w:r w:rsidRPr="00455BE4">
              <w:rPr>
                <w:rFonts w:cs="Arial"/>
                <w:szCs w:val="20"/>
              </w:rPr>
              <w:t>• określić skutki stresu</w:t>
            </w:r>
          </w:p>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10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223" w:type="dxa"/>
            <w:gridSpan w:val="2"/>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r w:rsidRPr="00455BE4">
              <w:rPr>
                <w:rFonts w:cs="Arial"/>
                <w:szCs w:val="20"/>
              </w:rPr>
              <w:t>Razem</w:t>
            </w:r>
          </w:p>
        </w:tc>
        <w:tc>
          <w:tcPr>
            <w:tcW w:w="1417"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000"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110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4" w:name="_Toc17396587"/>
      <w:r w:rsidRPr="00455BE4">
        <w:t>PROCEDURY OSIĄGANIA CELÓW KSZTAŁCENIA PRZEDMIOTU Technologia robót murarskich i tynkarskich</w:t>
      </w:r>
      <w:bookmarkEnd w:id="34"/>
    </w:p>
    <w:p w:rsidR="00AA2F5C" w:rsidRPr="00455BE4" w:rsidRDefault="00AA2F5C" w:rsidP="000F71A1">
      <w:pPr>
        <w:pStyle w:val="Styl1"/>
        <w:jc w:val="both"/>
      </w:pPr>
      <w:proofErr w:type="gramStart"/>
      <w:r w:rsidRPr="00455BE4">
        <w:t>propozycje</w:t>
      </w:r>
      <w:proofErr w:type="gramEnd"/>
      <w:r w:rsidRPr="00455BE4">
        <w:t xml:space="preserve"> metod nauczania</w:t>
      </w:r>
    </w:p>
    <w:p w:rsidR="00AA2F5C" w:rsidRPr="00455BE4" w:rsidRDefault="00AA2F5C" w:rsidP="000F71A1">
      <w:pPr>
        <w:jc w:val="both"/>
        <w:rPr>
          <w:rFonts w:cs="Arial"/>
          <w:szCs w:val="20"/>
        </w:rPr>
      </w:pPr>
      <w:proofErr w:type="gramStart"/>
      <w:r w:rsidRPr="00455BE4">
        <w:rPr>
          <w:rFonts w:cs="Arial"/>
          <w:szCs w:val="20"/>
        </w:rPr>
        <w:t>metoda</w:t>
      </w:r>
      <w:proofErr w:type="gramEnd"/>
      <w:r w:rsidRPr="00455BE4">
        <w:rPr>
          <w:rFonts w:cs="Arial"/>
          <w:szCs w:val="20"/>
        </w:rPr>
        <w:t xml:space="preserve"> przypadków, metoda tekstu przewodniego, ćwiczenia, metoda projektu edukacyjnego,</w:t>
      </w:r>
    </w:p>
    <w:p w:rsidR="00AA2F5C" w:rsidRPr="00455BE4" w:rsidRDefault="00AA2F5C" w:rsidP="000F71A1">
      <w:pPr>
        <w:pStyle w:val="Styl1"/>
        <w:jc w:val="both"/>
      </w:pPr>
      <w:proofErr w:type="gramStart"/>
      <w:r w:rsidRPr="00455BE4">
        <w:t>środki</w:t>
      </w:r>
      <w:proofErr w:type="gramEnd"/>
      <w:r w:rsidRPr="00455BE4">
        <w:t xml:space="preserve"> dydaktyczne do przedmiotu</w:t>
      </w:r>
    </w:p>
    <w:p w:rsidR="00AA2F5C" w:rsidRPr="00455BE4" w:rsidRDefault="00AA2F5C" w:rsidP="000F71A1">
      <w:pPr>
        <w:numPr>
          <w:ilvl w:val="0"/>
          <w:numId w:val="25"/>
        </w:numPr>
        <w:jc w:val="both"/>
        <w:rPr>
          <w:rFonts w:cs="Arial"/>
          <w:szCs w:val="20"/>
        </w:rPr>
      </w:pPr>
      <w:proofErr w:type="gramStart"/>
      <w:r w:rsidRPr="00455BE4">
        <w:rPr>
          <w:rFonts w:cs="Arial"/>
          <w:szCs w:val="20"/>
        </w:rPr>
        <w:t>zeszyty</w:t>
      </w:r>
      <w:proofErr w:type="gramEnd"/>
      <w:r w:rsidRPr="00455BE4">
        <w:rPr>
          <w:rFonts w:cs="Arial"/>
          <w:szCs w:val="20"/>
        </w:rPr>
        <w:t xml:space="preserve"> z tekstem przewodnim, zestawy ćwiczeń, instrukcje do ćwiczeń, makiety oraz schematy i dokumentacja różnych obiektów </w:t>
      </w:r>
    </w:p>
    <w:p w:rsidR="00AA2F5C" w:rsidRPr="00455BE4" w:rsidRDefault="00AA2F5C" w:rsidP="000F71A1">
      <w:pPr>
        <w:numPr>
          <w:ilvl w:val="0"/>
          <w:numId w:val="25"/>
        </w:numPr>
        <w:jc w:val="both"/>
        <w:rPr>
          <w:rFonts w:cs="Arial"/>
          <w:szCs w:val="20"/>
        </w:rPr>
      </w:pPr>
      <w:proofErr w:type="gramStart"/>
      <w:r w:rsidRPr="00455BE4">
        <w:rPr>
          <w:rFonts w:cs="Arial"/>
          <w:szCs w:val="20"/>
        </w:rPr>
        <w:t>i</w:t>
      </w:r>
      <w:proofErr w:type="gramEnd"/>
      <w:r w:rsidRPr="00455BE4">
        <w:rPr>
          <w:rFonts w:cs="Arial"/>
          <w:szCs w:val="20"/>
        </w:rPr>
        <w:t xml:space="preserve"> instalacji budowlanych, modele i rysunki konstrukcji budowlanych i ich elementów, plansze i filmy instruktażowe dotyczące robót murarskich i tynkarskich,</w:t>
      </w:r>
    </w:p>
    <w:p w:rsidR="00AA2F5C" w:rsidRPr="00455BE4" w:rsidRDefault="00AA2F5C" w:rsidP="000F71A1">
      <w:pPr>
        <w:numPr>
          <w:ilvl w:val="0"/>
          <w:numId w:val="25"/>
        </w:numPr>
        <w:jc w:val="both"/>
        <w:rPr>
          <w:rFonts w:cs="Arial"/>
          <w:szCs w:val="20"/>
        </w:rPr>
      </w:pPr>
      <w:r w:rsidRPr="00455BE4">
        <w:rPr>
          <w:rFonts w:cs="Arial"/>
          <w:szCs w:val="20"/>
        </w:rPr>
        <w:t xml:space="preserve"> </w:t>
      </w:r>
      <w:proofErr w:type="gramStart"/>
      <w:r w:rsidRPr="00455BE4">
        <w:rPr>
          <w:rFonts w:cs="Arial"/>
          <w:szCs w:val="20"/>
        </w:rPr>
        <w:t>filmy</w:t>
      </w:r>
      <w:proofErr w:type="gramEnd"/>
      <w:r w:rsidRPr="00455BE4">
        <w:rPr>
          <w:rFonts w:cs="Arial"/>
          <w:szCs w:val="20"/>
        </w:rPr>
        <w:t xml:space="preserve"> i prezentacje multimedialne przedstawiające: różne rodzaje rusztowań, środków transportu, </w:t>
      </w:r>
    </w:p>
    <w:p w:rsidR="00AA2F5C" w:rsidRPr="00455BE4" w:rsidRDefault="00AA2F5C" w:rsidP="000F71A1">
      <w:pPr>
        <w:numPr>
          <w:ilvl w:val="0"/>
          <w:numId w:val="25"/>
        </w:numPr>
        <w:jc w:val="both"/>
        <w:rPr>
          <w:rFonts w:cs="Arial"/>
          <w:szCs w:val="20"/>
        </w:rPr>
      </w:pPr>
      <w:proofErr w:type="gramStart"/>
      <w:r w:rsidRPr="00455BE4">
        <w:rPr>
          <w:rFonts w:cs="Arial"/>
          <w:szCs w:val="20"/>
        </w:rPr>
        <w:t>narzędzi</w:t>
      </w:r>
      <w:proofErr w:type="gramEnd"/>
      <w:r w:rsidRPr="00455BE4">
        <w:rPr>
          <w:rFonts w:cs="Arial"/>
          <w:szCs w:val="20"/>
        </w:rPr>
        <w:t xml:space="preserve"> i sprzętu używanego do robót murarskich i tynkarskich, normy, specyfikacje techniczne wykonania i odbioru robót murarskich i tynkarskich,</w:t>
      </w:r>
    </w:p>
    <w:p w:rsidR="00AA2F5C" w:rsidRPr="00455BE4" w:rsidRDefault="00AA2F5C" w:rsidP="000F71A1">
      <w:pPr>
        <w:numPr>
          <w:ilvl w:val="0"/>
          <w:numId w:val="25"/>
        </w:numPr>
        <w:jc w:val="both"/>
        <w:rPr>
          <w:rFonts w:cs="Arial"/>
          <w:szCs w:val="20"/>
        </w:rPr>
      </w:pPr>
      <w:r w:rsidRPr="00455BE4">
        <w:rPr>
          <w:rFonts w:cs="Arial"/>
          <w:szCs w:val="20"/>
        </w:rPr>
        <w:t xml:space="preserve"> </w:t>
      </w:r>
      <w:proofErr w:type="gramStart"/>
      <w:r w:rsidRPr="00455BE4">
        <w:rPr>
          <w:rFonts w:cs="Arial"/>
          <w:szCs w:val="20"/>
        </w:rPr>
        <w:t>przepisy</w:t>
      </w:r>
      <w:proofErr w:type="gramEnd"/>
      <w:r w:rsidRPr="00455BE4">
        <w:rPr>
          <w:rFonts w:cs="Arial"/>
          <w:szCs w:val="20"/>
        </w:rPr>
        <w:t xml:space="preserve"> prawne dotyczące obiektów, normy dotyczące obiektów, próbki wyrobów hutniczych i łączeniowych,</w:t>
      </w:r>
    </w:p>
    <w:p w:rsidR="00AA2F5C" w:rsidRPr="00455BE4" w:rsidRDefault="00AA2F5C" w:rsidP="000F71A1">
      <w:pPr>
        <w:numPr>
          <w:ilvl w:val="0"/>
          <w:numId w:val="25"/>
        </w:numPr>
        <w:jc w:val="both"/>
        <w:rPr>
          <w:rFonts w:cs="Arial"/>
          <w:szCs w:val="20"/>
        </w:rPr>
      </w:pPr>
      <w:r w:rsidRPr="00455BE4">
        <w:rPr>
          <w:rFonts w:cs="Arial"/>
          <w:szCs w:val="20"/>
        </w:rPr>
        <w:t xml:space="preserve"> próbki materiałów budowlanych, aprobaty techniczne i </w:t>
      </w:r>
      <w:proofErr w:type="gramStart"/>
      <w:r w:rsidRPr="00455BE4">
        <w:rPr>
          <w:rFonts w:cs="Arial"/>
          <w:szCs w:val="20"/>
        </w:rPr>
        <w:t>certyfikaty jakości</w:t>
      </w:r>
      <w:proofErr w:type="gramEnd"/>
      <w:r w:rsidRPr="00455BE4">
        <w:rPr>
          <w:rFonts w:cs="Arial"/>
          <w:szCs w:val="20"/>
        </w:rPr>
        <w:t xml:space="preserve"> materiałów budowlanych, katalogi rusztowań, </w:t>
      </w:r>
    </w:p>
    <w:p w:rsidR="00AA2F5C" w:rsidRPr="00455BE4" w:rsidRDefault="00AA2F5C" w:rsidP="000F71A1">
      <w:pPr>
        <w:numPr>
          <w:ilvl w:val="0"/>
          <w:numId w:val="25"/>
        </w:numPr>
        <w:jc w:val="both"/>
        <w:rPr>
          <w:rFonts w:cs="Arial"/>
          <w:szCs w:val="20"/>
        </w:rPr>
      </w:pPr>
      <w:proofErr w:type="gramStart"/>
      <w:r w:rsidRPr="00455BE4">
        <w:rPr>
          <w:rFonts w:cs="Arial"/>
          <w:szCs w:val="20"/>
        </w:rPr>
        <w:t>filmy</w:t>
      </w:r>
      <w:proofErr w:type="gramEnd"/>
      <w:r w:rsidRPr="00455BE4">
        <w:rPr>
          <w:rFonts w:cs="Arial"/>
          <w:szCs w:val="20"/>
        </w:rPr>
        <w:t xml:space="preserve"> i prezentacje multimedialne związane z bezpieczeństwem i higieną pracy środków ochrony indywidualnej i zbiorowej oraz udzielania pierwsze pomocy w stanach nagłego zagrożenia życia, </w:t>
      </w:r>
    </w:p>
    <w:p w:rsidR="00AA2F5C" w:rsidRPr="00455BE4" w:rsidRDefault="00AA2F5C" w:rsidP="000F71A1">
      <w:pPr>
        <w:numPr>
          <w:ilvl w:val="0"/>
          <w:numId w:val="25"/>
        </w:numPr>
        <w:jc w:val="both"/>
        <w:rPr>
          <w:rFonts w:cs="Arial"/>
          <w:szCs w:val="20"/>
        </w:rPr>
      </w:pPr>
      <w:proofErr w:type="gramStart"/>
      <w:r w:rsidRPr="00455BE4">
        <w:rPr>
          <w:rFonts w:cs="Arial"/>
          <w:szCs w:val="20"/>
        </w:rPr>
        <w:t>stanowiska</w:t>
      </w:r>
      <w:proofErr w:type="gramEnd"/>
      <w:r w:rsidRPr="00455BE4">
        <w:rPr>
          <w:rFonts w:cs="Arial"/>
          <w:szCs w:val="20"/>
        </w:rPr>
        <w:t xml:space="preserve"> komputerowe z dostępem do Internetu</w:t>
      </w:r>
    </w:p>
    <w:p w:rsidR="00AA2F5C" w:rsidRPr="00455BE4" w:rsidRDefault="00AA2F5C" w:rsidP="000F71A1">
      <w:pPr>
        <w:pStyle w:val="Styl1"/>
        <w:jc w:val="both"/>
      </w:pPr>
      <w:proofErr w:type="gramStart"/>
      <w:r w:rsidRPr="00455BE4">
        <w:t>warunki</w:t>
      </w:r>
      <w:proofErr w:type="gramEnd"/>
      <w:r w:rsidRPr="00455BE4">
        <w:t xml:space="preserve"> realizacji programu przedmiotu</w:t>
      </w:r>
    </w:p>
    <w:p w:rsidR="00AA2F5C" w:rsidRPr="00455BE4" w:rsidRDefault="00AA2F5C" w:rsidP="000F71A1">
      <w:pPr>
        <w:jc w:val="both"/>
        <w:rPr>
          <w:rFonts w:cs="Arial"/>
          <w:szCs w:val="20"/>
        </w:rPr>
      </w:pPr>
      <w:r w:rsidRPr="00455BE4">
        <w:rPr>
          <w:rFonts w:cs="Arial"/>
          <w:szCs w:val="20"/>
        </w:rPr>
        <w:t>Zajęcia powinny być prowadzone formie klasowo-lekcyjnej, liczba uczniów do 15 osób, z wykorzystaniem zróżnicowanych form organizacyjnych: pracy w zespole oraz indywidualnej.</w:t>
      </w:r>
    </w:p>
    <w:p w:rsidR="00AA2F5C" w:rsidRPr="00455BE4" w:rsidRDefault="00AA2F5C" w:rsidP="000F71A1">
      <w:pPr>
        <w:pStyle w:val="Styl1"/>
        <w:jc w:val="both"/>
      </w:pPr>
      <w:proofErr w:type="gramStart"/>
      <w:r w:rsidRPr="00455BE4">
        <w:t>indywidualizacja</w:t>
      </w:r>
      <w:proofErr w:type="gramEnd"/>
    </w:p>
    <w:p w:rsidR="00AA2F5C" w:rsidRPr="00455BE4" w:rsidRDefault="00AA2F5C" w:rsidP="000F71A1">
      <w:pPr>
        <w:jc w:val="both"/>
        <w:rPr>
          <w:rFonts w:cs="Arial"/>
          <w:szCs w:val="20"/>
        </w:rPr>
      </w:pPr>
      <w:r w:rsidRPr="00455BE4">
        <w:rPr>
          <w:rFonts w:cs="Arial"/>
          <w:szCs w:val="20"/>
        </w:rPr>
        <w:t>Formy indywidualizacji pracy uczniów powinny uwzględniać:</w:t>
      </w:r>
    </w:p>
    <w:p w:rsidR="00AA2F5C" w:rsidRPr="00455BE4" w:rsidRDefault="00AA2F5C" w:rsidP="000F71A1">
      <w:pPr>
        <w:numPr>
          <w:ilvl w:val="0"/>
          <w:numId w:val="26"/>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potrzeb ucznia,</w:t>
      </w:r>
    </w:p>
    <w:p w:rsidR="00AA2F5C" w:rsidRPr="00455BE4" w:rsidRDefault="00AA2F5C" w:rsidP="000F71A1">
      <w:pPr>
        <w:numPr>
          <w:ilvl w:val="0"/>
          <w:numId w:val="26"/>
        </w:numPr>
        <w:jc w:val="both"/>
        <w:rPr>
          <w:rFonts w:cs="Arial"/>
          <w:szCs w:val="20"/>
        </w:rPr>
      </w:pPr>
      <w:proofErr w:type="gramStart"/>
      <w:r w:rsidRPr="00455BE4">
        <w:rPr>
          <w:rFonts w:cs="Arial"/>
          <w:szCs w:val="20"/>
        </w:rPr>
        <w:t>dostosowanie</w:t>
      </w:r>
      <w:proofErr w:type="gramEnd"/>
      <w:r w:rsidRPr="00455BE4">
        <w:rPr>
          <w:rFonts w:cs="Arial"/>
          <w:szCs w:val="20"/>
        </w:rPr>
        <w:t xml:space="preserve"> warunków, środków, metod i form kształcenia do możliwości ucznia.</w:t>
      </w:r>
    </w:p>
    <w:p w:rsidR="00AA2F5C" w:rsidRPr="00455BE4" w:rsidRDefault="00AA2F5C" w:rsidP="000F71A1">
      <w:pPr>
        <w:jc w:val="both"/>
        <w:rPr>
          <w:rFonts w:cs="Arial"/>
          <w:szCs w:val="20"/>
        </w:rPr>
      </w:pPr>
      <w:r w:rsidRPr="00455BE4">
        <w:rPr>
          <w:rFonts w:cs="Arial"/>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t>
      </w:r>
    </w:p>
    <w:p w:rsidR="00AA2F5C" w:rsidRPr="00455BE4" w:rsidRDefault="00AA2F5C" w:rsidP="000F71A1">
      <w:pPr>
        <w:jc w:val="both"/>
        <w:rPr>
          <w:rFonts w:cs="Arial"/>
          <w:szCs w:val="20"/>
        </w:rPr>
      </w:pPr>
      <w:proofErr w:type="gramStart"/>
      <w:r w:rsidRPr="00455BE4">
        <w:rPr>
          <w:rFonts w:cs="Arial"/>
          <w:szCs w:val="20"/>
        </w:rPr>
        <w:t>w</w:t>
      </w:r>
      <w:proofErr w:type="gramEnd"/>
      <w:r w:rsidRPr="00455BE4">
        <w:rPr>
          <w:rFonts w:cs="Arial"/>
          <w:szCs w:val="20"/>
        </w:rPr>
        <w:t xml:space="preserve"> obszarze przedmiotu nauczania z zachowaniem realizacji podstawy programowej. </w:t>
      </w:r>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27"/>
        </w:numPr>
        <w:jc w:val="both"/>
        <w:rPr>
          <w:rFonts w:cs="Arial"/>
          <w:szCs w:val="20"/>
        </w:rPr>
      </w:pPr>
      <w:proofErr w:type="gramStart"/>
      <w:r w:rsidRPr="00455BE4">
        <w:rPr>
          <w:rFonts w:cs="Arial"/>
          <w:szCs w:val="20"/>
        </w:rPr>
        <w:t>zastosowanie</w:t>
      </w:r>
      <w:proofErr w:type="gramEnd"/>
      <w:r w:rsidRPr="00455BE4">
        <w:rPr>
          <w:rFonts w:cs="Arial"/>
          <w:szCs w:val="20"/>
        </w:rPr>
        <w:t xml:space="preserve"> zindywidualizowanych form pracy z uczniem,</w:t>
      </w:r>
    </w:p>
    <w:p w:rsidR="00AA2F5C" w:rsidRPr="00455BE4" w:rsidRDefault="00AA2F5C" w:rsidP="000F71A1">
      <w:pPr>
        <w:numPr>
          <w:ilvl w:val="0"/>
          <w:numId w:val="27"/>
        </w:numPr>
        <w:jc w:val="both"/>
        <w:rPr>
          <w:rFonts w:cs="Arial"/>
          <w:szCs w:val="20"/>
        </w:rPr>
      </w:pPr>
      <w:proofErr w:type="gramStart"/>
      <w:r w:rsidRPr="00455BE4">
        <w:rPr>
          <w:rFonts w:cs="Arial"/>
          <w:szCs w:val="20"/>
        </w:rPr>
        <w:t>organizowanie</w:t>
      </w:r>
      <w:proofErr w:type="gramEnd"/>
      <w:r w:rsidRPr="00455BE4">
        <w:rPr>
          <w:rFonts w:cs="Arial"/>
          <w:szCs w:val="20"/>
        </w:rPr>
        <w:t xml:space="preserv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27"/>
        </w:numPr>
        <w:jc w:val="both"/>
        <w:rPr>
          <w:rFonts w:cs="Arial"/>
          <w:szCs w:val="20"/>
        </w:rPr>
      </w:pPr>
      <w:proofErr w:type="gramStart"/>
      <w:r w:rsidRPr="00455BE4">
        <w:rPr>
          <w:rFonts w:cs="Arial"/>
          <w:szCs w:val="20"/>
        </w:rPr>
        <w:t>zorganizowanie</w:t>
      </w:r>
      <w:proofErr w:type="gramEnd"/>
      <w:r w:rsidRPr="00455BE4">
        <w:rPr>
          <w:rFonts w:cs="Arial"/>
          <w:szCs w:val="20"/>
        </w:rPr>
        <w:t xml:space="preserve"> wsparcia przez innych uczestników procesu edukacyjnego, m.in. rodziców, innych nauczycieli, pracowników poradni psychologiczno-pedagogicznej, specjalistów,</w:t>
      </w:r>
    </w:p>
    <w:p w:rsidR="00AA2F5C" w:rsidRPr="00455BE4" w:rsidRDefault="00AA2F5C" w:rsidP="000F71A1">
      <w:pPr>
        <w:numPr>
          <w:ilvl w:val="0"/>
          <w:numId w:val="27"/>
        </w:numPr>
        <w:jc w:val="both"/>
        <w:rPr>
          <w:rFonts w:cs="Arial"/>
          <w:szCs w:val="20"/>
        </w:rPr>
      </w:pPr>
      <w:proofErr w:type="gramStart"/>
      <w:r w:rsidRPr="00455BE4">
        <w:rPr>
          <w:rFonts w:cs="Arial"/>
          <w:szCs w:val="20"/>
        </w:rPr>
        <w:t>wykorzystanie</w:t>
      </w:r>
      <w:proofErr w:type="gramEnd"/>
      <w:r w:rsidRPr="00455BE4">
        <w:rPr>
          <w:rFonts w:cs="Arial"/>
          <w:szCs w:val="20"/>
        </w:rPr>
        <w:t xml:space="preserv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28"/>
        </w:numPr>
        <w:jc w:val="both"/>
        <w:rPr>
          <w:rFonts w:cs="Arial"/>
          <w:szCs w:val="20"/>
        </w:rPr>
      </w:pPr>
      <w:proofErr w:type="gramStart"/>
      <w:r w:rsidRPr="00455BE4">
        <w:rPr>
          <w:rFonts w:cs="Arial"/>
          <w:szCs w:val="20"/>
        </w:rPr>
        <w:t>zainteresować</w:t>
      </w:r>
      <w:proofErr w:type="gramEnd"/>
      <w:r w:rsidRPr="00455BE4">
        <w:rPr>
          <w:rFonts w:cs="Arial"/>
          <w:szCs w:val="20"/>
        </w:rPr>
        <w:t xml:space="preserve"> ucznia przedmiotem nauczania i kształceniem w zawodzie,</w:t>
      </w:r>
    </w:p>
    <w:p w:rsidR="00AA2F5C" w:rsidRPr="00455BE4" w:rsidRDefault="00AA2F5C" w:rsidP="000F71A1">
      <w:pPr>
        <w:numPr>
          <w:ilvl w:val="0"/>
          <w:numId w:val="28"/>
        </w:numPr>
        <w:jc w:val="both"/>
        <w:rPr>
          <w:rFonts w:cs="Arial"/>
          <w:szCs w:val="20"/>
        </w:rPr>
      </w:pPr>
      <w:proofErr w:type="gramStart"/>
      <w:r w:rsidRPr="00455BE4">
        <w:rPr>
          <w:rFonts w:cs="Arial"/>
          <w:szCs w:val="20"/>
        </w:rPr>
        <w:t>motywować</w:t>
      </w:r>
      <w:proofErr w:type="gramEnd"/>
      <w:r w:rsidRPr="00455BE4">
        <w:rPr>
          <w:rFonts w:cs="Arial"/>
          <w:szCs w:val="20"/>
        </w:rPr>
        <w:t xml:space="preserve"> ucznia do systematycznego uczenia się,</w:t>
      </w:r>
    </w:p>
    <w:p w:rsidR="00AA2F5C" w:rsidRPr="00455BE4" w:rsidRDefault="00AA2F5C" w:rsidP="000F71A1">
      <w:pPr>
        <w:numPr>
          <w:ilvl w:val="0"/>
          <w:numId w:val="28"/>
        </w:numPr>
        <w:jc w:val="both"/>
        <w:rPr>
          <w:rFonts w:cs="Arial"/>
          <w:szCs w:val="20"/>
        </w:rPr>
      </w:pPr>
      <w:proofErr w:type="gramStart"/>
      <w:r w:rsidRPr="00455BE4">
        <w:rPr>
          <w:rFonts w:cs="Arial"/>
          <w:szCs w:val="20"/>
        </w:rPr>
        <w:t>dostosowywać</w:t>
      </w:r>
      <w:proofErr w:type="gramEnd"/>
      <w:r w:rsidRPr="00455BE4">
        <w:rPr>
          <w:rFonts w:cs="Arial"/>
          <w:szCs w:val="20"/>
        </w:rPr>
        <w:t xml:space="preserve"> stopień trudności planowanych ćwiczeń do możliwości ucznia,</w:t>
      </w:r>
    </w:p>
    <w:p w:rsidR="00AA2F5C" w:rsidRPr="00455BE4" w:rsidRDefault="00AA2F5C" w:rsidP="000F71A1">
      <w:pPr>
        <w:numPr>
          <w:ilvl w:val="0"/>
          <w:numId w:val="28"/>
        </w:numPr>
        <w:jc w:val="both"/>
        <w:rPr>
          <w:rFonts w:cs="Arial"/>
          <w:szCs w:val="20"/>
        </w:rPr>
      </w:pPr>
      <w:proofErr w:type="gramStart"/>
      <w:r w:rsidRPr="00455BE4">
        <w:rPr>
          <w:rFonts w:cs="Arial"/>
          <w:szCs w:val="20"/>
        </w:rPr>
        <w:t>uwzględniać</w:t>
      </w:r>
      <w:proofErr w:type="gramEnd"/>
      <w:r w:rsidRPr="00455BE4">
        <w:rPr>
          <w:rFonts w:cs="Arial"/>
          <w:szCs w:val="20"/>
        </w:rPr>
        <w:t xml:space="preserve"> zainteresowania ucznia,</w:t>
      </w:r>
    </w:p>
    <w:p w:rsidR="00AA2F5C" w:rsidRPr="00455BE4" w:rsidRDefault="00AA2F5C" w:rsidP="000F71A1">
      <w:pPr>
        <w:numPr>
          <w:ilvl w:val="0"/>
          <w:numId w:val="28"/>
        </w:numPr>
        <w:jc w:val="both"/>
        <w:rPr>
          <w:rFonts w:cs="Arial"/>
          <w:szCs w:val="20"/>
        </w:rPr>
      </w:pPr>
      <w:proofErr w:type="gramStart"/>
      <w:r w:rsidRPr="00455BE4">
        <w:rPr>
          <w:rFonts w:cs="Arial"/>
          <w:szCs w:val="20"/>
        </w:rPr>
        <w:t>zachęcać</w:t>
      </w:r>
      <w:proofErr w:type="gramEnd"/>
      <w:r w:rsidRPr="00455BE4">
        <w:rPr>
          <w:rFonts w:cs="Arial"/>
          <w:szCs w:val="20"/>
        </w:rPr>
        <w:t xml:space="preserve"> ucznia do korzystania z różnych źródeł informacji,</w:t>
      </w:r>
    </w:p>
    <w:p w:rsidR="00AA2F5C" w:rsidRPr="00455BE4" w:rsidRDefault="00AA2F5C" w:rsidP="000F71A1">
      <w:pPr>
        <w:numPr>
          <w:ilvl w:val="0"/>
          <w:numId w:val="28"/>
        </w:numPr>
        <w:jc w:val="both"/>
        <w:rPr>
          <w:rFonts w:cs="Arial"/>
          <w:szCs w:val="20"/>
        </w:rPr>
      </w:pPr>
      <w:proofErr w:type="gramStart"/>
      <w:r w:rsidRPr="00455BE4">
        <w:rPr>
          <w:rFonts w:cs="Arial"/>
          <w:szCs w:val="20"/>
        </w:rPr>
        <w:t>udzielać</w:t>
      </w:r>
      <w:proofErr w:type="gramEnd"/>
      <w:r w:rsidRPr="00455BE4">
        <w:rPr>
          <w:rFonts w:cs="Arial"/>
          <w:szCs w:val="20"/>
        </w:rPr>
        <w:t xml:space="preserve"> wskazówek, jak wykonać trudne elementy zadań oraz wspomagać w trakcie ich wykonywania,</w:t>
      </w:r>
    </w:p>
    <w:p w:rsidR="00AA2F5C" w:rsidRPr="00455BE4" w:rsidRDefault="00AA2F5C" w:rsidP="000F71A1">
      <w:pPr>
        <w:numPr>
          <w:ilvl w:val="0"/>
          <w:numId w:val="28"/>
        </w:numPr>
        <w:jc w:val="both"/>
        <w:rPr>
          <w:rFonts w:cs="Arial"/>
          <w:szCs w:val="20"/>
        </w:rPr>
      </w:pPr>
      <w:proofErr w:type="gramStart"/>
      <w:r w:rsidRPr="00455BE4">
        <w:rPr>
          <w:rFonts w:cs="Arial"/>
          <w:szCs w:val="20"/>
        </w:rPr>
        <w:t>ustalać</w:t>
      </w:r>
      <w:proofErr w:type="gramEnd"/>
      <w:r w:rsidRPr="00455BE4">
        <w:rPr>
          <w:rFonts w:cs="Arial"/>
          <w:szCs w:val="20"/>
        </w:rPr>
        <w:t xml:space="preserve"> realne cele dydaktyczne zajęć, umożliwiające osiągnięcie przez uczniów zakładanych efektów kształcenia,</w:t>
      </w:r>
    </w:p>
    <w:p w:rsidR="00AA2F5C" w:rsidRPr="00455BE4" w:rsidRDefault="00AA2F5C" w:rsidP="000F71A1">
      <w:pPr>
        <w:numPr>
          <w:ilvl w:val="0"/>
          <w:numId w:val="28"/>
        </w:numPr>
        <w:jc w:val="both"/>
        <w:rPr>
          <w:rFonts w:cs="Arial"/>
          <w:szCs w:val="20"/>
        </w:rPr>
      </w:pPr>
      <w:proofErr w:type="gramStart"/>
      <w:r w:rsidRPr="00455BE4">
        <w:rPr>
          <w:rFonts w:cs="Arial"/>
          <w:szCs w:val="20"/>
        </w:rPr>
        <w:t>na</w:t>
      </w:r>
      <w:proofErr w:type="gramEnd"/>
      <w:r w:rsidRPr="00455BE4">
        <w:rPr>
          <w:rFonts w:cs="Arial"/>
          <w:szCs w:val="20"/>
        </w:rPr>
        <w:t xml:space="preserve"> bieżąco monitorować i oceniać postępy uczniów,</w:t>
      </w:r>
    </w:p>
    <w:p w:rsidR="00AA2F5C" w:rsidRPr="00455BE4" w:rsidRDefault="00AA2F5C" w:rsidP="000F71A1">
      <w:pPr>
        <w:numPr>
          <w:ilvl w:val="0"/>
          <w:numId w:val="28"/>
        </w:numPr>
        <w:jc w:val="both"/>
        <w:rPr>
          <w:rFonts w:cs="Arial"/>
          <w:szCs w:val="20"/>
        </w:rPr>
      </w:pPr>
      <w:proofErr w:type="gramStart"/>
      <w:r w:rsidRPr="00455BE4">
        <w:rPr>
          <w:rFonts w:cs="Arial"/>
          <w:szCs w:val="20"/>
        </w:rPr>
        <w:t>kształtować</w:t>
      </w:r>
      <w:proofErr w:type="gramEnd"/>
      <w:r w:rsidRPr="00455BE4">
        <w:rPr>
          <w:rFonts w:cs="Arial"/>
          <w:szCs w:val="20"/>
        </w:rPr>
        <w:t xml:space="preserve">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AA2F5C" w:rsidRPr="00455BE4" w:rsidRDefault="00AA2F5C" w:rsidP="000F71A1">
      <w:pPr>
        <w:jc w:val="both"/>
        <w:rPr>
          <w:rFonts w:cs="Arial"/>
          <w:szCs w:val="20"/>
        </w:rPr>
      </w:pPr>
      <w:r w:rsidRPr="00455BE4">
        <w:rPr>
          <w:rFonts w:cs="Arial"/>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t>
      </w:r>
    </w:p>
    <w:p w:rsidR="00AA2F5C" w:rsidRPr="00455BE4" w:rsidRDefault="00AA2F5C" w:rsidP="000F71A1">
      <w:pPr>
        <w:jc w:val="both"/>
        <w:rPr>
          <w:rFonts w:cs="Arial"/>
          <w:szCs w:val="20"/>
        </w:rPr>
      </w:pPr>
      <w:proofErr w:type="gramStart"/>
      <w:r w:rsidRPr="00455BE4">
        <w:rPr>
          <w:rFonts w:cs="Arial"/>
          <w:szCs w:val="20"/>
        </w:rPr>
        <w:t>w</w:t>
      </w:r>
      <w:proofErr w:type="gramEnd"/>
      <w:r w:rsidRPr="00455BE4">
        <w:rPr>
          <w:rFonts w:cs="Arial"/>
          <w:szCs w:val="20"/>
        </w:rPr>
        <w:t xml:space="preserve">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r w:rsidRPr="00455BE4">
        <w:rPr>
          <w:rFonts w:cs="Arial"/>
          <w:szCs w:val="20"/>
        </w:rPr>
        <w:br/>
        <w:t>Kryteria oceniania powinny być czytelnie określone na początku nauki w przedmiocie oraz uszczegółowiane w odniesieniu do bieżących form sprawdzania i kontroli wiedzy i umiejętności.</w:t>
      </w:r>
    </w:p>
    <w:p w:rsidR="00AA2F5C" w:rsidRPr="00455BE4" w:rsidRDefault="00AA2F5C" w:rsidP="000F71A1">
      <w:pPr>
        <w:pStyle w:val="Styl1"/>
        <w:jc w:val="both"/>
      </w:pPr>
      <w:r w:rsidRPr="00455BE4">
        <w:t xml:space="preserve">PROPONOWANE METODY EWALUACJI PRZEDMIOTU </w:t>
      </w:r>
    </w:p>
    <w:p w:rsidR="00AA2F5C" w:rsidRPr="00455BE4" w:rsidRDefault="00AA2F5C" w:rsidP="000F71A1">
      <w:pPr>
        <w:jc w:val="both"/>
        <w:rPr>
          <w:rFonts w:cs="Arial"/>
          <w:szCs w:val="20"/>
        </w:rPr>
      </w:pPr>
      <w:r w:rsidRPr="00455BE4">
        <w:rPr>
          <w:rFonts w:cs="Arial"/>
          <w:szCs w:val="20"/>
        </w:rPr>
        <w:t>Ewaluacja przedmiotu powinna odbywać się systematycznie. Nauczyciel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 xml:space="preserve">Do pozyskania danych od uczniów warto zastosować testy standaryzowane i </w:t>
      </w:r>
      <w:proofErr w:type="gramStart"/>
      <w:r w:rsidRPr="00455BE4">
        <w:rPr>
          <w:rFonts w:cs="Arial"/>
          <w:szCs w:val="20"/>
        </w:rPr>
        <w:t>nie standaryzowane</w:t>
      </w:r>
      <w:proofErr w:type="gramEnd"/>
      <w:r w:rsidRPr="00455BE4">
        <w:rPr>
          <w:rFonts w:cs="Arial"/>
          <w:szCs w:val="20"/>
        </w:rPr>
        <w:t>, np.:</w:t>
      </w:r>
    </w:p>
    <w:p w:rsidR="00AA2F5C" w:rsidRPr="00455BE4" w:rsidRDefault="00AA2F5C" w:rsidP="000F71A1">
      <w:pPr>
        <w:numPr>
          <w:ilvl w:val="0"/>
          <w:numId w:val="29"/>
        </w:numPr>
        <w:jc w:val="both"/>
        <w:rPr>
          <w:rFonts w:cs="Arial"/>
          <w:szCs w:val="20"/>
        </w:rPr>
      </w:pPr>
      <w:proofErr w:type="gramStart"/>
      <w:r w:rsidRPr="00455BE4">
        <w:rPr>
          <w:rFonts w:cs="Arial"/>
          <w:szCs w:val="20"/>
        </w:rPr>
        <w:t>test</w:t>
      </w:r>
      <w:proofErr w:type="gramEnd"/>
      <w:r w:rsidRPr="00455BE4">
        <w:rPr>
          <w:rFonts w:cs="Arial"/>
          <w:szCs w:val="20"/>
        </w:rPr>
        <w:t xml:space="preserve"> pisemny dla uczniów - ilu uczniów uzyska wyniki testu pisemnego powyżej 50%</w:t>
      </w:r>
    </w:p>
    <w:p w:rsidR="00AA2F5C" w:rsidRPr="00455BE4" w:rsidRDefault="00AA2F5C" w:rsidP="000F71A1">
      <w:pPr>
        <w:numPr>
          <w:ilvl w:val="0"/>
          <w:numId w:val="29"/>
        </w:numPr>
        <w:jc w:val="both"/>
        <w:rPr>
          <w:rFonts w:cs="Arial"/>
          <w:szCs w:val="20"/>
        </w:rPr>
      </w:pPr>
      <w:proofErr w:type="gramStart"/>
      <w:r w:rsidRPr="00455BE4">
        <w:rPr>
          <w:rFonts w:cs="Arial"/>
          <w:szCs w:val="20"/>
        </w:rPr>
        <w:t>test</w:t>
      </w:r>
      <w:proofErr w:type="gramEnd"/>
      <w:r w:rsidRPr="00455BE4">
        <w:rPr>
          <w:rFonts w:cs="Arial"/>
          <w:szCs w:val="20"/>
        </w:rPr>
        <w:t xml:space="preserve"> praktyczny dla uczniów - ilu uczniów uzyska wynik testu praktycznego powyżej 75%</w:t>
      </w:r>
    </w:p>
    <w:p w:rsidR="00AA2F5C" w:rsidRPr="00455BE4" w:rsidRDefault="00AA2F5C" w:rsidP="000F71A1">
      <w:pPr>
        <w:jc w:val="both"/>
        <w:rPr>
          <w:rFonts w:cs="Arial"/>
          <w:szCs w:val="20"/>
        </w:rPr>
      </w:pPr>
      <w:r w:rsidRPr="00455BE4">
        <w:rPr>
          <w:rFonts w:cs="Arial"/>
          <w:szCs w:val="20"/>
        </w:rPr>
        <w:t xml:space="preserve">Wyniki testów osiągnięć uczniów pokazują, które cele kształcenia w pełni zostały zrealizowane, a które tylko częściowo, lub w ogóle nie zostały zrealizowane. W wypadku osiągnięcia niesatysfakcjonujących wyników trzeba na bieżąco podjąć decyzję </w:t>
      </w:r>
    </w:p>
    <w:p w:rsidR="00AA2F5C" w:rsidRDefault="00AA2F5C" w:rsidP="000F71A1">
      <w:pPr>
        <w:jc w:val="both"/>
        <w:rPr>
          <w:rFonts w:cs="Arial"/>
          <w:szCs w:val="20"/>
        </w:rPr>
      </w:pPr>
      <w:proofErr w:type="gramStart"/>
      <w:r w:rsidRPr="00455BE4">
        <w:rPr>
          <w:rFonts w:cs="Arial"/>
          <w:szCs w:val="20"/>
        </w:rPr>
        <w:t>o</w:t>
      </w:r>
      <w:proofErr w:type="gramEnd"/>
      <w:r w:rsidRPr="00455BE4">
        <w:rPr>
          <w:rFonts w:cs="Arial"/>
          <w:szCs w:val="20"/>
        </w:rPr>
        <w:t xml:space="preserve">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35" w:name="_Toc17396588"/>
      <w:bookmarkStart w:id="36" w:name="_Toc17715922"/>
      <w:r w:rsidRPr="00455BE4">
        <w:t>ROBOTY MURARSKO-TYNKARSKIE –zajęcia praktyczne – 960 godzin</w:t>
      </w:r>
      <w:bookmarkEnd w:id="35"/>
      <w:bookmarkEnd w:id="36"/>
    </w:p>
    <w:p w:rsidR="00AA2F5C" w:rsidRPr="00455BE4" w:rsidRDefault="00AA2F5C" w:rsidP="000F71A1">
      <w:pPr>
        <w:pStyle w:val="Styl1"/>
        <w:jc w:val="both"/>
      </w:pPr>
      <w:r w:rsidRPr="00455BE4">
        <w:t>Cele ogólne przedmiotu:</w:t>
      </w:r>
    </w:p>
    <w:p w:rsidR="00AA2F5C" w:rsidRPr="00455BE4" w:rsidRDefault="00AA2F5C" w:rsidP="000F71A1">
      <w:pPr>
        <w:numPr>
          <w:ilvl w:val="0"/>
          <w:numId w:val="31"/>
        </w:numPr>
        <w:jc w:val="both"/>
        <w:rPr>
          <w:rFonts w:cs="Arial"/>
          <w:szCs w:val="20"/>
        </w:rPr>
      </w:pPr>
      <w:r w:rsidRPr="00455BE4">
        <w:rPr>
          <w:rFonts w:cs="Arial"/>
          <w:szCs w:val="20"/>
        </w:rPr>
        <w:t>Poznanie przepisów dotyczących bezpieczeństwa i higieny pracy.</w:t>
      </w:r>
    </w:p>
    <w:p w:rsidR="00AA2F5C" w:rsidRPr="00455BE4" w:rsidRDefault="00AA2F5C" w:rsidP="000F71A1">
      <w:pPr>
        <w:numPr>
          <w:ilvl w:val="0"/>
          <w:numId w:val="31"/>
        </w:numPr>
        <w:jc w:val="both"/>
        <w:rPr>
          <w:rFonts w:cs="Arial"/>
          <w:szCs w:val="20"/>
        </w:rPr>
      </w:pPr>
      <w:r w:rsidRPr="00455BE4">
        <w:rPr>
          <w:rFonts w:cs="Arial"/>
          <w:szCs w:val="20"/>
        </w:rPr>
        <w:t>Pogłębienie i poszerzenie umiejętności teoretycznej nauki zawodu przez praktyczne rozwiązywanie rzeczywistych zadań zawodowych.</w:t>
      </w:r>
    </w:p>
    <w:p w:rsidR="00AA2F5C" w:rsidRPr="00455BE4" w:rsidRDefault="00AA2F5C" w:rsidP="000F71A1">
      <w:pPr>
        <w:numPr>
          <w:ilvl w:val="0"/>
          <w:numId w:val="31"/>
        </w:numPr>
        <w:jc w:val="both"/>
        <w:rPr>
          <w:rFonts w:cs="Arial"/>
          <w:szCs w:val="20"/>
        </w:rPr>
      </w:pPr>
      <w:r w:rsidRPr="00455BE4">
        <w:rPr>
          <w:rFonts w:cs="Arial"/>
          <w:szCs w:val="20"/>
        </w:rPr>
        <w:t>Poznanie zasad organizacji prac związanych z wykonywaniem zadań zawodowych.</w:t>
      </w:r>
    </w:p>
    <w:p w:rsidR="00AA2F5C" w:rsidRPr="00455BE4" w:rsidRDefault="00AA2F5C" w:rsidP="000F71A1">
      <w:pPr>
        <w:numPr>
          <w:ilvl w:val="0"/>
          <w:numId w:val="31"/>
        </w:numPr>
        <w:jc w:val="both"/>
        <w:rPr>
          <w:rFonts w:cs="Arial"/>
          <w:szCs w:val="20"/>
        </w:rPr>
      </w:pPr>
      <w:r w:rsidRPr="00455BE4">
        <w:rPr>
          <w:rFonts w:cs="Arial"/>
          <w:szCs w:val="20"/>
        </w:rPr>
        <w:t>Zapoznanie z wyposażeniem technicznym stanowiska pracy oraz technologiami wykonywania zadań zawodowych.</w:t>
      </w:r>
    </w:p>
    <w:p w:rsidR="00AA2F5C" w:rsidRPr="00455BE4" w:rsidRDefault="00AA2F5C" w:rsidP="000F71A1">
      <w:pPr>
        <w:numPr>
          <w:ilvl w:val="0"/>
          <w:numId w:val="31"/>
        </w:numPr>
        <w:jc w:val="both"/>
        <w:rPr>
          <w:rFonts w:cs="Arial"/>
          <w:szCs w:val="20"/>
        </w:rPr>
      </w:pPr>
      <w:r w:rsidRPr="00455BE4">
        <w:rPr>
          <w:rFonts w:cs="Arial"/>
          <w:szCs w:val="20"/>
        </w:rPr>
        <w:t xml:space="preserve">Nabycie prawidłowych zachowa potrzebnego w środowisku pracy: praca w zespole, należyty stosunek do pracy i innych </w:t>
      </w:r>
      <w:proofErr w:type="gramStart"/>
      <w:r w:rsidRPr="00455BE4">
        <w:rPr>
          <w:rFonts w:cs="Arial"/>
          <w:szCs w:val="20"/>
        </w:rPr>
        <w:t>pracowników z którymi</w:t>
      </w:r>
      <w:proofErr w:type="gramEnd"/>
      <w:r w:rsidRPr="00455BE4">
        <w:rPr>
          <w:rFonts w:cs="Arial"/>
          <w:szCs w:val="20"/>
        </w:rPr>
        <w:t xml:space="preserve"> praca jest wykonywana.</w:t>
      </w:r>
    </w:p>
    <w:p w:rsidR="00AA2F5C" w:rsidRPr="00455BE4" w:rsidRDefault="00AA2F5C" w:rsidP="000F71A1">
      <w:pPr>
        <w:numPr>
          <w:ilvl w:val="0"/>
          <w:numId w:val="31"/>
        </w:numPr>
        <w:jc w:val="both"/>
        <w:rPr>
          <w:rFonts w:cs="Arial"/>
          <w:szCs w:val="20"/>
        </w:rPr>
      </w:pPr>
      <w:r w:rsidRPr="00455BE4">
        <w:rPr>
          <w:rFonts w:cs="Arial"/>
          <w:szCs w:val="20"/>
        </w:rPr>
        <w:t>Poznanie zasad etyki zawodowej.</w:t>
      </w:r>
    </w:p>
    <w:p w:rsidR="00AA2F5C" w:rsidRPr="00455BE4" w:rsidRDefault="00AA2F5C" w:rsidP="000F71A1">
      <w:pPr>
        <w:pStyle w:val="Styl1"/>
        <w:jc w:val="both"/>
      </w:pPr>
      <w:r w:rsidRPr="00455BE4">
        <w:t xml:space="preserve">Cele operacyjne </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30"/>
        </w:numPr>
        <w:jc w:val="both"/>
        <w:rPr>
          <w:rFonts w:cs="Arial"/>
          <w:szCs w:val="20"/>
        </w:rPr>
      </w:pPr>
      <w:proofErr w:type="gramStart"/>
      <w:r w:rsidRPr="00455BE4">
        <w:rPr>
          <w:rFonts w:cs="Arial"/>
          <w:szCs w:val="20"/>
        </w:rPr>
        <w:t>posługiwać</w:t>
      </w:r>
      <w:proofErr w:type="gramEnd"/>
      <w:r w:rsidRPr="00455BE4">
        <w:rPr>
          <w:rFonts w:cs="Arial"/>
          <w:szCs w:val="20"/>
        </w:rPr>
        <w:t xml:space="preserve"> się dokumentacją projektową, specyfikacjami technicznymi wykonania i odbioru robót budowlanych, normami, katalogami oraz instrukcjami dotyczącymi wykonania poszczególnych robót,</w:t>
      </w:r>
    </w:p>
    <w:p w:rsidR="00AA2F5C" w:rsidRPr="00455BE4" w:rsidRDefault="00AA2F5C" w:rsidP="000F71A1">
      <w:pPr>
        <w:numPr>
          <w:ilvl w:val="0"/>
          <w:numId w:val="30"/>
        </w:numPr>
        <w:jc w:val="both"/>
        <w:rPr>
          <w:rFonts w:cs="Arial"/>
          <w:szCs w:val="20"/>
        </w:rPr>
      </w:pPr>
      <w:proofErr w:type="gramStart"/>
      <w:r w:rsidRPr="00455BE4">
        <w:rPr>
          <w:rFonts w:cs="Arial"/>
          <w:szCs w:val="20"/>
        </w:rPr>
        <w:t>dobierać</w:t>
      </w:r>
      <w:proofErr w:type="gramEnd"/>
      <w:r w:rsidRPr="00455BE4">
        <w:rPr>
          <w:rFonts w:cs="Arial"/>
          <w:szCs w:val="20"/>
        </w:rPr>
        <w:t xml:space="preserve"> materiały budowlane, narzędzia, urządzenia i sprzęt do robót murarskich i tynkarskich,</w:t>
      </w:r>
    </w:p>
    <w:p w:rsidR="00AA2F5C" w:rsidRPr="00455BE4" w:rsidRDefault="00AA2F5C" w:rsidP="000F71A1">
      <w:pPr>
        <w:numPr>
          <w:ilvl w:val="0"/>
          <w:numId w:val="30"/>
        </w:numPr>
        <w:jc w:val="both"/>
        <w:rPr>
          <w:rFonts w:cs="Arial"/>
          <w:szCs w:val="20"/>
        </w:rPr>
      </w:pPr>
      <w:proofErr w:type="gramStart"/>
      <w:r w:rsidRPr="00455BE4">
        <w:rPr>
          <w:rFonts w:cs="Arial"/>
          <w:szCs w:val="20"/>
        </w:rPr>
        <w:t>posługiwać</w:t>
      </w:r>
      <w:proofErr w:type="gramEnd"/>
      <w:r w:rsidRPr="00455BE4">
        <w:rPr>
          <w:rFonts w:cs="Arial"/>
          <w:szCs w:val="20"/>
        </w:rPr>
        <w:t xml:space="preserve"> się narzędziami, urządzeniami i sprzętem stosowanym w robotach murarskich i tynkarskich,</w:t>
      </w:r>
    </w:p>
    <w:p w:rsidR="00AA2F5C" w:rsidRPr="00455BE4" w:rsidRDefault="00AA2F5C" w:rsidP="000F71A1">
      <w:pPr>
        <w:numPr>
          <w:ilvl w:val="0"/>
          <w:numId w:val="30"/>
        </w:numPr>
        <w:jc w:val="both"/>
        <w:rPr>
          <w:rFonts w:cs="Arial"/>
          <w:szCs w:val="20"/>
        </w:rPr>
      </w:pPr>
      <w:proofErr w:type="gramStart"/>
      <w:r w:rsidRPr="00455BE4">
        <w:rPr>
          <w:rFonts w:cs="Arial"/>
          <w:szCs w:val="20"/>
        </w:rPr>
        <w:t>przygotowywać</w:t>
      </w:r>
      <w:proofErr w:type="gramEnd"/>
      <w:r w:rsidRPr="00455BE4">
        <w:rPr>
          <w:rFonts w:cs="Arial"/>
          <w:szCs w:val="20"/>
        </w:rPr>
        <w:t xml:space="preserve"> zaprawy murarskie i tynkarskie,</w:t>
      </w:r>
    </w:p>
    <w:p w:rsidR="00AA2F5C" w:rsidRPr="00455BE4" w:rsidRDefault="00AA2F5C" w:rsidP="000F71A1">
      <w:pPr>
        <w:numPr>
          <w:ilvl w:val="0"/>
          <w:numId w:val="30"/>
        </w:numPr>
        <w:jc w:val="both"/>
        <w:rPr>
          <w:rFonts w:cs="Arial"/>
          <w:szCs w:val="20"/>
        </w:rPr>
      </w:pPr>
      <w:proofErr w:type="gramStart"/>
      <w:r w:rsidRPr="00455BE4">
        <w:rPr>
          <w:rFonts w:cs="Arial"/>
          <w:szCs w:val="20"/>
        </w:rPr>
        <w:t>wykonywać</w:t>
      </w:r>
      <w:proofErr w:type="gramEnd"/>
      <w:r w:rsidRPr="00455BE4">
        <w:rPr>
          <w:rFonts w:cs="Arial"/>
          <w:szCs w:val="20"/>
        </w:rPr>
        <w:t xml:space="preserve"> ściany działowe, nośne, słupy i kominy,</w:t>
      </w:r>
    </w:p>
    <w:p w:rsidR="00AA2F5C" w:rsidRPr="00455BE4" w:rsidRDefault="00AA2F5C" w:rsidP="000F71A1">
      <w:pPr>
        <w:numPr>
          <w:ilvl w:val="0"/>
          <w:numId w:val="30"/>
        </w:numPr>
        <w:jc w:val="both"/>
        <w:rPr>
          <w:rFonts w:cs="Arial"/>
          <w:szCs w:val="20"/>
        </w:rPr>
      </w:pPr>
      <w:proofErr w:type="gramStart"/>
      <w:r w:rsidRPr="00455BE4">
        <w:rPr>
          <w:rFonts w:cs="Arial"/>
          <w:szCs w:val="20"/>
        </w:rPr>
        <w:t>wykonywać</w:t>
      </w:r>
      <w:proofErr w:type="gramEnd"/>
      <w:r w:rsidRPr="00455BE4">
        <w:rPr>
          <w:rFonts w:cs="Arial"/>
          <w:szCs w:val="20"/>
        </w:rPr>
        <w:t xml:space="preserve"> nadproża i sklepienia,</w:t>
      </w:r>
    </w:p>
    <w:p w:rsidR="00AA2F5C" w:rsidRPr="00455BE4" w:rsidRDefault="00AA2F5C" w:rsidP="000F71A1">
      <w:pPr>
        <w:numPr>
          <w:ilvl w:val="0"/>
          <w:numId w:val="30"/>
        </w:numPr>
        <w:jc w:val="both"/>
        <w:rPr>
          <w:rFonts w:cs="Arial"/>
          <w:szCs w:val="20"/>
        </w:rPr>
      </w:pPr>
      <w:proofErr w:type="gramStart"/>
      <w:r w:rsidRPr="00455BE4">
        <w:rPr>
          <w:rFonts w:cs="Arial"/>
          <w:szCs w:val="20"/>
        </w:rPr>
        <w:t>osadzać</w:t>
      </w:r>
      <w:proofErr w:type="gramEnd"/>
      <w:r w:rsidRPr="00455BE4">
        <w:rPr>
          <w:rFonts w:cs="Arial"/>
          <w:szCs w:val="20"/>
        </w:rPr>
        <w:t xml:space="preserve"> stolarkę i ślusarkę budowlaną,</w:t>
      </w:r>
    </w:p>
    <w:p w:rsidR="00AA2F5C" w:rsidRPr="00455BE4" w:rsidRDefault="00AA2F5C" w:rsidP="000F71A1">
      <w:pPr>
        <w:numPr>
          <w:ilvl w:val="0"/>
          <w:numId w:val="30"/>
        </w:numPr>
        <w:jc w:val="both"/>
        <w:rPr>
          <w:rFonts w:cs="Arial"/>
          <w:szCs w:val="20"/>
        </w:rPr>
      </w:pPr>
      <w:proofErr w:type="gramStart"/>
      <w:r w:rsidRPr="00455BE4">
        <w:rPr>
          <w:rFonts w:cs="Arial"/>
          <w:szCs w:val="20"/>
        </w:rPr>
        <w:t>wykonywać</w:t>
      </w:r>
      <w:proofErr w:type="gramEnd"/>
      <w:r w:rsidRPr="00455BE4">
        <w:rPr>
          <w:rFonts w:cs="Arial"/>
          <w:szCs w:val="20"/>
        </w:rPr>
        <w:t xml:space="preserve"> tynki zewnętrzne i wewnętrzne,</w:t>
      </w:r>
    </w:p>
    <w:p w:rsidR="00AA2F5C" w:rsidRPr="00455BE4" w:rsidRDefault="00AA2F5C" w:rsidP="000F71A1">
      <w:pPr>
        <w:numPr>
          <w:ilvl w:val="0"/>
          <w:numId w:val="30"/>
        </w:numPr>
        <w:jc w:val="both"/>
        <w:rPr>
          <w:rFonts w:cs="Arial"/>
          <w:szCs w:val="20"/>
        </w:rPr>
      </w:pPr>
      <w:proofErr w:type="gramStart"/>
      <w:r w:rsidRPr="00455BE4">
        <w:rPr>
          <w:rFonts w:cs="Arial"/>
          <w:szCs w:val="20"/>
        </w:rPr>
        <w:t>licować</w:t>
      </w:r>
      <w:proofErr w:type="gramEnd"/>
      <w:r w:rsidRPr="00455BE4">
        <w:rPr>
          <w:rFonts w:cs="Arial"/>
          <w:szCs w:val="20"/>
        </w:rPr>
        <w:t xml:space="preserve"> wymurowane i otynkowane ściany,</w:t>
      </w:r>
    </w:p>
    <w:p w:rsidR="00AA2F5C" w:rsidRPr="00455BE4" w:rsidRDefault="00AA2F5C" w:rsidP="000F71A1">
      <w:pPr>
        <w:numPr>
          <w:ilvl w:val="0"/>
          <w:numId w:val="30"/>
        </w:numPr>
        <w:jc w:val="both"/>
        <w:rPr>
          <w:rFonts w:cs="Arial"/>
          <w:szCs w:val="20"/>
        </w:rPr>
      </w:pPr>
      <w:proofErr w:type="gramStart"/>
      <w:r w:rsidRPr="00455BE4">
        <w:rPr>
          <w:rFonts w:cs="Arial"/>
          <w:szCs w:val="20"/>
        </w:rPr>
        <w:t>przestrzegać</w:t>
      </w:r>
      <w:proofErr w:type="gramEnd"/>
      <w:r w:rsidRPr="00455BE4">
        <w:rPr>
          <w:rFonts w:cs="Arial"/>
          <w:szCs w:val="20"/>
        </w:rPr>
        <w:t xml:space="preserve"> zasad magazynowania, składowania i transportu materiałów oraz wyrobów stosowanych w robotach murarskich i tynkarskich,</w:t>
      </w:r>
    </w:p>
    <w:p w:rsidR="00AA2F5C" w:rsidRPr="00455BE4" w:rsidRDefault="00AA2F5C" w:rsidP="000F71A1">
      <w:pPr>
        <w:numPr>
          <w:ilvl w:val="0"/>
          <w:numId w:val="30"/>
        </w:numPr>
        <w:jc w:val="both"/>
        <w:rPr>
          <w:rFonts w:cs="Arial"/>
          <w:szCs w:val="20"/>
        </w:rPr>
      </w:pPr>
      <w:proofErr w:type="gramStart"/>
      <w:r w:rsidRPr="00455BE4">
        <w:rPr>
          <w:rFonts w:cs="Arial"/>
          <w:szCs w:val="20"/>
        </w:rPr>
        <w:t>wykonywać</w:t>
      </w:r>
      <w:proofErr w:type="gramEnd"/>
      <w:r w:rsidRPr="00455BE4">
        <w:rPr>
          <w:rFonts w:cs="Arial"/>
          <w:szCs w:val="20"/>
        </w:rPr>
        <w:t xml:space="preserve"> przedmiary i obmiary robót oraz pomiary inwentaryzacyjne,</w:t>
      </w:r>
    </w:p>
    <w:p w:rsidR="00AA2F5C" w:rsidRPr="00455BE4" w:rsidRDefault="00AA2F5C" w:rsidP="000F71A1">
      <w:pPr>
        <w:numPr>
          <w:ilvl w:val="0"/>
          <w:numId w:val="30"/>
        </w:numPr>
        <w:jc w:val="both"/>
        <w:rPr>
          <w:rFonts w:cs="Arial"/>
          <w:szCs w:val="20"/>
        </w:rPr>
      </w:pPr>
      <w:proofErr w:type="gramStart"/>
      <w:r w:rsidRPr="00455BE4">
        <w:rPr>
          <w:rFonts w:cs="Arial"/>
          <w:szCs w:val="20"/>
        </w:rPr>
        <w:t>weryfikować jakość</w:t>
      </w:r>
      <w:proofErr w:type="gramEnd"/>
      <w:r w:rsidRPr="00455BE4">
        <w:rPr>
          <w:rFonts w:cs="Arial"/>
          <w:szCs w:val="20"/>
        </w:rPr>
        <w:t xml:space="preserve"> wykonywanych robót,</w:t>
      </w:r>
    </w:p>
    <w:p w:rsidR="00AA2F5C" w:rsidRPr="00455BE4" w:rsidRDefault="00AA2F5C" w:rsidP="000F71A1">
      <w:pPr>
        <w:numPr>
          <w:ilvl w:val="0"/>
          <w:numId w:val="30"/>
        </w:numPr>
        <w:jc w:val="both"/>
        <w:rPr>
          <w:rFonts w:cs="Arial"/>
          <w:szCs w:val="20"/>
        </w:rPr>
      </w:pPr>
      <w:proofErr w:type="gramStart"/>
      <w:r w:rsidRPr="00455BE4">
        <w:rPr>
          <w:rFonts w:cs="Arial"/>
          <w:szCs w:val="20"/>
        </w:rPr>
        <w:t>przestrzegać</w:t>
      </w:r>
      <w:proofErr w:type="gramEnd"/>
      <w:r w:rsidRPr="00455BE4">
        <w:rPr>
          <w:rFonts w:cs="Arial"/>
          <w:szCs w:val="20"/>
        </w:rPr>
        <w:t xml:space="preserve"> przepisów bezpieczeństwa i higieny pracy, ochrony przeciwpożarowej oraz ochrony środowiska podczas wykonywania zadań zawodowych,</w:t>
      </w:r>
    </w:p>
    <w:p w:rsidR="00AA2F5C" w:rsidRPr="00455BE4" w:rsidRDefault="00AA2F5C" w:rsidP="000F71A1">
      <w:pPr>
        <w:numPr>
          <w:ilvl w:val="0"/>
          <w:numId w:val="30"/>
        </w:numPr>
        <w:jc w:val="both"/>
        <w:rPr>
          <w:rFonts w:cs="Arial"/>
          <w:szCs w:val="20"/>
        </w:rPr>
      </w:pPr>
      <w:proofErr w:type="gramStart"/>
      <w:r w:rsidRPr="00455BE4">
        <w:rPr>
          <w:rFonts w:cs="Arial"/>
          <w:szCs w:val="20"/>
        </w:rPr>
        <w:t>udzielać</w:t>
      </w:r>
      <w:proofErr w:type="gramEnd"/>
      <w:r w:rsidRPr="00455BE4">
        <w:rPr>
          <w:rFonts w:cs="Arial"/>
          <w:szCs w:val="20"/>
        </w:rPr>
        <w:t xml:space="preserve"> pierwszej pomocy poszkodowanym w wypadkach przy pracy,</w:t>
      </w:r>
    </w:p>
    <w:p w:rsidR="00AA2F5C" w:rsidRPr="00455BE4" w:rsidRDefault="00AA2F5C" w:rsidP="000F71A1">
      <w:pPr>
        <w:numPr>
          <w:ilvl w:val="0"/>
          <w:numId w:val="30"/>
        </w:numPr>
        <w:jc w:val="both"/>
        <w:rPr>
          <w:rFonts w:cs="Arial"/>
          <w:szCs w:val="20"/>
        </w:rPr>
      </w:pPr>
      <w:proofErr w:type="gramStart"/>
      <w:r w:rsidRPr="00455BE4">
        <w:rPr>
          <w:rFonts w:cs="Arial"/>
          <w:szCs w:val="20"/>
        </w:rPr>
        <w:t>stosować</w:t>
      </w:r>
      <w:proofErr w:type="gramEnd"/>
      <w:r w:rsidRPr="00455BE4">
        <w:rPr>
          <w:rFonts w:cs="Arial"/>
          <w:szCs w:val="20"/>
        </w:rPr>
        <w:t xml:space="preserve"> przepisy prawa dotyczące prowadzenia działalności gospodarczej, prawa pracy oraz ochrony danych osobowych,</w:t>
      </w:r>
    </w:p>
    <w:p w:rsidR="00AA2F5C" w:rsidRPr="00455BE4" w:rsidRDefault="00AA2F5C" w:rsidP="000F71A1">
      <w:pPr>
        <w:numPr>
          <w:ilvl w:val="0"/>
          <w:numId w:val="30"/>
        </w:numPr>
        <w:jc w:val="both"/>
        <w:rPr>
          <w:rFonts w:cs="Arial"/>
          <w:szCs w:val="20"/>
        </w:rPr>
      </w:pPr>
      <w:proofErr w:type="gramStart"/>
      <w:r w:rsidRPr="00455BE4">
        <w:rPr>
          <w:rFonts w:cs="Arial"/>
          <w:szCs w:val="20"/>
        </w:rPr>
        <w:t>posługiwać</w:t>
      </w:r>
      <w:proofErr w:type="gramEnd"/>
      <w:r w:rsidRPr="00455BE4">
        <w:rPr>
          <w:rFonts w:cs="Arial"/>
          <w:szCs w:val="20"/>
        </w:rPr>
        <w:t xml:space="preserve"> się językiem obcym oraz korzystać z obcojęzycznych źródeł informacji. </w:t>
      </w:r>
    </w:p>
    <w:p w:rsidR="00AA2F5C" w:rsidRPr="00455BE4" w:rsidRDefault="00AA2F5C" w:rsidP="000F71A1">
      <w:pPr>
        <w:pStyle w:val="Nagwek4"/>
        <w:jc w:val="both"/>
      </w:pPr>
      <w:bookmarkStart w:id="37" w:name="_Toc17396589"/>
      <w:r w:rsidRPr="00455BE4">
        <w:t>MATERIAŁ NAUCZANIA Roboty murarsko-tynkarskie –zajęcia praktyczne</w:t>
      </w:r>
      <w:bookmarkEnd w:id="37"/>
    </w:p>
    <w:tbl>
      <w:tblPr>
        <w:tblW w:w="147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1"/>
        <w:gridCol w:w="2551"/>
        <w:gridCol w:w="1134"/>
        <w:gridCol w:w="4253"/>
        <w:gridCol w:w="4111"/>
        <w:gridCol w:w="1048"/>
      </w:tblGrid>
      <w:tr w:rsidR="00AA2F5C" w:rsidRPr="00455BE4" w:rsidTr="00B5781D">
        <w:trPr>
          <w:trHeight w:val="284"/>
        </w:trPr>
        <w:tc>
          <w:tcPr>
            <w:tcW w:w="167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Dział programowy</w:t>
            </w:r>
          </w:p>
        </w:tc>
        <w:tc>
          <w:tcPr>
            <w:tcW w:w="2551"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Tematy jednostek metodycznych</w:t>
            </w:r>
          </w:p>
        </w:tc>
        <w:tc>
          <w:tcPr>
            <w:tcW w:w="1134" w:type="dxa"/>
            <w:vMerge w:val="restart"/>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Liczba godz.</w:t>
            </w:r>
          </w:p>
        </w:tc>
        <w:tc>
          <w:tcPr>
            <w:tcW w:w="8364" w:type="dxa"/>
            <w:gridSpan w:val="2"/>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Wymagania programowe</w:t>
            </w:r>
          </w:p>
        </w:tc>
        <w:tc>
          <w:tcPr>
            <w:tcW w:w="1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Uwagi o realizacji</w:t>
            </w:r>
          </w:p>
        </w:tc>
      </w:tr>
      <w:tr w:rsidR="00AA2F5C" w:rsidRPr="00455BE4" w:rsidTr="00B5781D">
        <w:trPr>
          <w:trHeight w:val="284"/>
        </w:trPr>
        <w:tc>
          <w:tcPr>
            <w:tcW w:w="1671" w:type="dxa"/>
            <w:vMerge/>
            <w:shd w:val="clear" w:color="auto" w:fill="auto"/>
            <w:vAlign w:val="center"/>
            <w:hideMark/>
          </w:tcPr>
          <w:p w:rsidR="00AA2F5C" w:rsidRPr="00455BE4" w:rsidRDefault="00AA2F5C" w:rsidP="000F71A1">
            <w:pPr>
              <w:spacing w:after="120"/>
              <w:jc w:val="both"/>
              <w:rPr>
                <w:rFonts w:cs="Arial"/>
                <w:szCs w:val="20"/>
              </w:rPr>
            </w:pPr>
          </w:p>
        </w:tc>
        <w:tc>
          <w:tcPr>
            <w:tcW w:w="2551" w:type="dxa"/>
            <w:vMerge/>
            <w:shd w:val="clear" w:color="auto" w:fill="auto"/>
            <w:vAlign w:val="center"/>
            <w:hideMark/>
          </w:tcPr>
          <w:p w:rsidR="00AA2F5C" w:rsidRPr="00455BE4" w:rsidRDefault="00AA2F5C" w:rsidP="000F71A1">
            <w:pPr>
              <w:spacing w:after="120"/>
              <w:jc w:val="both"/>
              <w:rPr>
                <w:rFonts w:cs="Arial"/>
                <w:szCs w:val="20"/>
              </w:rPr>
            </w:pPr>
          </w:p>
        </w:tc>
        <w:tc>
          <w:tcPr>
            <w:tcW w:w="1134" w:type="dxa"/>
            <w:vMerge/>
            <w:shd w:val="clear" w:color="auto" w:fill="auto"/>
            <w:vAlign w:val="center"/>
            <w:hideMark/>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Podstawowe</w:t>
            </w:r>
          </w:p>
          <w:p w:rsidR="00AA2F5C" w:rsidRPr="00455BE4" w:rsidRDefault="00AA2F5C" w:rsidP="000F71A1">
            <w:pPr>
              <w:spacing w:after="120"/>
              <w:jc w:val="both"/>
              <w:rPr>
                <w:rFonts w:cs="Arial"/>
                <w:szCs w:val="20"/>
              </w:rPr>
            </w:pPr>
            <w:r w:rsidRPr="00455BE4">
              <w:rPr>
                <w:rFonts w:cs="Arial"/>
                <w:szCs w:val="20"/>
              </w:rPr>
              <w:t>Uczeń potrafi:</w:t>
            </w:r>
          </w:p>
        </w:tc>
        <w:tc>
          <w:tcPr>
            <w:tcW w:w="4111"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Ponadpodstawowe</w:t>
            </w:r>
          </w:p>
          <w:p w:rsidR="00AA2F5C" w:rsidRPr="00455BE4" w:rsidRDefault="00AA2F5C" w:rsidP="000F71A1">
            <w:pPr>
              <w:spacing w:after="120"/>
              <w:jc w:val="both"/>
              <w:rPr>
                <w:rFonts w:cs="Arial"/>
                <w:szCs w:val="20"/>
              </w:rPr>
            </w:pPr>
            <w:r w:rsidRPr="00455BE4">
              <w:rPr>
                <w:rFonts w:cs="Arial"/>
                <w:szCs w:val="20"/>
              </w:rPr>
              <w:t>Uczeń potrafi:</w:t>
            </w:r>
          </w:p>
        </w:tc>
        <w:tc>
          <w:tcPr>
            <w:tcW w:w="1048" w:type="dxa"/>
            <w:shd w:val="clear" w:color="auto" w:fill="auto"/>
            <w:tcMar>
              <w:top w:w="15" w:type="dxa"/>
              <w:left w:w="101" w:type="dxa"/>
              <w:bottom w:w="0" w:type="dxa"/>
              <w:right w:w="101" w:type="dxa"/>
            </w:tcMar>
            <w:vAlign w:val="center"/>
            <w:hideMark/>
          </w:tcPr>
          <w:p w:rsidR="00AA2F5C" w:rsidRPr="00455BE4" w:rsidRDefault="00AA2F5C" w:rsidP="000F71A1">
            <w:pPr>
              <w:spacing w:after="120"/>
              <w:jc w:val="both"/>
              <w:rPr>
                <w:rFonts w:cs="Arial"/>
                <w:szCs w:val="20"/>
              </w:rPr>
            </w:pPr>
            <w:r w:rsidRPr="00455BE4">
              <w:rPr>
                <w:rFonts w:cs="Arial"/>
                <w:szCs w:val="20"/>
              </w:rPr>
              <w:t>Etap realizacji</w:t>
            </w:r>
          </w:p>
        </w:tc>
      </w:tr>
      <w:tr w:rsidR="00AA2F5C" w:rsidRPr="00455BE4" w:rsidTr="00B5781D">
        <w:trPr>
          <w:trHeight w:val="284"/>
        </w:trPr>
        <w:tc>
          <w:tcPr>
            <w:tcW w:w="1671" w:type="dxa"/>
            <w:vMerge w:val="restart"/>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I. BHP i ppoż. podczas robót murarsko-tynkarskich.</w:t>
            </w:r>
          </w:p>
        </w:tc>
        <w:tc>
          <w:tcPr>
            <w:tcW w:w="2551" w:type="dxa"/>
            <w:shd w:val="clear" w:color="auto" w:fill="auto"/>
            <w:tcMar>
              <w:top w:w="15" w:type="dxa"/>
              <w:left w:w="101" w:type="dxa"/>
              <w:bottom w:w="0" w:type="dxa"/>
              <w:right w:w="101" w:type="dxa"/>
            </w:tcMar>
            <w:hideMark/>
          </w:tcPr>
          <w:p w:rsidR="00AA2F5C" w:rsidRPr="00455BE4" w:rsidRDefault="00AA2F5C" w:rsidP="000F71A1">
            <w:pPr>
              <w:spacing w:after="120"/>
              <w:jc w:val="both"/>
              <w:rPr>
                <w:rFonts w:cs="Arial"/>
                <w:szCs w:val="20"/>
              </w:rPr>
            </w:pPr>
            <w:r w:rsidRPr="00455BE4">
              <w:rPr>
                <w:rFonts w:cs="Arial"/>
                <w:szCs w:val="20"/>
              </w:rPr>
              <w:t xml:space="preserve">1. Zagrożenia związane z występowaniem czynników szkodliwych w środowisku pracy. </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zagrożenia związane z występowaniem czynników szkodliwych </w:t>
            </w:r>
            <w:r w:rsidRPr="00455BE4">
              <w:rPr>
                <w:rFonts w:cs="Arial"/>
                <w:szCs w:val="20"/>
              </w:rPr>
              <w:br/>
              <w:t>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opisać</w:t>
            </w:r>
            <w:r w:rsidRPr="00455BE4">
              <w:rPr>
                <w:rFonts w:cs="Arial"/>
                <w:szCs w:val="20"/>
              </w:rPr>
              <w:t xml:space="preserve"> szkodliwe czynniki występujące w środowisku pracy;</w:t>
            </w:r>
          </w:p>
          <w:p w:rsidR="00AA2F5C" w:rsidRPr="00455BE4" w:rsidRDefault="00AA2F5C" w:rsidP="000F71A1">
            <w:pPr>
              <w:spacing w:after="120"/>
              <w:jc w:val="both"/>
              <w:rPr>
                <w:rFonts w:cs="Arial"/>
                <w:szCs w:val="20"/>
              </w:rPr>
            </w:pPr>
            <w:r w:rsidRPr="00455BE4">
              <w:rPr>
                <w:rFonts w:cs="Arial"/>
                <w:szCs w:val="20"/>
              </w:rPr>
              <w:t>- rozpoznać rodzaje i stopnie zagrożenia spowodowane działaniem czynników szkodliwych w środowisku pracy;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źródła czynników szkodliwych występujących w środowisku pracy;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skutki oddziaływania czynników szkodliwych występujących w środowisku pracy na organizm człowieka;</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zagrożenia występujące w procesie pracy związane z pracami szczególnie niebezpiecznymi;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objawy typowych chorób zawodowych występujących w zawodzie;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wskazać</w:t>
            </w:r>
            <w:r w:rsidRPr="00455BE4">
              <w:rPr>
                <w:rFonts w:cs="Arial"/>
                <w:szCs w:val="20"/>
              </w:rPr>
              <w:t xml:space="preserve"> sposoby przeciwdziałania zagrożeniom dla zdrowia i życia pracownika oraz mienia i środowiska związanym </w:t>
            </w:r>
            <w:r w:rsidRPr="00455BE4">
              <w:rPr>
                <w:rFonts w:cs="Arial"/>
                <w:szCs w:val="20"/>
              </w:rPr>
              <w:br/>
              <w:t>z wykonywaniem zadań zawodowych;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Kształtowanie bezpiecznych i higienicznych warunków pracy w budownictwie.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identyfikować wymagania wynikające z ergonomii, przepisów bezpieczeństwa i higieny pracy, ochrony przeciwpożarowej i ochrony środowiska, na stanowiskach pracy;</w:t>
            </w:r>
          </w:p>
          <w:p w:rsidR="00AA2F5C" w:rsidRPr="00455BE4" w:rsidRDefault="00AA2F5C" w:rsidP="000F71A1">
            <w:pPr>
              <w:spacing w:after="120"/>
              <w:jc w:val="both"/>
              <w:rPr>
                <w:rFonts w:cs="Arial"/>
                <w:szCs w:val="20"/>
              </w:rPr>
            </w:pPr>
            <w:r w:rsidRPr="00455BE4">
              <w:rPr>
                <w:rFonts w:cs="Arial"/>
                <w:szCs w:val="20"/>
              </w:rPr>
              <w:t>- dobrać wyposażenie i sprzęt w zależności od rodzaju stanowiska pracy zgodnie z przepisami bezpieczeństwa i higieny pracy, ochrony przeciwpożarowej i ochrony środowiska;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organizacji stanowiska pracy wynikające z ergonomii, przepisów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dostosować stanowisko pracy do wymagań określonych w przepisach bezpieczeństwa i higieny pracy, ochrony przeciwpożarowej i ochrony środowiska;</w:t>
            </w:r>
          </w:p>
          <w:p w:rsidR="00AA2F5C" w:rsidRPr="00455BE4" w:rsidRDefault="00AA2F5C" w:rsidP="000F71A1">
            <w:pPr>
              <w:spacing w:after="120"/>
              <w:jc w:val="both"/>
              <w:rPr>
                <w:rFonts w:cs="Arial"/>
                <w:szCs w:val="20"/>
              </w:rPr>
            </w:pPr>
            <w:r w:rsidRPr="00455BE4">
              <w:rPr>
                <w:rFonts w:cs="Arial"/>
                <w:szCs w:val="20"/>
              </w:rPr>
              <w:t>- rozmieszczać materiały, narzędzia i sprzęt zgodnie z wymaganiami ergonomii, przepisami bezpieczeństwa i higieny pracy oraz ochrony przeciwpożarowej na określonym stanowisku pracy;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3.Środki ochrony indywidualnej i zbiorowej podczas wykonywania zadań zawodowych.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środki ochrony indywidualnej </w:t>
            </w:r>
            <w:r w:rsidRPr="00455BE4">
              <w:rPr>
                <w:rFonts w:cs="Arial"/>
                <w:szCs w:val="20"/>
              </w:rPr>
              <w:br/>
              <w:t>i zbiorowej stosowane podczas wykonywania zadań zawodowych;</w:t>
            </w:r>
          </w:p>
          <w:p w:rsidR="00AA2F5C" w:rsidRPr="00455BE4" w:rsidRDefault="00AA2F5C" w:rsidP="000F71A1">
            <w:pPr>
              <w:spacing w:after="120"/>
              <w:jc w:val="both"/>
              <w:rPr>
                <w:rFonts w:cs="Arial"/>
                <w:szCs w:val="20"/>
              </w:rPr>
            </w:pPr>
            <w:r w:rsidRPr="00455BE4">
              <w:rPr>
                <w:rFonts w:cs="Arial"/>
                <w:szCs w:val="20"/>
              </w:rPr>
              <w:t>- dobrać środki ochrony indywidualnej w zależności od rodzaju wykonywanych zadań na stanowisku pracy;</w:t>
            </w:r>
          </w:p>
          <w:p w:rsidR="00AA2F5C" w:rsidRPr="00455BE4" w:rsidRDefault="00AA2F5C" w:rsidP="000F71A1">
            <w:pPr>
              <w:spacing w:after="120"/>
              <w:jc w:val="both"/>
              <w:rPr>
                <w:rFonts w:cs="Arial"/>
                <w:szCs w:val="20"/>
              </w:rPr>
            </w:pPr>
            <w:r w:rsidRPr="00455BE4">
              <w:rPr>
                <w:rFonts w:cs="Arial"/>
                <w:szCs w:val="20"/>
              </w:rPr>
              <w:t>- używać środki ochrony indywidualnej na stanowisku pracy zgodnie z ich przeznaczeniem;</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informacje przedstawiane za pomocą znaków bezpieczeństwa </w:t>
            </w:r>
            <w:r w:rsidRPr="00455BE4">
              <w:rPr>
                <w:rFonts w:cs="Arial"/>
                <w:szCs w:val="20"/>
              </w:rPr>
              <w:br/>
              <w:t>i sygnalizowane za pomocą alarmów, które uzupełniają środki ochrony indywidualnej i zbiorowej;</w:t>
            </w:r>
          </w:p>
          <w:p w:rsidR="00AA2F5C" w:rsidRPr="00455BE4" w:rsidRDefault="00AA2F5C" w:rsidP="000F71A1">
            <w:pPr>
              <w:spacing w:after="120"/>
              <w:jc w:val="both"/>
              <w:rPr>
                <w:rFonts w:cs="Arial"/>
                <w:szCs w:val="20"/>
              </w:rPr>
            </w:pPr>
            <w:r w:rsidRPr="00455BE4">
              <w:rPr>
                <w:rFonts w:cs="Arial"/>
                <w:szCs w:val="20"/>
              </w:rPr>
              <w:t>- stosować się do znaków zakazu, nakazu, ostrzegawczych, ewakuacyjnych, ochrony przeciwpożarowej oraz sygnałów alarmowych, które uzupełniają środki ochrony indywidualnej i zbiorowej;</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Zasady bezpieczeństwa i higieny pracy, ochrony przeciwpożarowej i ochrony środowiska na stanowisku pracy.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bezpieczeństwa i higieny pracy podczas wykonywania zadań zawodowych;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ochrony środowiska podczas wykonywania zadań zawodowych;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środki gaśnicze ze względu na zakres ich stosowania;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postępowania </w:t>
            </w:r>
            <w:r w:rsidRPr="00455BE4">
              <w:rPr>
                <w:rFonts w:cs="Arial"/>
                <w:szCs w:val="20"/>
              </w:rPr>
              <w:br/>
              <w:t>w przypadku pożaru na terenie budowy;</w:t>
            </w:r>
          </w:p>
          <w:p w:rsidR="00AA2F5C" w:rsidRPr="00455BE4" w:rsidRDefault="00AA2F5C" w:rsidP="000F71A1">
            <w:pPr>
              <w:spacing w:after="120"/>
              <w:jc w:val="both"/>
              <w:rPr>
                <w:rFonts w:cs="Arial"/>
                <w:szCs w:val="20"/>
              </w:rPr>
            </w:pPr>
            <w:r w:rsidRPr="00455BE4">
              <w:rPr>
                <w:rFonts w:cs="Arial"/>
                <w:szCs w:val="20"/>
              </w:rPr>
              <w:t>- stosować zasady i przepisy bezpieczeństwa i higieny pracy, ochrony przeciwpożarowej i ochrony środowiska obowiązujące na terenie budowy;</w:t>
            </w:r>
          </w:p>
          <w:p w:rsidR="00AA2F5C" w:rsidRPr="00455BE4" w:rsidRDefault="00AA2F5C" w:rsidP="000F71A1">
            <w:pPr>
              <w:spacing w:after="120"/>
              <w:jc w:val="both"/>
              <w:rPr>
                <w:rFonts w:cs="Arial"/>
                <w:szCs w:val="20"/>
              </w:rPr>
            </w:pPr>
            <w:r w:rsidRPr="00455BE4">
              <w:rPr>
                <w:rFonts w:cs="Arial"/>
                <w:szCs w:val="20"/>
              </w:rPr>
              <w:t>- obsługiwać maszyny i urządzenia na stanowiskach pracy zgodnie z zasadami i przepisami bezpieczeństwa i higieny pracy, ochrony przeciwpożarowej i ochrony środowiska;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vMerge/>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Pierwszej pomocy w stanach nagłego zagrożenia zdrowotnego.</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podstawowe symptomy wskazujące na stany nagłego zagrożenia zdrowotnego;</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sytuację poszkodowanego na podstawie analizy objawów obserwowanych </w:t>
            </w:r>
            <w:r w:rsidRPr="00455BE4">
              <w:rPr>
                <w:rFonts w:cs="Arial"/>
                <w:szCs w:val="20"/>
              </w:rPr>
              <w:br/>
              <w:t>u poszkodowanego;</w:t>
            </w:r>
          </w:p>
          <w:p w:rsidR="00AA2F5C" w:rsidRPr="00455BE4" w:rsidRDefault="00AA2F5C" w:rsidP="000F71A1">
            <w:pPr>
              <w:spacing w:after="120"/>
              <w:jc w:val="both"/>
              <w:rPr>
                <w:rFonts w:cs="Arial"/>
                <w:szCs w:val="20"/>
              </w:rPr>
            </w:pPr>
            <w:r w:rsidRPr="00455BE4">
              <w:rPr>
                <w:rFonts w:cs="Arial"/>
                <w:szCs w:val="20"/>
              </w:rPr>
              <w:t>- zabezpieczać siebie, poszkodowanego i miejsce wypadku;</w:t>
            </w:r>
          </w:p>
          <w:p w:rsidR="00AA2F5C" w:rsidRPr="00455BE4" w:rsidRDefault="00AA2F5C" w:rsidP="000F71A1">
            <w:pPr>
              <w:spacing w:after="120"/>
              <w:jc w:val="both"/>
              <w:rPr>
                <w:rFonts w:cs="Arial"/>
                <w:szCs w:val="20"/>
              </w:rPr>
            </w:pPr>
            <w:r w:rsidRPr="00455BE4">
              <w:rPr>
                <w:rFonts w:cs="Arial"/>
                <w:szCs w:val="20"/>
              </w:rPr>
              <w:t>- układać poszkodowanego w pozycji bezpiecznej;</w:t>
            </w:r>
          </w:p>
          <w:p w:rsidR="00AA2F5C" w:rsidRPr="00455BE4" w:rsidRDefault="00AA2F5C" w:rsidP="000F71A1">
            <w:pPr>
              <w:spacing w:after="120"/>
              <w:jc w:val="both"/>
              <w:rPr>
                <w:rFonts w:cs="Arial"/>
                <w:szCs w:val="20"/>
              </w:rPr>
            </w:pPr>
            <w:r w:rsidRPr="00455BE4">
              <w:rPr>
                <w:rFonts w:cs="Arial"/>
                <w:szCs w:val="20"/>
              </w:rPr>
              <w:t>- powiadamiać odpowiednie służby;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prezentować udzielanie pierwszej pomocy w urazowych stanach nagłego zagrożenia zdrowotnego, np. krwotok, zmiażdżenie, amputacja, złamanie, oparzenie;</w:t>
            </w:r>
          </w:p>
          <w:p w:rsidR="00AA2F5C" w:rsidRPr="00455BE4" w:rsidRDefault="00AA2F5C" w:rsidP="000F71A1">
            <w:pPr>
              <w:spacing w:after="120"/>
              <w:jc w:val="both"/>
              <w:rPr>
                <w:rFonts w:cs="Arial"/>
                <w:szCs w:val="20"/>
              </w:rPr>
            </w:pPr>
            <w:r w:rsidRPr="00455BE4">
              <w:rPr>
                <w:rFonts w:cs="Arial"/>
                <w:szCs w:val="20"/>
              </w:rPr>
              <w:t>- prezentować udzielanie pierwszej pomocy w nieurazowych stanach nagłego zagrożenia zdrowotnego, np. omdlenie, zawał, udar;</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resuscytację krążeniowo-oddechową na fantomie zgodnie z wytycznymi Polskiej Rady Resuscytacji i Europejskiej Rady Resuscytacji;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 Budownictwo ogólne.</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Wyroby budowlane.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w:t>
            </w:r>
            <w:r>
              <w:rPr>
                <w:rFonts w:cs="Arial"/>
                <w:szCs w:val="20"/>
              </w:rPr>
              <w:t>określić</w:t>
            </w:r>
            <w:r w:rsidRPr="00455BE4">
              <w:rPr>
                <w:rFonts w:cs="Arial"/>
                <w:szCs w:val="20"/>
              </w:rPr>
              <w:t xml:space="preserve"> ich zastosowanie i zasady składowania; </w:t>
            </w:r>
          </w:p>
          <w:p w:rsidR="00AA2F5C" w:rsidRPr="00455BE4" w:rsidRDefault="00AA2F5C" w:rsidP="000F71A1">
            <w:pPr>
              <w:spacing w:after="120"/>
              <w:jc w:val="both"/>
              <w:rPr>
                <w:rFonts w:cs="Arial"/>
                <w:szCs w:val="20"/>
              </w:rPr>
            </w:pPr>
            <w:r w:rsidRPr="00455BE4">
              <w:rPr>
                <w:rFonts w:cs="Arial"/>
                <w:szCs w:val="20"/>
              </w:rPr>
              <w:t>- rozpoznać wyroby budowlane stosowane w robotach budowlanych;</w:t>
            </w:r>
          </w:p>
          <w:p w:rsidR="00AA2F5C" w:rsidRPr="00455BE4" w:rsidRDefault="00AA2F5C" w:rsidP="000F71A1">
            <w:pPr>
              <w:spacing w:after="120"/>
              <w:jc w:val="both"/>
              <w:rPr>
                <w:rFonts w:cs="Arial"/>
                <w:szCs w:val="20"/>
              </w:rPr>
            </w:pPr>
            <w:r w:rsidRPr="00455BE4">
              <w:rPr>
                <w:rFonts w:cs="Arial"/>
                <w:szCs w:val="20"/>
              </w:rPr>
              <w:t xml:space="preserve">- dobrać wyroby budowlane w zależności od zastosowanej technologii; </w:t>
            </w:r>
          </w:p>
          <w:p w:rsidR="00AA2F5C" w:rsidRPr="00455BE4" w:rsidRDefault="00AA2F5C" w:rsidP="000F71A1">
            <w:pPr>
              <w:spacing w:after="120"/>
              <w:jc w:val="both"/>
              <w:rPr>
                <w:rFonts w:cs="Arial"/>
                <w:szCs w:val="20"/>
              </w:rPr>
            </w:pPr>
            <w:r w:rsidRPr="00455BE4">
              <w:rPr>
                <w:rFonts w:cs="Arial"/>
                <w:szCs w:val="20"/>
              </w:rPr>
              <w:t>- rozpoznać naturalne materiały kamienne;</w:t>
            </w:r>
          </w:p>
          <w:p w:rsidR="00AA2F5C" w:rsidRPr="00455BE4" w:rsidRDefault="00AA2F5C" w:rsidP="000F71A1">
            <w:pPr>
              <w:spacing w:after="120"/>
              <w:jc w:val="both"/>
              <w:rPr>
                <w:rFonts w:cs="Arial"/>
                <w:szCs w:val="20"/>
              </w:rPr>
            </w:pPr>
            <w:r w:rsidRPr="00455BE4">
              <w:rPr>
                <w:rFonts w:cs="Arial"/>
                <w:szCs w:val="20"/>
              </w:rPr>
              <w:t>- rozpoznać kruszywa budowlane;</w:t>
            </w:r>
          </w:p>
          <w:p w:rsidR="00AA2F5C" w:rsidRPr="00455BE4" w:rsidRDefault="00AA2F5C" w:rsidP="000F71A1">
            <w:pPr>
              <w:spacing w:after="120"/>
              <w:jc w:val="both"/>
              <w:rPr>
                <w:rFonts w:cs="Arial"/>
                <w:szCs w:val="20"/>
              </w:rPr>
            </w:pPr>
            <w:r w:rsidRPr="00455BE4">
              <w:rPr>
                <w:rFonts w:cs="Arial"/>
                <w:szCs w:val="20"/>
              </w:rPr>
              <w:t>- rozpoznać mineralne spoiwa budowlane;</w:t>
            </w:r>
          </w:p>
          <w:p w:rsidR="00AA2F5C" w:rsidRPr="00455BE4" w:rsidRDefault="00AA2F5C" w:rsidP="000F71A1">
            <w:pPr>
              <w:spacing w:after="120"/>
              <w:jc w:val="both"/>
              <w:rPr>
                <w:rFonts w:cs="Arial"/>
                <w:szCs w:val="20"/>
              </w:rPr>
            </w:pPr>
            <w:r w:rsidRPr="00455BE4">
              <w:rPr>
                <w:rFonts w:cs="Arial"/>
                <w:szCs w:val="20"/>
              </w:rPr>
              <w:t>- rozpoznać wodę do celów budowlanych;</w:t>
            </w:r>
          </w:p>
          <w:p w:rsidR="00AA2F5C" w:rsidRPr="00455BE4" w:rsidRDefault="00AA2F5C" w:rsidP="000F71A1">
            <w:pPr>
              <w:spacing w:after="120"/>
              <w:jc w:val="both"/>
              <w:rPr>
                <w:rFonts w:cs="Arial"/>
                <w:szCs w:val="20"/>
              </w:rPr>
            </w:pPr>
            <w:r w:rsidRPr="00455BE4">
              <w:rPr>
                <w:rFonts w:cs="Arial"/>
                <w:szCs w:val="20"/>
              </w:rPr>
              <w:t>- rozpoznać wyroby z zaczynów, zapraw i betonów;</w:t>
            </w:r>
          </w:p>
          <w:p w:rsidR="00AA2F5C" w:rsidRPr="00455BE4" w:rsidRDefault="00AA2F5C" w:rsidP="000F71A1">
            <w:pPr>
              <w:spacing w:after="120"/>
              <w:jc w:val="both"/>
              <w:rPr>
                <w:rFonts w:cs="Arial"/>
                <w:szCs w:val="20"/>
              </w:rPr>
            </w:pPr>
            <w:r w:rsidRPr="00455BE4">
              <w:rPr>
                <w:rFonts w:cs="Arial"/>
                <w:szCs w:val="20"/>
              </w:rPr>
              <w:t>- rozpoznać ceramiczne wyroby budowlane;</w:t>
            </w:r>
          </w:p>
          <w:p w:rsidR="00AA2F5C" w:rsidRPr="00455BE4" w:rsidRDefault="00AA2F5C" w:rsidP="000F71A1">
            <w:pPr>
              <w:spacing w:after="120"/>
              <w:jc w:val="both"/>
              <w:rPr>
                <w:rFonts w:cs="Arial"/>
                <w:szCs w:val="20"/>
              </w:rPr>
            </w:pPr>
            <w:r w:rsidRPr="00455BE4">
              <w:rPr>
                <w:rFonts w:cs="Arial"/>
                <w:szCs w:val="20"/>
              </w:rPr>
              <w:t>- rozpoznać materiały stosowane do izolacji;</w:t>
            </w:r>
          </w:p>
          <w:p w:rsidR="00AA2F5C" w:rsidRPr="00455BE4" w:rsidRDefault="00AA2F5C" w:rsidP="000F71A1">
            <w:pPr>
              <w:spacing w:after="120"/>
              <w:jc w:val="both"/>
              <w:rPr>
                <w:rFonts w:cs="Arial"/>
                <w:szCs w:val="20"/>
              </w:rPr>
            </w:pPr>
            <w:r w:rsidRPr="00455BE4">
              <w:rPr>
                <w:rFonts w:cs="Arial"/>
                <w:szCs w:val="20"/>
              </w:rPr>
              <w:t>- rozpoznać wyroby z tworzyw sztucznych;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wyroby budowlane ze względu na ich zastosowanie;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właściwości fizyczne, mechaniczne i chemiczne wyrobów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składowania i przechowywania wyrobów budowlanych;</w:t>
            </w:r>
          </w:p>
          <w:p w:rsidR="00AA2F5C" w:rsidRPr="00455BE4" w:rsidRDefault="00AA2F5C" w:rsidP="000F71A1">
            <w:pPr>
              <w:spacing w:after="120"/>
              <w:jc w:val="both"/>
              <w:rPr>
                <w:rFonts w:cs="Arial"/>
                <w:szCs w:val="20"/>
              </w:rPr>
            </w:pPr>
            <w:r w:rsidRPr="00455BE4">
              <w:rPr>
                <w:rFonts w:cs="Arial"/>
                <w:szCs w:val="20"/>
              </w:rPr>
              <w:t>- dobrać naturalne materiały kamienne w zależności od zastosowanej technologii;</w:t>
            </w:r>
          </w:p>
          <w:p w:rsidR="00AA2F5C" w:rsidRPr="00455BE4" w:rsidRDefault="00AA2F5C" w:rsidP="000F71A1">
            <w:pPr>
              <w:spacing w:after="120"/>
              <w:jc w:val="both"/>
              <w:rPr>
                <w:rFonts w:cs="Arial"/>
                <w:szCs w:val="20"/>
              </w:rPr>
            </w:pPr>
            <w:r w:rsidRPr="00455BE4">
              <w:rPr>
                <w:rFonts w:cs="Arial"/>
                <w:szCs w:val="20"/>
              </w:rPr>
              <w:t>- dobrać kruszywa budowlane do zaczynów, zapraw, betonów;</w:t>
            </w:r>
          </w:p>
          <w:p w:rsidR="00AA2F5C" w:rsidRPr="00455BE4" w:rsidRDefault="00AA2F5C" w:rsidP="000F71A1">
            <w:pPr>
              <w:spacing w:after="120"/>
              <w:jc w:val="both"/>
              <w:rPr>
                <w:rFonts w:cs="Arial"/>
                <w:szCs w:val="20"/>
              </w:rPr>
            </w:pPr>
            <w:r w:rsidRPr="00455BE4">
              <w:rPr>
                <w:rFonts w:cs="Arial"/>
                <w:szCs w:val="20"/>
              </w:rPr>
              <w:t>- dobrać mineralne spoiwa budowlane do zaczynów, zapraw, betonów;</w:t>
            </w:r>
          </w:p>
          <w:p w:rsidR="00AA2F5C" w:rsidRPr="00455BE4" w:rsidRDefault="00AA2F5C" w:rsidP="000F71A1">
            <w:pPr>
              <w:spacing w:after="120"/>
              <w:jc w:val="both"/>
              <w:rPr>
                <w:rFonts w:cs="Arial"/>
                <w:szCs w:val="20"/>
              </w:rPr>
            </w:pPr>
            <w:r w:rsidRPr="00455BE4">
              <w:rPr>
                <w:rFonts w:cs="Arial"/>
                <w:szCs w:val="20"/>
              </w:rPr>
              <w:t>- dobrać wodę do celów budowlanych;</w:t>
            </w:r>
          </w:p>
          <w:p w:rsidR="00AA2F5C" w:rsidRPr="00455BE4" w:rsidRDefault="00AA2F5C" w:rsidP="000F71A1">
            <w:pPr>
              <w:spacing w:after="120"/>
              <w:jc w:val="both"/>
              <w:rPr>
                <w:rFonts w:cs="Arial"/>
                <w:szCs w:val="20"/>
              </w:rPr>
            </w:pPr>
            <w:r w:rsidRPr="00455BE4">
              <w:rPr>
                <w:rFonts w:cs="Arial"/>
                <w:szCs w:val="20"/>
              </w:rPr>
              <w:t>- dobrać wyroby z zaczynów, zapraw i betonów w zależności od zastosowanej technologii;</w:t>
            </w:r>
          </w:p>
          <w:p w:rsidR="00AA2F5C" w:rsidRPr="00455BE4" w:rsidRDefault="00AA2F5C" w:rsidP="000F71A1">
            <w:pPr>
              <w:spacing w:after="120"/>
              <w:jc w:val="both"/>
              <w:rPr>
                <w:rFonts w:cs="Arial"/>
                <w:szCs w:val="20"/>
              </w:rPr>
            </w:pPr>
            <w:r w:rsidRPr="00455BE4">
              <w:rPr>
                <w:rFonts w:cs="Arial"/>
                <w:szCs w:val="20"/>
              </w:rPr>
              <w:t>- dobrać ceramiczne wyroby budowlane w zależności od zastosowanej technologii;</w:t>
            </w:r>
          </w:p>
          <w:p w:rsidR="00AA2F5C" w:rsidRPr="00455BE4" w:rsidRDefault="00AA2F5C" w:rsidP="000F71A1">
            <w:pPr>
              <w:spacing w:after="120"/>
              <w:jc w:val="both"/>
              <w:rPr>
                <w:rFonts w:cs="Arial"/>
                <w:szCs w:val="20"/>
              </w:rPr>
            </w:pPr>
            <w:r w:rsidRPr="00455BE4">
              <w:rPr>
                <w:rFonts w:cs="Arial"/>
                <w:szCs w:val="20"/>
              </w:rPr>
              <w:t>- dobrać materiały stosowane do izolacji;</w:t>
            </w:r>
          </w:p>
          <w:p w:rsidR="00AA2F5C" w:rsidRPr="00455BE4" w:rsidRDefault="00AA2F5C" w:rsidP="000F71A1">
            <w:pPr>
              <w:spacing w:after="120"/>
              <w:jc w:val="both"/>
              <w:rPr>
                <w:rFonts w:cs="Arial"/>
                <w:szCs w:val="20"/>
              </w:rPr>
            </w:pPr>
            <w:r w:rsidRPr="00455BE4">
              <w:rPr>
                <w:rFonts w:cs="Arial"/>
                <w:szCs w:val="20"/>
              </w:rPr>
              <w:t>- dobrać wyroby z tworzyw sztucznych do robót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Instalacje sanitarne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rodzaje instalacji budowlanych;</w:t>
            </w:r>
          </w:p>
          <w:p w:rsidR="00AA2F5C" w:rsidRPr="00455BE4" w:rsidRDefault="00AA2F5C" w:rsidP="000F71A1">
            <w:pPr>
              <w:spacing w:after="120"/>
              <w:jc w:val="both"/>
              <w:rPr>
                <w:rFonts w:cs="Arial"/>
                <w:szCs w:val="20"/>
              </w:rPr>
            </w:pPr>
            <w:r w:rsidRPr="00455BE4">
              <w:rPr>
                <w:rFonts w:cs="Arial"/>
                <w:szCs w:val="20"/>
              </w:rPr>
              <w:t>- rozpoznać instalacje budowlane;</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instalacji budowlanych;</w:t>
            </w:r>
          </w:p>
          <w:p w:rsidR="00AA2F5C" w:rsidRPr="00455BE4" w:rsidRDefault="00AA2F5C" w:rsidP="000F71A1">
            <w:pPr>
              <w:spacing w:after="120"/>
              <w:jc w:val="both"/>
              <w:rPr>
                <w:rFonts w:cs="Arial"/>
                <w:szCs w:val="20"/>
              </w:rPr>
            </w:pPr>
            <w:r w:rsidRPr="00455BE4">
              <w:rPr>
                <w:rFonts w:cs="Arial"/>
                <w:szCs w:val="20"/>
              </w:rPr>
              <w:t xml:space="preserve">- rozpoznać elementy instalacji budowlanych i </w:t>
            </w:r>
            <w:r>
              <w:rPr>
                <w:rFonts w:cs="Arial"/>
                <w:szCs w:val="20"/>
              </w:rPr>
              <w:t>określić</w:t>
            </w:r>
            <w:r w:rsidRPr="00455BE4">
              <w:rPr>
                <w:rFonts w:cs="Arial"/>
                <w:szCs w:val="20"/>
              </w:rPr>
              <w:t xml:space="preserve"> ich funkcje;</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Przyrządy pomiarowe.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przyrządy pomiarowe do określonych robót budowlanych;</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pomiary związane z określonymi robotami budowlanymi z zastosowaniem odpowiednich przyrządów;</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w:t>
            </w:r>
            <w:r>
              <w:rPr>
                <w:rFonts w:cs="Arial"/>
                <w:szCs w:val="20"/>
              </w:rPr>
              <w:t>rozróżnić</w:t>
            </w:r>
            <w:r w:rsidRPr="00455BE4">
              <w:rPr>
                <w:rFonts w:cs="Arial"/>
                <w:szCs w:val="20"/>
              </w:rPr>
              <w:t xml:space="preserve"> przyrządy pomiarowe stosowane w robotach budowlanych;</w:t>
            </w:r>
          </w:p>
          <w:p w:rsidR="00AA2F5C" w:rsidRPr="00455BE4" w:rsidRDefault="00AA2F5C" w:rsidP="000F71A1">
            <w:pPr>
              <w:spacing w:after="120"/>
              <w:jc w:val="both"/>
              <w:rPr>
                <w:rFonts w:cs="Arial"/>
                <w:szCs w:val="20"/>
              </w:rPr>
            </w:pPr>
            <w:r w:rsidRPr="00455BE4">
              <w:rPr>
                <w:rFonts w:cs="Arial"/>
                <w:szCs w:val="20"/>
              </w:rPr>
              <w:t>- wyjaśniać zastosowanie poszczególnych przyrządów pomiarowych;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Elementy zagospodarowania terenu budowy.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rozpoznać i </w:t>
            </w:r>
            <w:r>
              <w:rPr>
                <w:rFonts w:cs="Arial"/>
                <w:szCs w:val="20"/>
              </w:rPr>
              <w:t>wymienić</w:t>
            </w:r>
            <w:r w:rsidRPr="00455BE4">
              <w:rPr>
                <w:rFonts w:cs="Arial"/>
                <w:szCs w:val="20"/>
              </w:rPr>
              <w:t xml:space="preserve"> elementy zagospodarowania terenu budowy</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usytuowanie poszczególnych elementów zagospodarowania terenu budowy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funkcje poszczególnych elementów zagospodarowania terenu budowy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Środki transportu stosowane w budownictwie.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rozpoznać środki do transportu wewnętrznego stosowane na terenie budowy;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i rozpoznać środki transportu zewnętrznego stosowane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urządzenia do transportu pionowego i poziomego;</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środki transportu stosowane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transportu wewnętrznego na terenie budowy;</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Rusztowania.</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elementy rusztowań stosowanych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i stosować zasady eksploatacji rusztowań;</w:t>
            </w:r>
          </w:p>
          <w:p w:rsidR="00AA2F5C" w:rsidRPr="00455BE4" w:rsidRDefault="00AA2F5C" w:rsidP="000F71A1">
            <w:pPr>
              <w:spacing w:after="120"/>
              <w:jc w:val="both"/>
              <w:rPr>
                <w:rFonts w:cs="Arial"/>
                <w:szCs w:val="20"/>
              </w:rPr>
            </w:pPr>
            <w:r w:rsidRPr="00455BE4">
              <w:rPr>
                <w:rFonts w:cs="Arial"/>
                <w:szCs w:val="20"/>
              </w:rPr>
              <w:t xml:space="preserve">- omawiać rodzaje sił wewnętrznych występujących w elementach konstrukcji rusztowania; </w:t>
            </w:r>
          </w:p>
          <w:p w:rsidR="00AA2F5C" w:rsidRPr="00455BE4" w:rsidRDefault="00AA2F5C" w:rsidP="00DD6E6C">
            <w:pPr>
              <w:spacing w:after="120"/>
              <w:jc w:val="both"/>
              <w:rPr>
                <w:rFonts w:cs="Arial"/>
                <w:szCs w:val="20"/>
              </w:rPr>
            </w:pPr>
            <w:r w:rsidRPr="00455BE4">
              <w:rPr>
                <w:rFonts w:cs="Arial"/>
                <w:szCs w:val="20"/>
              </w:rPr>
              <w:t>- omawiać zależność nośności elementów rusztowań od czynników wewnętrznych, np. geometria, wzmocnienia, i zewnętrznych, np. obciążenia;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rusztowania stosowane w budownictwie;</w:t>
            </w:r>
          </w:p>
          <w:p w:rsidR="00AA2F5C" w:rsidRPr="00455BE4" w:rsidRDefault="00AA2F5C" w:rsidP="000F71A1">
            <w:pPr>
              <w:spacing w:after="120"/>
              <w:jc w:val="both"/>
              <w:rPr>
                <w:rFonts w:cs="Arial"/>
                <w:szCs w:val="20"/>
              </w:rPr>
            </w:pPr>
            <w:r w:rsidRPr="00455BE4">
              <w:rPr>
                <w:rFonts w:cs="Arial"/>
                <w:szCs w:val="20"/>
              </w:rPr>
              <w:t>- rozpoznać rodzaje rusztowań stosowanych 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rusztowań </w:t>
            </w:r>
            <w:r w:rsidRPr="00455BE4">
              <w:rPr>
                <w:rFonts w:cs="Arial"/>
                <w:szCs w:val="20"/>
              </w:rPr>
              <w:br/>
              <w:t>w budownictwie;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wymagania bezpieczeństwa i higieny pracy przy wykonywaniu prac szczególnie niebezpiecznych;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środki zabezpieczające stosowane przy eksploatacji rusztowań;</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i omawiać zasady ustalania dopuszczalnych obciążeń użytkowych;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i omawiać szkic zabudowy rusztowań zawierający rzuty i widoki (plan montażu); </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szkic montażowy rusztowania;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Programy komputerowe.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wykorzystać programy komputerowe wspomagające wykonywanie zadań zawodowych;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programy komputerowe wspomagające wykonywanie zadań zawodowych;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Normy i procedury.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rozpoznać oznaczenie normy międzynarodowej, europejskiej i krajowej; </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wymienić</w:t>
            </w:r>
            <w:r w:rsidRPr="00455BE4">
              <w:rPr>
                <w:rFonts w:cs="Arial"/>
                <w:szCs w:val="20"/>
              </w:rPr>
              <w:t xml:space="preserve"> cele normalizacji krajowej;</w:t>
            </w:r>
          </w:p>
          <w:p w:rsidR="00AA2F5C" w:rsidRPr="00455BE4" w:rsidRDefault="00AA2F5C" w:rsidP="000F71A1">
            <w:pPr>
              <w:spacing w:after="120"/>
              <w:jc w:val="both"/>
              <w:rPr>
                <w:rFonts w:cs="Arial"/>
                <w:szCs w:val="20"/>
              </w:rPr>
            </w:pPr>
            <w:r w:rsidRPr="00455BE4">
              <w:rPr>
                <w:rFonts w:cs="Arial"/>
                <w:szCs w:val="20"/>
              </w:rPr>
              <w:t>- podaje definicje i cechy normy;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korzystać</w:t>
            </w:r>
            <w:r w:rsidRPr="00455BE4">
              <w:rPr>
                <w:rFonts w:cs="Arial"/>
                <w:szCs w:val="20"/>
              </w:rPr>
              <w:t xml:space="preserve"> ze źródeł informacji dotyczących norm i procedur oceny zgodności;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III. Wykonywanie zapraw murarskich, tynkarskich i mieszanek betonowych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Właściwości i zastosowanie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rodzaje zapraw murarskich i tynkarskich wykonywanych na terenie budowy i przygotowywanych fabrycznie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właściwości zapraw murarskich i tynkarskich</w:t>
            </w:r>
          </w:p>
          <w:p w:rsidR="00AA2F5C" w:rsidRPr="00455BE4" w:rsidRDefault="00AA2F5C" w:rsidP="000F71A1">
            <w:pPr>
              <w:spacing w:after="120"/>
              <w:jc w:val="both"/>
              <w:rPr>
                <w:rFonts w:cs="Arial"/>
                <w:szCs w:val="20"/>
              </w:rPr>
            </w:pPr>
            <w:proofErr w:type="gramStart"/>
            <w:r w:rsidRPr="00455BE4">
              <w:rPr>
                <w:rFonts w:cs="Arial"/>
                <w:szCs w:val="20"/>
              </w:rPr>
              <w:t>oraz</w:t>
            </w:r>
            <w:proofErr w:type="gramEnd"/>
            <w:r w:rsidRPr="00455BE4">
              <w:rPr>
                <w:rFonts w:cs="Arial"/>
                <w:szCs w:val="20"/>
              </w:rPr>
              <w:t xml:space="preserve"> mieszanek betonowych</w:t>
            </w:r>
          </w:p>
          <w:p w:rsidR="00AA2F5C" w:rsidRPr="00455BE4" w:rsidRDefault="00AA2F5C" w:rsidP="000F71A1">
            <w:pPr>
              <w:spacing w:after="120"/>
              <w:jc w:val="both"/>
              <w:rPr>
                <w:rFonts w:cs="Arial"/>
                <w:szCs w:val="20"/>
              </w:rPr>
            </w:pPr>
            <w:r w:rsidRPr="00455BE4">
              <w:rPr>
                <w:rFonts w:cs="Arial"/>
                <w:szCs w:val="20"/>
              </w:rPr>
              <w:t>- rozpoznać właściwości zapraw murarskich i tynkarskich, np. konsystencję, urabialność, mrozoodporność, wytrzymałość na ściskanie</w:t>
            </w:r>
          </w:p>
          <w:p w:rsidR="00AA2F5C" w:rsidRPr="00455BE4" w:rsidRDefault="00AA2F5C" w:rsidP="000F71A1">
            <w:pPr>
              <w:spacing w:after="120"/>
              <w:jc w:val="both"/>
              <w:rPr>
                <w:rFonts w:cs="Arial"/>
                <w:szCs w:val="20"/>
              </w:rPr>
            </w:pPr>
            <w:r w:rsidRPr="00455BE4">
              <w:rPr>
                <w:rFonts w:cs="Arial"/>
                <w:szCs w:val="20"/>
              </w:rPr>
              <w:t>- rozpoznać właściwości mieszanek betonowych, np. konsystencję, urabialność</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projektową, specyfikacja techniczna wykonania i odbioru robót budowlanych, normy, katalogi oraz instrukcje dotyczące wykonywania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odczytać z dokumentacji projektowej informacje dotyczące wykonywania zapraw murarskich, tynkarskich i mieszanek betonowych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zapraw murarskich, tynkarskich i mieszanek betonowych zawarte w specyfikacji technicznej wykonania i odbioru robót budowlanych i norm</w:t>
            </w:r>
          </w:p>
          <w:p w:rsidR="00AA2F5C" w:rsidRPr="00455BE4" w:rsidRDefault="00AA2F5C" w:rsidP="000F71A1">
            <w:pPr>
              <w:spacing w:after="120"/>
              <w:jc w:val="both"/>
              <w:rPr>
                <w:rFonts w:cs="Arial"/>
                <w:szCs w:val="20"/>
              </w:rPr>
            </w:pPr>
            <w:r w:rsidRPr="00455BE4">
              <w:rPr>
                <w:rFonts w:cs="Arial"/>
                <w:szCs w:val="20"/>
              </w:rPr>
              <w:t>- odczytać i stosować zalecenia dotyczące wykonywania zapraw murarskich, tynkarskich i mieszanek betonowych zawarte w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Kalkulacja kosztów robót związanych z wykonaniem zapraw murarskich, tynkarskich i mieszanek betonowych na podstawie przedmiaru.</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zapraw murarskich, tynkarskich i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Skład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składniki zapraw murarskich, tynkarskich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mieszanek betonowych</w:t>
            </w:r>
          </w:p>
          <w:p w:rsidR="00AA2F5C" w:rsidRPr="00455BE4" w:rsidRDefault="00AA2F5C" w:rsidP="000F71A1">
            <w:pPr>
              <w:spacing w:after="120"/>
              <w:jc w:val="both"/>
              <w:rPr>
                <w:rFonts w:cs="Arial"/>
                <w:szCs w:val="20"/>
              </w:rPr>
            </w:pPr>
            <w:r w:rsidRPr="00455BE4">
              <w:rPr>
                <w:rFonts w:cs="Arial"/>
                <w:szCs w:val="20"/>
              </w:rPr>
              <w:t xml:space="preserve">- dobrać rodzaj i odpowiednią ilość składników zapraw murarskich i tynkarskich na podstawie proporcji wagowych i objętościowych oraz na podstawie receptur i instrukcji producentów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rodzaj i odpowiednią ilość składników mieszanki betonowej na podstawie receptury laboratoryjnej i receptury roboczej</w:t>
            </w:r>
          </w:p>
          <w:p w:rsidR="00AA2F5C" w:rsidRPr="00455BE4" w:rsidRDefault="00AA2F5C" w:rsidP="000F71A1">
            <w:pPr>
              <w:spacing w:after="120"/>
              <w:jc w:val="both"/>
              <w:rPr>
                <w:rFonts w:cs="Arial"/>
                <w:szCs w:val="20"/>
              </w:rPr>
            </w:pPr>
            <w:r w:rsidRPr="00455BE4">
              <w:rPr>
                <w:rFonts w:cs="Arial"/>
                <w:szCs w:val="20"/>
              </w:rPr>
              <w:t>- dobrać składniki zapraw murarskich i tynkarskich w zależności od ich przeznaczenia oraz jakości i cech technicznych składników</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Narzędzia i sprzęt do wykonywania zapraw murarskich, tynkarskich i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używany do wykonywania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sprzętu do wykonywania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budowę sprzętu do wykonywania zapraw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6. Sporządzanie zapraw murarskich, tynkarskich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zasady wykonywania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odmierzać składniki zapraw murarskich, tynkarskich i mieszanek betonowych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kolejność dozowania składników zapraw murarskich, tynkarskich i mieszanek betonowych</w:t>
            </w:r>
          </w:p>
          <w:p w:rsidR="00AA2F5C" w:rsidRPr="00455BE4" w:rsidRDefault="00AA2F5C" w:rsidP="000F71A1">
            <w:pPr>
              <w:spacing w:after="120"/>
              <w:jc w:val="both"/>
              <w:rPr>
                <w:rFonts w:cs="Arial"/>
                <w:szCs w:val="20"/>
              </w:rPr>
            </w:pPr>
            <w:r w:rsidRPr="00455BE4">
              <w:rPr>
                <w:rFonts w:cs="Arial"/>
                <w:szCs w:val="20"/>
              </w:rPr>
              <w:t>- mieszać składniki zapraw murarskich, tynkarskich i mieszanek betonowych zgodnie z zasadami</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dozować składniki zapraw murarskich, tynkarskich, mieszanek betonowych zgodnie z zasadami, na podstawie receptur i instrukcji producentów</w:t>
            </w:r>
          </w:p>
          <w:p w:rsidR="00AA2F5C" w:rsidRPr="00455BE4" w:rsidRDefault="00AA2F5C" w:rsidP="000F71A1">
            <w:pPr>
              <w:spacing w:after="120"/>
              <w:jc w:val="both"/>
              <w:rPr>
                <w:rFonts w:cs="Arial"/>
                <w:szCs w:val="20"/>
              </w:rPr>
            </w:pPr>
            <w:r w:rsidRPr="00455BE4">
              <w:rPr>
                <w:rFonts w:cs="Arial"/>
                <w:szCs w:val="20"/>
              </w:rPr>
              <w:t xml:space="preserve">- dozować składniki zapraw murarskich, tynkarskich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mieszanek betonowych zgodnie z zasadami, na podstawie proporcji wagowych i objętościowych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czas mieszania składników zapraw murarskich, tynkarskich i mieszanek betonowych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7. </w:t>
            </w:r>
            <w:proofErr w:type="gramStart"/>
            <w:r w:rsidRPr="00455BE4">
              <w:rPr>
                <w:rFonts w:cs="Arial"/>
                <w:szCs w:val="20"/>
              </w:rPr>
              <w:t>Ocena jakości</w:t>
            </w:r>
            <w:proofErr w:type="gramEnd"/>
            <w:r w:rsidRPr="00455BE4">
              <w:rPr>
                <w:rFonts w:cs="Arial"/>
                <w:szCs w:val="20"/>
              </w:rPr>
              <w:t xml:space="preserve">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właściwości wykonanej przez siebie zaprawy murarskiej, tynkarskiej i mieszanki betonowej, m.in. konsystencję, jednorodność oraz urabialność</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 dobrać metody </w:t>
            </w:r>
            <w:proofErr w:type="gramStart"/>
            <w:r w:rsidRPr="00455BE4">
              <w:rPr>
                <w:rFonts w:cs="Arial"/>
                <w:szCs w:val="20"/>
              </w:rPr>
              <w:t>kontroli jakości</w:t>
            </w:r>
            <w:proofErr w:type="gramEnd"/>
            <w:r w:rsidRPr="00455BE4">
              <w:rPr>
                <w:rFonts w:cs="Arial"/>
                <w:szCs w:val="20"/>
              </w:rPr>
              <w:t xml:space="preserve"> wykonanych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zapraw murarskich, tynkarskich i mieszanek betonowych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Obmiar i rozliczenie robót wykonania zapraw murarskich, tynkarskich oraz mieszanek betonowych.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sporządzać obmiar robót związanych z wykonaniem zapraw murarskich, tynkarskich i mieszanek betonowych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sprzętu użytych do wykonania zapraw murarskich, tynkarskich i mieszanek betonowych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pojęcie obmiaru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obmiaru robót</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IV. Murowane konstrukcje budowlane.</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wyroby budowlane stosowane w murowanych konstrukcjach budowlanych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wiązań cegieł w ścianach, filarach międzyokiennych, słupach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ścian ze względu na ich konstrukcję, np. ściany jednorodne, warstwowe, szczelinowe </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elementów murowanych budynku, np. ściany konstrukcyjne, działowe i nadproża</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charakteryzować wyroby budowlane stosowane w murowanych konstrukcjach budowlanych</w:t>
            </w:r>
          </w:p>
          <w:p w:rsidR="00AA2F5C" w:rsidRPr="00455BE4" w:rsidRDefault="00AA2F5C" w:rsidP="000F71A1">
            <w:pPr>
              <w:spacing w:after="120"/>
              <w:jc w:val="both"/>
              <w:rPr>
                <w:rFonts w:cs="Arial"/>
                <w:szCs w:val="20"/>
              </w:rPr>
            </w:pPr>
            <w:r w:rsidRPr="00455BE4">
              <w:rPr>
                <w:rFonts w:cs="Arial"/>
                <w:szCs w:val="20"/>
              </w:rPr>
              <w:t>- opisać rodzaje wiązań cegieł w ścianach, filarach międzyokiennych, słupach</w:t>
            </w:r>
          </w:p>
          <w:p w:rsidR="00AA2F5C" w:rsidRPr="00455BE4" w:rsidRDefault="00AA2F5C" w:rsidP="000F71A1">
            <w:pPr>
              <w:spacing w:after="120"/>
              <w:jc w:val="both"/>
              <w:rPr>
                <w:rFonts w:cs="Arial"/>
                <w:szCs w:val="20"/>
              </w:rPr>
            </w:pPr>
            <w:r w:rsidRPr="00455BE4">
              <w:rPr>
                <w:rFonts w:cs="Arial"/>
                <w:szCs w:val="20"/>
              </w:rPr>
              <w:t>- określić parametry i funkcje ścian ze względu na ich konstrukcję</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 – </w:t>
            </w:r>
            <w:r w:rsidRPr="00455BE4">
              <w:rPr>
                <w:rFonts w:cs="Arial"/>
                <w:szCs w:val="20"/>
              </w:rPr>
              <w:br/>
              <w:t>4 godziny</w:t>
            </w:r>
          </w:p>
          <w:p w:rsidR="00AA2F5C" w:rsidRPr="00455BE4" w:rsidRDefault="00AA2F5C" w:rsidP="000F71A1">
            <w:pPr>
              <w:spacing w:after="120"/>
              <w:jc w:val="both"/>
              <w:rPr>
                <w:rFonts w:cs="Arial"/>
                <w:szCs w:val="20"/>
              </w:rPr>
            </w:pPr>
            <w:r w:rsidRPr="00455BE4">
              <w:rPr>
                <w:rFonts w:cs="Arial"/>
                <w:szCs w:val="20"/>
              </w:rPr>
              <w:t>Klasa II –</w:t>
            </w:r>
          </w:p>
          <w:p w:rsidR="00AA2F5C" w:rsidRPr="00455BE4" w:rsidRDefault="00AA2F5C" w:rsidP="000F71A1">
            <w:pPr>
              <w:spacing w:after="120"/>
              <w:jc w:val="both"/>
              <w:rPr>
                <w:rFonts w:cs="Arial"/>
                <w:szCs w:val="20"/>
              </w:rPr>
            </w:pPr>
            <w:r w:rsidRPr="00455BE4">
              <w:rPr>
                <w:rFonts w:cs="Arial"/>
                <w:szCs w:val="20"/>
              </w:rPr>
              <w:t>20 godzin</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projektową, specyfikacja techniczna wykonania i odbioru robót budowlanych, normy, katalogi oraz instrukcje dotyczące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odczytać z dokumentacji projektowej informacje dotyczące wykonywania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wykonywaniem murowanych konstrukcji budowlanych zawarte w specyfikacjach technicznych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odczytać i stosować zalecenia dotyczące wykonywania murowanych konstrukcji budowlanych zawarte </w:t>
            </w:r>
          </w:p>
          <w:p w:rsidR="00AA2F5C" w:rsidRPr="00455BE4" w:rsidRDefault="00AA2F5C" w:rsidP="000F71A1">
            <w:pPr>
              <w:spacing w:after="120"/>
              <w:jc w:val="both"/>
              <w:rPr>
                <w:rFonts w:cs="Arial"/>
                <w:szCs w:val="20"/>
              </w:rPr>
            </w:pPr>
            <w:proofErr w:type="gramStart"/>
            <w:r w:rsidRPr="00455BE4">
              <w:rPr>
                <w:rFonts w:cs="Arial"/>
                <w:szCs w:val="20"/>
              </w:rPr>
              <w:t>w</w:t>
            </w:r>
            <w:proofErr w:type="gramEnd"/>
            <w:r w:rsidRPr="00455BE4">
              <w:rPr>
                <w:rFonts w:cs="Arial"/>
                <w:szCs w:val="20"/>
              </w:rPr>
              <w:t xml:space="preserve">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Przedmiar oraz kalkulacja kosztów robót związanych z wykonaniem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Izolacje budowlane.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izolacje budowlane stosowane w murowanych konstrukcjach budowlanych ze względu na ich usytuowanie i rodzaj użytego materiału</w:t>
            </w:r>
          </w:p>
          <w:p w:rsidR="00AA2F5C" w:rsidRPr="00455BE4" w:rsidRDefault="00AA2F5C" w:rsidP="000F71A1">
            <w:pPr>
              <w:spacing w:after="120"/>
              <w:jc w:val="both"/>
              <w:rPr>
                <w:rFonts w:cs="Arial"/>
                <w:szCs w:val="20"/>
              </w:rPr>
            </w:pPr>
            <w:r w:rsidRPr="00455BE4">
              <w:rPr>
                <w:rFonts w:cs="Arial"/>
                <w:szCs w:val="20"/>
              </w:rPr>
              <w:t xml:space="preserve">- rozpoznać izolacje pionowe i poziome stosowane w murowanych konstrukcjach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izolacje budowlane stosowane w murowanych konstrukcjach budowlanych oraz </w:t>
            </w:r>
            <w:r>
              <w:rPr>
                <w:rFonts w:cs="Arial"/>
                <w:szCs w:val="20"/>
              </w:rPr>
              <w:t>określić</w:t>
            </w:r>
            <w:r w:rsidRPr="00455BE4">
              <w:rPr>
                <w:rFonts w:cs="Arial"/>
                <w:szCs w:val="20"/>
              </w:rPr>
              <w:t xml:space="preserve"> funkcje poszczególnych rodzajów izolacji</w:t>
            </w:r>
          </w:p>
          <w:p w:rsidR="00AA2F5C" w:rsidRPr="00455BE4" w:rsidRDefault="00AA2F5C" w:rsidP="000F71A1">
            <w:pPr>
              <w:spacing w:after="120"/>
              <w:jc w:val="both"/>
              <w:rPr>
                <w:rFonts w:cs="Arial"/>
                <w:szCs w:val="20"/>
              </w:rPr>
            </w:pPr>
            <w:r w:rsidRPr="00455BE4">
              <w:rPr>
                <w:rFonts w:cs="Arial"/>
                <w:szCs w:val="20"/>
              </w:rPr>
              <w:t xml:space="preserve">- rozpoznać izolacje budowlane stosowane w murowanych konstrukcjach budowlanych, </w:t>
            </w:r>
          </w:p>
          <w:p w:rsidR="00AA2F5C" w:rsidRPr="00455BE4" w:rsidRDefault="00AA2F5C" w:rsidP="000F71A1">
            <w:pPr>
              <w:spacing w:after="120"/>
              <w:jc w:val="both"/>
              <w:rPr>
                <w:rFonts w:cs="Arial"/>
                <w:szCs w:val="20"/>
              </w:rPr>
            </w:pPr>
            <w:proofErr w:type="gramStart"/>
            <w:r w:rsidRPr="00455BE4">
              <w:rPr>
                <w:rFonts w:cs="Arial"/>
                <w:szCs w:val="20"/>
              </w:rPr>
              <w:t>np</w:t>
            </w:r>
            <w:proofErr w:type="gramEnd"/>
            <w:r w:rsidRPr="00455BE4">
              <w:rPr>
                <w:rFonts w:cs="Arial"/>
                <w:szCs w:val="20"/>
              </w:rPr>
              <w:t>. termiczne, akustyczne, przeciwwilgociowe, przeciwwodne, paroszczelne</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Narzędzia i sprzęt do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narzędzia i sprzęt do wykonywania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w zależności od zakresu robót związanych z wykonywaniem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narzędzia i sprzęt używane do wykonania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narzędzi </w:t>
            </w:r>
            <w:r w:rsidRPr="00455BE4">
              <w:rPr>
                <w:rFonts w:cs="Arial"/>
                <w:szCs w:val="20"/>
              </w:rPr>
              <w:br/>
              <w:t>i sprzętu do wykonywania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Wykonanie murowanych konstrukcji budowlanych – rodzaje materiałów budowlanych oraz zasad wiązania elementów murowych.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np.: zaprawę murarską, cegły, pustaki, bloczki,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xml:space="preserve">- murować np.: ściany nośne, ściany działowe, nadproża, słupy, </w:t>
            </w:r>
            <w:proofErr w:type="gramStart"/>
            <w:r w:rsidRPr="00455BE4">
              <w:rPr>
                <w:rFonts w:cs="Arial"/>
                <w:szCs w:val="20"/>
              </w:rPr>
              <w:t xml:space="preserve">filary , </w:t>
            </w:r>
            <w:proofErr w:type="gramEnd"/>
            <w:r w:rsidRPr="00455BE4">
              <w:rPr>
                <w:rFonts w:cs="Arial"/>
                <w:szCs w:val="20"/>
              </w:rPr>
              <w:t>kominy z różnych wyrobów budowlanych zgodnie z zasadami;</w:t>
            </w:r>
          </w:p>
          <w:p w:rsidR="00AA2F5C" w:rsidRPr="00455BE4" w:rsidRDefault="00AA2F5C" w:rsidP="000F71A1">
            <w:pPr>
              <w:spacing w:after="120"/>
              <w:jc w:val="both"/>
              <w:rPr>
                <w:rFonts w:cs="Arial"/>
                <w:szCs w:val="20"/>
              </w:rPr>
            </w:pPr>
            <w:r w:rsidRPr="00455BE4">
              <w:rPr>
                <w:rFonts w:cs="Arial"/>
                <w:szCs w:val="20"/>
              </w:rPr>
              <w:t>- murować ściany z cegieł stosując różne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ścian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murowanych konstrukcji budowlanych, np. ścian działowych, ścian konstrukcyjnych, ścian osłonowych, filarów, słupów, kominów</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Wykonywanie murowanych konstrukcji budowlanych - ściany proste i narożniki z cegieł</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Wykonywanie murowanych konstrukcji budowlanych - narożniki i łączenia ścian prostopadłych z cegieł</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Wykonywanie murowanych konstrukcji budowlanych - kominy (jedno i wielokanałowe)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Wykonywanie murowanych konstrukcji budowlanych – wiązania w pilastrach, filarach i słupach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Wykonywanie murowanych konstrukcji budowlanych – wiązania w nadprożach i sklepieniach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Wykonywanie murowanych konstrukcji budowlanych – stopy murarskie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murowanych konstrukcji budowlanych – gzymsy i cokoły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 </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14. Wykonywanie murowanych konstrukcji budowlanych – murowane ściany działowe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licowanie ścian zgodnie z zasadami</w:t>
            </w:r>
          </w:p>
          <w:p w:rsidR="00AA2F5C" w:rsidRPr="00455BE4" w:rsidRDefault="00AA2F5C" w:rsidP="000F71A1">
            <w:pPr>
              <w:spacing w:after="120"/>
              <w:jc w:val="both"/>
              <w:rPr>
                <w:rFonts w:cs="Arial"/>
                <w:szCs w:val="20"/>
              </w:rPr>
            </w:pPr>
            <w:r w:rsidRPr="00455BE4">
              <w:rPr>
                <w:rFonts w:cs="Arial"/>
                <w:szCs w:val="20"/>
              </w:rPr>
              <w:t>- stosować zasady łączenia murowanych ścian na strzępia</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Wykonywanie murowanych konstrukcji budowlanych – mur pruski.</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wyroby budowlane w odpowiedniej ilości zgodnie z dokumentacją projektową;</w:t>
            </w:r>
          </w:p>
          <w:p w:rsidR="00AA2F5C" w:rsidRPr="00455BE4" w:rsidRDefault="00AA2F5C" w:rsidP="000F71A1">
            <w:pPr>
              <w:spacing w:after="120"/>
              <w:jc w:val="both"/>
              <w:rPr>
                <w:rFonts w:cs="Arial"/>
                <w:szCs w:val="20"/>
              </w:rPr>
            </w:pPr>
            <w:r w:rsidRPr="00455BE4">
              <w:rPr>
                <w:rFonts w:cs="Arial"/>
                <w:szCs w:val="20"/>
              </w:rPr>
              <w:t>- wyznaczyć położenie elementów murowanych konstrukcji budowlanych na podstawie dokumentacji budowlanej;</w:t>
            </w:r>
          </w:p>
          <w:p w:rsidR="00AA2F5C" w:rsidRPr="00455BE4" w:rsidRDefault="00AA2F5C" w:rsidP="000F71A1">
            <w:pPr>
              <w:spacing w:after="120"/>
              <w:jc w:val="both"/>
              <w:rPr>
                <w:rFonts w:cs="Arial"/>
                <w:szCs w:val="20"/>
              </w:rPr>
            </w:pPr>
            <w:r w:rsidRPr="00455BE4">
              <w:rPr>
                <w:rFonts w:cs="Arial"/>
                <w:szCs w:val="20"/>
              </w:rPr>
              <w:t>- murować zgodnie z zasadami;</w:t>
            </w:r>
          </w:p>
          <w:p w:rsidR="00AA2F5C" w:rsidRPr="00455BE4" w:rsidRDefault="00AA2F5C" w:rsidP="000F71A1">
            <w:pPr>
              <w:spacing w:after="120"/>
              <w:jc w:val="both"/>
              <w:rPr>
                <w:rFonts w:cs="Arial"/>
                <w:szCs w:val="20"/>
              </w:rPr>
            </w:pPr>
            <w:r w:rsidRPr="00455BE4">
              <w:rPr>
                <w:rFonts w:cs="Arial"/>
                <w:szCs w:val="20"/>
              </w:rPr>
              <w:t>- murować stosując wiązania zgodnie z zasadami;</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spoinowanie zgodnie z zasadami;</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16. Roboty pomocnicze podczas murowania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materiały do wykonania hydroizolacji i izolacji termicznych oraz akustycznych na podstawie dokumentacji budowlanej;</w:t>
            </w:r>
          </w:p>
          <w:p w:rsidR="00AA2F5C" w:rsidRPr="00455BE4" w:rsidRDefault="00AA2F5C" w:rsidP="000F71A1">
            <w:pPr>
              <w:spacing w:after="120"/>
              <w:jc w:val="both"/>
              <w:rPr>
                <w:rFonts w:cs="Arial"/>
                <w:szCs w:val="20"/>
              </w:rPr>
            </w:pPr>
            <w:r w:rsidRPr="00455BE4">
              <w:rPr>
                <w:rFonts w:cs="Arial"/>
                <w:szCs w:val="20"/>
              </w:rPr>
              <w:t>- dobrać materiały do wykonania określonych robót betoniarsko -zbrojarsko na podstawie dokumentacji projektowej;</w:t>
            </w:r>
          </w:p>
          <w:p w:rsidR="00AA2F5C" w:rsidRPr="00455BE4" w:rsidRDefault="00AA2F5C" w:rsidP="000F71A1">
            <w:pPr>
              <w:spacing w:after="120"/>
              <w:jc w:val="both"/>
              <w:rPr>
                <w:rFonts w:cs="Arial"/>
                <w:szCs w:val="20"/>
              </w:rPr>
            </w:pPr>
            <w:r w:rsidRPr="00455BE4">
              <w:rPr>
                <w:rFonts w:cs="Arial"/>
                <w:szCs w:val="20"/>
              </w:rPr>
              <w:t>- stosować zasady wykonywania hydroizolacji murowanych konstrukcji budowlanych;</w:t>
            </w:r>
          </w:p>
          <w:p w:rsidR="00AA2F5C" w:rsidRPr="00455BE4" w:rsidRDefault="00AA2F5C" w:rsidP="000F71A1">
            <w:pPr>
              <w:spacing w:after="120"/>
              <w:jc w:val="both"/>
              <w:rPr>
                <w:rFonts w:cs="Arial"/>
                <w:szCs w:val="20"/>
              </w:rPr>
            </w:pPr>
            <w:r w:rsidRPr="00455BE4">
              <w:rPr>
                <w:rFonts w:cs="Arial"/>
                <w:szCs w:val="20"/>
              </w:rPr>
              <w:t>- stosować zasady wykonywania izolacji termicznych i akustycznych murowanych konstrukcji budowlanych;</w:t>
            </w:r>
          </w:p>
          <w:p w:rsidR="00AA2F5C" w:rsidRPr="00455BE4" w:rsidRDefault="00AA2F5C" w:rsidP="000F71A1">
            <w:pPr>
              <w:spacing w:after="120"/>
              <w:jc w:val="both"/>
              <w:rPr>
                <w:rFonts w:cs="Arial"/>
                <w:szCs w:val="20"/>
              </w:rPr>
            </w:pPr>
            <w:r w:rsidRPr="00455BE4">
              <w:rPr>
                <w:rFonts w:cs="Arial"/>
                <w:szCs w:val="20"/>
              </w:rPr>
              <w:t>- stosować zasady wykonywania robót murarskich;</w:t>
            </w:r>
          </w:p>
          <w:p w:rsidR="00AA2F5C" w:rsidRPr="00455BE4" w:rsidRDefault="00AA2F5C" w:rsidP="000F71A1">
            <w:pPr>
              <w:spacing w:after="120"/>
              <w:jc w:val="both"/>
              <w:rPr>
                <w:rFonts w:cs="Arial"/>
                <w:szCs w:val="20"/>
              </w:rPr>
            </w:pPr>
            <w:r w:rsidRPr="00455BE4">
              <w:rPr>
                <w:rFonts w:cs="Arial"/>
                <w:szCs w:val="20"/>
              </w:rPr>
              <w:t>- ocenić zgodność uzyskanej grubości spoin w wykonanym murowanym elemencie budowlanym z wymaganiami określonymi w specyfikacji technicznej wykonania i odbioru robót murarskich;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wykonanie robót pomocniczych podczas murowania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murarskich;</w:t>
            </w:r>
          </w:p>
          <w:p w:rsidR="00AA2F5C" w:rsidRPr="00455BE4" w:rsidRDefault="00AA2F5C" w:rsidP="000F71A1">
            <w:pPr>
              <w:spacing w:after="120"/>
              <w:jc w:val="both"/>
              <w:rPr>
                <w:rFonts w:cs="Arial"/>
                <w:szCs w:val="20"/>
              </w:rPr>
            </w:pPr>
            <w:r w:rsidRPr="00455BE4">
              <w:rPr>
                <w:rFonts w:cs="Arial"/>
                <w:szCs w:val="20"/>
              </w:rPr>
              <w:t>- ocenić zgodność wymiarów i położenia wykonanego murowanego elementu budowlanego z dokumentacją projektową;</w:t>
            </w:r>
          </w:p>
          <w:p w:rsidR="00AA2F5C" w:rsidRPr="00455BE4" w:rsidRDefault="00AA2F5C" w:rsidP="000F71A1">
            <w:pPr>
              <w:spacing w:after="120"/>
              <w:jc w:val="both"/>
              <w:rPr>
                <w:rFonts w:cs="Arial"/>
                <w:szCs w:val="20"/>
              </w:rPr>
            </w:pPr>
            <w:r w:rsidRPr="00455BE4">
              <w:rPr>
                <w:rFonts w:cs="Arial"/>
                <w:szCs w:val="20"/>
              </w:rPr>
              <w:t>- sprawdzić odchylenie powierzchni i krawędzi wykonanego murowanego elementu budowlanego z uwzględnieniem tolerancji określonej w specyfikacji technicznej wykonania i odbioru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17. Obmiar i rozliczenie robót murarskich.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wykonać obmiar robót murarskich </w:t>
            </w:r>
          </w:p>
          <w:p w:rsidR="00AA2F5C" w:rsidRPr="00455BE4" w:rsidRDefault="00AA2F5C" w:rsidP="000F71A1">
            <w:pPr>
              <w:spacing w:after="120"/>
              <w:jc w:val="both"/>
              <w:rPr>
                <w:rFonts w:cs="Arial"/>
                <w:szCs w:val="20"/>
              </w:rPr>
            </w:pPr>
            <w:proofErr w:type="gramStart"/>
            <w:r w:rsidRPr="00455BE4">
              <w:rPr>
                <w:rFonts w:cs="Arial"/>
                <w:szCs w:val="20"/>
              </w:rPr>
              <w:t>związanych</w:t>
            </w:r>
            <w:proofErr w:type="gramEnd"/>
            <w:r w:rsidRPr="00455BE4">
              <w:rPr>
                <w:rFonts w:cs="Arial"/>
                <w:szCs w:val="20"/>
              </w:rPr>
              <w:t xml:space="preserve"> z wykonaniem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wykonywania obmiaru robót murarskich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 Wykonywanie i naprawa tynków wewnętrznych i zewnętrznych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 Rodzaje tynków</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rodzaje tynków zwykłych, szlachetnych, cienkowarstwowych,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właściwości tynków wewnętrznych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klasyfikować rodzaje tynków, np. ze względu na miejsce usytuowania, liczbę warstw, rodzaj użytej zaprawy, sposób wykończenia powierzchni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Klasa 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Dokumentacja projektowa, specyfikacja techniczna wykonania i odbioru robót budowlanych, normy, katalogi oraz instrukcje wykonania i naprawy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oraz wykorzystać informacje dotyczące wykonania i naprawy tynków wewnętrznych i zewnętrznych zawarte w dokumentacji projektowej</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odczytać i stosować wymagania związane z wykonaniem i naprawą tynków wewnętrznych i zewnętrznych zawarte w specyfikacji technicznej wykonania i odbioru robót budowlanych i normach</w:t>
            </w:r>
          </w:p>
          <w:p w:rsidR="00AA2F5C" w:rsidRPr="00455BE4" w:rsidRDefault="00AA2F5C" w:rsidP="000F71A1">
            <w:pPr>
              <w:spacing w:after="120"/>
              <w:jc w:val="both"/>
              <w:rPr>
                <w:rFonts w:cs="Arial"/>
                <w:szCs w:val="20"/>
              </w:rPr>
            </w:pPr>
            <w:r w:rsidRPr="00455BE4">
              <w:rPr>
                <w:rFonts w:cs="Arial"/>
                <w:szCs w:val="20"/>
              </w:rPr>
              <w:t xml:space="preserve">- odczytać i stosować zalecenia dotyczące wykonania </w:t>
            </w:r>
          </w:p>
          <w:p w:rsidR="00AA2F5C" w:rsidRPr="00455BE4" w:rsidRDefault="00AA2F5C" w:rsidP="000F71A1">
            <w:pPr>
              <w:spacing w:after="120"/>
              <w:jc w:val="both"/>
              <w:rPr>
                <w:rFonts w:cs="Arial"/>
                <w:szCs w:val="20"/>
              </w:rPr>
            </w:pPr>
            <w:proofErr w:type="gramStart"/>
            <w:r w:rsidRPr="00455BE4">
              <w:rPr>
                <w:rFonts w:cs="Arial"/>
                <w:szCs w:val="20"/>
              </w:rPr>
              <w:t>i</w:t>
            </w:r>
            <w:proofErr w:type="gramEnd"/>
            <w:r w:rsidRPr="00455BE4">
              <w:rPr>
                <w:rFonts w:cs="Arial"/>
                <w:szCs w:val="20"/>
              </w:rPr>
              <w:t xml:space="preserve"> naprawy tynków wewnętrznych i zewnętrznych zawarte w instrukcjach i katalogach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Klasa II – 15 godzin</w:t>
            </w:r>
          </w:p>
          <w:p w:rsidR="00AA2F5C" w:rsidRPr="00455BE4" w:rsidRDefault="00AA2F5C" w:rsidP="000F71A1">
            <w:pPr>
              <w:spacing w:after="120"/>
              <w:jc w:val="both"/>
              <w:rPr>
                <w:rFonts w:cs="Arial"/>
                <w:szCs w:val="20"/>
              </w:rPr>
            </w:pPr>
          </w:p>
          <w:p w:rsidR="00AA2F5C" w:rsidRPr="00455BE4" w:rsidRDefault="00AA2F5C" w:rsidP="000F71A1">
            <w:pPr>
              <w:spacing w:after="120"/>
              <w:jc w:val="both"/>
              <w:rPr>
                <w:rFonts w:cs="Arial"/>
                <w:szCs w:val="20"/>
              </w:rPr>
            </w:pPr>
            <w:r w:rsidRPr="00455BE4">
              <w:rPr>
                <w:rFonts w:cs="Arial"/>
                <w:szCs w:val="20"/>
              </w:rPr>
              <w:t>Kasa III – 3 godziny</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Przedmiar oraz kalkulacja kosztów robót związanych z wykonaniem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ilość robót i materiałów potrzebnych do wykonania i naprawy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potrzebnych do wykonania i naprawy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sporządzania przedmiaru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Narzędzia i sprzęt do wykonywania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dobrać narzędzia do ręcznego i mechanicznego wykonywania tynków </w:t>
            </w:r>
          </w:p>
          <w:p w:rsidR="00AA2F5C" w:rsidRPr="00455BE4" w:rsidRDefault="00AA2F5C" w:rsidP="000F71A1">
            <w:pPr>
              <w:spacing w:after="120"/>
              <w:jc w:val="both"/>
              <w:rPr>
                <w:rFonts w:cs="Arial"/>
                <w:szCs w:val="20"/>
              </w:rPr>
            </w:pPr>
            <w:r w:rsidRPr="00455BE4">
              <w:rPr>
                <w:rFonts w:cs="Arial"/>
                <w:szCs w:val="20"/>
              </w:rPr>
              <w:t xml:space="preserve">- dobrać narzędzia i sprzęt do robót związanych </w:t>
            </w:r>
          </w:p>
          <w:p w:rsidR="00AA2F5C" w:rsidRPr="00455BE4" w:rsidRDefault="00AA2F5C" w:rsidP="000F71A1">
            <w:pPr>
              <w:spacing w:after="120"/>
              <w:jc w:val="both"/>
              <w:rPr>
                <w:rFonts w:cs="Arial"/>
                <w:szCs w:val="20"/>
              </w:rPr>
            </w:pPr>
            <w:proofErr w:type="gramStart"/>
            <w:r w:rsidRPr="00455BE4">
              <w:rPr>
                <w:rFonts w:cs="Arial"/>
                <w:szCs w:val="20"/>
              </w:rPr>
              <w:t>z</w:t>
            </w:r>
            <w:proofErr w:type="gramEnd"/>
            <w:r w:rsidRPr="00455BE4">
              <w:rPr>
                <w:rFonts w:cs="Arial"/>
                <w:szCs w:val="20"/>
              </w:rPr>
              <w:t xml:space="preserve"> naprawą tynków, np. skuwania starych tynków, przygotowania podłoży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klasyfikować i </w:t>
            </w:r>
            <w:r>
              <w:rPr>
                <w:rFonts w:cs="Arial"/>
                <w:szCs w:val="20"/>
              </w:rPr>
              <w:t>rozróżnić</w:t>
            </w:r>
            <w:r w:rsidRPr="00455BE4">
              <w:rPr>
                <w:rFonts w:cs="Arial"/>
                <w:szCs w:val="20"/>
              </w:rPr>
              <w:t xml:space="preserve"> narzędzia i sprzęt do wykonywania tynków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zakres stosowania narzędzi i sprzętu do wykonywania tynków</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 Przygotowanie podłoża do wykonania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sposoby przygotowywania podłoży do wykonania tynków wewnętrznych i zewnętrznych</w:t>
            </w:r>
          </w:p>
          <w:p w:rsidR="00AA2F5C" w:rsidRPr="00455BE4" w:rsidRDefault="00AA2F5C" w:rsidP="000F71A1">
            <w:pPr>
              <w:spacing w:after="120"/>
              <w:jc w:val="both"/>
              <w:rPr>
                <w:rFonts w:cs="Arial"/>
                <w:szCs w:val="20"/>
              </w:rPr>
            </w:pPr>
            <w:r w:rsidRPr="00455BE4">
              <w:rPr>
                <w:rFonts w:cs="Arial"/>
                <w:szCs w:val="20"/>
              </w:rPr>
              <w:t>- przygotować podłoża wykonane z różnych wyrobów, np. podłoża betonowe, podłoża ceramiczne, podłoża drewniane, podłoża stalowe do wykonywania tynków zewnętrznych i wewnętrznych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rozróżnić</w:t>
            </w:r>
            <w:r w:rsidRPr="00455BE4">
              <w:rPr>
                <w:rFonts w:cs="Arial"/>
                <w:szCs w:val="20"/>
              </w:rPr>
              <w:t xml:space="preserve"> podłoża do wykonania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opisać</w:t>
            </w:r>
            <w:r w:rsidRPr="00455BE4">
              <w:rPr>
                <w:rFonts w:cs="Arial"/>
                <w:szCs w:val="20"/>
              </w:rPr>
              <w:t xml:space="preserve"> sposoby przygotowania podłoża wykonanego z różnych wyrobów do tynkowania</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Wyznaczenie powierzchni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przygotować podłoża wykonane z różnych wyrobów do wykonywania tynków;</w:t>
            </w:r>
          </w:p>
          <w:p w:rsidR="00AA2F5C" w:rsidRPr="00455BE4" w:rsidRDefault="00AA2F5C" w:rsidP="000F71A1">
            <w:pPr>
              <w:spacing w:after="120"/>
              <w:jc w:val="both"/>
              <w:rPr>
                <w:rFonts w:cs="Arial"/>
                <w:szCs w:val="20"/>
              </w:rPr>
            </w:pPr>
            <w:r w:rsidRPr="00455BE4">
              <w:rPr>
                <w:rFonts w:cs="Arial"/>
                <w:szCs w:val="20"/>
              </w:rPr>
              <w:t>- wyznaczyć powierzchnie wykonania tynków;</w:t>
            </w:r>
          </w:p>
          <w:p w:rsidR="00AA2F5C" w:rsidRPr="00455BE4" w:rsidRDefault="00AA2F5C" w:rsidP="000F71A1">
            <w:pPr>
              <w:spacing w:after="120"/>
              <w:jc w:val="both"/>
              <w:rPr>
                <w:rFonts w:cs="Arial"/>
                <w:szCs w:val="20"/>
              </w:rPr>
            </w:pPr>
            <w:r w:rsidRPr="00455BE4">
              <w:rPr>
                <w:rFonts w:cs="Arial"/>
                <w:szCs w:val="20"/>
              </w:rPr>
              <w:t>- obliczyć ilość materiałów do wykonania tynków</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podłoża do wykonania tynków;</w:t>
            </w:r>
          </w:p>
          <w:p w:rsidR="00AA2F5C" w:rsidRPr="00455BE4" w:rsidRDefault="00AA2F5C" w:rsidP="000F71A1">
            <w:pPr>
              <w:spacing w:after="120"/>
              <w:jc w:val="both"/>
              <w:rPr>
                <w:rFonts w:cs="Arial"/>
                <w:szCs w:val="20"/>
              </w:rPr>
            </w:pPr>
            <w:r w:rsidRPr="00455BE4">
              <w:rPr>
                <w:rFonts w:cs="Arial"/>
                <w:szCs w:val="20"/>
              </w:rPr>
              <w:t xml:space="preserve">- dobrać sposoby przygotowywania podłoży do wykonania tynków;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Wykonanie tynków.</w:t>
            </w:r>
          </w:p>
          <w:p w:rsidR="00AA2F5C" w:rsidRPr="00455BE4" w:rsidRDefault="00AA2F5C" w:rsidP="000F71A1">
            <w:pPr>
              <w:spacing w:after="120"/>
              <w:jc w:val="both"/>
              <w:rPr>
                <w:rFonts w:cs="Arial"/>
                <w:szCs w:val="20"/>
              </w:rPr>
            </w:pP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zaprawy tynkarskie;</w:t>
            </w:r>
          </w:p>
          <w:p w:rsidR="00AA2F5C" w:rsidRPr="00455BE4" w:rsidRDefault="00AA2F5C" w:rsidP="000F71A1">
            <w:pPr>
              <w:spacing w:after="120"/>
              <w:jc w:val="both"/>
              <w:rPr>
                <w:rFonts w:cs="Arial"/>
                <w:szCs w:val="20"/>
              </w:rPr>
            </w:pPr>
            <w:r w:rsidRPr="00455BE4">
              <w:rPr>
                <w:rFonts w:cs="Arial"/>
                <w:szCs w:val="20"/>
              </w:rPr>
              <w:t xml:space="preserve">- </w:t>
            </w:r>
            <w:proofErr w:type="gramStart"/>
            <w:r w:rsidRPr="00455BE4">
              <w:rPr>
                <w:rFonts w:cs="Arial"/>
                <w:szCs w:val="20"/>
              </w:rPr>
              <w:t>sprawdzić jakość</w:t>
            </w:r>
            <w:proofErr w:type="gramEnd"/>
            <w:r w:rsidRPr="00455BE4">
              <w:rPr>
                <w:rFonts w:cs="Arial"/>
                <w:szCs w:val="20"/>
              </w:rPr>
              <w:t xml:space="preserve"> przygotowanych zapraw tynkarskich;</w:t>
            </w:r>
          </w:p>
          <w:p w:rsidR="00AA2F5C" w:rsidRPr="00455BE4" w:rsidRDefault="00AA2F5C" w:rsidP="000F71A1">
            <w:pPr>
              <w:spacing w:after="120"/>
              <w:jc w:val="both"/>
              <w:rPr>
                <w:rFonts w:cs="Arial"/>
                <w:szCs w:val="20"/>
              </w:rPr>
            </w:pPr>
            <w:r w:rsidRPr="00455BE4">
              <w:rPr>
                <w:rFonts w:cs="Arial"/>
                <w:szCs w:val="20"/>
              </w:rPr>
              <w:t>- wykonać tynki wewnętrzne i zewnętrzne na różnych podłożach np. betonowych, ceramicznych, stalowych, drewnianych, itp.;</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na różnych elementach budynku np.: ściany, stropy, słupy itp.;</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rozróżnić technologie wykonania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wykonania zapraw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wykonywania tynków wewnętrznych i zewnętrznych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p w:rsidR="00AA2F5C" w:rsidRPr="00455BE4" w:rsidRDefault="00AA2F5C" w:rsidP="000F71A1">
            <w:pPr>
              <w:spacing w:after="120"/>
              <w:jc w:val="both"/>
              <w:rPr>
                <w:rFonts w:cs="Arial"/>
                <w:szCs w:val="20"/>
              </w:rPr>
            </w:pP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Wykonywanie tynków jednowarstwowych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jednowarstwowe;</w:t>
            </w:r>
          </w:p>
          <w:p w:rsidR="00AA2F5C" w:rsidRPr="00455BE4" w:rsidRDefault="00AA2F5C" w:rsidP="000F71A1">
            <w:pPr>
              <w:spacing w:after="120"/>
              <w:jc w:val="both"/>
              <w:rPr>
                <w:rFonts w:cs="Arial"/>
                <w:szCs w:val="20"/>
              </w:rPr>
            </w:pPr>
            <w:r w:rsidRPr="00455BE4">
              <w:rPr>
                <w:rFonts w:cs="Arial"/>
                <w:szCs w:val="20"/>
              </w:rPr>
              <w:t>- wykonać tynki jednowarstwowe na różnych elementach;</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Wykonywanie tynków dwu- i trójwarstwowych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dwu i trójwarstwowe;</w:t>
            </w:r>
          </w:p>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dwu i trójwarstwowe na różnych elementach budynku;</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i zewnętrznego z wymaganiami określonymi w specyfikacji technicznej wykonania i odbioru robót tynkarskich</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Wykonywanie tynków ozdobnych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ozdobne;</w:t>
            </w:r>
          </w:p>
          <w:p w:rsidR="00AA2F5C" w:rsidRPr="00455BE4" w:rsidRDefault="00AA2F5C" w:rsidP="000F71A1">
            <w:pPr>
              <w:spacing w:after="120"/>
              <w:jc w:val="both"/>
              <w:rPr>
                <w:rFonts w:cs="Arial"/>
                <w:szCs w:val="20"/>
              </w:rPr>
            </w:pPr>
            <w:r w:rsidRPr="00455BE4">
              <w:rPr>
                <w:rFonts w:cs="Arial"/>
                <w:szCs w:val="20"/>
              </w:rPr>
              <w:t>- wykonać tynki ozdobne na różnych elementach budynku;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Wykonywanie tynków cienkowarstwowych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cienkowarstwowe;</w:t>
            </w:r>
          </w:p>
          <w:p w:rsidR="00AA2F5C" w:rsidRPr="00455BE4" w:rsidRDefault="00AA2F5C" w:rsidP="000F71A1">
            <w:pPr>
              <w:spacing w:after="120"/>
              <w:jc w:val="both"/>
              <w:rPr>
                <w:rFonts w:cs="Arial"/>
                <w:szCs w:val="20"/>
              </w:rPr>
            </w:pPr>
            <w:r w:rsidRPr="00455BE4">
              <w:rPr>
                <w:rFonts w:cs="Arial"/>
                <w:szCs w:val="20"/>
              </w:rPr>
              <w:t>- wykonać tynki cienkowarstwowe na różnych elementach budynku;</w:t>
            </w:r>
          </w:p>
          <w:p w:rsidR="00AA2F5C" w:rsidRPr="00455BE4" w:rsidRDefault="00AA2F5C" w:rsidP="000F71A1">
            <w:pPr>
              <w:spacing w:after="120"/>
              <w:jc w:val="both"/>
              <w:rPr>
                <w:rFonts w:cs="Arial"/>
                <w:szCs w:val="20"/>
              </w:rPr>
            </w:pPr>
            <w:r w:rsidRPr="00455BE4">
              <w:rPr>
                <w:rFonts w:cs="Arial"/>
                <w:szCs w:val="20"/>
              </w:rPr>
              <w:t>- wykonać tynki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Wykonywanie tynków specjalnych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tynki specjalne na różnych podłożach;</w:t>
            </w:r>
          </w:p>
          <w:p w:rsidR="00AA2F5C" w:rsidRPr="00455BE4" w:rsidRDefault="00AA2F5C" w:rsidP="000F71A1">
            <w:pPr>
              <w:spacing w:after="120"/>
              <w:jc w:val="both"/>
              <w:rPr>
                <w:rFonts w:cs="Arial"/>
                <w:szCs w:val="20"/>
              </w:rPr>
            </w:pPr>
            <w:r w:rsidRPr="00455BE4">
              <w:rPr>
                <w:rFonts w:cs="Arial"/>
                <w:szCs w:val="20"/>
              </w:rPr>
              <w:t>- wykonać tynki specjalne;</w:t>
            </w:r>
          </w:p>
          <w:p w:rsidR="00AA2F5C" w:rsidRPr="00455BE4" w:rsidRDefault="00AA2F5C" w:rsidP="000F71A1">
            <w:pPr>
              <w:spacing w:after="120"/>
              <w:jc w:val="both"/>
              <w:rPr>
                <w:rFonts w:cs="Arial"/>
                <w:szCs w:val="20"/>
              </w:rPr>
            </w:pPr>
            <w:r w:rsidRPr="00455BE4">
              <w:rPr>
                <w:rFonts w:cs="Arial"/>
                <w:szCs w:val="20"/>
              </w:rPr>
              <w:t>- wykonać tynki specjalne na różnych elementach budynku;</w:t>
            </w:r>
          </w:p>
          <w:p w:rsidR="00AA2F5C" w:rsidRPr="00455BE4" w:rsidRDefault="00AA2F5C" w:rsidP="000F71A1">
            <w:pPr>
              <w:spacing w:after="120"/>
              <w:jc w:val="both"/>
              <w:rPr>
                <w:rFonts w:cs="Arial"/>
                <w:szCs w:val="20"/>
              </w:rPr>
            </w:pPr>
            <w:r w:rsidRPr="00455BE4">
              <w:rPr>
                <w:rFonts w:cs="Arial"/>
                <w:szCs w:val="20"/>
              </w:rPr>
              <w:t>- wykonać tynki specjalne ręcznie i mechanicznie;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suchych tynków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suche tynki na różnych podłożach;</w:t>
            </w:r>
          </w:p>
          <w:p w:rsidR="00AA2F5C" w:rsidRPr="00455BE4" w:rsidRDefault="00AA2F5C" w:rsidP="000F71A1">
            <w:pPr>
              <w:spacing w:after="120"/>
              <w:jc w:val="both"/>
              <w:rPr>
                <w:rFonts w:cs="Arial"/>
                <w:szCs w:val="20"/>
              </w:rPr>
            </w:pPr>
            <w:r w:rsidRPr="00455BE4">
              <w:rPr>
                <w:rFonts w:cs="Arial"/>
                <w:szCs w:val="20"/>
              </w:rPr>
              <w:t>- wykonać suche tynki;</w:t>
            </w:r>
          </w:p>
          <w:p w:rsidR="00AA2F5C" w:rsidRPr="00455BE4" w:rsidRDefault="00AA2F5C" w:rsidP="000F71A1">
            <w:pPr>
              <w:spacing w:after="120"/>
              <w:jc w:val="both"/>
              <w:rPr>
                <w:rFonts w:cs="Arial"/>
                <w:szCs w:val="20"/>
              </w:rPr>
            </w:pPr>
            <w:r w:rsidRPr="00455BE4">
              <w:rPr>
                <w:rFonts w:cs="Arial"/>
                <w:szCs w:val="20"/>
              </w:rPr>
              <w:t>- wykonać suche tynki na różnych elementach budynku;</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14. Naprawa tynków wewnętrznych.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rodzaje uszkodzeń tynków wewnętrznych;</w:t>
            </w:r>
          </w:p>
          <w:p w:rsidR="00AA2F5C" w:rsidRPr="00455BE4" w:rsidRDefault="00AA2F5C" w:rsidP="000F71A1">
            <w:pPr>
              <w:spacing w:after="120"/>
              <w:jc w:val="both"/>
              <w:rPr>
                <w:rFonts w:cs="Arial"/>
                <w:szCs w:val="20"/>
              </w:rPr>
            </w:pPr>
            <w:r w:rsidRPr="00455BE4">
              <w:rPr>
                <w:rFonts w:cs="Arial"/>
                <w:szCs w:val="20"/>
              </w:rPr>
              <w:t>- określić zakres naprawy uszkodzonych tynków wewnętrznych;</w:t>
            </w:r>
          </w:p>
          <w:p w:rsidR="00AA2F5C" w:rsidRPr="00455BE4" w:rsidRDefault="00AA2F5C" w:rsidP="000F71A1">
            <w:pPr>
              <w:spacing w:after="120"/>
              <w:jc w:val="both"/>
              <w:rPr>
                <w:rFonts w:cs="Arial"/>
                <w:szCs w:val="20"/>
              </w:rPr>
            </w:pPr>
            <w:r w:rsidRPr="00455BE4">
              <w:rPr>
                <w:rFonts w:cs="Arial"/>
                <w:szCs w:val="20"/>
              </w:rPr>
              <w:t>- dobrać sposoby naprawy tynków wewnętrznych w zależności od rodzaju ich uszkodzeń;</w:t>
            </w:r>
          </w:p>
          <w:p w:rsidR="00AA2F5C" w:rsidRPr="00455BE4" w:rsidRDefault="00AA2F5C" w:rsidP="000F71A1">
            <w:pPr>
              <w:spacing w:after="120"/>
              <w:jc w:val="both"/>
              <w:rPr>
                <w:rFonts w:cs="Arial"/>
                <w:szCs w:val="20"/>
              </w:rPr>
            </w:pPr>
            <w:r w:rsidRPr="00455BE4">
              <w:rPr>
                <w:rFonts w:cs="Arial"/>
                <w:szCs w:val="20"/>
              </w:rPr>
              <w:t>- dobrać materiały do wykonania napraw uszkodzonych tynków wewnętrznych;</w:t>
            </w:r>
          </w:p>
          <w:p w:rsidR="00AA2F5C" w:rsidRPr="00455BE4" w:rsidRDefault="00AA2F5C" w:rsidP="000F71A1">
            <w:pPr>
              <w:spacing w:after="120"/>
              <w:jc w:val="both"/>
              <w:rPr>
                <w:rFonts w:cs="Arial"/>
                <w:szCs w:val="20"/>
              </w:rPr>
            </w:pPr>
            <w:r w:rsidRPr="00455BE4">
              <w:rPr>
                <w:rFonts w:cs="Arial"/>
                <w:szCs w:val="20"/>
              </w:rPr>
              <w:t>- wykonać prace związane z naprawą tynków wewnętrznych, w tym przygotowanie podłoża;</w:t>
            </w:r>
          </w:p>
          <w:p w:rsidR="00AA2F5C" w:rsidRPr="00455BE4" w:rsidRDefault="00AA2F5C" w:rsidP="000F71A1">
            <w:pPr>
              <w:spacing w:after="120"/>
              <w:jc w:val="both"/>
              <w:rPr>
                <w:rFonts w:cs="Arial"/>
                <w:szCs w:val="20"/>
              </w:rPr>
            </w:pPr>
            <w:r w:rsidRPr="00455BE4">
              <w:rPr>
                <w:rFonts w:cs="Arial"/>
                <w:szCs w:val="20"/>
              </w:rPr>
              <w:t>- stosować zasady naprawy tynków wewnętrznych;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naprawy tynków wewnętrznych;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naprawy tynków wewnętrznych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wykonania tynku wewnętrznego z wymaganiami określonymi w specyfikacji technicznej wykonania i odbioru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Naprawa tynków zewnętrznych.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rozpoznać rodzaje uszkodzeń tynków zewnętrznych;</w:t>
            </w:r>
          </w:p>
          <w:p w:rsidR="00AA2F5C" w:rsidRPr="00455BE4" w:rsidRDefault="00AA2F5C" w:rsidP="000F71A1">
            <w:pPr>
              <w:spacing w:after="120"/>
              <w:jc w:val="both"/>
              <w:rPr>
                <w:rFonts w:cs="Arial"/>
                <w:szCs w:val="20"/>
              </w:rPr>
            </w:pPr>
            <w:r w:rsidRPr="00455BE4">
              <w:rPr>
                <w:rFonts w:cs="Arial"/>
                <w:szCs w:val="20"/>
              </w:rPr>
              <w:t>- określić zakres naprawy uszkodzonych tynków zewnętrznych;</w:t>
            </w:r>
          </w:p>
          <w:p w:rsidR="00AA2F5C" w:rsidRPr="00455BE4" w:rsidRDefault="00AA2F5C" w:rsidP="000F71A1">
            <w:pPr>
              <w:spacing w:after="120"/>
              <w:jc w:val="both"/>
              <w:rPr>
                <w:rFonts w:cs="Arial"/>
                <w:szCs w:val="20"/>
              </w:rPr>
            </w:pPr>
            <w:r w:rsidRPr="00455BE4">
              <w:rPr>
                <w:rFonts w:cs="Arial"/>
                <w:szCs w:val="20"/>
              </w:rPr>
              <w:t>- dobrać sposoby naprawy tynków zewnętrznych w zależności od rodzaju ich uszkodzeń;</w:t>
            </w:r>
          </w:p>
          <w:p w:rsidR="00AA2F5C" w:rsidRPr="00455BE4" w:rsidRDefault="00AA2F5C" w:rsidP="000F71A1">
            <w:pPr>
              <w:spacing w:after="120"/>
              <w:jc w:val="both"/>
              <w:rPr>
                <w:rFonts w:cs="Arial"/>
                <w:szCs w:val="20"/>
              </w:rPr>
            </w:pPr>
            <w:r w:rsidRPr="00455BE4">
              <w:rPr>
                <w:rFonts w:cs="Arial"/>
                <w:szCs w:val="20"/>
              </w:rPr>
              <w:t>- dobrać materiały do wykonania napraw uszkodzonych tynków zewnętrznych;</w:t>
            </w:r>
          </w:p>
          <w:p w:rsidR="00AA2F5C" w:rsidRPr="00455BE4" w:rsidRDefault="00AA2F5C" w:rsidP="000F71A1">
            <w:pPr>
              <w:spacing w:after="120"/>
              <w:jc w:val="both"/>
              <w:rPr>
                <w:rFonts w:cs="Arial"/>
                <w:szCs w:val="20"/>
              </w:rPr>
            </w:pPr>
            <w:r w:rsidRPr="00455BE4">
              <w:rPr>
                <w:rFonts w:cs="Arial"/>
                <w:szCs w:val="20"/>
              </w:rPr>
              <w:t>- wykonać prace związane z naprawą tynków zewnętrznych, w tym przygotowanie podłoża</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wykonanych naprawy tynków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sposoby naprawy tynków zewnętrznych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przygotowania podłoża z wymogami technologicznymi</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16. Obmiar i rozliczenie robót murarskich.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obmiar robót tynkarskich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obliczyć</w:t>
            </w:r>
            <w:r w:rsidRPr="00455BE4">
              <w:rPr>
                <w:rFonts w:cs="Arial"/>
                <w:szCs w:val="20"/>
              </w:rPr>
              <w:t xml:space="preserve"> koszty materiałów, robocizny i pracy sprzętu użytych do wykonania i naprawy tynków wewnętrznych i zewnętrznych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określić</w:t>
            </w:r>
            <w:r w:rsidRPr="00455BE4">
              <w:rPr>
                <w:rFonts w:cs="Arial"/>
                <w:szCs w:val="20"/>
              </w:rPr>
              <w:t xml:space="preserve"> zasady wykonania obmiaru robót tynkarskich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VI. Remonty i rozbiórki murowanych konstrukcji budowlanych.</w:t>
            </w: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odczytywać z dokumentacji projektowej informacje dotyczące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wykorzystywać informacje zawarte w specyfikacjach technicznych wykonania i odbioru robót budowlanych i normach w celu wykonania remontów i rozbiórki murowanych konstrukcji budowlanych;</w:t>
            </w:r>
          </w:p>
          <w:p w:rsidR="00AA2F5C" w:rsidRPr="00455BE4" w:rsidRDefault="00AA2F5C" w:rsidP="000F71A1">
            <w:pPr>
              <w:spacing w:after="120"/>
              <w:jc w:val="both"/>
              <w:rPr>
                <w:rFonts w:cs="Arial"/>
                <w:szCs w:val="20"/>
              </w:rPr>
            </w:pPr>
            <w:r w:rsidRPr="00455BE4">
              <w:rPr>
                <w:rFonts w:cs="Arial"/>
                <w:szCs w:val="20"/>
              </w:rPr>
              <w:t>- stosować wymagania zawarte w specyfikacjach technicznych robót remontowych i rozbiórkowych murowanych konstrukcji budowlanych i normach w celu wykonania remontu i rozbiórki;</w:t>
            </w:r>
          </w:p>
          <w:p w:rsidR="00AA2F5C" w:rsidRPr="00455BE4" w:rsidRDefault="00AA2F5C" w:rsidP="000F71A1">
            <w:pPr>
              <w:spacing w:after="120"/>
              <w:jc w:val="both"/>
              <w:rPr>
                <w:rFonts w:cs="Arial"/>
                <w:szCs w:val="20"/>
              </w:rPr>
            </w:pPr>
            <w:r w:rsidRPr="00455BE4">
              <w:rPr>
                <w:rFonts w:cs="Arial"/>
                <w:szCs w:val="20"/>
              </w:rPr>
              <w:t>- stosować zalecenia zawarte w instrukcjach i katalogach w celu wykonania remontu i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AA2F5C" w:rsidRPr="00455BE4" w:rsidRDefault="00AA2F5C" w:rsidP="000F71A1">
            <w:pPr>
              <w:spacing w:after="120"/>
              <w:jc w:val="both"/>
              <w:rPr>
                <w:rFonts w:cs="Arial"/>
                <w:szCs w:val="20"/>
              </w:rPr>
            </w:pPr>
            <w:r w:rsidRPr="00455BE4">
              <w:rPr>
                <w:rFonts w:cs="Arial"/>
                <w:szCs w:val="20"/>
              </w:rPr>
              <w:t>- odczytywać z instrukcji i katalogów informacje o zaleceniach dotyczących wykonania remontów i rozbiórki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2. Przedmiar i kalkulacja kosztów robót związanych z wykonaniem remontów i rozbiórek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obliczyć ilość robót związanych z wykonaniem remontu i rozbiórki elementów murowanych konstrukcji budowlanych;</w:t>
            </w:r>
          </w:p>
          <w:p w:rsidR="00AA2F5C" w:rsidRPr="00455BE4" w:rsidRDefault="00AA2F5C" w:rsidP="000F71A1">
            <w:pPr>
              <w:spacing w:after="120"/>
              <w:jc w:val="both"/>
              <w:rPr>
                <w:rFonts w:cs="Arial"/>
                <w:szCs w:val="20"/>
              </w:rPr>
            </w:pPr>
            <w:r w:rsidRPr="00455BE4">
              <w:rPr>
                <w:rFonts w:cs="Arial"/>
                <w:szCs w:val="20"/>
              </w:rPr>
              <w:t>- obliczyć ilość materiałów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potrzebnych do wykonania remontów murowanych konstrukcji budowlanych;</w:t>
            </w:r>
          </w:p>
          <w:p w:rsidR="00AA2F5C" w:rsidRPr="00455BE4" w:rsidRDefault="00AA2F5C" w:rsidP="000F71A1">
            <w:pPr>
              <w:spacing w:after="120"/>
              <w:jc w:val="both"/>
              <w:rPr>
                <w:rFonts w:cs="Arial"/>
                <w:szCs w:val="20"/>
              </w:rPr>
            </w:pPr>
            <w:r w:rsidRPr="00455BE4">
              <w:rPr>
                <w:rFonts w:cs="Arial"/>
                <w:szCs w:val="20"/>
              </w:rPr>
              <w:t>- obliczyć koszty robocizny i pracy sprzętu potrzebnych do wykonania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sporządzania przedmiaru robót remontowych i rozbiórkowych;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3. Przygotowanie wyrobów budowlanych do wykonywania remontu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dobrać wyroby budowlane y do wykonania remontów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składować wyroby budowlane przeznaczone do remontu poszczególnych elementów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rodzaje wyrobów budowlanych stosowanych do remontów murowanych konstrukcji budowlanych;</w:t>
            </w:r>
          </w:p>
          <w:p w:rsidR="00AA2F5C" w:rsidRPr="00455BE4" w:rsidRDefault="00AA2F5C" w:rsidP="000F71A1">
            <w:pPr>
              <w:spacing w:after="120"/>
              <w:jc w:val="both"/>
              <w:rPr>
                <w:rFonts w:cs="Arial"/>
                <w:szCs w:val="20"/>
              </w:rPr>
            </w:pPr>
            <w:r w:rsidRPr="00455BE4">
              <w:rPr>
                <w:rFonts w:cs="Arial"/>
                <w:szCs w:val="20"/>
              </w:rPr>
              <w:t>- określić właściwości wyrobów budowlanych stosowanych do remontów murowanych konstrukcji budowlanych;</w:t>
            </w:r>
          </w:p>
          <w:p w:rsidR="00AA2F5C" w:rsidRPr="00455BE4" w:rsidRDefault="00AA2F5C" w:rsidP="000F71A1">
            <w:pPr>
              <w:spacing w:after="120"/>
              <w:jc w:val="both"/>
              <w:rPr>
                <w:rFonts w:cs="Arial"/>
                <w:szCs w:val="20"/>
              </w:rPr>
            </w:pPr>
            <w:r w:rsidRPr="00455BE4">
              <w:rPr>
                <w:rFonts w:cs="Arial"/>
                <w:szCs w:val="20"/>
              </w:rPr>
              <w:t>- określić zastosowanie różnych wyrobów budowlanych stosowanych do remontów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4. Dobór narzędzi i sprzętu do wykonywania robót związanych z remontem oraz rozbiórką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rozróżnić narzędzia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rozróżnić sprzęt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rozróżnić narzędzia do wykonywania robót związanych z rozbiórką murowanych konstrukcji budowlanych;</w:t>
            </w:r>
          </w:p>
          <w:p w:rsidR="00AA2F5C" w:rsidRPr="00455BE4" w:rsidRDefault="00AA2F5C" w:rsidP="000F71A1">
            <w:pPr>
              <w:spacing w:after="120"/>
              <w:jc w:val="both"/>
              <w:rPr>
                <w:rFonts w:cs="Arial"/>
                <w:szCs w:val="20"/>
              </w:rPr>
            </w:pPr>
            <w:r w:rsidRPr="00455BE4">
              <w:rPr>
                <w:rFonts w:cs="Arial"/>
                <w:szCs w:val="20"/>
              </w:rPr>
              <w:t>- rozróżnić sprzęt do wykonywania robót związanych z rozbiórką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dobrać narzędzia i sprzęt w zależności od zakresu robót związanych z rozbiórką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zakres stosowanie narzędzi i sprzętu do wykonywania robót związanych z remontem murowanych konstrukcji budowlanych;</w:t>
            </w:r>
          </w:p>
          <w:p w:rsidR="00AA2F5C" w:rsidRPr="00455BE4" w:rsidRDefault="00AA2F5C" w:rsidP="000F71A1">
            <w:pPr>
              <w:spacing w:after="120"/>
              <w:jc w:val="both"/>
              <w:rPr>
                <w:rFonts w:cs="Arial"/>
                <w:szCs w:val="20"/>
              </w:rPr>
            </w:pPr>
            <w:r w:rsidRPr="00455BE4">
              <w:rPr>
                <w:rFonts w:cs="Arial"/>
                <w:szCs w:val="20"/>
              </w:rPr>
              <w:t>- określić stosowanie narzędzi i sprzętu do wykonywania robót związanych z rozbiórką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5.Wykonywanie robót murarskich związanych z remontami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rozpoznać</w:t>
            </w:r>
            <w:r w:rsidRPr="00455BE4">
              <w:rPr>
                <w:rFonts w:cs="Arial"/>
                <w:szCs w:val="20"/>
              </w:rPr>
              <w:t xml:space="preserve"> rodzaje uszkodzeń murowanych konstrukcji budowlanych;</w:t>
            </w:r>
          </w:p>
          <w:p w:rsidR="00AA2F5C" w:rsidRPr="00455BE4" w:rsidRDefault="00AA2F5C" w:rsidP="000F71A1">
            <w:pPr>
              <w:spacing w:after="120"/>
              <w:jc w:val="both"/>
              <w:rPr>
                <w:rFonts w:cs="Arial"/>
                <w:szCs w:val="20"/>
              </w:rPr>
            </w:pPr>
            <w:r w:rsidRPr="00455BE4">
              <w:rPr>
                <w:rFonts w:cs="Arial"/>
                <w:szCs w:val="20"/>
              </w:rPr>
              <w:t>- dobrać sposoby naprawy uszkodzeń;</w:t>
            </w:r>
          </w:p>
          <w:p w:rsidR="00AA2F5C" w:rsidRPr="00455BE4" w:rsidRDefault="00AA2F5C" w:rsidP="000F71A1">
            <w:pPr>
              <w:spacing w:after="120"/>
              <w:jc w:val="both"/>
              <w:rPr>
                <w:rFonts w:cs="Arial"/>
                <w:szCs w:val="20"/>
              </w:rPr>
            </w:pPr>
            <w:r w:rsidRPr="00455BE4">
              <w:rPr>
                <w:rFonts w:cs="Arial"/>
                <w:szCs w:val="20"/>
              </w:rPr>
              <w:t>- stosować zasady wykonywania remontowych robót murarskich zgodnie z wymaganą technologią;</w:t>
            </w:r>
          </w:p>
          <w:p w:rsidR="00AA2F5C" w:rsidRPr="00455BE4" w:rsidRDefault="00AA2F5C" w:rsidP="000F71A1">
            <w:pPr>
              <w:spacing w:after="120"/>
              <w:jc w:val="both"/>
              <w:rPr>
                <w:rFonts w:cs="Arial"/>
                <w:szCs w:val="20"/>
              </w:rPr>
            </w:pPr>
            <w:r w:rsidRPr="00455BE4">
              <w:rPr>
                <w:rFonts w:cs="Arial"/>
                <w:szCs w:val="20"/>
              </w:rPr>
              <w:t xml:space="preserve">- </w:t>
            </w:r>
            <w:r w:rsidR="00DD6E6C">
              <w:rPr>
                <w:rFonts w:cs="Arial"/>
                <w:szCs w:val="20"/>
              </w:rPr>
              <w:t>wykonać</w:t>
            </w:r>
            <w:r w:rsidRPr="00455BE4">
              <w:rPr>
                <w:rFonts w:cs="Arial"/>
                <w:szCs w:val="20"/>
              </w:rPr>
              <w:t xml:space="preserve"> remonty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sposoby napraw uszkodzeń murowanych konstrukcji budowlanych;</w:t>
            </w:r>
          </w:p>
          <w:p w:rsidR="00AA2F5C" w:rsidRPr="00455BE4" w:rsidRDefault="00AA2F5C" w:rsidP="000F71A1">
            <w:pPr>
              <w:spacing w:after="120"/>
              <w:jc w:val="both"/>
              <w:rPr>
                <w:rFonts w:cs="Arial"/>
                <w:szCs w:val="20"/>
              </w:rPr>
            </w:pPr>
            <w:r w:rsidRPr="00455BE4">
              <w:rPr>
                <w:rFonts w:cs="Arial"/>
                <w:szCs w:val="20"/>
              </w:rPr>
              <w:t>- określić sposoby wykonywania wzmocnień murowanych konstrukcji budowlanych;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6. Wykonywanie wzmacniania fundamentów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wzmocnienia fundamentów;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wykonania wzmocnienia fundamentów;</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7. Wykonywanie osuszania ścian, fundamentów i piwnic</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osuszanie ścian;</w:t>
            </w:r>
          </w:p>
          <w:p w:rsidR="00AA2F5C" w:rsidRPr="00455BE4" w:rsidRDefault="00AA2F5C" w:rsidP="000F71A1">
            <w:pPr>
              <w:spacing w:after="120"/>
              <w:jc w:val="both"/>
              <w:rPr>
                <w:rFonts w:cs="Arial"/>
                <w:szCs w:val="20"/>
              </w:rPr>
            </w:pPr>
            <w:r w:rsidRPr="00455BE4">
              <w:rPr>
                <w:rFonts w:cs="Arial"/>
                <w:szCs w:val="20"/>
              </w:rPr>
              <w:t>- wykonać osuszanie fundamentów;</w:t>
            </w:r>
          </w:p>
          <w:p w:rsidR="00AA2F5C" w:rsidRPr="00455BE4" w:rsidRDefault="00AA2F5C" w:rsidP="000F71A1">
            <w:pPr>
              <w:spacing w:after="120"/>
              <w:jc w:val="both"/>
              <w:rPr>
                <w:rFonts w:cs="Arial"/>
                <w:szCs w:val="20"/>
              </w:rPr>
            </w:pPr>
            <w:r w:rsidRPr="00455BE4">
              <w:rPr>
                <w:rFonts w:cs="Arial"/>
                <w:szCs w:val="20"/>
              </w:rPr>
              <w:t>- wykonać osuszanie piwnic;</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 </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wykonania osuszania ścian, fundamentów i piwnic</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8. Naprawa i wzmacnianie murów.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murów;</w:t>
            </w:r>
          </w:p>
          <w:p w:rsidR="00AA2F5C" w:rsidRPr="00455BE4" w:rsidRDefault="00AA2F5C" w:rsidP="000F71A1">
            <w:pPr>
              <w:spacing w:after="120"/>
              <w:jc w:val="both"/>
              <w:rPr>
                <w:rFonts w:cs="Arial"/>
                <w:szCs w:val="20"/>
              </w:rPr>
            </w:pPr>
            <w:r w:rsidRPr="00455BE4">
              <w:rPr>
                <w:rFonts w:cs="Arial"/>
                <w:szCs w:val="20"/>
              </w:rPr>
              <w:t>- wykonać wzmacnianie murów;</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naprawy i wzmocnień murów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 </w:t>
            </w:r>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9. Zbrojenie ścian</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zbrojenia ścian;</w:t>
            </w:r>
          </w:p>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sposób zbrojenia ścian</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remontowanych przez siebie elementów murowanych konstrukcji budowlanych </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10. Wzmocnienia murowanych pilastrów i filarów</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pilastrów;</w:t>
            </w:r>
          </w:p>
          <w:p w:rsidR="00AA2F5C" w:rsidRPr="00455BE4" w:rsidRDefault="00AA2F5C" w:rsidP="000F71A1">
            <w:pPr>
              <w:spacing w:after="120"/>
              <w:jc w:val="both"/>
              <w:rPr>
                <w:rFonts w:cs="Arial"/>
                <w:szCs w:val="20"/>
              </w:rPr>
            </w:pPr>
            <w:r w:rsidRPr="00455BE4">
              <w:rPr>
                <w:rFonts w:cs="Arial"/>
                <w:szCs w:val="20"/>
              </w:rPr>
              <w:t>- wykonać wzmocnienie pilastrów;</w:t>
            </w:r>
          </w:p>
          <w:p w:rsidR="00AA2F5C" w:rsidRPr="00455BE4" w:rsidRDefault="00AA2F5C" w:rsidP="000F71A1">
            <w:pPr>
              <w:spacing w:after="120"/>
              <w:jc w:val="both"/>
              <w:rPr>
                <w:rFonts w:cs="Arial"/>
                <w:szCs w:val="20"/>
              </w:rPr>
            </w:pPr>
            <w:r w:rsidRPr="00455BE4">
              <w:rPr>
                <w:rFonts w:cs="Arial"/>
                <w:szCs w:val="20"/>
              </w:rPr>
              <w:t>- wykonać naprawę filarów;</w:t>
            </w:r>
          </w:p>
          <w:p w:rsidR="00AA2F5C" w:rsidRPr="00455BE4" w:rsidRDefault="00AA2F5C" w:rsidP="000F71A1">
            <w:pPr>
              <w:spacing w:after="120"/>
              <w:jc w:val="both"/>
              <w:rPr>
                <w:rFonts w:cs="Arial"/>
                <w:szCs w:val="20"/>
              </w:rPr>
            </w:pPr>
            <w:r w:rsidRPr="00455BE4">
              <w:rPr>
                <w:rFonts w:cs="Arial"/>
                <w:szCs w:val="20"/>
              </w:rPr>
              <w:t>- wykonać wzmocnienie filarów;</w:t>
            </w:r>
          </w:p>
          <w:p w:rsidR="00AA2F5C" w:rsidRPr="00455BE4" w:rsidRDefault="00AA2F5C" w:rsidP="000F71A1">
            <w:pPr>
              <w:spacing w:after="120"/>
              <w:jc w:val="both"/>
              <w:rPr>
                <w:rFonts w:cs="Arial"/>
                <w:szCs w:val="20"/>
              </w:rPr>
            </w:pPr>
            <w:r w:rsidRPr="00455BE4">
              <w:rPr>
                <w:rFonts w:cs="Arial"/>
                <w:szCs w:val="20"/>
              </w:rPr>
              <w:t xml:space="preserve">-stosować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wzmocnienia murowanych pilastrów i filarów;</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w:t>
            </w:r>
            <w:proofErr w:type="gramStart"/>
            <w:r w:rsidRPr="00455BE4">
              <w:rPr>
                <w:rFonts w:cs="Arial"/>
                <w:szCs w:val="20"/>
              </w:rPr>
              <w:t>budowlanych ;</w:t>
            </w:r>
            <w:proofErr w:type="gramEnd"/>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11. Naprawa i wzmacnianie stropów ceramicznych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naprawę stropów ceramicznych;</w:t>
            </w:r>
          </w:p>
          <w:p w:rsidR="00AA2F5C" w:rsidRPr="00455BE4" w:rsidRDefault="00AA2F5C" w:rsidP="000F71A1">
            <w:pPr>
              <w:spacing w:after="120"/>
              <w:jc w:val="both"/>
              <w:rPr>
                <w:rFonts w:cs="Arial"/>
                <w:szCs w:val="20"/>
              </w:rPr>
            </w:pPr>
            <w:r w:rsidRPr="00455BE4">
              <w:rPr>
                <w:rFonts w:cs="Arial"/>
                <w:szCs w:val="20"/>
              </w:rPr>
              <w:t>- wykonać wzmocnienie stropów ceramicznych;</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p w:rsidR="00AA2F5C" w:rsidRPr="00455BE4" w:rsidRDefault="00AA2F5C" w:rsidP="000F71A1">
            <w:pPr>
              <w:spacing w:after="120"/>
              <w:jc w:val="both"/>
              <w:rPr>
                <w:rFonts w:cs="Arial"/>
                <w:szCs w:val="20"/>
              </w:rPr>
            </w:pPr>
            <w:r w:rsidRPr="00455BE4">
              <w:rPr>
                <w:rFonts w:cs="Arial"/>
                <w:szCs w:val="20"/>
              </w:rPr>
              <w:t>- uporządkować stanowisko pracy;</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napraw i wzmocnień stropów ceramicznych;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w:t>
            </w:r>
            <w:proofErr w:type="gramStart"/>
            <w:r w:rsidRPr="00455BE4">
              <w:rPr>
                <w:rFonts w:cs="Arial"/>
                <w:szCs w:val="20"/>
              </w:rPr>
              <w:t>budowlanych ;</w:t>
            </w:r>
            <w:proofErr w:type="gramEnd"/>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12. Wzmacnianie nadproży.</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wzmocnienie nadproża;</w:t>
            </w:r>
          </w:p>
          <w:p w:rsidR="00AA2F5C" w:rsidRPr="00455BE4" w:rsidRDefault="00AA2F5C" w:rsidP="000F71A1">
            <w:pPr>
              <w:spacing w:after="120"/>
              <w:jc w:val="both"/>
              <w:rPr>
                <w:rFonts w:cs="Arial"/>
                <w:szCs w:val="20"/>
              </w:rPr>
            </w:pPr>
            <w:r w:rsidRPr="00455BE4">
              <w:rPr>
                <w:rFonts w:cs="Arial"/>
                <w:szCs w:val="20"/>
              </w:rPr>
              <w:t>- wykonać przemurowanie nadproża;</w:t>
            </w:r>
          </w:p>
          <w:p w:rsidR="00AA2F5C" w:rsidRPr="00455BE4" w:rsidRDefault="00AA2F5C" w:rsidP="000F71A1">
            <w:pPr>
              <w:spacing w:after="120"/>
              <w:jc w:val="both"/>
              <w:rPr>
                <w:rFonts w:cs="Arial"/>
                <w:szCs w:val="20"/>
              </w:rPr>
            </w:pPr>
            <w:r w:rsidRPr="00455BE4">
              <w:rPr>
                <w:rFonts w:cs="Arial"/>
                <w:szCs w:val="20"/>
              </w:rPr>
              <w:t xml:space="preserve">- stosować kryteria </w:t>
            </w:r>
            <w:proofErr w:type="gramStart"/>
            <w:r w:rsidRPr="00455BE4">
              <w:rPr>
                <w:rFonts w:cs="Arial"/>
                <w:szCs w:val="20"/>
              </w:rPr>
              <w:t>kontroli jakości</w:t>
            </w:r>
            <w:proofErr w:type="gramEnd"/>
            <w:r w:rsidRPr="00455BE4">
              <w:rPr>
                <w:rFonts w:cs="Arial"/>
                <w:szCs w:val="20"/>
              </w:rPr>
              <w:t xml:space="preserve"> wykonywanych robót remontowych i rozbiórkowych</w:t>
            </w:r>
          </w:p>
          <w:p w:rsidR="00AA2F5C" w:rsidRPr="00455BE4" w:rsidRDefault="00AA2F5C" w:rsidP="000F71A1">
            <w:pPr>
              <w:spacing w:after="120"/>
              <w:jc w:val="both"/>
              <w:rPr>
                <w:rFonts w:cs="Arial"/>
                <w:szCs w:val="20"/>
              </w:rPr>
            </w:pPr>
            <w:r w:rsidRPr="00455BE4">
              <w:rPr>
                <w:rFonts w:cs="Arial"/>
                <w:szCs w:val="20"/>
              </w:rPr>
              <w:t xml:space="preserve">- korygować na bieżąco błędy wykonawcze w trakcie wykonywania remontów elementów murowanych konstrukcji budowlanych </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określa sposób wzmocnień nadproży;</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bieżąco jakość remontowanych przez siebie elementów murowanych konstrukcji </w:t>
            </w:r>
            <w:proofErr w:type="gramStart"/>
            <w:r w:rsidRPr="00455BE4">
              <w:rPr>
                <w:rFonts w:cs="Arial"/>
                <w:szCs w:val="20"/>
              </w:rPr>
              <w:t>budowlanych ;</w:t>
            </w:r>
            <w:proofErr w:type="gramEnd"/>
          </w:p>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13. Wykonywanie robót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dobrać sposoby wykonywania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wykonać roboty rozbiórkowe poszczególnych elementów murowanych konstrukcji budowlanych zgodnie z dokumentacją projektową</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na </w:t>
            </w:r>
            <w:proofErr w:type="gramStart"/>
            <w:r w:rsidRPr="00455BE4">
              <w:rPr>
                <w:rFonts w:cs="Arial"/>
                <w:szCs w:val="20"/>
              </w:rPr>
              <w:t>bieżąco jakość</w:t>
            </w:r>
            <w:proofErr w:type="gramEnd"/>
            <w:r w:rsidRPr="00455BE4">
              <w:rPr>
                <w:rFonts w:cs="Arial"/>
                <w:szCs w:val="20"/>
              </w:rPr>
              <w:t xml:space="preserve"> wykonywanych robót rozbiórkowych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kolejność wykonywania poszczególnych robót rozbiórkowych murowanych konstrukcji budowlanych;</w:t>
            </w:r>
          </w:p>
          <w:p w:rsidR="00AA2F5C" w:rsidRPr="00455BE4" w:rsidRDefault="00AA2F5C" w:rsidP="000F71A1">
            <w:pPr>
              <w:spacing w:after="120"/>
              <w:jc w:val="both"/>
              <w:rPr>
                <w:rFonts w:cs="Arial"/>
                <w:szCs w:val="20"/>
              </w:rPr>
            </w:pPr>
            <w:r w:rsidRPr="00455BE4">
              <w:rPr>
                <w:rFonts w:cs="Arial"/>
                <w:szCs w:val="20"/>
              </w:rPr>
              <w:t>- określić metody wykonywania rozbiórki murowanych konstrukcji budowlanych;</w:t>
            </w:r>
          </w:p>
          <w:p w:rsidR="00AA2F5C" w:rsidRPr="00455BE4" w:rsidRDefault="00AA2F5C" w:rsidP="000F71A1">
            <w:pPr>
              <w:spacing w:after="120"/>
              <w:jc w:val="both"/>
              <w:rPr>
                <w:rFonts w:cs="Arial"/>
                <w:szCs w:val="20"/>
              </w:rPr>
            </w:pPr>
            <w:r w:rsidRPr="00455BE4">
              <w:rPr>
                <w:rFonts w:cs="Arial"/>
                <w:szCs w:val="20"/>
              </w:rPr>
              <w:t>- określić sposoby wykonywania rozbiórki poszczególnych elementów murowanych konstrukcji budowlanych;</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ocenić</w:t>
            </w:r>
            <w:r w:rsidRPr="00455BE4">
              <w:rPr>
                <w:rFonts w:cs="Arial"/>
                <w:szCs w:val="20"/>
              </w:rPr>
              <w:t xml:space="preserve"> zgodność wykonanego remontu elementów murowanych konstrukcji budowlanych z wymaganiami określonymi w specyfikacji technicznej wykonania i odbioru robót remontowych oraz z dokumentacją projektową</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167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c>
          <w:tcPr>
            <w:tcW w:w="255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15. Obmiar i rozliczenie robót remontowych i rozbiórkowych murowanych konstrukcji budowlanych</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wykonać obmiar robót remontowych i rozbiórkowych murowanych konstrukcji budowlanych;</w:t>
            </w:r>
          </w:p>
          <w:p w:rsidR="00AA2F5C" w:rsidRPr="00455BE4" w:rsidRDefault="00AA2F5C" w:rsidP="000F71A1">
            <w:pPr>
              <w:spacing w:after="120"/>
              <w:jc w:val="both"/>
              <w:rPr>
                <w:rFonts w:cs="Arial"/>
                <w:szCs w:val="20"/>
              </w:rPr>
            </w:pPr>
            <w:r w:rsidRPr="00455BE4">
              <w:rPr>
                <w:rFonts w:cs="Arial"/>
                <w:szCs w:val="20"/>
              </w:rPr>
              <w:t>- obliczyć koszty materiałów, robocizny i pracy sprzętu użytych do wykonania remontu i rozbiórki murowanych konstrukcji budowlanych.</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określić zasady wykonania obmiaru robót remontowych i rozbiórkowych murowanych konstrukcji budowlanych;</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xml:space="preserve">Kasa III </w:t>
            </w:r>
          </w:p>
        </w:tc>
      </w:tr>
      <w:tr w:rsidR="00AA2F5C" w:rsidRPr="00455BE4" w:rsidTr="00B5781D">
        <w:trPr>
          <w:trHeight w:val="284"/>
        </w:trPr>
        <w:tc>
          <w:tcPr>
            <w:tcW w:w="4222" w:type="dxa"/>
            <w:gridSpan w:val="2"/>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Kompetencje personalne i społeczne</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stosować zasady kultury osobistej i ogólnie przyjęte normy zachowania w środowisku pracy;</w:t>
            </w:r>
          </w:p>
          <w:p w:rsidR="00AA2F5C" w:rsidRPr="00455BE4" w:rsidRDefault="00AA2F5C" w:rsidP="000F71A1">
            <w:pPr>
              <w:spacing w:after="120"/>
              <w:jc w:val="both"/>
              <w:rPr>
                <w:rFonts w:cs="Arial"/>
                <w:szCs w:val="20"/>
              </w:rPr>
            </w:pPr>
            <w:r w:rsidRPr="00455BE4">
              <w:rPr>
                <w:rFonts w:cs="Arial"/>
                <w:szCs w:val="20"/>
              </w:rPr>
              <w:t>• respektować zasady dotyczące przestrzegania tajemnicy związanej z wykonywanym zawodem i miejscem pracy;</w:t>
            </w:r>
          </w:p>
          <w:p w:rsidR="00AA2F5C" w:rsidRPr="00455BE4" w:rsidRDefault="00AA2F5C" w:rsidP="000F71A1">
            <w:pPr>
              <w:spacing w:after="120"/>
              <w:jc w:val="both"/>
              <w:rPr>
                <w:rFonts w:cs="Arial"/>
                <w:szCs w:val="20"/>
              </w:rPr>
            </w:pPr>
            <w:r w:rsidRPr="00455BE4">
              <w:rPr>
                <w:rFonts w:cs="Arial"/>
                <w:szCs w:val="20"/>
              </w:rPr>
              <w:t>• omówić czynności realizowane w ramach czasu pracy;</w:t>
            </w:r>
          </w:p>
          <w:p w:rsidR="00AA2F5C" w:rsidRPr="00455BE4" w:rsidRDefault="00AA2F5C" w:rsidP="000F71A1">
            <w:pPr>
              <w:spacing w:after="120"/>
              <w:jc w:val="both"/>
              <w:rPr>
                <w:rFonts w:cs="Arial"/>
                <w:szCs w:val="20"/>
              </w:rPr>
            </w:pPr>
            <w:r w:rsidRPr="00455BE4">
              <w:rPr>
                <w:rFonts w:cs="Arial"/>
                <w:szCs w:val="20"/>
              </w:rPr>
              <w:t>• określić czas realizacji zadań;</w:t>
            </w:r>
          </w:p>
          <w:p w:rsidR="00AA2F5C" w:rsidRPr="00455BE4" w:rsidRDefault="00AA2F5C" w:rsidP="000F71A1">
            <w:pPr>
              <w:spacing w:after="120"/>
              <w:jc w:val="both"/>
              <w:rPr>
                <w:rFonts w:cs="Arial"/>
                <w:szCs w:val="20"/>
              </w:rPr>
            </w:pPr>
            <w:r w:rsidRPr="00455BE4">
              <w:rPr>
                <w:rFonts w:cs="Arial"/>
                <w:szCs w:val="20"/>
              </w:rPr>
              <w:t>• realizować działania w wyznaczonym czasie;</w:t>
            </w:r>
          </w:p>
          <w:p w:rsidR="00AA2F5C" w:rsidRPr="00455BE4" w:rsidRDefault="00AA2F5C" w:rsidP="000F71A1">
            <w:pPr>
              <w:spacing w:after="120"/>
              <w:jc w:val="both"/>
              <w:rPr>
                <w:rFonts w:cs="Arial"/>
                <w:szCs w:val="20"/>
              </w:rPr>
            </w:pPr>
            <w:r w:rsidRPr="00455BE4">
              <w:rPr>
                <w:rFonts w:cs="Arial"/>
                <w:szCs w:val="20"/>
              </w:rPr>
              <w:t>• przewidzieć skutki podejmowanych działań, w tym skutki prawne;</w:t>
            </w:r>
          </w:p>
          <w:p w:rsidR="00AA2F5C" w:rsidRPr="00455BE4" w:rsidRDefault="00AA2F5C" w:rsidP="000F71A1">
            <w:pPr>
              <w:spacing w:after="120"/>
              <w:jc w:val="both"/>
              <w:rPr>
                <w:rFonts w:cs="Arial"/>
                <w:szCs w:val="20"/>
              </w:rPr>
            </w:pPr>
            <w:r w:rsidRPr="00455BE4">
              <w:rPr>
                <w:rFonts w:cs="Arial"/>
                <w:szCs w:val="20"/>
              </w:rPr>
              <w:t>• wskazać świadomość odpowiedzialności za wykonywaną pracę;</w:t>
            </w:r>
          </w:p>
          <w:p w:rsidR="00AA2F5C" w:rsidRPr="00455BE4" w:rsidRDefault="00AA2F5C" w:rsidP="000F71A1">
            <w:pPr>
              <w:spacing w:after="120"/>
              <w:jc w:val="both"/>
              <w:rPr>
                <w:rFonts w:cs="Arial"/>
                <w:szCs w:val="20"/>
              </w:rPr>
            </w:pPr>
            <w:r w:rsidRPr="00455BE4">
              <w:rPr>
                <w:rFonts w:cs="Arial"/>
                <w:szCs w:val="20"/>
              </w:rPr>
              <w:t>• podać przykłady wpływu zmiany na różne sytuacje życia społecznego i gospodarczego;</w:t>
            </w:r>
          </w:p>
          <w:p w:rsidR="00AA2F5C" w:rsidRPr="00455BE4" w:rsidRDefault="00AA2F5C" w:rsidP="000F71A1">
            <w:pPr>
              <w:spacing w:after="120"/>
              <w:jc w:val="both"/>
              <w:rPr>
                <w:rFonts w:cs="Arial"/>
                <w:szCs w:val="20"/>
              </w:rPr>
            </w:pPr>
            <w:r w:rsidRPr="00455BE4">
              <w:rPr>
                <w:rFonts w:cs="Arial"/>
                <w:szCs w:val="20"/>
              </w:rPr>
              <w:t>• wskazać przykłady wprowadzenia zmiany i ocenia skutki jej wprowadzenia;</w:t>
            </w:r>
          </w:p>
          <w:p w:rsidR="00AA2F5C" w:rsidRPr="00455BE4" w:rsidRDefault="00AA2F5C" w:rsidP="000F71A1">
            <w:pPr>
              <w:spacing w:after="120"/>
              <w:jc w:val="both"/>
              <w:rPr>
                <w:rFonts w:cs="Arial"/>
                <w:szCs w:val="20"/>
              </w:rPr>
            </w:pPr>
            <w:r w:rsidRPr="00455BE4">
              <w:rPr>
                <w:rFonts w:cs="Arial"/>
                <w:szCs w:val="20"/>
              </w:rPr>
              <w:t>• rozpoznać źródła stresu podczas wykonywania zadań zawodowych;</w:t>
            </w:r>
          </w:p>
          <w:p w:rsidR="00AA2F5C" w:rsidRPr="00455BE4" w:rsidRDefault="00AA2F5C" w:rsidP="000F71A1">
            <w:pPr>
              <w:spacing w:after="120"/>
              <w:jc w:val="both"/>
              <w:rPr>
                <w:rFonts w:cs="Arial"/>
                <w:szCs w:val="20"/>
              </w:rPr>
            </w:pPr>
            <w:r w:rsidRPr="00455BE4">
              <w:rPr>
                <w:rFonts w:cs="Arial"/>
                <w:szCs w:val="20"/>
              </w:rPr>
              <w:t>• wybrać techniki radzenia sobie ze stresem odpowiednio do sytuacji;</w:t>
            </w:r>
          </w:p>
          <w:p w:rsidR="00AA2F5C" w:rsidRPr="00455BE4" w:rsidRDefault="00AA2F5C" w:rsidP="000F71A1">
            <w:pPr>
              <w:spacing w:after="120"/>
              <w:jc w:val="both"/>
              <w:rPr>
                <w:rFonts w:cs="Arial"/>
                <w:szCs w:val="20"/>
              </w:rPr>
            </w:pPr>
            <w:r w:rsidRPr="00455BE4">
              <w:rPr>
                <w:rFonts w:cs="Arial"/>
                <w:szCs w:val="20"/>
              </w:rPr>
              <w:t>• wskazać najczęstsze przyczyny sytuacji stresowych w pracy zawodowej;</w:t>
            </w:r>
          </w:p>
          <w:p w:rsidR="00AA2F5C" w:rsidRPr="00455BE4" w:rsidRDefault="00AA2F5C" w:rsidP="000F71A1">
            <w:pPr>
              <w:spacing w:after="120"/>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spacing w:after="120"/>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spacing w:after="120"/>
              <w:jc w:val="both"/>
              <w:rPr>
                <w:rFonts w:cs="Arial"/>
                <w:szCs w:val="20"/>
              </w:rPr>
            </w:pPr>
            <w:r w:rsidRPr="00455BE4">
              <w:rPr>
                <w:rFonts w:cs="Arial"/>
                <w:szCs w:val="20"/>
              </w:rPr>
              <w:t>• wyznaczyć własne cele rozwoju zawodowego;</w:t>
            </w:r>
          </w:p>
          <w:p w:rsidR="00AA2F5C" w:rsidRPr="00455BE4" w:rsidRDefault="00AA2F5C" w:rsidP="000F71A1">
            <w:pPr>
              <w:spacing w:after="120"/>
              <w:jc w:val="both"/>
              <w:rPr>
                <w:rFonts w:cs="Arial"/>
                <w:szCs w:val="20"/>
              </w:rPr>
            </w:pPr>
            <w:r w:rsidRPr="00455BE4">
              <w:rPr>
                <w:rFonts w:cs="Arial"/>
                <w:szCs w:val="20"/>
              </w:rPr>
              <w:t>• identyfikować sygnały werbalne i niewerbalne;</w:t>
            </w:r>
          </w:p>
          <w:p w:rsidR="00AA2F5C" w:rsidRPr="00455BE4" w:rsidRDefault="00AA2F5C" w:rsidP="000F71A1">
            <w:pPr>
              <w:spacing w:after="120"/>
              <w:jc w:val="both"/>
              <w:rPr>
                <w:rFonts w:cs="Arial"/>
                <w:szCs w:val="20"/>
              </w:rPr>
            </w:pPr>
            <w:r w:rsidRPr="00455BE4">
              <w:rPr>
                <w:rFonts w:cs="Arial"/>
                <w:szCs w:val="20"/>
              </w:rPr>
              <w:t>• stosować aktywne metody słuchania;</w:t>
            </w:r>
          </w:p>
          <w:p w:rsidR="00AA2F5C" w:rsidRPr="00455BE4" w:rsidRDefault="00AA2F5C" w:rsidP="000F71A1">
            <w:pPr>
              <w:spacing w:after="120"/>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spacing w:after="120"/>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spacing w:after="120"/>
              <w:jc w:val="both"/>
              <w:rPr>
                <w:rFonts w:cs="Arial"/>
                <w:szCs w:val="20"/>
              </w:rPr>
            </w:pPr>
            <w:r w:rsidRPr="00455BE4">
              <w:rPr>
                <w:rFonts w:cs="Arial"/>
                <w:szCs w:val="20"/>
              </w:rPr>
              <w:t>• przestrzegać podziału ról, zadań i odpowiedzialności w zespole;</w:t>
            </w:r>
          </w:p>
        </w:tc>
        <w:tc>
          <w:tcPr>
            <w:tcW w:w="4111"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r w:rsidRPr="00455BE4">
              <w:rPr>
                <w:rFonts w:cs="Arial"/>
                <w:szCs w:val="20"/>
              </w:rPr>
              <w:t>• wyjaśnić, na czym polega zachowanie etyczne w zawodzie;</w:t>
            </w:r>
          </w:p>
          <w:p w:rsidR="00AA2F5C" w:rsidRPr="00455BE4" w:rsidRDefault="00AA2F5C" w:rsidP="000F71A1">
            <w:pPr>
              <w:spacing w:after="120"/>
              <w:jc w:val="both"/>
              <w:rPr>
                <w:rFonts w:cs="Arial"/>
                <w:szCs w:val="20"/>
              </w:rPr>
            </w:pPr>
            <w:r w:rsidRPr="00455BE4">
              <w:rPr>
                <w:rFonts w:cs="Arial"/>
                <w:szCs w:val="20"/>
              </w:rPr>
              <w:t>• wskazać przykłady zachowań etycznych w zawodzie;</w:t>
            </w:r>
          </w:p>
          <w:p w:rsidR="00AA2F5C" w:rsidRPr="00455BE4" w:rsidRDefault="00AA2F5C" w:rsidP="000F71A1">
            <w:pPr>
              <w:spacing w:after="120"/>
              <w:jc w:val="both"/>
              <w:rPr>
                <w:rFonts w:cs="Arial"/>
                <w:szCs w:val="20"/>
              </w:rPr>
            </w:pPr>
            <w:r w:rsidRPr="00455BE4">
              <w:rPr>
                <w:rFonts w:cs="Arial"/>
                <w:szCs w:val="20"/>
              </w:rPr>
              <w:t>• przyjąć odpowiedzialność za powierzone informacje zawodowe;</w:t>
            </w:r>
          </w:p>
          <w:p w:rsidR="00AA2F5C" w:rsidRPr="00455BE4" w:rsidRDefault="00AA2F5C" w:rsidP="000F71A1">
            <w:pPr>
              <w:spacing w:after="120"/>
              <w:jc w:val="both"/>
              <w:rPr>
                <w:rFonts w:cs="Arial"/>
                <w:szCs w:val="20"/>
              </w:rPr>
            </w:pPr>
            <w:r w:rsidRPr="00455BE4">
              <w:rPr>
                <w:rFonts w:cs="Arial"/>
                <w:szCs w:val="20"/>
              </w:rPr>
              <w:t>• monitoruje realizację zaplanowanych działań;</w:t>
            </w:r>
          </w:p>
          <w:p w:rsidR="00AA2F5C" w:rsidRPr="00455BE4" w:rsidRDefault="00AA2F5C" w:rsidP="000F71A1">
            <w:pPr>
              <w:spacing w:after="120"/>
              <w:jc w:val="both"/>
              <w:rPr>
                <w:rFonts w:cs="Arial"/>
                <w:szCs w:val="20"/>
              </w:rPr>
            </w:pPr>
            <w:r w:rsidRPr="00455BE4">
              <w:rPr>
                <w:rFonts w:cs="Arial"/>
                <w:szCs w:val="20"/>
              </w:rPr>
              <w:t>• dokonać modyfikacji zaplanowanych działań;</w:t>
            </w:r>
          </w:p>
          <w:p w:rsidR="00AA2F5C" w:rsidRPr="00455BE4" w:rsidRDefault="00AA2F5C" w:rsidP="000F71A1">
            <w:pPr>
              <w:spacing w:after="120"/>
              <w:jc w:val="both"/>
              <w:rPr>
                <w:rFonts w:cs="Arial"/>
                <w:szCs w:val="20"/>
              </w:rPr>
            </w:pPr>
            <w:r w:rsidRPr="00455BE4">
              <w:rPr>
                <w:rFonts w:cs="Arial"/>
                <w:szCs w:val="20"/>
              </w:rPr>
              <w:t>• dokonać samooceny wykonanej pracy;</w:t>
            </w:r>
          </w:p>
          <w:p w:rsidR="00AA2F5C" w:rsidRPr="00455BE4" w:rsidRDefault="00AA2F5C" w:rsidP="000F71A1">
            <w:pPr>
              <w:spacing w:after="120"/>
              <w:jc w:val="both"/>
              <w:rPr>
                <w:rFonts w:cs="Arial"/>
                <w:szCs w:val="20"/>
              </w:rPr>
            </w:pPr>
            <w:r w:rsidRPr="00455BE4">
              <w:rPr>
                <w:rFonts w:cs="Arial"/>
                <w:szCs w:val="20"/>
              </w:rPr>
              <w:t>• ocenia podejmowane działania;</w:t>
            </w:r>
          </w:p>
          <w:p w:rsidR="00AA2F5C" w:rsidRPr="00455BE4" w:rsidRDefault="00AA2F5C" w:rsidP="000F71A1">
            <w:pPr>
              <w:spacing w:after="120"/>
              <w:jc w:val="both"/>
              <w:rPr>
                <w:rFonts w:cs="Arial"/>
                <w:szCs w:val="20"/>
              </w:rPr>
            </w:pPr>
            <w:r w:rsidRPr="00455BE4">
              <w:rPr>
                <w:rFonts w:cs="Arial"/>
                <w:szCs w:val="20"/>
              </w:rPr>
              <w:t>• przewidzieć konsekwencje niewłaściwej eksploatacji maszyn i urządzeń w środowisku pracy;</w:t>
            </w:r>
          </w:p>
          <w:p w:rsidR="00AA2F5C" w:rsidRPr="00455BE4" w:rsidRDefault="00AA2F5C" w:rsidP="000F71A1">
            <w:pPr>
              <w:spacing w:after="120"/>
              <w:jc w:val="both"/>
              <w:rPr>
                <w:rFonts w:cs="Arial"/>
                <w:szCs w:val="20"/>
              </w:rPr>
            </w:pPr>
            <w:r w:rsidRPr="00455BE4">
              <w:rPr>
                <w:rFonts w:cs="Arial"/>
                <w:szCs w:val="20"/>
              </w:rPr>
              <w:t>• proponować sposoby rozwiązywania problemów związanych z wykonywaniem zadań zawodowych w nieprzewidywalnych warunkach;</w:t>
            </w:r>
          </w:p>
          <w:p w:rsidR="00AA2F5C" w:rsidRPr="00455BE4" w:rsidRDefault="00AA2F5C" w:rsidP="000F71A1">
            <w:pPr>
              <w:spacing w:after="120"/>
              <w:jc w:val="both"/>
              <w:rPr>
                <w:rFonts w:cs="Arial"/>
                <w:szCs w:val="20"/>
              </w:rPr>
            </w:pPr>
            <w:r w:rsidRPr="00455BE4">
              <w:rPr>
                <w:rFonts w:cs="Arial"/>
                <w:szCs w:val="20"/>
              </w:rPr>
              <w:t>• przedstawić różne formy zachowań asertywnych, jako sposobów radzenia sobie ze stresem;</w:t>
            </w:r>
          </w:p>
          <w:p w:rsidR="00AA2F5C" w:rsidRPr="00455BE4" w:rsidRDefault="00AA2F5C" w:rsidP="000F71A1">
            <w:pPr>
              <w:spacing w:after="120"/>
              <w:jc w:val="both"/>
              <w:rPr>
                <w:rFonts w:cs="Arial"/>
                <w:szCs w:val="20"/>
              </w:rPr>
            </w:pPr>
            <w:r w:rsidRPr="00455BE4">
              <w:rPr>
                <w:rFonts w:cs="Arial"/>
                <w:szCs w:val="20"/>
              </w:rPr>
              <w:t>• rozróżnić techniki rozwiązywania konfliktów związanych z wykonywaniem zadań zawodowych;</w:t>
            </w:r>
          </w:p>
          <w:p w:rsidR="00AA2F5C" w:rsidRPr="00455BE4" w:rsidRDefault="00AA2F5C" w:rsidP="000F71A1">
            <w:pPr>
              <w:spacing w:after="120"/>
              <w:jc w:val="both"/>
              <w:rPr>
                <w:rFonts w:cs="Arial"/>
                <w:szCs w:val="20"/>
              </w:rPr>
            </w:pPr>
            <w:r w:rsidRPr="00455BE4">
              <w:rPr>
                <w:rFonts w:cs="Arial"/>
                <w:szCs w:val="20"/>
              </w:rPr>
              <w:t>• określić skutki stresu</w:t>
            </w:r>
          </w:p>
          <w:p w:rsidR="00AA2F5C" w:rsidRPr="00455BE4" w:rsidRDefault="00AA2F5C" w:rsidP="000F71A1">
            <w:pPr>
              <w:spacing w:after="120"/>
              <w:jc w:val="both"/>
              <w:rPr>
                <w:rFonts w:cs="Arial"/>
                <w:szCs w:val="20"/>
              </w:rPr>
            </w:pPr>
            <w:r w:rsidRPr="00455BE4">
              <w:rPr>
                <w:rFonts w:cs="Arial"/>
                <w:szCs w:val="20"/>
              </w:rPr>
              <w:t>• planować drogę rozwoju zawodowego;</w:t>
            </w:r>
          </w:p>
          <w:p w:rsidR="00AA2F5C" w:rsidRPr="00455BE4" w:rsidRDefault="00AA2F5C" w:rsidP="000F71A1">
            <w:pPr>
              <w:spacing w:after="120"/>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spacing w:after="120"/>
              <w:jc w:val="both"/>
              <w:rPr>
                <w:rFonts w:cs="Arial"/>
                <w:szCs w:val="20"/>
              </w:rPr>
            </w:pPr>
            <w:r w:rsidRPr="00455BE4">
              <w:rPr>
                <w:rFonts w:cs="Arial"/>
                <w:szCs w:val="20"/>
              </w:rPr>
              <w:t>• prowadzić dyskusje;</w:t>
            </w:r>
          </w:p>
          <w:p w:rsidR="00AA2F5C" w:rsidRPr="00455BE4" w:rsidRDefault="00AA2F5C" w:rsidP="000F71A1">
            <w:pPr>
              <w:spacing w:after="120"/>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spacing w:after="120"/>
              <w:jc w:val="both"/>
              <w:rPr>
                <w:rFonts w:cs="Arial"/>
                <w:szCs w:val="20"/>
              </w:rPr>
            </w:pPr>
            <w:r w:rsidRPr="00455BE4">
              <w:rPr>
                <w:rFonts w:cs="Arial"/>
                <w:szCs w:val="20"/>
              </w:rPr>
              <w:t>• opisać techniki rozwiązywania problemów;</w:t>
            </w:r>
          </w:p>
          <w:p w:rsidR="00AA2F5C" w:rsidRPr="00455BE4" w:rsidRDefault="00AA2F5C" w:rsidP="000F71A1">
            <w:pPr>
              <w:spacing w:after="120"/>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spacing w:after="120"/>
              <w:jc w:val="both"/>
              <w:rPr>
                <w:rFonts w:cs="Arial"/>
                <w:szCs w:val="20"/>
              </w:rPr>
            </w:pPr>
            <w:r w:rsidRPr="00455BE4">
              <w:rPr>
                <w:rFonts w:cs="Arial"/>
                <w:szCs w:val="20"/>
              </w:rPr>
              <w:t>• angażować się w realizację wspólnych działań zespołu;</w:t>
            </w:r>
          </w:p>
          <w:p w:rsidR="00AA2F5C" w:rsidRPr="00455BE4" w:rsidRDefault="00AA2F5C" w:rsidP="000F71A1">
            <w:pPr>
              <w:spacing w:after="120"/>
              <w:jc w:val="both"/>
              <w:rPr>
                <w:rFonts w:cs="Arial"/>
                <w:szCs w:val="20"/>
              </w:rPr>
            </w:pPr>
            <w:r w:rsidRPr="00455BE4">
              <w:rPr>
                <w:rFonts w:cs="Arial"/>
                <w:szCs w:val="20"/>
              </w:rPr>
              <w:t>• modyfikować sposób zachowania, uwzględniając stanowisko wypracowane wspólnie z innymi członkami zespołu;</w:t>
            </w:r>
          </w:p>
        </w:tc>
        <w:tc>
          <w:tcPr>
            <w:tcW w:w="1048" w:type="dxa"/>
            <w:shd w:val="clear" w:color="auto" w:fill="auto"/>
            <w:tcMar>
              <w:top w:w="15" w:type="dxa"/>
              <w:left w:w="101" w:type="dxa"/>
              <w:bottom w:w="0" w:type="dxa"/>
              <w:right w:w="101" w:type="dxa"/>
            </w:tcMar>
          </w:tcPr>
          <w:p w:rsidR="00AA2F5C" w:rsidRPr="00455BE4" w:rsidRDefault="00AA2F5C" w:rsidP="000F71A1">
            <w:pPr>
              <w:spacing w:after="120"/>
              <w:jc w:val="both"/>
              <w:rPr>
                <w:rFonts w:cs="Arial"/>
                <w:szCs w:val="20"/>
              </w:rPr>
            </w:pPr>
          </w:p>
        </w:tc>
      </w:tr>
      <w:tr w:rsidR="00AA2F5C" w:rsidRPr="00455BE4" w:rsidTr="00B5781D">
        <w:trPr>
          <w:trHeight w:val="284"/>
        </w:trPr>
        <w:tc>
          <w:tcPr>
            <w:tcW w:w="4222" w:type="dxa"/>
            <w:gridSpan w:val="2"/>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r w:rsidRPr="00455BE4">
              <w:rPr>
                <w:rFonts w:cs="Arial"/>
                <w:szCs w:val="20"/>
              </w:rPr>
              <w:t>Razem:</w:t>
            </w:r>
          </w:p>
        </w:tc>
        <w:tc>
          <w:tcPr>
            <w:tcW w:w="1134"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253"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4111"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c>
          <w:tcPr>
            <w:tcW w:w="1048" w:type="dxa"/>
            <w:shd w:val="clear" w:color="auto" w:fill="auto"/>
            <w:tcMar>
              <w:top w:w="15" w:type="dxa"/>
              <w:left w:w="101" w:type="dxa"/>
              <w:bottom w:w="0" w:type="dxa"/>
              <w:right w:w="101" w:type="dxa"/>
            </w:tcMar>
            <w:vAlign w:val="center"/>
          </w:tcPr>
          <w:p w:rsidR="00AA2F5C" w:rsidRPr="00455BE4" w:rsidRDefault="00AA2F5C" w:rsidP="000F71A1">
            <w:pPr>
              <w:spacing w:after="120"/>
              <w:jc w:val="both"/>
              <w:rPr>
                <w:rFonts w:cs="Arial"/>
                <w:szCs w:val="20"/>
              </w:rPr>
            </w:pPr>
          </w:p>
        </w:tc>
      </w:tr>
    </w:tbl>
    <w:p w:rsidR="00AA2F5C" w:rsidRPr="00455BE4" w:rsidRDefault="00AA2F5C" w:rsidP="000F71A1">
      <w:pPr>
        <w:pStyle w:val="Nagwek4"/>
        <w:jc w:val="both"/>
      </w:pPr>
      <w:bookmarkStart w:id="38" w:name="_Toc17396590"/>
      <w:r w:rsidRPr="00455BE4">
        <w:t>PROCEDURY OSIĄGANIA CELÓW KSZTAŁCENIA PRZEDMIOTU Roboty murarsko-tynkarskie –zajęcia praktyczne</w:t>
      </w:r>
      <w:bookmarkEnd w:id="38"/>
    </w:p>
    <w:p w:rsidR="00AA2F5C" w:rsidRPr="00455BE4" w:rsidRDefault="00AA2F5C" w:rsidP="000F71A1">
      <w:pPr>
        <w:pStyle w:val="Styl1"/>
        <w:jc w:val="both"/>
      </w:pPr>
      <w:proofErr w:type="gramStart"/>
      <w:r w:rsidRPr="00455BE4">
        <w:t>propozycje</w:t>
      </w:r>
      <w:proofErr w:type="gramEnd"/>
      <w:r w:rsidRPr="00455BE4">
        <w:t xml:space="preserve"> metod nauczania </w:t>
      </w:r>
    </w:p>
    <w:p w:rsidR="00AA2F5C" w:rsidRPr="00455BE4" w:rsidRDefault="00AA2F5C" w:rsidP="000F71A1">
      <w:pPr>
        <w:jc w:val="both"/>
        <w:rPr>
          <w:rFonts w:cs="Arial"/>
          <w:szCs w:val="20"/>
        </w:rPr>
      </w:pPr>
      <w:proofErr w:type="gramStart"/>
      <w:r w:rsidRPr="00455BE4">
        <w:rPr>
          <w:rFonts w:cs="Arial"/>
          <w:szCs w:val="20"/>
        </w:rPr>
        <w:t>prezentacja</w:t>
      </w:r>
      <w:proofErr w:type="gramEnd"/>
      <w:r w:rsidRPr="00455BE4">
        <w:rPr>
          <w:rFonts w:cs="Arial"/>
          <w:szCs w:val="20"/>
        </w:rPr>
        <w:t xml:space="preserve">, pokaz z instruktażem, ćwiczenia, obserwacje, dyskusja dydaktyczna, metoda projektu, metod dydaktycznych. </w:t>
      </w:r>
    </w:p>
    <w:p w:rsidR="00AA2F5C" w:rsidRPr="00455BE4" w:rsidRDefault="00AA2F5C" w:rsidP="000F71A1">
      <w:pPr>
        <w:jc w:val="both"/>
        <w:rPr>
          <w:rFonts w:cs="Arial"/>
          <w:szCs w:val="20"/>
        </w:rPr>
      </w:pPr>
      <w:r w:rsidRPr="00455BE4">
        <w:rPr>
          <w:rFonts w:cs="Arial"/>
          <w:szCs w:val="20"/>
        </w:rPr>
        <w:t>W trakcie realizacji programu działu zaleca się wykorzystywanie filmów dydaktycznych oraz prezentacji multimedialnych dotyczących wykonywania robót murarskich i tynkarskich. Wykonywanie ćwiczeń należy poprzedzić szczegółowym instruktażem.</w:t>
      </w:r>
    </w:p>
    <w:p w:rsidR="00AA2F5C" w:rsidRPr="00455BE4" w:rsidRDefault="00AA2F5C" w:rsidP="000F71A1">
      <w:pPr>
        <w:pStyle w:val="Styl1"/>
        <w:jc w:val="both"/>
      </w:pPr>
      <w:proofErr w:type="gramStart"/>
      <w:r w:rsidRPr="00455BE4">
        <w:t>środki</w:t>
      </w:r>
      <w:proofErr w:type="gramEnd"/>
      <w:r w:rsidRPr="00455BE4">
        <w:t xml:space="preserve"> dydaktyczne do przedmiotu: </w:t>
      </w:r>
    </w:p>
    <w:p w:rsidR="00AA2F5C" w:rsidRPr="00455BE4" w:rsidRDefault="00AA2F5C" w:rsidP="000F71A1">
      <w:pPr>
        <w:numPr>
          <w:ilvl w:val="0"/>
          <w:numId w:val="32"/>
        </w:numPr>
        <w:jc w:val="both"/>
        <w:rPr>
          <w:rFonts w:cs="Arial"/>
          <w:szCs w:val="20"/>
        </w:rPr>
      </w:pPr>
      <w:proofErr w:type="gramStart"/>
      <w:r w:rsidRPr="00455BE4">
        <w:rPr>
          <w:rFonts w:cs="Arial"/>
          <w:szCs w:val="20"/>
        </w:rPr>
        <w:t>stanowisko</w:t>
      </w:r>
      <w:proofErr w:type="gramEnd"/>
      <w:r w:rsidRPr="00455BE4">
        <w:rPr>
          <w:rFonts w:cs="Arial"/>
          <w:szCs w:val="20"/>
        </w:rPr>
        <w:t xml:space="preserve"> komputerowe dla nauczyciela podłączone do sieci lokalnej z dostępem do Internetu, z urządzeniem wielofunkcyjnym, projektorem multimedialnym oraz </w:t>
      </w:r>
      <w:proofErr w:type="spellStart"/>
      <w:r w:rsidRPr="00455BE4">
        <w:rPr>
          <w:rFonts w:cs="Arial"/>
          <w:szCs w:val="20"/>
        </w:rPr>
        <w:t>wizualizerem</w:t>
      </w:r>
      <w:proofErr w:type="spellEnd"/>
      <w:r w:rsidRPr="00455BE4">
        <w:rPr>
          <w:rFonts w:cs="Arial"/>
          <w:szCs w:val="20"/>
        </w:rPr>
        <w:t xml:space="preserve">. </w:t>
      </w:r>
    </w:p>
    <w:p w:rsidR="00AA2F5C" w:rsidRPr="00455BE4" w:rsidRDefault="00AA2F5C" w:rsidP="000F71A1">
      <w:pPr>
        <w:numPr>
          <w:ilvl w:val="0"/>
          <w:numId w:val="32"/>
        </w:numPr>
        <w:jc w:val="both"/>
        <w:rPr>
          <w:rFonts w:cs="Arial"/>
          <w:szCs w:val="20"/>
        </w:rPr>
      </w:pPr>
      <w:proofErr w:type="gramStart"/>
      <w:r w:rsidRPr="00455BE4">
        <w:rPr>
          <w:rFonts w:cs="Arial"/>
          <w:szCs w:val="20"/>
        </w:rPr>
        <w:t>stanowiska</w:t>
      </w:r>
      <w:proofErr w:type="gramEnd"/>
      <w:r w:rsidRPr="00455BE4">
        <w:rPr>
          <w:rFonts w:cs="Arial"/>
          <w:szCs w:val="20"/>
        </w:rPr>
        <w:t xml:space="preserve"> do wykonywania robót murarskich (jedno stanowisko dla trzech uczniów) wyposażone w betoniarkę, taczkę, mieszadła do zapraw, narzędzia i sprzęt do zagęszczania mieszanek betonowych oraz inne narzędzia i elektronarzędzia do robót murarskich związanych z wykonywaniem murowanych konstrukcji budowlanych oraz ich remontami i rozbiórką, przyrządy kontrolno-pomiarowe,</w:t>
      </w:r>
    </w:p>
    <w:p w:rsidR="00AA2F5C" w:rsidRPr="00455BE4" w:rsidRDefault="00AA2F5C" w:rsidP="000F71A1">
      <w:pPr>
        <w:numPr>
          <w:ilvl w:val="0"/>
          <w:numId w:val="32"/>
        </w:numPr>
        <w:jc w:val="both"/>
        <w:rPr>
          <w:rFonts w:cs="Arial"/>
          <w:szCs w:val="20"/>
        </w:rPr>
      </w:pPr>
      <w:r w:rsidRPr="00455BE4">
        <w:rPr>
          <w:rFonts w:cs="Arial"/>
          <w:szCs w:val="20"/>
        </w:rPr>
        <w:t xml:space="preserve"> </w:t>
      </w:r>
      <w:proofErr w:type="gramStart"/>
      <w:r w:rsidRPr="00455BE4">
        <w:rPr>
          <w:rFonts w:cs="Arial"/>
          <w:szCs w:val="20"/>
        </w:rPr>
        <w:t>stanowisko</w:t>
      </w:r>
      <w:proofErr w:type="gramEnd"/>
      <w:r w:rsidRPr="00455BE4">
        <w:rPr>
          <w:rFonts w:cs="Arial"/>
          <w:szCs w:val="20"/>
        </w:rPr>
        <w:t xml:space="preserve"> do wykonywania robót tynkarskich (jedno stanowisko dla trzech uczniów) wyposażone w betoniarkę, taczkę, mieszadła do zapraw oraz inne narzędzia, sprzęt i elektronarzędzia do wykonywania tynków, ich napraw oraz konserwacji, przyrządy kontrolno-pomiarowe, </w:t>
      </w:r>
    </w:p>
    <w:p w:rsidR="00AA2F5C" w:rsidRPr="00455BE4" w:rsidRDefault="00AA2F5C" w:rsidP="000F71A1">
      <w:pPr>
        <w:numPr>
          <w:ilvl w:val="0"/>
          <w:numId w:val="32"/>
        </w:numPr>
        <w:jc w:val="both"/>
        <w:rPr>
          <w:rFonts w:cs="Arial"/>
          <w:szCs w:val="20"/>
        </w:rPr>
      </w:pPr>
      <w:proofErr w:type="gramStart"/>
      <w:r w:rsidRPr="00455BE4">
        <w:rPr>
          <w:rFonts w:cs="Arial"/>
          <w:szCs w:val="20"/>
        </w:rPr>
        <w:t>środki</w:t>
      </w:r>
      <w:proofErr w:type="gramEnd"/>
      <w:r w:rsidRPr="00455BE4">
        <w:rPr>
          <w:rFonts w:cs="Arial"/>
          <w:szCs w:val="20"/>
        </w:rPr>
        <w:t xml:space="preserve"> ochrony indywidualnej, zestaw przepisów prawa dotyczących bezpieczeństwa i higieny pracy, ochrony przeciwpożarowej i ochrony środowiska,</w:t>
      </w:r>
    </w:p>
    <w:p w:rsidR="00AA2F5C" w:rsidRPr="00455BE4" w:rsidRDefault="00AA2F5C" w:rsidP="000F71A1">
      <w:pPr>
        <w:numPr>
          <w:ilvl w:val="0"/>
          <w:numId w:val="32"/>
        </w:numPr>
        <w:jc w:val="both"/>
        <w:rPr>
          <w:rFonts w:cs="Arial"/>
          <w:szCs w:val="20"/>
        </w:rPr>
      </w:pPr>
      <w:r w:rsidRPr="00455BE4">
        <w:rPr>
          <w:rFonts w:cs="Arial"/>
          <w:szCs w:val="20"/>
        </w:rPr>
        <w:t xml:space="preserve"> </w:t>
      </w:r>
      <w:proofErr w:type="gramStart"/>
      <w:r w:rsidRPr="00455BE4">
        <w:rPr>
          <w:rFonts w:cs="Arial"/>
          <w:szCs w:val="20"/>
        </w:rPr>
        <w:t>instrukcje</w:t>
      </w:r>
      <w:proofErr w:type="gramEnd"/>
      <w:r w:rsidRPr="00455BE4">
        <w:rPr>
          <w:rFonts w:cs="Arial"/>
          <w:szCs w:val="20"/>
        </w:rPr>
        <w:t xml:space="preserve"> obsługi maszyn i urządzeń, specyfikacje techniczne wykonania i odbioru robót oraz pojemniki do selektywnej zbiórki odpadów.</w:t>
      </w:r>
    </w:p>
    <w:p w:rsidR="00AA2F5C" w:rsidRPr="00455BE4" w:rsidRDefault="00AA2F5C" w:rsidP="000F71A1">
      <w:pPr>
        <w:pStyle w:val="Styl1"/>
        <w:jc w:val="both"/>
      </w:pPr>
      <w:proofErr w:type="gramStart"/>
      <w:r w:rsidRPr="00455BE4">
        <w:t>warunki</w:t>
      </w:r>
      <w:proofErr w:type="gramEnd"/>
      <w:r w:rsidRPr="00455BE4">
        <w:t xml:space="preserve"> realizacji programu przedmiotu</w:t>
      </w:r>
    </w:p>
    <w:p w:rsidR="00AA2F5C" w:rsidRPr="00455BE4" w:rsidRDefault="00AA2F5C" w:rsidP="000F71A1">
      <w:pPr>
        <w:jc w:val="both"/>
        <w:rPr>
          <w:rFonts w:cs="Arial"/>
          <w:szCs w:val="20"/>
        </w:rPr>
      </w:pPr>
      <w:r w:rsidRPr="00455BE4">
        <w:rPr>
          <w:rFonts w:cs="Arial"/>
          <w:szCs w:val="20"/>
        </w:rPr>
        <w:t>Zajęcia powinny być prowadzone z wykorzystaniem zróżnicowanych form: indywidualnie lub grupowo w małych zespołach: 2-3 osoby. Grupy powinny liczyć do 8 osób. W przypadku wykonywania etapu odbioru robót wskazane jest, aby grupy wymieniły się stanowiskami /odbiór robót wykonanych przez inne grupy– ocena koleżeńska/.</w:t>
      </w:r>
    </w:p>
    <w:p w:rsidR="00AA2F5C" w:rsidRPr="00455BE4" w:rsidRDefault="00AA2F5C" w:rsidP="000F71A1">
      <w:pPr>
        <w:jc w:val="both"/>
        <w:rPr>
          <w:rFonts w:cs="Arial"/>
          <w:szCs w:val="20"/>
        </w:rPr>
      </w:pPr>
      <w:proofErr w:type="gramStart"/>
      <w:r w:rsidRPr="00455BE4">
        <w:rPr>
          <w:rFonts w:cs="Arial"/>
          <w:szCs w:val="20"/>
        </w:rPr>
        <w:t>indywidualizacja</w:t>
      </w:r>
      <w:proofErr w:type="gramEnd"/>
    </w:p>
    <w:p w:rsidR="00AA2F5C" w:rsidRPr="00455BE4" w:rsidRDefault="00AA2F5C" w:rsidP="000F71A1">
      <w:pPr>
        <w:jc w:val="both"/>
        <w:rPr>
          <w:rFonts w:cs="Arial"/>
          <w:szCs w:val="20"/>
        </w:rPr>
      </w:pPr>
      <w:r w:rsidRPr="00455BE4">
        <w:rPr>
          <w:rFonts w:cs="Arial"/>
          <w:szCs w:val="20"/>
        </w:rPr>
        <w:t>Przykładowe formy indywidualizacji pracy uczniów:</w:t>
      </w:r>
    </w:p>
    <w:p w:rsidR="00AA2F5C" w:rsidRPr="00455BE4" w:rsidRDefault="00AA2F5C" w:rsidP="000F71A1">
      <w:pPr>
        <w:numPr>
          <w:ilvl w:val="0"/>
          <w:numId w:val="33"/>
        </w:numPr>
        <w:jc w:val="both"/>
        <w:rPr>
          <w:rFonts w:cs="Arial"/>
          <w:szCs w:val="20"/>
        </w:rPr>
      </w:pPr>
      <w:proofErr w:type="gramStart"/>
      <w:r w:rsidRPr="00455BE4">
        <w:rPr>
          <w:rFonts w:cs="Arial"/>
          <w:szCs w:val="20"/>
        </w:rPr>
        <w:t>zastosowanie</w:t>
      </w:r>
      <w:proofErr w:type="gramEnd"/>
      <w:r w:rsidRPr="00455BE4">
        <w:rPr>
          <w:rFonts w:cs="Arial"/>
          <w:szCs w:val="20"/>
        </w:rPr>
        <w:t xml:space="preserve"> zindywidualizowanych form pracy z uczniem,</w:t>
      </w:r>
    </w:p>
    <w:p w:rsidR="00AA2F5C" w:rsidRPr="00455BE4" w:rsidRDefault="00AA2F5C" w:rsidP="000F71A1">
      <w:pPr>
        <w:numPr>
          <w:ilvl w:val="0"/>
          <w:numId w:val="33"/>
        </w:numPr>
        <w:jc w:val="both"/>
        <w:rPr>
          <w:rFonts w:cs="Arial"/>
          <w:szCs w:val="20"/>
        </w:rPr>
      </w:pPr>
      <w:proofErr w:type="gramStart"/>
      <w:r w:rsidRPr="00455BE4">
        <w:rPr>
          <w:rFonts w:cs="Arial"/>
          <w:szCs w:val="20"/>
        </w:rPr>
        <w:t>organizowanie</w:t>
      </w:r>
      <w:proofErr w:type="gramEnd"/>
      <w:r w:rsidRPr="00455BE4">
        <w:rPr>
          <w:rFonts w:cs="Arial"/>
          <w:szCs w:val="20"/>
        </w:rPr>
        <w:t xml:space="preserve"> wzajemnego uczenia się w zespołach o zróżnicowanym potencjale intelektualnym bądź w grupach jednorodnych, wykonujących zadania o odpowiednim poziomie trudności i złożoności,</w:t>
      </w:r>
    </w:p>
    <w:p w:rsidR="00AA2F5C" w:rsidRPr="00455BE4" w:rsidRDefault="00AA2F5C" w:rsidP="000F71A1">
      <w:pPr>
        <w:numPr>
          <w:ilvl w:val="0"/>
          <w:numId w:val="33"/>
        </w:numPr>
        <w:jc w:val="both"/>
        <w:rPr>
          <w:rFonts w:cs="Arial"/>
          <w:szCs w:val="20"/>
        </w:rPr>
      </w:pPr>
      <w:proofErr w:type="gramStart"/>
      <w:r w:rsidRPr="00455BE4">
        <w:rPr>
          <w:rFonts w:cs="Arial"/>
          <w:szCs w:val="20"/>
        </w:rPr>
        <w:t>zorganizowanie</w:t>
      </w:r>
      <w:proofErr w:type="gramEnd"/>
      <w:r w:rsidRPr="00455BE4">
        <w:rPr>
          <w:rFonts w:cs="Arial"/>
          <w:szCs w:val="20"/>
        </w:rPr>
        <w:t xml:space="preserve"> wsparcia przez innych uczestników procesu edukacyjnego, m.in. rodziców, innych nauczycieli, pracowników poradni psychologiczno-pedagogicznej, specjalistów,</w:t>
      </w:r>
    </w:p>
    <w:p w:rsidR="00AA2F5C" w:rsidRPr="00455BE4" w:rsidRDefault="00AA2F5C" w:rsidP="000F71A1">
      <w:pPr>
        <w:numPr>
          <w:ilvl w:val="0"/>
          <w:numId w:val="33"/>
        </w:numPr>
        <w:jc w:val="both"/>
        <w:rPr>
          <w:rFonts w:cs="Arial"/>
          <w:szCs w:val="20"/>
        </w:rPr>
      </w:pPr>
      <w:proofErr w:type="gramStart"/>
      <w:r w:rsidRPr="00455BE4">
        <w:rPr>
          <w:rFonts w:cs="Arial"/>
          <w:szCs w:val="20"/>
        </w:rPr>
        <w:t>wykorzystanie</w:t>
      </w:r>
      <w:proofErr w:type="gramEnd"/>
      <w:r w:rsidRPr="00455BE4">
        <w:rPr>
          <w:rFonts w:cs="Arial"/>
          <w:szCs w:val="20"/>
        </w:rPr>
        <w:t xml:space="preserve"> technologii informacyjnych i form samokształcenia ucznia do odpowiedniego ukierunkowania jego rozwoju.</w:t>
      </w:r>
    </w:p>
    <w:p w:rsidR="00AA2F5C" w:rsidRPr="00455BE4" w:rsidRDefault="00AA2F5C" w:rsidP="000F71A1">
      <w:pPr>
        <w:jc w:val="both"/>
        <w:rPr>
          <w:rFonts w:cs="Arial"/>
          <w:szCs w:val="20"/>
        </w:rPr>
      </w:pPr>
      <w:r w:rsidRPr="00455BE4">
        <w:rPr>
          <w:rFonts w:cs="Arial"/>
          <w:szCs w:val="20"/>
        </w:rPr>
        <w:t>Nauczyciel powinien:</w:t>
      </w:r>
    </w:p>
    <w:p w:rsidR="00AA2F5C" w:rsidRPr="00455BE4" w:rsidRDefault="00AA2F5C" w:rsidP="000F71A1">
      <w:pPr>
        <w:numPr>
          <w:ilvl w:val="0"/>
          <w:numId w:val="34"/>
        </w:numPr>
        <w:jc w:val="both"/>
        <w:rPr>
          <w:rFonts w:cs="Arial"/>
          <w:szCs w:val="20"/>
        </w:rPr>
      </w:pPr>
      <w:proofErr w:type="gramStart"/>
      <w:r w:rsidRPr="00455BE4">
        <w:rPr>
          <w:rFonts w:cs="Arial"/>
          <w:szCs w:val="20"/>
        </w:rPr>
        <w:t>zainteresować</w:t>
      </w:r>
      <w:proofErr w:type="gramEnd"/>
      <w:r w:rsidRPr="00455BE4">
        <w:rPr>
          <w:rFonts w:cs="Arial"/>
          <w:szCs w:val="20"/>
        </w:rPr>
        <w:t xml:space="preserve"> ucznia przedmiotem nauczania i kształceniem w zawodzie,</w:t>
      </w:r>
    </w:p>
    <w:p w:rsidR="00AA2F5C" w:rsidRPr="00455BE4" w:rsidRDefault="00AA2F5C" w:rsidP="000F71A1">
      <w:pPr>
        <w:numPr>
          <w:ilvl w:val="0"/>
          <w:numId w:val="34"/>
        </w:numPr>
        <w:jc w:val="both"/>
        <w:rPr>
          <w:rFonts w:cs="Arial"/>
          <w:szCs w:val="20"/>
        </w:rPr>
      </w:pPr>
      <w:proofErr w:type="gramStart"/>
      <w:r w:rsidRPr="00455BE4">
        <w:rPr>
          <w:rFonts w:cs="Arial"/>
          <w:szCs w:val="20"/>
        </w:rPr>
        <w:t>motywować</w:t>
      </w:r>
      <w:proofErr w:type="gramEnd"/>
      <w:r w:rsidRPr="00455BE4">
        <w:rPr>
          <w:rFonts w:cs="Arial"/>
          <w:szCs w:val="20"/>
        </w:rPr>
        <w:t xml:space="preserve"> ucznia do systematycznego uczenia się,</w:t>
      </w:r>
    </w:p>
    <w:p w:rsidR="00AA2F5C" w:rsidRPr="00455BE4" w:rsidRDefault="00AA2F5C" w:rsidP="000F71A1">
      <w:pPr>
        <w:numPr>
          <w:ilvl w:val="0"/>
          <w:numId w:val="34"/>
        </w:numPr>
        <w:jc w:val="both"/>
        <w:rPr>
          <w:rFonts w:cs="Arial"/>
          <w:szCs w:val="20"/>
        </w:rPr>
      </w:pPr>
      <w:proofErr w:type="gramStart"/>
      <w:r w:rsidRPr="00455BE4">
        <w:rPr>
          <w:rFonts w:cs="Arial"/>
          <w:szCs w:val="20"/>
        </w:rPr>
        <w:t>dostosowywać</w:t>
      </w:r>
      <w:proofErr w:type="gramEnd"/>
      <w:r w:rsidRPr="00455BE4">
        <w:rPr>
          <w:rFonts w:cs="Arial"/>
          <w:szCs w:val="20"/>
        </w:rPr>
        <w:t xml:space="preserve"> stopień trudności planowanych ćwiczeń do możliwości ucznia,</w:t>
      </w:r>
    </w:p>
    <w:p w:rsidR="00AA2F5C" w:rsidRPr="00455BE4" w:rsidRDefault="00AA2F5C" w:rsidP="000F71A1">
      <w:pPr>
        <w:numPr>
          <w:ilvl w:val="0"/>
          <w:numId w:val="34"/>
        </w:numPr>
        <w:jc w:val="both"/>
        <w:rPr>
          <w:rFonts w:cs="Arial"/>
          <w:szCs w:val="20"/>
        </w:rPr>
      </w:pPr>
      <w:proofErr w:type="gramStart"/>
      <w:r w:rsidRPr="00455BE4">
        <w:rPr>
          <w:rFonts w:cs="Arial"/>
          <w:szCs w:val="20"/>
        </w:rPr>
        <w:t>uwzględniać</w:t>
      </w:r>
      <w:proofErr w:type="gramEnd"/>
      <w:r w:rsidRPr="00455BE4">
        <w:rPr>
          <w:rFonts w:cs="Arial"/>
          <w:szCs w:val="20"/>
        </w:rPr>
        <w:t xml:space="preserve"> zainteresowania ucznia,</w:t>
      </w:r>
    </w:p>
    <w:p w:rsidR="00AA2F5C" w:rsidRPr="00455BE4" w:rsidRDefault="00AA2F5C" w:rsidP="000F71A1">
      <w:pPr>
        <w:numPr>
          <w:ilvl w:val="0"/>
          <w:numId w:val="34"/>
        </w:numPr>
        <w:jc w:val="both"/>
        <w:rPr>
          <w:rFonts w:cs="Arial"/>
          <w:szCs w:val="20"/>
        </w:rPr>
      </w:pPr>
      <w:proofErr w:type="gramStart"/>
      <w:r w:rsidRPr="00455BE4">
        <w:rPr>
          <w:rFonts w:cs="Arial"/>
          <w:szCs w:val="20"/>
        </w:rPr>
        <w:t>zachęcać</w:t>
      </w:r>
      <w:proofErr w:type="gramEnd"/>
      <w:r w:rsidRPr="00455BE4">
        <w:rPr>
          <w:rFonts w:cs="Arial"/>
          <w:szCs w:val="20"/>
        </w:rPr>
        <w:t xml:space="preserve"> ucznia do korzystania z różnych źródeł informacji,</w:t>
      </w:r>
    </w:p>
    <w:p w:rsidR="00AA2F5C" w:rsidRPr="00455BE4" w:rsidRDefault="00AA2F5C" w:rsidP="000F71A1">
      <w:pPr>
        <w:numPr>
          <w:ilvl w:val="0"/>
          <w:numId w:val="34"/>
        </w:numPr>
        <w:jc w:val="both"/>
        <w:rPr>
          <w:rFonts w:cs="Arial"/>
          <w:szCs w:val="20"/>
        </w:rPr>
      </w:pPr>
      <w:proofErr w:type="gramStart"/>
      <w:r w:rsidRPr="00455BE4">
        <w:rPr>
          <w:rFonts w:cs="Arial"/>
          <w:szCs w:val="20"/>
        </w:rPr>
        <w:t>udzielać</w:t>
      </w:r>
      <w:proofErr w:type="gramEnd"/>
      <w:r w:rsidRPr="00455BE4">
        <w:rPr>
          <w:rFonts w:cs="Arial"/>
          <w:szCs w:val="20"/>
        </w:rPr>
        <w:t xml:space="preserve"> wskazówek, jak wykonać trudne elementy zadań oraz wspomagać w trakcie ich wykonywania,</w:t>
      </w:r>
    </w:p>
    <w:p w:rsidR="00AA2F5C" w:rsidRPr="00455BE4" w:rsidRDefault="00AA2F5C" w:rsidP="000F71A1">
      <w:pPr>
        <w:numPr>
          <w:ilvl w:val="0"/>
          <w:numId w:val="34"/>
        </w:numPr>
        <w:jc w:val="both"/>
        <w:rPr>
          <w:rFonts w:cs="Arial"/>
          <w:szCs w:val="20"/>
        </w:rPr>
      </w:pPr>
      <w:proofErr w:type="gramStart"/>
      <w:r w:rsidRPr="00455BE4">
        <w:rPr>
          <w:rFonts w:cs="Arial"/>
          <w:szCs w:val="20"/>
        </w:rPr>
        <w:t>ustalać</w:t>
      </w:r>
      <w:proofErr w:type="gramEnd"/>
      <w:r w:rsidRPr="00455BE4">
        <w:rPr>
          <w:rFonts w:cs="Arial"/>
          <w:szCs w:val="20"/>
        </w:rPr>
        <w:t xml:space="preserve"> realne cele dydaktyczne zajęć, umożliwiające osiągnięcie przez uczniów zakładanych efektów kształcenia,</w:t>
      </w:r>
    </w:p>
    <w:p w:rsidR="00AA2F5C" w:rsidRPr="00455BE4" w:rsidRDefault="00AA2F5C" w:rsidP="000F71A1">
      <w:pPr>
        <w:numPr>
          <w:ilvl w:val="0"/>
          <w:numId w:val="34"/>
        </w:numPr>
        <w:jc w:val="both"/>
        <w:rPr>
          <w:rFonts w:cs="Arial"/>
          <w:szCs w:val="20"/>
        </w:rPr>
      </w:pPr>
      <w:proofErr w:type="gramStart"/>
      <w:r w:rsidRPr="00455BE4">
        <w:rPr>
          <w:rFonts w:cs="Arial"/>
          <w:szCs w:val="20"/>
        </w:rPr>
        <w:t>na</w:t>
      </w:r>
      <w:proofErr w:type="gramEnd"/>
      <w:r w:rsidRPr="00455BE4">
        <w:rPr>
          <w:rFonts w:cs="Arial"/>
          <w:szCs w:val="20"/>
        </w:rPr>
        <w:t xml:space="preserve"> bieżąco monitorować i oceniać postępy uczniów,</w:t>
      </w:r>
    </w:p>
    <w:p w:rsidR="00AA2F5C" w:rsidRPr="00455BE4" w:rsidRDefault="00AA2F5C" w:rsidP="000F71A1">
      <w:pPr>
        <w:numPr>
          <w:ilvl w:val="0"/>
          <w:numId w:val="34"/>
        </w:numPr>
        <w:jc w:val="both"/>
        <w:rPr>
          <w:rFonts w:cs="Arial"/>
          <w:szCs w:val="20"/>
        </w:rPr>
      </w:pPr>
      <w:proofErr w:type="gramStart"/>
      <w:r w:rsidRPr="00455BE4">
        <w:rPr>
          <w:rFonts w:cs="Arial"/>
          <w:szCs w:val="20"/>
        </w:rPr>
        <w:t>kształtować</w:t>
      </w:r>
      <w:proofErr w:type="gramEnd"/>
      <w:r w:rsidRPr="00455BE4">
        <w:rPr>
          <w:rFonts w:cs="Arial"/>
          <w:szCs w:val="20"/>
        </w:rPr>
        <w:t xml:space="preserve"> poczucie odpowiedzialności za powierzone materiały i środki dydaktyczne.</w:t>
      </w:r>
    </w:p>
    <w:p w:rsidR="00AA2F5C" w:rsidRPr="00455BE4" w:rsidRDefault="00AA2F5C" w:rsidP="000F71A1">
      <w:pPr>
        <w:pStyle w:val="Styl1"/>
        <w:jc w:val="both"/>
      </w:pPr>
      <w:r w:rsidRPr="00455BE4">
        <w:t>PROPONOWANE METODY SPRAWDZANIA OSIĄGNIĘĆ EDUKACYJNYCH UCZNIA</w:t>
      </w:r>
    </w:p>
    <w:p w:rsidR="00AA2F5C" w:rsidRPr="00455BE4" w:rsidRDefault="00AA2F5C" w:rsidP="000F71A1">
      <w:pPr>
        <w:jc w:val="both"/>
        <w:rPr>
          <w:rFonts w:cs="Arial"/>
          <w:szCs w:val="20"/>
        </w:rPr>
      </w:pPr>
      <w:r w:rsidRPr="00455BE4">
        <w:rPr>
          <w:rFonts w:cs="Arial"/>
          <w:szCs w:val="20"/>
        </w:rPr>
        <w:t>Sprawdzanie efektów kształcenia należy przeprowadzić na podstawie wykonanej przez ucznia pracy, oraz udziału w dyskusji. W ocenie należy uwzględnić kryteria ogólne:</w:t>
      </w:r>
    </w:p>
    <w:p w:rsidR="00AA2F5C" w:rsidRPr="00455BE4" w:rsidRDefault="00AA2F5C" w:rsidP="000F71A1">
      <w:pPr>
        <w:jc w:val="both"/>
        <w:rPr>
          <w:rFonts w:cs="Arial"/>
          <w:szCs w:val="20"/>
        </w:rPr>
      </w:pPr>
      <w:r w:rsidRPr="00455BE4">
        <w:rPr>
          <w:rFonts w:cs="Arial"/>
          <w:szCs w:val="20"/>
        </w:rPr>
        <w:t>- poprawność merytoryczną wykonanego zadania zgodnie z technologią, przepisami bhp i ochrona środowiska,</w:t>
      </w:r>
    </w:p>
    <w:p w:rsidR="00AA2F5C" w:rsidRPr="00455BE4" w:rsidRDefault="00AA2F5C" w:rsidP="000F71A1">
      <w:pPr>
        <w:jc w:val="both"/>
        <w:rPr>
          <w:rFonts w:cs="Arial"/>
          <w:szCs w:val="20"/>
        </w:rPr>
      </w:pPr>
      <w:r w:rsidRPr="00455BE4">
        <w:rPr>
          <w:rFonts w:cs="Arial"/>
          <w:szCs w:val="20"/>
        </w:rPr>
        <w:t xml:space="preserve">- sposób prezentacji wykonanego zadania. </w:t>
      </w:r>
    </w:p>
    <w:p w:rsidR="00AA2F5C" w:rsidRPr="00455BE4" w:rsidRDefault="00AA2F5C" w:rsidP="000F71A1">
      <w:pPr>
        <w:jc w:val="both"/>
        <w:rPr>
          <w:rFonts w:cs="Arial"/>
          <w:szCs w:val="20"/>
        </w:rPr>
      </w:pPr>
      <w:r w:rsidRPr="00455BE4">
        <w:rPr>
          <w:rFonts w:cs="Arial"/>
          <w:szCs w:val="20"/>
        </w:rPr>
        <w:t xml:space="preserve">Oceniając osiągnięcia uczniów należy zwrócić uwagę na umiejętność korzystania z dokumentacji technicznej, katalogów, warunków technicznych wykonania </w:t>
      </w:r>
    </w:p>
    <w:p w:rsidR="00AA2F5C" w:rsidRPr="00455BE4" w:rsidRDefault="00AA2F5C" w:rsidP="000F71A1">
      <w:pPr>
        <w:jc w:val="both"/>
        <w:rPr>
          <w:rFonts w:cs="Arial"/>
          <w:szCs w:val="20"/>
        </w:rPr>
      </w:pPr>
      <w:proofErr w:type="gramStart"/>
      <w:r w:rsidRPr="00455BE4">
        <w:rPr>
          <w:rFonts w:cs="Arial"/>
          <w:szCs w:val="20"/>
        </w:rPr>
        <w:t>i</w:t>
      </w:r>
      <w:proofErr w:type="gramEnd"/>
      <w:r w:rsidRPr="00455BE4">
        <w:rPr>
          <w:rFonts w:cs="Arial"/>
          <w:szCs w:val="20"/>
        </w:rPr>
        <w:t xml:space="preserve"> odbioru robót oraz norm dotyczących robót murarskich i tynkarskich. </w:t>
      </w:r>
    </w:p>
    <w:p w:rsidR="00AA2F5C" w:rsidRPr="00455BE4" w:rsidRDefault="00AA2F5C" w:rsidP="000F71A1">
      <w:pPr>
        <w:jc w:val="both"/>
        <w:rPr>
          <w:rFonts w:cs="Arial"/>
          <w:szCs w:val="20"/>
        </w:rPr>
      </w:pPr>
      <w:r w:rsidRPr="00455BE4">
        <w:rPr>
          <w:rFonts w:cs="Arial"/>
          <w:szCs w:val="20"/>
        </w:rPr>
        <w:t xml:space="preserve">Należy też uwzględnić sprawność fizyczną (szczególnie umiejętności pracy ręcznej), która </w:t>
      </w:r>
      <w:proofErr w:type="gramStart"/>
      <w:r w:rsidRPr="00455BE4">
        <w:rPr>
          <w:rFonts w:cs="Arial"/>
          <w:szCs w:val="20"/>
        </w:rPr>
        <w:t>wpływa na jakość</w:t>
      </w:r>
      <w:proofErr w:type="gramEnd"/>
      <w:r w:rsidRPr="00455BE4">
        <w:rPr>
          <w:rFonts w:cs="Arial"/>
          <w:szCs w:val="20"/>
        </w:rPr>
        <w:t xml:space="preserve"> efektu końcowego robót murarsko-tynkarskich.</w:t>
      </w:r>
    </w:p>
    <w:p w:rsidR="00AA2F5C" w:rsidRPr="00455BE4" w:rsidRDefault="00AA2F5C" w:rsidP="000F71A1">
      <w:pPr>
        <w:jc w:val="both"/>
        <w:rPr>
          <w:rFonts w:cs="Arial"/>
          <w:szCs w:val="20"/>
        </w:rPr>
      </w:pPr>
      <w:r w:rsidRPr="00455BE4">
        <w:rPr>
          <w:rFonts w:cs="Arial"/>
          <w:szCs w:val="20"/>
        </w:rPr>
        <w:t xml:space="preserve">Zaleca się systematyczne ocenianie postępów ucznia oraz bieżące korygowanie wykonywanych ćwiczeń. </w:t>
      </w:r>
    </w:p>
    <w:p w:rsidR="00AA2F5C" w:rsidRPr="00455BE4" w:rsidRDefault="00AA2F5C" w:rsidP="000F71A1">
      <w:pPr>
        <w:pStyle w:val="Styl1"/>
        <w:jc w:val="both"/>
      </w:pPr>
      <w:r w:rsidRPr="00455BE4">
        <w:t>PROPONOWANE METODY EWALUACJI PRZEDMIOTU</w:t>
      </w:r>
    </w:p>
    <w:p w:rsidR="00AA2F5C" w:rsidRPr="00455BE4" w:rsidRDefault="00AA2F5C" w:rsidP="000F71A1">
      <w:pPr>
        <w:jc w:val="both"/>
        <w:rPr>
          <w:rFonts w:cs="Arial"/>
          <w:szCs w:val="20"/>
        </w:rPr>
      </w:pPr>
      <w:r w:rsidRPr="00455BE4">
        <w:rPr>
          <w:rFonts w:cs="Arial"/>
          <w:szCs w:val="20"/>
        </w:rPr>
        <w:t>Nauczyciel zajęć praktycznych (instruktor praktycznej nauki zawodu) za każdym razem, gdy bada osiągnięcia swoich uczniów, dokonuje pośrednio ewaluacji programu przedmiotu.</w:t>
      </w:r>
    </w:p>
    <w:p w:rsidR="00AA2F5C" w:rsidRPr="00455BE4" w:rsidRDefault="00AA2F5C" w:rsidP="000F71A1">
      <w:pPr>
        <w:jc w:val="both"/>
        <w:rPr>
          <w:rFonts w:cs="Arial"/>
          <w:szCs w:val="20"/>
        </w:rPr>
      </w:pPr>
      <w:r w:rsidRPr="00455BE4">
        <w:rPr>
          <w:rFonts w:cs="Arial"/>
          <w:szCs w:val="20"/>
        </w:rPr>
        <w:t xml:space="preserve">Ze względu na charakter zajęć, w procesie oceniania dominować będzie obserwacja czynności wykonywanych przez uczniów </w:t>
      </w:r>
    </w:p>
    <w:p w:rsidR="00AA2F5C" w:rsidRPr="00455BE4" w:rsidRDefault="00AA2F5C" w:rsidP="000F71A1">
      <w:pPr>
        <w:jc w:val="both"/>
        <w:rPr>
          <w:rFonts w:cs="Arial"/>
          <w:szCs w:val="20"/>
        </w:rPr>
      </w:pPr>
      <w:proofErr w:type="gramStart"/>
      <w:r w:rsidRPr="00455BE4">
        <w:rPr>
          <w:rFonts w:cs="Arial"/>
          <w:szCs w:val="20"/>
        </w:rPr>
        <w:t>w</w:t>
      </w:r>
      <w:proofErr w:type="gramEnd"/>
      <w:r w:rsidRPr="00455BE4">
        <w:rPr>
          <w:rFonts w:cs="Arial"/>
          <w:szCs w:val="20"/>
        </w:rPr>
        <w:t xml:space="preserve"> trakcie ćwiczeń oraz ocena efektów ich pracy. Podczas oceniania należy zwracać szczególną uwagę na:</w:t>
      </w:r>
    </w:p>
    <w:p w:rsidR="00AA2F5C" w:rsidRPr="00455BE4" w:rsidRDefault="00AA2F5C" w:rsidP="000F71A1">
      <w:pPr>
        <w:numPr>
          <w:ilvl w:val="0"/>
          <w:numId w:val="35"/>
        </w:numPr>
        <w:jc w:val="both"/>
        <w:rPr>
          <w:rFonts w:cs="Arial"/>
          <w:szCs w:val="20"/>
        </w:rPr>
      </w:pPr>
      <w:r w:rsidRPr="00455BE4">
        <w:rPr>
          <w:rFonts w:cs="Arial"/>
          <w:szCs w:val="20"/>
        </w:rPr>
        <w:t>- organizację stanowiska pracy do wykonywania określonych zadań zawodowych,</w:t>
      </w:r>
    </w:p>
    <w:p w:rsidR="00AA2F5C" w:rsidRPr="00455BE4" w:rsidRDefault="00AA2F5C" w:rsidP="000F71A1">
      <w:pPr>
        <w:numPr>
          <w:ilvl w:val="0"/>
          <w:numId w:val="35"/>
        </w:numPr>
        <w:jc w:val="both"/>
        <w:rPr>
          <w:rFonts w:cs="Arial"/>
          <w:szCs w:val="20"/>
        </w:rPr>
      </w:pPr>
      <w:r w:rsidRPr="00455BE4">
        <w:rPr>
          <w:rFonts w:cs="Arial"/>
          <w:szCs w:val="20"/>
        </w:rPr>
        <w:t>- dobór środków ochrony indywidualnej,</w:t>
      </w:r>
    </w:p>
    <w:p w:rsidR="00AA2F5C" w:rsidRPr="00455BE4" w:rsidRDefault="00AA2F5C" w:rsidP="000F71A1">
      <w:pPr>
        <w:numPr>
          <w:ilvl w:val="0"/>
          <w:numId w:val="35"/>
        </w:numPr>
        <w:jc w:val="both"/>
        <w:rPr>
          <w:rFonts w:cs="Arial"/>
          <w:szCs w:val="20"/>
        </w:rPr>
      </w:pPr>
      <w:r w:rsidRPr="00455BE4">
        <w:rPr>
          <w:rFonts w:cs="Arial"/>
          <w:szCs w:val="20"/>
        </w:rPr>
        <w:t>- przestrzeganie przepisów bezpieczeństwa i higieny pracy, ochrony przeciwpożarowej oraz ochrony środowiska,</w:t>
      </w:r>
    </w:p>
    <w:p w:rsidR="00AA2F5C" w:rsidRPr="00455BE4" w:rsidRDefault="00AA2F5C" w:rsidP="000F71A1">
      <w:pPr>
        <w:numPr>
          <w:ilvl w:val="0"/>
          <w:numId w:val="35"/>
        </w:numPr>
        <w:jc w:val="both"/>
        <w:rPr>
          <w:rFonts w:cs="Arial"/>
          <w:szCs w:val="20"/>
        </w:rPr>
      </w:pPr>
      <w:r w:rsidRPr="00455BE4">
        <w:rPr>
          <w:rFonts w:cs="Arial"/>
          <w:szCs w:val="20"/>
        </w:rPr>
        <w:t>- posługiwanie się dokumentacją, instrukcjami,</w:t>
      </w:r>
    </w:p>
    <w:p w:rsidR="00AA2F5C" w:rsidRPr="00455BE4" w:rsidRDefault="00AA2F5C" w:rsidP="000F71A1">
      <w:pPr>
        <w:numPr>
          <w:ilvl w:val="0"/>
          <w:numId w:val="35"/>
        </w:numPr>
        <w:jc w:val="both"/>
        <w:rPr>
          <w:rFonts w:cs="Arial"/>
          <w:szCs w:val="20"/>
        </w:rPr>
      </w:pPr>
      <w:r w:rsidRPr="00455BE4">
        <w:rPr>
          <w:rFonts w:cs="Arial"/>
          <w:szCs w:val="20"/>
        </w:rPr>
        <w:t>- dobór materiałów zgodnie z dokumentacją,</w:t>
      </w:r>
    </w:p>
    <w:p w:rsidR="00AA2F5C" w:rsidRPr="00455BE4" w:rsidRDefault="00AA2F5C" w:rsidP="000F71A1">
      <w:pPr>
        <w:numPr>
          <w:ilvl w:val="0"/>
          <w:numId w:val="35"/>
        </w:numPr>
        <w:jc w:val="both"/>
        <w:rPr>
          <w:rFonts w:cs="Arial"/>
          <w:szCs w:val="20"/>
        </w:rPr>
      </w:pPr>
      <w:r w:rsidRPr="00455BE4">
        <w:rPr>
          <w:rFonts w:cs="Arial"/>
          <w:szCs w:val="20"/>
        </w:rPr>
        <w:t>- posługiwanie się narzędziami i przyrządami kontrolno-pomiarowymi,</w:t>
      </w:r>
    </w:p>
    <w:p w:rsidR="00AA2F5C" w:rsidRPr="00455BE4" w:rsidRDefault="00AA2F5C" w:rsidP="000F71A1">
      <w:pPr>
        <w:numPr>
          <w:ilvl w:val="0"/>
          <w:numId w:val="35"/>
        </w:numPr>
        <w:jc w:val="both"/>
        <w:rPr>
          <w:rFonts w:cs="Arial"/>
          <w:szCs w:val="20"/>
        </w:rPr>
      </w:pPr>
      <w:proofErr w:type="gramStart"/>
      <w:r w:rsidRPr="00455BE4">
        <w:rPr>
          <w:rFonts w:cs="Arial"/>
          <w:szCs w:val="20"/>
        </w:rPr>
        <w:t>- jakość</w:t>
      </w:r>
      <w:proofErr w:type="gramEnd"/>
      <w:r w:rsidRPr="00455BE4">
        <w:rPr>
          <w:rFonts w:cs="Arial"/>
          <w:szCs w:val="20"/>
        </w:rPr>
        <w:t xml:space="preserve"> wykonania zapraw murarskich, tynkarskich i mieszanek betonowych, </w:t>
      </w:r>
    </w:p>
    <w:p w:rsidR="00AA2F5C" w:rsidRPr="00455BE4" w:rsidRDefault="00AA2F5C" w:rsidP="000F71A1">
      <w:pPr>
        <w:numPr>
          <w:ilvl w:val="0"/>
          <w:numId w:val="35"/>
        </w:numPr>
        <w:jc w:val="both"/>
        <w:rPr>
          <w:rFonts w:cs="Arial"/>
          <w:szCs w:val="20"/>
        </w:rPr>
      </w:pPr>
      <w:proofErr w:type="gramStart"/>
      <w:r w:rsidRPr="00455BE4">
        <w:rPr>
          <w:rFonts w:cs="Arial"/>
          <w:szCs w:val="20"/>
        </w:rPr>
        <w:t>- jakość</w:t>
      </w:r>
      <w:proofErr w:type="gramEnd"/>
      <w:r w:rsidRPr="00455BE4">
        <w:rPr>
          <w:rFonts w:cs="Arial"/>
          <w:szCs w:val="20"/>
        </w:rPr>
        <w:t xml:space="preserve"> wykonania murowanych konstrukcji budowlanych,</w:t>
      </w:r>
    </w:p>
    <w:p w:rsidR="00AA2F5C" w:rsidRPr="00455BE4" w:rsidRDefault="00AA2F5C" w:rsidP="000F71A1">
      <w:pPr>
        <w:numPr>
          <w:ilvl w:val="0"/>
          <w:numId w:val="35"/>
        </w:numPr>
        <w:jc w:val="both"/>
        <w:rPr>
          <w:rFonts w:cs="Arial"/>
          <w:szCs w:val="20"/>
        </w:rPr>
      </w:pPr>
      <w:proofErr w:type="gramStart"/>
      <w:r w:rsidRPr="00455BE4">
        <w:rPr>
          <w:rFonts w:cs="Arial"/>
          <w:szCs w:val="20"/>
        </w:rPr>
        <w:t>- jakość</w:t>
      </w:r>
      <w:proofErr w:type="gramEnd"/>
      <w:r w:rsidRPr="00455BE4">
        <w:rPr>
          <w:rFonts w:cs="Arial"/>
          <w:szCs w:val="20"/>
        </w:rPr>
        <w:t xml:space="preserve"> wykonania i naprawy tynków wewnętrznych i zewnętrznych,</w:t>
      </w:r>
    </w:p>
    <w:p w:rsidR="00AA2F5C" w:rsidRPr="00455BE4" w:rsidRDefault="00AA2F5C" w:rsidP="000F71A1">
      <w:pPr>
        <w:numPr>
          <w:ilvl w:val="0"/>
          <w:numId w:val="35"/>
        </w:numPr>
        <w:jc w:val="both"/>
        <w:rPr>
          <w:rFonts w:cs="Arial"/>
          <w:szCs w:val="20"/>
        </w:rPr>
      </w:pPr>
      <w:proofErr w:type="gramStart"/>
      <w:r w:rsidRPr="00455BE4">
        <w:rPr>
          <w:rFonts w:cs="Arial"/>
          <w:szCs w:val="20"/>
        </w:rPr>
        <w:t>- jakość</w:t>
      </w:r>
      <w:proofErr w:type="gramEnd"/>
      <w:r w:rsidRPr="00455BE4">
        <w:rPr>
          <w:rFonts w:cs="Arial"/>
          <w:szCs w:val="20"/>
        </w:rPr>
        <w:t xml:space="preserve"> wykonania remontów i rozbiórki murowanych konstrukcji budowlanych. </w:t>
      </w:r>
    </w:p>
    <w:p w:rsidR="00AA2F5C" w:rsidRPr="00455BE4" w:rsidRDefault="00AA2F5C" w:rsidP="000F71A1">
      <w:pPr>
        <w:numPr>
          <w:ilvl w:val="0"/>
          <w:numId w:val="35"/>
        </w:numPr>
        <w:jc w:val="both"/>
        <w:rPr>
          <w:rFonts w:cs="Arial"/>
          <w:szCs w:val="20"/>
        </w:rPr>
      </w:pPr>
      <w:r w:rsidRPr="00455BE4">
        <w:rPr>
          <w:rFonts w:cs="Arial"/>
          <w:szCs w:val="20"/>
        </w:rPr>
        <w:t>- wykorzystanie wiedzy i umiejętności podczas realizacji zadań,</w:t>
      </w:r>
    </w:p>
    <w:p w:rsidR="00AA2F5C" w:rsidRPr="00455BE4" w:rsidRDefault="00AA2F5C" w:rsidP="000F71A1">
      <w:pPr>
        <w:numPr>
          <w:ilvl w:val="0"/>
          <w:numId w:val="35"/>
        </w:numPr>
        <w:jc w:val="both"/>
        <w:rPr>
          <w:rFonts w:cs="Arial"/>
          <w:szCs w:val="20"/>
        </w:rPr>
      </w:pPr>
      <w:r w:rsidRPr="00455BE4">
        <w:rPr>
          <w:rFonts w:cs="Arial"/>
          <w:szCs w:val="20"/>
        </w:rPr>
        <w:t xml:space="preserve">- postawę zawodową, porządek i czystość na stanowisku pracy, </w:t>
      </w:r>
    </w:p>
    <w:p w:rsidR="00AA2F5C" w:rsidRPr="00455BE4" w:rsidRDefault="00AA2F5C" w:rsidP="000F71A1">
      <w:pPr>
        <w:numPr>
          <w:ilvl w:val="0"/>
          <w:numId w:val="35"/>
        </w:numPr>
        <w:jc w:val="both"/>
        <w:rPr>
          <w:rFonts w:cs="Arial"/>
          <w:szCs w:val="20"/>
        </w:rPr>
      </w:pPr>
      <w:r w:rsidRPr="00455BE4">
        <w:rPr>
          <w:rFonts w:cs="Arial"/>
          <w:szCs w:val="20"/>
        </w:rPr>
        <w:t>- obsługę, konserwację i zabezpieczanie maszyn i urządzeń oraz wyposażenia po zakończonej pracy.</w:t>
      </w:r>
    </w:p>
    <w:p w:rsidR="00AA2F5C" w:rsidRPr="00455BE4" w:rsidRDefault="00AA2F5C" w:rsidP="000F71A1">
      <w:pPr>
        <w:jc w:val="both"/>
        <w:rPr>
          <w:rFonts w:cs="Arial"/>
          <w:szCs w:val="20"/>
        </w:rPr>
      </w:pPr>
      <w:r w:rsidRPr="00455BE4">
        <w:rPr>
          <w:rFonts w:cs="Arial"/>
          <w:szCs w:val="20"/>
        </w:rPr>
        <w:t xml:space="preserve">Wyniki umiejętności uczniów pokazują, które cele kształcenia w pełni zostały zrealizowane, a które tylko częściowo, lub </w:t>
      </w:r>
    </w:p>
    <w:p w:rsidR="00AA2F5C" w:rsidRPr="00455BE4" w:rsidRDefault="00AA2F5C" w:rsidP="000F71A1">
      <w:pPr>
        <w:jc w:val="both"/>
        <w:rPr>
          <w:rFonts w:cs="Arial"/>
          <w:szCs w:val="20"/>
        </w:rPr>
      </w:pPr>
      <w:proofErr w:type="gramStart"/>
      <w:r w:rsidRPr="00455BE4">
        <w:rPr>
          <w:rFonts w:cs="Arial"/>
          <w:szCs w:val="20"/>
        </w:rPr>
        <w:t>w</w:t>
      </w:r>
      <w:proofErr w:type="gramEnd"/>
      <w:r w:rsidRPr="00455BE4">
        <w:rPr>
          <w:rFonts w:cs="Arial"/>
          <w:szCs w:val="20"/>
        </w:rPr>
        <w:t xml:space="preserve"> ogóle nie zostały zrealizowane. W wypadku osiągnięcia niesatysfakcjonujących wyników trzeba na bieżąco podjąć decyzję </w:t>
      </w:r>
    </w:p>
    <w:p w:rsidR="00AA2F5C" w:rsidRPr="00455BE4" w:rsidRDefault="00AA2F5C" w:rsidP="000F71A1">
      <w:pPr>
        <w:jc w:val="both"/>
        <w:rPr>
          <w:rFonts w:cs="Arial"/>
          <w:szCs w:val="20"/>
        </w:rPr>
      </w:pPr>
      <w:proofErr w:type="gramStart"/>
      <w:r w:rsidRPr="00455BE4">
        <w:rPr>
          <w:rFonts w:cs="Arial"/>
          <w:szCs w:val="20"/>
        </w:rPr>
        <w:t>o</w:t>
      </w:r>
      <w:proofErr w:type="gramEnd"/>
      <w:r w:rsidRPr="00455BE4">
        <w:rPr>
          <w:rFonts w:cs="Arial"/>
          <w:szCs w:val="20"/>
        </w:rPr>
        <w:t xml:space="preserve">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Pr>
          <w:rFonts w:cs="Arial"/>
          <w:szCs w:val="20"/>
        </w:rPr>
        <w:br w:type="page"/>
      </w:r>
    </w:p>
    <w:p w:rsidR="00AA2F5C" w:rsidRPr="00455BE4" w:rsidRDefault="00AA2F5C" w:rsidP="00AF562A">
      <w:pPr>
        <w:pStyle w:val="Nagwek2"/>
      </w:pPr>
      <w:bookmarkStart w:id="39" w:name="_Toc17396591"/>
      <w:bookmarkStart w:id="40" w:name="_Toc17715923"/>
      <w:r w:rsidRPr="00455BE4">
        <w:t>JĘZYK OBCY ZAWODOWY – 32 godziny.</w:t>
      </w:r>
      <w:bookmarkEnd w:id="39"/>
      <w:bookmarkEnd w:id="40"/>
    </w:p>
    <w:p w:rsidR="00AA2F5C" w:rsidRPr="00455BE4" w:rsidRDefault="00AA2F5C" w:rsidP="000F71A1">
      <w:pPr>
        <w:pStyle w:val="Styl1"/>
        <w:jc w:val="both"/>
      </w:pPr>
      <w:r w:rsidRPr="00455BE4">
        <w:t>Cele ogólne przedmiotu:</w:t>
      </w:r>
    </w:p>
    <w:p w:rsidR="00AA2F5C" w:rsidRPr="00455BE4" w:rsidRDefault="00AA2F5C" w:rsidP="000F71A1">
      <w:pPr>
        <w:numPr>
          <w:ilvl w:val="0"/>
          <w:numId w:val="36"/>
        </w:numPr>
        <w:jc w:val="both"/>
        <w:rPr>
          <w:rFonts w:cs="Arial"/>
          <w:szCs w:val="20"/>
        </w:rPr>
      </w:pPr>
      <w:r w:rsidRPr="00455BE4">
        <w:rPr>
          <w:rFonts w:cs="Arial"/>
          <w:szCs w:val="20"/>
        </w:rPr>
        <w:t>Nabywanie umiejętności porozumiewania się w języku obcym ukierunkowanym zawodowo.</w:t>
      </w:r>
    </w:p>
    <w:p w:rsidR="00AA2F5C" w:rsidRPr="00455BE4" w:rsidRDefault="00AA2F5C" w:rsidP="000F71A1">
      <w:pPr>
        <w:numPr>
          <w:ilvl w:val="0"/>
          <w:numId w:val="36"/>
        </w:numPr>
        <w:jc w:val="both"/>
        <w:rPr>
          <w:rFonts w:cs="Arial"/>
          <w:szCs w:val="20"/>
        </w:rPr>
      </w:pPr>
      <w:r w:rsidRPr="00455BE4">
        <w:rPr>
          <w:rFonts w:cs="Arial"/>
          <w:szCs w:val="20"/>
        </w:rPr>
        <w:t>\Nabywanie umiejętności korzystania z dokumentacji obcojęzycznej.</w:t>
      </w:r>
    </w:p>
    <w:p w:rsidR="00AA2F5C" w:rsidRPr="00455BE4" w:rsidRDefault="00AA2F5C" w:rsidP="000F71A1">
      <w:pPr>
        <w:pStyle w:val="Styl1"/>
        <w:jc w:val="both"/>
      </w:pPr>
      <w:r w:rsidRPr="00455BE4">
        <w:t>Cele operacyjne</w:t>
      </w:r>
    </w:p>
    <w:p w:rsidR="00AA2F5C" w:rsidRPr="00455BE4" w:rsidRDefault="00AA2F5C" w:rsidP="000F71A1">
      <w:pPr>
        <w:jc w:val="both"/>
        <w:rPr>
          <w:rFonts w:cs="Arial"/>
          <w:szCs w:val="20"/>
        </w:rPr>
      </w:pPr>
      <w:r w:rsidRPr="00455BE4">
        <w:rPr>
          <w:rFonts w:cs="Arial"/>
          <w:szCs w:val="20"/>
        </w:rPr>
        <w:t>Uczeń potrafi:</w:t>
      </w:r>
    </w:p>
    <w:p w:rsidR="00AA2F5C" w:rsidRPr="00455BE4" w:rsidRDefault="00AA2F5C" w:rsidP="000F71A1">
      <w:pPr>
        <w:numPr>
          <w:ilvl w:val="0"/>
          <w:numId w:val="37"/>
        </w:numPr>
        <w:jc w:val="both"/>
        <w:rPr>
          <w:rFonts w:cs="Arial"/>
          <w:szCs w:val="20"/>
        </w:rPr>
      </w:pPr>
      <w:proofErr w:type="gramStart"/>
      <w:r w:rsidRPr="00455BE4">
        <w:rPr>
          <w:rFonts w:cs="Arial"/>
          <w:szCs w:val="20"/>
        </w:rPr>
        <w:t>posługiwać</w:t>
      </w:r>
      <w:proofErr w:type="gramEnd"/>
      <w:r w:rsidRPr="00455BE4">
        <w:rPr>
          <w:rFonts w:cs="Arial"/>
          <w:szCs w:val="20"/>
        </w:rPr>
        <w:t xml:space="preserve"> się podstawowym zasobem środków językowych w języku obcym nowożytnym umożliwiającym realizację czynności zawodowych,</w:t>
      </w:r>
    </w:p>
    <w:p w:rsidR="00AA2F5C" w:rsidRPr="00455BE4" w:rsidRDefault="00AA2F5C" w:rsidP="000F71A1">
      <w:pPr>
        <w:numPr>
          <w:ilvl w:val="0"/>
          <w:numId w:val="37"/>
        </w:numPr>
        <w:jc w:val="both"/>
        <w:rPr>
          <w:rFonts w:cs="Arial"/>
          <w:szCs w:val="20"/>
        </w:rPr>
      </w:pPr>
      <w:proofErr w:type="gramStart"/>
      <w:r w:rsidRPr="00455BE4">
        <w:rPr>
          <w:rFonts w:cs="Arial"/>
          <w:szCs w:val="20"/>
        </w:rPr>
        <w:t>rozumieć</w:t>
      </w:r>
      <w:proofErr w:type="gramEnd"/>
      <w:r w:rsidRPr="00455BE4">
        <w:rPr>
          <w:rFonts w:cs="Arial"/>
          <w:szCs w:val="20"/>
        </w:rPr>
        <w:t xml:space="preserve"> proste wypowiedzi ustne artykułowane wyraźnie, w standardowej odmianie języka obcego nowożytnego, a także proste wypowiedzi pisemne </w:t>
      </w:r>
    </w:p>
    <w:p w:rsidR="00AA2F5C" w:rsidRPr="00455BE4" w:rsidRDefault="00AA2F5C" w:rsidP="000F71A1">
      <w:pPr>
        <w:numPr>
          <w:ilvl w:val="0"/>
          <w:numId w:val="37"/>
        </w:numPr>
        <w:jc w:val="both"/>
        <w:rPr>
          <w:rFonts w:cs="Arial"/>
          <w:szCs w:val="20"/>
        </w:rPr>
      </w:pPr>
      <w:proofErr w:type="gramStart"/>
      <w:r w:rsidRPr="00455BE4">
        <w:rPr>
          <w:rFonts w:cs="Arial"/>
          <w:szCs w:val="20"/>
        </w:rPr>
        <w:t>w</w:t>
      </w:r>
      <w:proofErr w:type="gramEnd"/>
      <w:r w:rsidRPr="00455BE4">
        <w:rPr>
          <w:rFonts w:cs="Arial"/>
          <w:szCs w:val="20"/>
        </w:rPr>
        <w:t xml:space="preserve"> języku obcym nowożytnym,</w:t>
      </w:r>
    </w:p>
    <w:p w:rsidR="00AA2F5C" w:rsidRPr="00455BE4" w:rsidRDefault="00AA2F5C" w:rsidP="000F71A1">
      <w:pPr>
        <w:numPr>
          <w:ilvl w:val="0"/>
          <w:numId w:val="37"/>
        </w:numPr>
        <w:jc w:val="both"/>
        <w:rPr>
          <w:rFonts w:cs="Arial"/>
          <w:szCs w:val="20"/>
        </w:rPr>
      </w:pPr>
      <w:proofErr w:type="gramStart"/>
      <w:r w:rsidRPr="00455BE4">
        <w:rPr>
          <w:rFonts w:cs="Arial"/>
          <w:szCs w:val="20"/>
        </w:rPr>
        <w:t>samodzielnie</w:t>
      </w:r>
      <w:proofErr w:type="gramEnd"/>
      <w:r w:rsidRPr="00455BE4">
        <w:rPr>
          <w:rFonts w:cs="Arial"/>
          <w:szCs w:val="20"/>
        </w:rPr>
        <w:t xml:space="preserve"> tworzyć krótkie, proste, spójne i logiczne wypowiedzi ustne i pisemne w języku obcym nowożytnym w zakresie umożliwiającym realizację zadań zawodowych,</w:t>
      </w:r>
    </w:p>
    <w:p w:rsidR="00AA2F5C" w:rsidRPr="00455BE4" w:rsidRDefault="00AA2F5C" w:rsidP="000F71A1">
      <w:pPr>
        <w:numPr>
          <w:ilvl w:val="0"/>
          <w:numId w:val="37"/>
        </w:numPr>
        <w:jc w:val="both"/>
        <w:rPr>
          <w:rFonts w:cs="Arial"/>
          <w:szCs w:val="20"/>
        </w:rPr>
      </w:pPr>
      <w:proofErr w:type="gramStart"/>
      <w:r w:rsidRPr="00455BE4">
        <w:rPr>
          <w:rFonts w:cs="Arial"/>
          <w:szCs w:val="20"/>
        </w:rPr>
        <w:t>uczestniczyć</w:t>
      </w:r>
      <w:proofErr w:type="gramEnd"/>
      <w:r w:rsidRPr="00455BE4">
        <w:rPr>
          <w:rFonts w:cs="Arial"/>
          <w:szCs w:val="20"/>
        </w:rPr>
        <w:t xml:space="preserve"> w rozmowie w typowych sytuacjach związanych z realizacją zadań zawodowych – reagować w języku obcym nowożytnym w sposób zrozumiały, adekwatnie do sytuacji komunikacyjnej, ustnie lub w formie prostego tekstu,</w:t>
      </w:r>
    </w:p>
    <w:p w:rsidR="00AA2F5C" w:rsidRPr="00455BE4" w:rsidRDefault="00AA2F5C" w:rsidP="000F71A1">
      <w:pPr>
        <w:numPr>
          <w:ilvl w:val="0"/>
          <w:numId w:val="37"/>
        </w:numPr>
        <w:jc w:val="both"/>
        <w:rPr>
          <w:rFonts w:cs="Arial"/>
          <w:szCs w:val="20"/>
        </w:rPr>
      </w:pPr>
      <w:proofErr w:type="gramStart"/>
      <w:r w:rsidRPr="00455BE4">
        <w:rPr>
          <w:rFonts w:cs="Arial"/>
          <w:szCs w:val="20"/>
        </w:rPr>
        <w:t>wykorzystywać</w:t>
      </w:r>
      <w:proofErr w:type="gramEnd"/>
      <w:r w:rsidRPr="00455BE4">
        <w:rPr>
          <w:rFonts w:cs="Arial"/>
          <w:szCs w:val="20"/>
        </w:rPr>
        <w:t xml:space="preserve"> strategie służące doskonaleniu własnych umiejętności językowych oraz podnoszące świadomość językową.</w:t>
      </w:r>
    </w:p>
    <w:p w:rsidR="00AA2F5C" w:rsidRPr="00455BE4" w:rsidRDefault="00AA2F5C" w:rsidP="000F71A1">
      <w:pPr>
        <w:pStyle w:val="Nagwek4"/>
        <w:jc w:val="both"/>
      </w:pPr>
      <w:bookmarkStart w:id="41" w:name="_Toc16177736"/>
      <w:bookmarkStart w:id="42" w:name="_Toc17396592"/>
      <w:r w:rsidRPr="00455BE4">
        <w:t>MATERIAŁ NAUCZANIA</w:t>
      </w:r>
      <w:bookmarkEnd w:id="41"/>
      <w:r w:rsidRPr="00455BE4">
        <w:t xml:space="preserve"> Język obcy zawodowy</w:t>
      </w:r>
      <w:bookmarkEnd w:id="42"/>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040"/>
        <w:gridCol w:w="1048"/>
        <w:gridCol w:w="4622"/>
        <w:gridCol w:w="4395"/>
        <w:gridCol w:w="1134"/>
      </w:tblGrid>
      <w:tr w:rsidR="00AA2F5C" w:rsidRPr="00455BE4" w:rsidTr="00B5781D">
        <w:trPr>
          <w:trHeight w:val="284"/>
        </w:trPr>
        <w:tc>
          <w:tcPr>
            <w:tcW w:w="1470" w:type="dxa"/>
            <w:vMerge w:val="restart"/>
            <w:vAlign w:val="center"/>
          </w:tcPr>
          <w:p w:rsidR="00AA2F5C" w:rsidRPr="00455BE4" w:rsidRDefault="00AA2F5C" w:rsidP="000F71A1">
            <w:pPr>
              <w:jc w:val="both"/>
              <w:rPr>
                <w:rFonts w:cs="Arial"/>
                <w:szCs w:val="20"/>
              </w:rPr>
            </w:pPr>
            <w:r w:rsidRPr="00455BE4">
              <w:rPr>
                <w:rFonts w:cs="Arial"/>
                <w:szCs w:val="20"/>
              </w:rPr>
              <w:t>Dział programowy</w:t>
            </w:r>
          </w:p>
        </w:tc>
        <w:tc>
          <w:tcPr>
            <w:tcW w:w="2040" w:type="dxa"/>
            <w:vMerge w:val="restart"/>
            <w:vAlign w:val="center"/>
          </w:tcPr>
          <w:p w:rsidR="00AA2F5C" w:rsidRPr="00455BE4" w:rsidRDefault="00AA2F5C" w:rsidP="000F71A1">
            <w:pPr>
              <w:jc w:val="both"/>
              <w:rPr>
                <w:rFonts w:cs="Arial"/>
                <w:szCs w:val="20"/>
              </w:rPr>
            </w:pPr>
            <w:r w:rsidRPr="00455BE4">
              <w:rPr>
                <w:rFonts w:cs="Arial"/>
                <w:szCs w:val="20"/>
              </w:rPr>
              <w:t>Tematy jednostek metodycznych</w:t>
            </w:r>
          </w:p>
        </w:tc>
        <w:tc>
          <w:tcPr>
            <w:tcW w:w="1048" w:type="dxa"/>
            <w:vMerge w:val="restart"/>
            <w:vAlign w:val="center"/>
          </w:tcPr>
          <w:p w:rsidR="00AA2F5C" w:rsidRPr="00455BE4" w:rsidRDefault="00AA2F5C" w:rsidP="000F71A1">
            <w:pPr>
              <w:jc w:val="both"/>
              <w:rPr>
                <w:rFonts w:cs="Arial"/>
                <w:szCs w:val="20"/>
              </w:rPr>
            </w:pPr>
            <w:r w:rsidRPr="00455BE4">
              <w:rPr>
                <w:rFonts w:cs="Arial"/>
                <w:szCs w:val="20"/>
              </w:rPr>
              <w:t>Liczba godz.</w:t>
            </w:r>
          </w:p>
        </w:tc>
        <w:tc>
          <w:tcPr>
            <w:tcW w:w="9017" w:type="dxa"/>
            <w:gridSpan w:val="2"/>
            <w:vAlign w:val="center"/>
          </w:tcPr>
          <w:p w:rsidR="00AA2F5C" w:rsidRPr="00455BE4" w:rsidRDefault="00AA2F5C" w:rsidP="000F71A1">
            <w:pPr>
              <w:jc w:val="both"/>
              <w:rPr>
                <w:rFonts w:cs="Arial"/>
                <w:szCs w:val="20"/>
              </w:rPr>
            </w:pPr>
            <w:r w:rsidRPr="00455BE4">
              <w:rPr>
                <w:rFonts w:cs="Arial"/>
                <w:szCs w:val="20"/>
              </w:rPr>
              <w:t>Wymagania programowe</w:t>
            </w:r>
          </w:p>
        </w:tc>
        <w:tc>
          <w:tcPr>
            <w:tcW w:w="1134" w:type="dxa"/>
            <w:vAlign w:val="center"/>
          </w:tcPr>
          <w:p w:rsidR="00AA2F5C" w:rsidRPr="00455BE4" w:rsidRDefault="00AA2F5C" w:rsidP="000F71A1">
            <w:pPr>
              <w:jc w:val="both"/>
              <w:rPr>
                <w:rFonts w:cs="Arial"/>
                <w:szCs w:val="20"/>
              </w:rPr>
            </w:pPr>
            <w:r w:rsidRPr="00455BE4">
              <w:rPr>
                <w:rFonts w:cs="Arial"/>
                <w:szCs w:val="20"/>
              </w:rPr>
              <w:t>Uwagi o realizacji</w:t>
            </w:r>
          </w:p>
        </w:tc>
      </w:tr>
      <w:tr w:rsidR="00AA2F5C" w:rsidRPr="00455BE4" w:rsidTr="00B5781D">
        <w:trPr>
          <w:trHeight w:val="284"/>
        </w:trPr>
        <w:tc>
          <w:tcPr>
            <w:tcW w:w="1470" w:type="dxa"/>
            <w:vMerge/>
            <w:vAlign w:val="center"/>
          </w:tcPr>
          <w:p w:rsidR="00AA2F5C" w:rsidRPr="00455BE4" w:rsidRDefault="00AA2F5C" w:rsidP="000F71A1">
            <w:pPr>
              <w:jc w:val="both"/>
              <w:rPr>
                <w:rFonts w:cs="Arial"/>
                <w:szCs w:val="20"/>
              </w:rPr>
            </w:pPr>
          </w:p>
        </w:tc>
        <w:tc>
          <w:tcPr>
            <w:tcW w:w="2040" w:type="dxa"/>
            <w:vMerge/>
            <w:vAlign w:val="center"/>
          </w:tcPr>
          <w:p w:rsidR="00AA2F5C" w:rsidRPr="00455BE4" w:rsidRDefault="00AA2F5C" w:rsidP="000F71A1">
            <w:pPr>
              <w:jc w:val="both"/>
              <w:rPr>
                <w:rFonts w:cs="Arial"/>
                <w:szCs w:val="20"/>
              </w:rPr>
            </w:pPr>
          </w:p>
        </w:tc>
        <w:tc>
          <w:tcPr>
            <w:tcW w:w="1048" w:type="dxa"/>
            <w:vMerge/>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Podstawowe</w:t>
            </w:r>
          </w:p>
          <w:p w:rsidR="00AA2F5C" w:rsidRPr="00455BE4" w:rsidRDefault="00AA2F5C" w:rsidP="000F71A1">
            <w:pPr>
              <w:jc w:val="both"/>
              <w:rPr>
                <w:rFonts w:cs="Arial"/>
                <w:szCs w:val="20"/>
              </w:rPr>
            </w:pPr>
            <w:r w:rsidRPr="00455BE4">
              <w:rPr>
                <w:rFonts w:cs="Arial"/>
                <w:szCs w:val="20"/>
              </w:rPr>
              <w:t>Uczeń potrafi</w:t>
            </w:r>
          </w:p>
        </w:tc>
        <w:tc>
          <w:tcPr>
            <w:tcW w:w="4395" w:type="dxa"/>
            <w:vAlign w:val="center"/>
          </w:tcPr>
          <w:p w:rsidR="00AA2F5C" w:rsidRPr="00455BE4" w:rsidRDefault="00AA2F5C" w:rsidP="000F71A1">
            <w:pPr>
              <w:jc w:val="both"/>
              <w:rPr>
                <w:rFonts w:cs="Arial"/>
                <w:szCs w:val="20"/>
              </w:rPr>
            </w:pPr>
            <w:r w:rsidRPr="00455BE4">
              <w:rPr>
                <w:rFonts w:cs="Arial"/>
                <w:szCs w:val="20"/>
              </w:rPr>
              <w:t>Ponadpodstawowe</w:t>
            </w:r>
          </w:p>
          <w:p w:rsidR="00AA2F5C" w:rsidRPr="00455BE4" w:rsidRDefault="00AA2F5C" w:rsidP="000F71A1">
            <w:pPr>
              <w:jc w:val="both"/>
              <w:rPr>
                <w:rFonts w:cs="Arial"/>
                <w:szCs w:val="20"/>
              </w:rPr>
            </w:pPr>
            <w:r w:rsidRPr="00455BE4">
              <w:rPr>
                <w:rFonts w:cs="Arial"/>
                <w:szCs w:val="20"/>
              </w:rPr>
              <w:t>Uczeń potrafi</w:t>
            </w:r>
          </w:p>
        </w:tc>
        <w:tc>
          <w:tcPr>
            <w:tcW w:w="1134" w:type="dxa"/>
            <w:vAlign w:val="center"/>
          </w:tcPr>
          <w:p w:rsidR="00AA2F5C" w:rsidRPr="00455BE4" w:rsidRDefault="00AA2F5C" w:rsidP="000F71A1">
            <w:pPr>
              <w:jc w:val="both"/>
              <w:rPr>
                <w:rFonts w:cs="Arial"/>
                <w:szCs w:val="20"/>
              </w:rPr>
            </w:pPr>
            <w:r w:rsidRPr="00455BE4">
              <w:rPr>
                <w:rFonts w:cs="Arial"/>
                <w:szCs w:val="20"/>
              </w:rPr>
              <w:t>Etap realizacji</w:t>
            </w:r>
          </w:p>
        </w:tc>
      </w:tr>
      <w:tr w:rsidR="00AA2F5C" w:rsidRPr="00455BE4" w:rsidTr="00B5781D">
        <w:trPr>
          <w:trHeight w:val="284"/>
        </w:trPr>
        <w:tc>
          <w:tcPr>
            <w:tcW w:w="1470" w:type="dxa"/>
            <w:vMerge w:val="restart"/>
          </w:tcPr>
          <w:p w:rsidR="00AA2F5C" w:rsidRPr="00455BE4" w:rsidRDefault="00AA2F5C" w:rsidP="000F71A1">
            <w:pPr>
              <w:jc w:val="both"/>
              <w:rPr>
                <w:rFonts w:cs="Arial"/>
                <w:szCs w:val="20"/>
              </w:rPr>
            </w:pPr>
            <w:r w:rsidRPr="00455BE4">
              <w:rPr>
                <w:rFonts w:cs="Arial"/>
                <w:szCs w:val="20"/>
              </w:rPr>
              <w:t>Język obcy zawodowy</w:t>
            </w:r>
          </w:p>
        </w:tc>
        <w:tc>
          <w:tcPr>
            <w:tcW w:w="2040" w:type="dxa"/>
          </w:tcPr>
          <w:p w:rsidR="00AA2F5C" w:rsidRPr="00455BE4" w:rsidRDefault="00AA2F5C" w:rsidP="000F71A1">
            <w:pPr>
              <w:jc w:val="both"/>
              <w:rPr>
                <w:rFonts w:cs="Arial"/>
                <w:szCs w:val="20"/>
              </w:rPr>
            </w:pPr>
            <w:r w:rsidRPr="00455BE4">
              <w:rPr>
                <w:rFonts w:cs="Arial"/>
                <w:szCs w:val="20"/>
              </w:rPr>
              <w:t>1. Słownictwo zawodowe w języku obcym umożliwiające realizację czynności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rozpoznać oraz stosować środki językowe umożliwiające realizację czynności zawodowych w zakresie:</w:t>
            </w:r>
          </w:p>
          <w:p w:rsidR="00AA2F5C" w:rsidRPr="00455BE4" w:rsidRDefault="00AA2F5C" w:rsidP="000F71A1">
            <w:pPr>
              <w:jc w:val="both"/>
              <w:rPr>
                <w:rFonts w:cs="Arial"/>
                <w:szCs w:val="20"/>
              </w:rPr>
            </w:pPr>
            <w:proofErr w:type="gramStart"/>
            <w:r w:rsidRPr="00455BE4">
              <w:rPr>
                <w:rFonts w:cs="Arial"/>
                <w:szCs w:val="20"/>
              </w:rPr>
              <w:t>a</w:t>
            </w:r>
            <w:proofErr w:type="gramEnd"/>
            <w:r w:rsidRPr="00455BE4">
              <w:rPr>
                <w:rFonts w:cs="Arial"/>
                <w:szCs w:val="20"/>
              </w:rPr>
              <w:t>) czynności wykonywanych na stanowisku pracy, w tym związanych z zapewnieniem bezpieczeństwa i higieny pracy;</w:t>
            </w:r>
          </w:p>
          <w:p w:rsidR="00AA2F5C" w:rsidRPr="00455BE4" w:rsidRDefault="00AA2F5C" w:rsidP="000F71A1">
            <w:pPr>
              <w:jc w:val="both"/>
              <w:rPr>
                <w:rFonts w:cs="Arial"/>
                <w:szCs w:val="20"/>
              </w:rPr>
            </w:pPr>
            <w:proofErr w:type="gramStart"/>
            <w:r w:rsidRPr="00455BE4">
              <w:rPr>
                <w:rFonts w:cs="Arial"/>
                <w:szCs w:val="20"/>
              </w:rPr>
              <w:t>b</w:t>
            </w:r>
            <w:proofErr w:type="gramEnd"/>
            <w:r w:rsidRPr="00455BE4">
              <w:rPr>
                <w:rFonts w:cs="Arial"/>
                <w:szCs w:val="20"/>
              </w:rPr>
              <w:t>) narzędzi, maszyn, urządzeń i materiałów koniecznych do realizacji czynności zawodowych;</w:t>
            </w:r>
          </w:p>
          <w:p w:rsidR="00AA2F5C" w:rsidRPr="00455BE4" w:rsidRDefault="00AA2F5C" w:rsidP="000F71A1">
            <w:pPr>
              <w:jc w:val="both"/>
              <w:rPr>
                <w:rFonts w:cs="Arial"/>
                <w:szCs w:val="20"/>
              </w:rPr>
            </w:pPr>
            <w:proofErr w:type="gramStart"/>
            <w:r w:rsidRPr="00455BE4">
              <w:rPr>
                <w:rFonts w:cs="Arial"/>
                <w:szCs w:val="20"/>
              </w:rPr>
              <w:t>e</w:t>
            </w:r>
            <w:proofErr w:type="gramEnd"/>
            <w:r w:rsidRPr="00455BE4">
              <w:rPr>
                <w:rFonts w:cs="Arial"/>
                <w:szCs w:val="20"/>
              </w:rPr>
              <w:t>) świadczonych usług, w tym obsługi klienta;</w:t>
            </w:r>
          </w:p>
        </w:tc>
        <w:tc>
          <w:tcPr>
            <w:tcW w:w="4395" w:type="dxa"/>
          </w:tcPr>
          <w:p w:rsidR="00AA2F5C" w:rsidRPr="00455BE4" w:rsidRDefault="00AA2F5C" w:rsidP="000F71A1">
            <w:pPr>
              <w:jc w:val="both"/>
              <w:rPr>
                <w:rFonts w:cs="Arial"/>
                <w:szCs w:val="20"/>
              </w:rPr>
            </w:pPr>
            <w:r w:rsidRPr="00455BE4">
              <w:rPr>
                <w:rFonts w:cs="Arial"/>
                <w:szCs w:val="20"/>
              </w:rPr>
              <w:t>• rozpoznać oraz stosować środki językowe umożliwiające realizację czynności zawodowych w zakresie:</w:t>
            </w:r>
          </w:p>
          <w:p w:rsidR="00AA2F5C" w:rsidRPr="00455BE4" w:rsidRDefault="00AA2F5C" w:rsidP="000F71A1">
            <w:pPr>
              <w:jc w:val="both"/>
              <w:rPr>
                <w:rFonts w:cs="Arial"/>
                <w:szCs w:val="20"/>
              </w:rPr>
            </w:pPr>
            <w:proofErr w:type="gramStart"/>
            <w:r w:rsidRPr="00455BE4">
              <w:rPr>
                <w:rFonts w:cs="Arial"/>
                <w:szCs w:val="20"/>
              </w:rPr>
              <w:t>c</w:t>
            </w:r>
            <w:proofErr w:type="gramEnd"/>
            <w:r w:rsidRPr="00455BE4">
              <w:rPr>
                <w:rFonts w:cs="Arial"/>
                <w:szCs w:val="20"/>
              </w:rPr>
              <w:t>) procesów i procedur związanych z realizacją zadań zawodowych;</w:t>
            </w:r>
          </w:p>
          <w:p w:rsidR="00AA2F5C" w:rsidRPr="00455BE4" w:rsidRDefault="00AA2F5C" w:rsidP="000F71A1">
            <w:pPr>
              <w:jc w:val="both"/>
              <w:rPr>
                <w:rFonts w:cs="Arial"/>
                <w:szCs w:val="20"/>
              </w:rPr>
            </w:pPr>
            <w:proofErr w:type="gramStart"/>
            <w:r w:rsidRPr="00455BE4">
              <w:rPr>
                <w:rFonts w:cs="Arial"/>
                <w:szCs w:val="20"/>
              </w:rPr>
              <w:t>d</w:t>
            </w:r>
            <w:proofErr w:type="gramEnd"/>
            <w:r w:rsidRPr="00455BE4">
              <w:rPr>
                <w:rFonts w:cs="Arial"/>
                <w:szCs w:val="20"/>
              </w:rPr>
              <w:t>) formularzy, specyfikacji oraz innych dokumentów związanych z wykonywaniem zadań zawodowych;</w:t>
            </w:r>
          </w:p>
          <w:p w:rsidR="00AA2F5C" w:rsidRPr="00455BE4" w:rsidRDefault="00AA2F5C" w:rsidP="000F71A1">
            <w:pPr>
              <w:jc w:val="both"/>
              <w:rPr>
                <w:rFonts w:cs="Arial"/>
                <w:szCs w:val="20"/>
              </w:rPr>
            </w:pP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2. Komunikacja i konwersacja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rozumieć proste wypowiedzi ustne artykułowane wyraźnie, w standardowej odmianie języka obcego nowożytnego, a także proste wypowiedzi pisemne w języku obcym nowożytnym, w zakresie umożliwiającym realizację zadań zawodowych:</w:t>
            </w:r>
          </w:p>
          <w:p w:rsidR="00AA2F5C" w:rsidRPr="00455BE4" w:rsidRDefault="00AA2F5C" w:rsidP="000F71A1">
            <w:pPr>
              <w:jc w:val="both"/>
              <w:rPr>
                <w:rFonts w:cs="Arial"/>
                <w:szCs w:val="20"/>
              </w:rPr>
            </w:pPr>
            <w:proofErr w:type="gramStart"/>
            <w:r w:rsidRPr="00455BE4">
              <w:rPr>
                <w:rFonts w:cs="Arial"/>
                <w:szCs w:val="20"/>
              </w:rPr>
              <w:t>a</w:t>
            </w:r>
            <w:proofErr w:type="gramEnd"/>
            <w:r w:rsidRPr="00455BE4">
              <w:rPr>
                <w:rFonts w:cs="Arial"/>
                <w:szCs w:val="20"/>
              </w:rPr>
              <w:t>) ustne dotyczące czynności zawodowych (np. rozmowy, wiadomości, komunikaty, instrukcje lub filmy instruktażowe, prezentacje), artykułowane wyraźnie, w standardowej odmianie języka;</w:t>
            </w:r>
          </w:p>
          <w:p w:rsidR="00AA2F5C" w:rsidRPr="00455BE4" w:rsidRDefault="00AA2F5C" w:rsidP="000F71A1">
            <w:pPr>
              <w:jc w:val="both"/>
              <w:rPr>
                <w:rFonts w:cs="Arial"/>
                <w:szCs w:val="20"/>
              </w:rPr>
            </w:pPr>
            <w:proofErr w:type="gramStart"/>
            <w:r w:rsidRPr="00455BE4">
              <w:rPr>
                <w:rFonts w:cs="Arial"/>
                <w:szCs w:val="20"/>
              </w:rPr>
              <w:t>b</w:t>
            </w:r>
            <w:proofErr w:type="gramEnd"/>
            <w:r w:rsidRPr="00455BE4">
              <w:rPr>
                <w:rFonts w:cs="Arial"/>
                <w:szCs w:val="20"/>
              </w:rPr>
              <w:t>) rozumieć proste wypowiedzi pisemne dotyczące czynności zawodowych (np. napisy, broszury, instrukcje obsługi, przewodniki, dokumentację zawodową);</w:t>
            </w:r>
          </w:p>
        </w:tc>
        <w:tc>
          <w:tcPr>
            <w:tcW w:w="4395" w:type="dxa"/>
          </w:tcPr>
          <w:p w:rsidR="00AA2F5C" w:rsidRPr="00455BE4" w:rsidRDefault="00AA2F5C" w:rsidP="000F71A1">
            <w:pPr>
              <w:jc w:val="both"/>
              <w:rPr>
                <w:rFonts w:cs="Arial"/>
                <w:szCs w:val="20"/>
              </w:rPr>
            </w:pPr>
            <w:r w:rsidRPr="00455BE4">
              <w:rPr>
                <w:rFonts w:cs="Arial"/>
                <w:szCs w:val="20"/>
              </w:rPr>
              <w:t>• określić główną myśl wypowiedzi lub tekstu, ewentualnie fragmentu wypowiedzi lub tekstu;</w:t>
            </w:r>
          </w:p>
          <w:p w:rsidR="00AA2F5C" w:rsidRPr="00455BE4" w:rsidRDefault="00AA2F5C" w:rsidP="000F71A1">
            <w:pPr>
              <w:jc w:val="both"/>
              <w:rPr>
                <w:rFonts w:cs="Arial"/>
                <w:szCs w:val="20"/>
              </w:rPr>
            </w:pPr>
            <w:r w:rsidRPr="00455BE4">
              <w:rPr>
                <w:rFonts w:cs="Arial"/>
                <w:szCs w:val="20"/>
              </w:rPr>
              <w:t>• znaleźć w wypowiedzi lub tekście określone informacje;</w:t>
            </w:r>
          </w:p>
          <w:p w:rsidR="00AA2F5C" w:rsidRPr="00455BE4" w:rsidRDefault="00AA2F5C" w:rsidP="000F71A1">
            <w:pPr>
              <w:jc w:val="both"/>
              <w:rPr>
                <w:rFonts w:cs="Arial"/>
                <w:szCs w:val="20"/>
              </w:rPr>
            </w:pPr>
            <w:r w:rsidRPr="00455BE4">
              <w:rPr>
                <w:rFonts w:cs="Arial"/>
                <w:szCs w:val="20"/>
              </w:rPr>
              <w:t>• rozpoznać związki między poszczególnymi częściami tekstu;</w:t>
            </w:r>
          </w:p>
          <w:p w:rsidR="00AA2F5C" w:rsidRPr="00455BE4" w:rsidRDefault="00AA2F5C" w:rsidP="000F71A1">
            <w:pPr>
              <w:jc w:val="both"/>
              <w:rPr>
                <w:rFonts w:cs="Arial"/>
                <w:szCs w:val="20"/>
              </w:rPr>
            </w:pPr>
            <w:r w:rsidRPr="00455BE4">
              <w:rPr>
                <w:rFonts w:cs="Arial"/>
                <w:szCs w:val="20"/>
              </w:rPr>
              <w:t>• ułożyć informacje w określonym porządku;</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3. Wypowiedzi ustne i pisemne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samodzielnie tworzyć krótkie, proste, spójne i logiczne wypowiedzi ustne i pisemne w języku obcym nowożytnym, w zakresie umożliwiającym realizację zadań zawodowych:</w:t>
            </w:r>
          </w:p>
          <w:p w:rsidR="00AA2F5C" w:rsidRPr="00455BE4" w:rsidRDefault="00AA2F5C" w:rsidP="000F71A1">
            <w:pPr>
              <w:jc w:val="both"/>
              <w:rPr>
                <w:rFonts w:cs="Arial"/>
                <w:szCs w:val="20"/>
              </w:rPr>
            </w:pPr>
            <w:proofErr w:type="gramStart"/>
            <w:r w:rsidRPr="00455BE4">
              <w:rPr>
                <w:rFonts w:cs="Arial"/>
                <w:szCs w:val="20"/>
              </w:rPr>
              <w:t>a</w:t>
            </w:r>
            <w:proofErr w:type="gramEnd"/>
            <w:r w:rsidRPr="00455BE4">
              <w:rPr>
                <w:rFonts w:cs="Arial"/>
                <w:szCs w:val="20"/>
              </w:rPr>
              <w:t>) tworzyć krótkie, proste, spójne i logiczne wypowiedzi ustne dotyczące czynności zawodowych (np. polecenie, komunikat, instrukcję);</w:t>
            </w:r>
          </w:p>
          <w:p w:rsidR="00AA2F5C" w:rsidRPr="00455BE4" w:rsidRDefault="00AA2F5C" w:rsidP="000F71A1">
            <w:pPr>
              <w:jc w:val="both"/>
              <w:rPr>
                <w:rFonts w:cs="Arial"/>
                <w:szCs w:val="20"/>
              </w:rPr>
            </w:pPr>
            <w:proofErr w:type="gramStart"/>
            <w:r w:rsidRPr="00455BE4">
              <w:rPr>
                <w:rFonts w:cs="Arial"/>
                <w:szCs w:val="20"/>
              </w:rPr>
              <w:t>b</w:t>
            </w:r>
            <w:proofErr w:type="gramEnd"/>
            <w:r w:rsidRPr="00455BE4">
              <w:rPr>
                <w:rFonts w:cs="Arial"/>
                <w:szCs w:val="20"/>
              </w:rPr>
              <w:t>) tworzyć krótkie, proste, spójne i logiczne wypowiedzi pisemne dotyczące czynności zawodowych (np. komunikat, e-mail, instrukcję, wiadomość, CV, list motywacyjny, dokument związany z wykonywanym zawodem – według wzoru);</w:t>
            </w:r>
          </w:p>
        </w:tc>
        <w:tc>
          <w:tcPr>
            <w:tcW w:w="4395" w:type="dxa"/>
          </w:tcPr>
          <w:p w:rsidR="00AA2F5C" w:rsidRPr="00455BE4" w:rsidRDefault="00AA2F5C" w:rsidP="000F71A1">
            <w:pPr>
              <w:jc w:val="both"/>
              <w:rPr>
                <w:rFonts w:cs="Arial"/>
                <w:szCs w:val="20"/>
              </w:rPr>
            </w:pPr>
            <w:r w:rsidRPr="00455BE4">
              <w:rPr>
                <w:rFonts w:cs="Arial"/>
                <w:szCs w:val="20"/>
              </w:rPr>
              <w:t>• opisać przedmioty, działania i zjawiska związane z czynnościami zawodowymi;</w:t>
            </w:r>
          </w:p>
          <w:p w:rsidR="00AA2F5C" w:rsidRPr="00455BE4" w:rsidRDefault="00AA2F5C" w:rsidP="000F71A1">
            <w:pPr>
              <w:jc w:val="both"/>
              <w:rPr>
                <w:rFonts w:cs="Arial"/>
                <w:szCs w:val="20"/>
              </w:rPr>
            </w:pPr>
            <w:r w:rsidRPr="00455BE4">
              <w:rPr>
                <w:rFonts w:cs="Arial"/>
                <w:szCs w:val="20"/>
              </w:rPr>
              <w:t>• przedstawić sposób postępowania w różnych sytuacjach zawodowych (np. udziela instrukcji, wskazówek, określić zasady);</w:t>
            </w:r>
          </w:p>
          <w:p w:rsidR="00AA2F5C" w:rsidRPr="00455BE4" w:rsidRDefault="00AA2F5C" w:rsidP="000F71A1">
            <w:pPr>
              <w:jc w:val="both"/>
              <w:rPr>
                <w:rFonts w:cs="Arial"/>
                <w:szCs w:val="20"/>
              </w:rPr>
            </w:pPr>
            <w:r w:rsidRPr="00455BE4">
              <w:rPr>
                <w:rFonts w:cs="Arial"/>
                <w:szCs w:val="20"/>
              </w:rPr>
              <w:t>• wyrazić i uzasadnić swoje stanowisko;</w:t>
            </w:r>
          </w:p>
          <w:p w:rsidR="00AA2F5C" w:rsidRPr="00455BE4" w:rsidRDefault="00AA2F5C" w:rsidP="000F71A1">
            <w:pPr>
              <w:jc w:val="both"/>
              <w:rPr>
                <w:rFonts w:cs="Arial"/>
                <w:szCs w:val="20"/>
              </w:rPr>
            </w:pPr>
            <w:r w:rsidRPr="00455BE4">
              <w:rPr>
                <w:rFonts w:cs="Arial"/>
                <w:szCs w:val="20"/>
              </w:rPr>
              <w:t>• stosować zasady konstruowania tekstów o różnym charakterze;</w:t>
            </w:r>
          </w:p>
          <w:p w:rsidR="00AA2F5C" w:rsidRPr="00455BE4" w:rsidRDefault="00AA2F5C" w:rsidP="000F71A1">
            <w:pPr>
              <w:jc w:val="both"/>
              <w:rPr>
                <w:rFonts w:cs="Arial"/>
                <w:szCs w:val="20"/>
              </w:rPr>
            </w:pPr>
            <w:r w:rsidRPr="00455BE4">
              <w:rPr>
                <w:rFonts w:cs="Arial"/>
                <w:szCs w:val="20"/>
              </w:rPr>
              <w:t>• stosować formalny lub nieformalny styl wypowiedzi adekwatnie do sytuacji;</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4. Komunikacja ustna i pisemna w języku obcym nowożytnym, w zakresie umożliwiającym realizację zadań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uczestniczyć w rozmowie w typowych sytuacjach związanych z realizacją zadań zawodowych – reaguje w języku obcym nowożytnym w sposób zrozumiały, adekwatnie do sytuacji komunikacyjnej, ustnie lub w formie prostego tekstu:</w:t>
            </w:r>
          </w:p>
          <w:p w:rsidR="00AA2F5C" w:rsidRPr="00455BE4" w:rsidRDefault="00AA2F5C" w:rsidP="000F71A1">
            <w:pPr>
              <w:jc w:val="both"/>
              <w:rPr>
                <w:rFonts w:cs="Arial"/>
                <w:szCs w:val="20"/>
              </w:rPr>
            </w:pPr>
            <w:proofErr w:type="gramStart"/>
            <w:r w:rsidRPr="00455BE4">
              <w:rPr>
                <w:rFonts w:cs="Arial"/>
                <w:szCs w:val="20"/>
              </w:rPr>
              <w:t>a</w:t>
            </w:r>
            <w:proofErr w:type="gramEnd"/>
            <w:r w:rsidRPr="00455BE4">
              <w:rPr>
                <w:rFonts w:cs="Arial"/>
                <w:szCs w:val="20"/>
              </w:rPr>
              <w:t>) reaguje ustnie (np. podczas rozmowy z innym pracownikiem, klientem, kontrahentem, w tym rozmowy telefonicznej) w typowych sytuacjach związanych z wykonywaniem czynności zawodowych;</w:t>
            </w:r>
          </w:p>
          <w:p w:rsidR="00AA2F5C" w:rsidRPr="00455BE4" w:rsidRDefault="00AA2F5C" w:rsidP="000F71A1">
            <w:pPr>
              <w:jc w:val="both"/>
              <w:rPr>
                <w:rFonts w:cs="Arial"/>
                <w:szCs w:val="20"/>
              </w:rPr>
            </w:pPr>
            <w:proofErr w:type="gramStart"/>
            <w:r w:rsidRPr="00455BE4">
              <w:rPr>
                <w:rFonts w:cs="Arial"/>
                <w:szCs w:val="20"/>
              </w:rPr>
              <w:t>b</w:t>
            </w:r>
            <w:proofErr w:type="gramEnd"/>
            <w:r w:rsidRPr="00455BE4">
              <w:rPr>
                <w:rFonts w:cs="Arial"/>
                <w:szCs w:val="20"/>
              </w:rPr>
              <w:t>) reaguje w formie protego tekstu pisanego (np. wiadomość, formularz, e-mail, dokument związany z wykonywanym zawodem) w typowych sytuacjach związanych z wykonywaniem czynności zawodowych;</w:t>
            </w:r>
          </w:p>
        </w:tc>
        <w:tc>
          <w:tcPr>
            <w:tcW w:w="4395" w:type="dxa"/>
          </w:tcPr>
          <w:p w:rsidR="00AA2F5C" w:rsidRPr="00455BE4" w:rsidRDefault="00AA2F5C" w:rsidP="000F71A1">
            <w:pPr>
              <w:jc w:val="both"/>
              <w:rPr>
                <w:rFonts w:cs="Arial"/>
                <w:szCs w:val="20"/>
              </w:rPr>
            </w:pPr>
            <w:r w:rsidRPr="00455BE4">
              <w:rPr>
                <w:rFonts w:cs="Arial"/>
                <w:szCs w:val="20"/>
              </w:rPr>
              <w:t>• rozpocząć, prowadzić i kończy rozmowę;</w:t>
            </w:r>
          </w:p>
          <w:p w:rsidR="00AA2F5C" w:rsidRPr="00455BE4" w:rsidRDefault="00AA2F5C" w:rsidP="000F71A1">
            <w:pPr>
              <w:jc w:val="both"/>
              <w:rPr>
                <w:rFonts w:cs="Arial"/>
                <w:szCs w:val="20"/>
              </w:rPr>
            </w:pPr>
            <w:r w:rsidRPr="00455BE4">
              <w:rPr>
                <w:rFonts w:cs="Arial"/>
                <w:szCs w:val="20"/>
              </w:rPr>
              <w:t>• uzyskać i przekazać informacje i wyjaśnienia;</w:t>
            </w:r>
          </w:p>
          <w:p w:rsidR="00AA2F5C" w:rsidRPr="00455BE4" w:rsidRDefault="00AA2F5C" w:rsidP="000F71A1">
            <w:pPr>
              <w:jc w:val="both"/>
              <w:rPr>
                <w:rFonts w:cs="Arial"/>
                <w:szCs w:val="20"/>
              </w:rPr>
            </w:pPr>
            <w:r w:rsidRPr="00455BE4">
              <w:rPr>
                <w:rFonts w:cs="Arial"/>
                <w:szCs w:val="20"/>
              </w:rPr>
              <w:t>• wyrazić swoje opinie i uzasadnić je, pyta o opinie, zgadza się lub nie zgadza z opiniami innych osób;</w:t>
            </w:r>
          </w:p>
          <w:p w:rsidR="00AA2F5C" w:rsidRPr="00455BE4" w:rsidRDefault="00AA2F5C" w:rsidP="000F71A1">
            <w:pPr>
              <w:jc w:val="both"/>
              <w:rPr>
                <w:rFonts w:cs="Arial"/>
                <w:szCs w:val="20"/>
              </w:rPr>
            </w:pPr>
            <w:r w:rsidRPr="00455BE4">
              <w:rPr>
                <w:rFonts w:cs="Arial"/>
                <w:szCs w:val="20"/>
              </w:rPr>
              <w:t>• prowadzić proste negocjacje związane z czynnościami zawodowymi;</w:t>
            </w:r>
          </w:p>
          <w:p w:rsidR="00AA2F5C" w:rsidRPr="00455BE4" w:rsidRDefault="00AA2F5C" w:rsidP="000F71A1">
            <w:pPr>
              <w:jc w:val="both"/>
              <w:rPr>
                <w:rFonts w:cs="Arial"/>
                <w:szCs w:val="20"/>
              </w:rPr>
            </w:pPr>
            <w:r w:rsidRPr="00455BE4">
              <w:rPr>
                <w:rFonts w:cs="Arial"/>
                <w:szCs w:val="20"/>
              </w:rPr>
              <w:t>• stosować zwroty i formy grzecznościowe;</w:t>
            </w:r>
          </w:p>
          <w:p w:rsidR="00AA2F5C" w:rsidRPr="00455BE4" w:rsidRDefault="00AA2F5C" w:rsidP="000F71A1">
            <w:pPr>
              <w:jc w:val="both"/>
              <w:rPr>
                <w:rFonts w:cs="Arial"/>
                <w:szCs w:val="20"/>
              </w:rPr>
            </w:pPr>
            <w:r w:rsidRPr="00455BE4">
              <w:rPr>
                <w:rFonts w:cs="Arial"/>
                <w:szCs w:val="20"/>
              </w:rPr>
              <w:t>• dostosować styl wypowiedzi do sytuacji;</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5. Prezentacja informacji zawodowych.</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zmienić formę przekazu ustnego lub pisemnego w języku obcym nowożytnym w typowych sytuacjach związanych z wykonywaniem czynności zawodowych;</w:t>
            </w:r>
          </w:p>
        </w:tc>
        <w:tc>
          <w:tcPr>
            <w:tcW w:w="4395" w:type="dxa"/>
          </w:tcPr>
          <w:p w:rsidR="00AA2F5C" w:rsidRPr="00455BE4" w:rsidRDefault="00AA2F5C" w:rsidP="000F71A1">
            <w:pPr>
              <w:jc w:val="both"/>
              <w:rPr>
                <w:rFonts w:cs="Arial"/>
                <w:szCs w:val="20"/>
              </w:rPr>
            </w:pPr>
            <w:r w:rsidRPr="00455BE4">
              <w:rPr>
                <w:rFonts w:cs="Arial"/>
                <w:szCs w:val="20"/>
              </w:rPr>
              <w:t>• przekazać w języku obcym nowożytnym informacje zawarte w materiałach wizualnych (np. wykresach, symbolach, piktogramach, schematach) oraz audiowizualnych (np. filmach instruktażowych);</w:t>
            </w:r>
          </w:p>
          <w:p w:rsidR="00AA2F5C" w:rsidRPr="00455BE4" w:rsidRDefault="00AA2F5C" w:rsidP="000F71A1">
            <w:pPr>
              <w:jc w:val="both"/>
              <w:rPr>
                <w:rFonts w:cs="Arial"/>
                <w:szCs w:val="20"/>
              </w:rPr>
            </w:pPr>
            <w:r w:rsidRPr="00455BE4">
              <w:rPr>
                <w:rFonts w:cs="Arial"/>
                <w:szCs w:val="20"/>
              </w:rPr>
              <w:t>• przekazać w języku polskim informacje sformułowane w języku obcym nowożytnym;</w:t>
            </w:r>
          </w:p>
          <w:p w:rsidR="00AA2F5C" w:rsidRPr="00455BE4" w:rsidRDefault="00AA2F5C" w:rsidP="000F71A1">
            <w:pPr>
              <w:jc w:val="both"/>
              <w:rPr>
                <w:rFonts w:cs="Arial"/>
                <w:szCs w:val="20"/>
              </w:rPr>
            </w:pPr>
            <w:r w:rsidRPr="00455BE4">
              <w:rPr>
                <w:rFonts w:cs="Arial"/>
                <w:szCs w:val="20"/>
              </w:rPr>
              <w:t>• przekazać w języku obcym nowożytnym informacje sformułowane w języku polskim lub tym języku obcym nowożytnym;</w:t>
            </w:r>
          </w:p>
          <w:p w:rsidR="00AA2F5C" w:rsidRPr="00455BE4" w:rsidRDefault="00AA2F5C" w:rsidP="000F71A1">
            <w:pPr>
              <w:jc w:val="both"/>
              <w:rPr>
                <w:rFonts w:cs="Arial"/>
                <w:szCs w:val="20"/>
              </w:rPr>
            </w:pPr>
            <w:r w:rsidRPr="00455BE4">
              <w:rPr>
                <w:rFonts w:cs="Arial"/>
                <w:szCs w:val="20"/>
              </w:rPr>
              <w:t>• przedstawić publicznie w języku obcym nowożytnym wcześniej opracowany materiał, np. prezentację;</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1470" w:type="dxa"/>
            <w:vMerge/>
          </w:tcPr>
          <w:p w:rsidR="00AA2F5C" w:rsidRPr="00455BE4" w:rsidRDefault="00AA2F5C" w:rsidP="000F71A1">
            <w:pPr>
              <w:jc w:val="both"/>
              <w:rPr>
                <w:rFonts w:cs="Arial"/>
                <w:szCs w:val="20"/>
              </w:rPr>
            </w:pPr>
          </w:p>
        </w:tc>
        <w:tc>
          <w:tcPr>
            <w:tcW w:w="2040" w:type="dxa"/>
          </w:tcPr>
          <w:p w:rsidR="00AA2F5C" w:rsidRPr="00455BE4" w:rsidRDefault="00AA2F5C" w:rsidP="000F71A1">
            <w:pPr>
              <w:jc w:val="both"/>
              <w:rPr>
                <w:rFonts w:cs="Arial"/>
                <w:szCs w:val="20"/>
              </w:rPr>
            </w:pPr>
            <w:r w:rsidRPr="00455BE4">
              <w:rPr>
                <w:rFonts w:cs="Arial"/>
                <w:szCs w:val="20"/>
              </w:rPr>
              <w:t>6. Korzystanie z obcojęzycznych źródeł informacji.</w:t>
            </w:r>
          </w:p>
        </w:tc>
        <w:tc>
          <w:tcPr>
            <w:tcW w:w="1048" w:type="dxa"/>
            <w:vAlign w:val="center"/>
          </w:tcPr>
          <w:p w:rsidR="00AA2F5C" w:rsidRPr="00455BE4" w:rsidRDefault="00AA2F5C" w:rsidP="000F71A1">
            <w:pPr>
              <w:jc w:val="both"/>
              <w:rPr>
                <w:rFonts w:cs="Arial"/>
                <w:szCs w:val="20"/>
              </w:rPr>
            </w:pPr>
          </w:p>
        </w:tc>
        <w:tc>
          <w:tcPr>
            <w:tcW w:w="4622" w:type="dxa"/>
          </w:tcPr>
          <w:p w:rsidR="00AA2F5C" w:rsidRPr="00455BE4" w:rsidRDefault="00AA2F5C" w:rsidP="000F71A1">
            <w:pPr>
              <w:jc w:val="both"/>
              <w:rPr>
                <w:rFonts w:cs="Arial"/>
                <w:szCs w:val="20"/>
              </w:rPr>
            </w:pPr>
            <w:r w:rsidRPr="00455BE4">
              <w:rPr>
                <w:rFonts w:cs="Arial"/>
                <w:szCs w:val="20"/>
              </w:rPr>
              <w:t>• wykorzystuje strategie służące doskonaleniu własnych umiejętności językowych oraz podnoszące świadomość językową:</w:t>
            </w:r>
          </w:p>
          <w:p w:rsidR="00AA2F5C" w:rsidRPr="00455BE4" w:rsidRDefault="00AA2F5C" w:rsidP="000F71A1">
            <w:pPr>
              <w:jc w:val="both"/>
              <w:rPr>
                <w:rFonts w:cs="Arial"/>
                <w:szCs w:val="20"/>
              </w:rPr>
            </w:pPr>
            <w:proofErr w:type="gramStart"/>
            <w:r w:rsidRPr="00455BE4">
              <w:rPr>
                <w:rFonts w:cs="Arial"/>
                <w:szCs w:val="20"/>
              </w:rPr>
              <w:t>a</w:t>
            </w:r>
            <w:proofErr w:type="gramEnd"/>
            <w:r w:rsidRPr="00455BE4">
              <w:rPr>
                <w:rFonts w:cs="Arial"/>
                <w:szCs w:val="20"/>
              </w:rPr>
              <w:t>) wykorzystuje techniki samodzielnej pracy nad nauką języka obcego nowożytnego;</w:t>
            </w:r>
          </w:p>
          <w:p w:rsidR="00AA2F5C" w:rsidRPr="00455BE4" w:rsidRDefault="00AA2F5C" w:rsidP="000F71A1">
            <w:pPr>
              <w:jc w:val="both"/>
              <w:rPr>
                <w:rFonts w:cs="Arial"/>
                <w:szCs w:val="20"/>
              </w:rPr>
            </w:pPr>
            <w:proofErr w:type="gramStart"/>
            <w:r w:rsidRPr="00455BE4">
              <w:rPr>
                <w:rFonts w:cs="Arial"/>
                <w:szCs w:val="20"/>
              </w:rPr>
              <w:t>b</w:t>
            </w:r>
            <w:proofErr w:type="gramEnd"/>
            <w:r w:rsidRPr="00455BE4">
              <w:rPr>
                <w:rFonts w:cs="Arial"/>
                <w:szCs w:val="20"/>
              </w:rPr>
              <w:t>) współdziała</w:t>
            </w:r>
            <w:r>
              <w:rPr>
                <w:rFonts w:cs="Arial"/>
                <w:szCs w:val="20"/>
              </w:rPr>
              <w:t>ć</w:t>
            </w:r>
            <w:r w:rsidRPr="00455BE4">
              <w:rPr>
                <w:rFonts w:cs="Arial"/>
                <w:szCs w:val="20"/>
              </w:rPr>
              <w:t xml:space="preserve"> w grupie</w:t>
            </w:r>
          </w:p>
          <w:p w:rsidR="00AA2F5C" w:rsidRPr="00455BE4" w:rsidRDefault="00AA2F5C" w:rsidP="000F71A1">
            <w:pPr>
              <w:jc w:val="both"/>
              <w:rPr>
                <w:rFonts w:cs="Arial"/>
                <w:szCs w:val="20"/>
              </w:rPr>
            </w:pPr>
            <w:proofErr w:type="gramStart"/>
            <w:r w:rsidRPr="00455BE4">
              <w:rPr>
                <w:rFonts w:cs="Arial"/>
                <w:szCs w:val="20"/>
              </w:rPr>
              <w:t>c</w:t>
            </w:r>
            <w:proofErr w:type="gramEnd"/>
            <w:r w:rsidRPr="00455BE4">
              <w:rPr>
                <w:rFonts w:cs="Arial"/>
                <w:szCs w:val="20"/>
              </w:rPr>
              <w:t>) korzysta</w:t>
            </w:r>
            <w:r>
              <w:rPr>
                <w:rFonts w:cs="Arial"/>
                <w:szCs w:val="20"/>
              </w:rPr>
              <w:t>ć</w:t>
            </w:r>
            <w:r w:rsidRPr="00455BE4">
              <w:rPr>
                <w:rFonts w:cs="Arial"/>
                <w:szCs w:val="20"/>
              </w:rPr>
              <w:t xml:space="preserve"> ze źródeł informacji w języku obcym nowożytnym;</w:t>
            </w:r>
          </w:p>
          <w:p w:rsidR="00AA2F5C" w:rsidRPr="00455BE4" w:rsidRDefault="00AA2F5C" w:rsidP="000F71A1">
            <w:pPr>
              <w:jc w:val="both"/>
              <w:rPr>
                <w:rFonts w:cs="Arial"/>
                <w:szCs w:val="20"/>
              </w:rPr>
            </w:pPr>
            <w:proofErr w:type="gramStart"/>
            <w:r w:rsidRPr="00455BE4">
              <w:rPr>
                <w:rFonts w:cs="Arial"/>
                <w:szCs w:val="20"/>
              </w:rPr>
              <w:t>d</w:t>
            </w:r>
            <w:proofErr w:type="gramEnd"/>
            <w:r w:rsidRPr="00455BE4">
              <w:rPr>
                <w:rFonts w:cs="Arial"/>
                <w:szCs w:val="20"/>
              </w:rPr>
              <w:t>) stosować strategie komunikacyjne i kompensacyjne;</w:t>
            </w:r>
          </w:p>
        </w:tc>
        <w:tc>
          <w:tcPr>
            <w:tcW w:w="4395" w:type="dxa"/>
          </w:tcPr>
          <w:p w:rsidR="00AA2F5C" w:rsidRPr="00455BE4" w:rsidRDefault="00AA2F5C" w:rsidP="000F71A1">
            <w:pPr>
              <w:jc w:val="both"/>
              <w:rPr>
                <w:rFonts w:cs="Arial"/>
                <w:szCs w:val="20"/>
              </w:rPr>
            </w:pPr>
            <w:r w:rsidRPr="00455BE4">
              <w:rPr>
                <w:rFonts w:cs="Arial"/>
                <w:szCs w:val="20"/>
              </w:rPr>
              <w:t>• korzystać ze słownika dwujęzycznego i jednojęzycznego;</w:t>
            </w:r>
          </w:p>
          <w:p w:rsidR="00AA2F5C" w:rsidRPr="00455BE4" w:rsidRDefault="00AA2F5C" w:rsidP="000F71A1">
            <w:pPr>
              <w:jc w:val="both"/>
              <w:rPr>
                <w:rFonts w:cs="Arial"/>
                <w:szCs w:val="20"/>
              </w:rPr>
            </w:pPr>
            <w:r w:rsidRPr="00455BE4">
              <w:rPr>
                <w:rFonts w:cs="Arial"/>
                <w:szCs w:val="20"/>
              </w:rPr>
              <w:t>• współdziałać z innymi osobami, realizując zadania językowe;</w:t>
            </w:r>
          </w:p>
          <w:p w:rsidR="00AA2F5C" w:rsidRPr="00455BE4" w:rsidRDefault="00AA2F5C" w:rsidP="000F71A1">
            <w:pPr>
              <w:jc w:val="both"/>
              <w:rPr>
                <w:rFonts w:cs="Arial"/>
                <w:szCs w:val="20"/>
              </w:rPr>
            </w:pPr>
            <w:r w:rsidRPr="00455BE4">
              <w:rPr>
                <w:rFonts w:cs="Arial"/>
                <w:szCs w:val="20"/>
              </w:rPr>
              <w:t>• korzystać z tekstów w języku obcym nowożytnym, również za pomocą technologii informacyjno-komunikacyjnych;</w:t>
            </w:r>
          </w:p>
          <w:p w:rsidR="00AA2F5C" w:rsidRPr="00455BE4" w:rsidRDefault="00AA2F5C" w:rsidP="000F71A1">
            <w:pPr>
              <w:jc w:val="both"/>
              <w:rPr>
                <w:rFonts w:cs="Arial"/>
                <w:szCs w:val="20"/>
              </w:rPr>
            </w:pPr>
            <w:r w:rsidRPr="00455BE4">
              <w:rPr>
                <w:rFonts w:cs="Arial"/>
                <w:szCs w:val="20"/>
              </w:rPr>
              <w:t>• identyfikować słowa klucze, internacjonalizmy;</w:t>
            </w:r>
          </w:p>
          <w:p w:rsidR="00AA2F5C" w:rsidRPr="00455BE4" w:rsidRDefault="00AA2F5C" w:rsidP="000F71A1">
            <w:pPr>
              <w:jc w:val="both"/>
              <w:rPr>
                <w:rFonts w:cs="Arial"/>
                <w:szCs w:val="20"/>
              </w:rPr>
            </w:pPr>
            <w:r w:rsidRPr="00455BE4">
              <w:rPr>
                <w:rFonts w:cs="Arial"/>
                <w:szCs w:val="20"/>
              </w:rPr>
              <w:t>• wykorzystać kontekst (tam, gdzie to możliwe), aby w przybliżeniu określić znaczenie słowa;</w:t>
            </w:r>
          </w:p>
          <w:p w:rsidR="00AA2F5C" w:rsidRPr="00455BE4" w:rsidRDefault="00AA2F5C" w:rsidP="000F71A1">
            <w:pPr>
              <w:jc w:val="both"/>
              <w:rPr>
                <w:rFonts w:cs="Arial"/>
                <w:szCs w:val="20"/>
              </w:rPr>
            </w:pPr>
            <w:r w:rsidRPr="00455BE4">
              <w:rPr>
                <w:rFonts w:cs="Arial"/>
                <w:szCs w:val="20"/>
              </w:rPr>
              <w:t xml:space="preserve">• </w:t>
            </w:r>
            <w:proofErr w:type="gramStart"/>
            <w:r w:rsidRPr="00455BE4">
              <w:rPr>
                <w:rFonts w:cs="Arial"/>
                <w:szCs w:val="20"/>
              </w:rPr>
              <w:t>uprościć (jeżeli</w:t>
            </w:r>
            <w:proofErr w:type="gramEnd"/>
            <w:r w:rsidRPr="00455BE4">
              <w:rPr>
                <w:rFonts w:cs="Arial"/>
                <w:szCs w:val="20"/>
              </w:rPr>
              <w:t xml:space="preserve"> to konieczne) wypowiedź, zastąpić nieznane słowa innymi, wykorzystać opis, środki niewerbalne;</w:t>
            </w:r>
          </w:p>
        </w:tc>
        <w:tc>
          <w:tcPr>
            <w:tcW w:w="1134" w:type="dxa"/>
          </w:tcPr>
          <w:p w:rsidR="00AA2F5C" w:rsidRPr="00455BE4" w:rsidRDefault="00AA2F5C" w:rsidP="000F71A1">
            <w:pPr>
              <w:jc w:val="both"/>
              <w:rPr>
                <w:rFonts w:cs="Arial"/>
                <w:szCs w:val="20"/>
              </w:rPr>
            </w:pPr>
            <w:r w:rsidRPr="00455BE4">
              <w:rPr>
                <w:rFonts w:cs="Arial"/>
                <w:szCs w:val="20"/>
              </w:rPr>
              <w:t>Klasa III</w:t>
            </w:r>
          </w:p>
        </w:tc>
      </w:tr>
      <w:tr w:rsidR="00AA2F5C" w:rsidRPr="00455BE4" w:rsidTr="00B5781D">
        <w:trPr>
          <w:trHeight w:val="284"/>
        </w:trPr>
        <w:tc>
          <w:tcPr>
            <w:tcW w:w="3510" w:type="dxa"/>
            <w:gridSpan w:val="2"/>
          </w:tcPr>
          <w:p w:rsidR="00AA2F5C" w:rsidRPr="00455BE4" w:rsidRDefault="00AA2F5C" w:rsidP="000F71A1">
            <w:pPr>
              <w:jc w:val="both"/>
              <w:rPr>
                <w:rFonts w:cs="Arial"/>
                <w:szCs w:val="20"/>
              </w:rPr>
            </w:pPr>
            <w:r w:rsidRPr="00455BE4">
              <w:rPr>
                <w:rFonts w:cs="Arial"/>
                <w:szCs w:val="20"/>
              </w:rPr>
              <w:t>Kompetencje personalne i społeczne</w:t>
            </w:r>
          </w:p>
        </w:tc>
        <w:tc>
          <w:tcPr>
            <w:tcW w:w="1048" w:type="dxa"/>
            <w:vAlign w:val="center"/>
          </w:tcPr>
          <w:p w:rsidR="00AA2F5C" w:rsidRPr="00455BE4" w:rsidRDefault="00AA2F5C" w:rsidP="000F71A1">
            <w:pPr>
              <w:jc w:val="both"/>
              <w:rPr>
                <w:rFonts w:cs="Arial"/>
                <w:szCs w:val="20"/>
              </w:rPr>
            </w:pPr>
          </w:p>
        </w:tc>
        <w:tc>
          <w:tcPr>
            <w:tcW w:w="4622" w:type="dxa"/>
            <w:shd w:val="clear" w:color="auto" w:fill="auto"/>
          </w:tcPr>
          <w:p w:rsidR="00AA2F5C" w:rsidRPr="00455BE4" w:rsidRDefault="00AA2F5C" w:rsidP="000F71A1">
            <w:pPr>
              <w:jc w:val="both"/>
              <w:rPr>
                <w:rFonts w:cs="Arial"/>
                <w:szCs w:val="20"/>
              </w:rPr>
            </w:pPr>
            <w:r w:rsidRPr="00455BE4">
              <w:rPr>
                <w:rFonts w:cs="Arial"/>
                <w:szCs w:val="20"/>
              </w:rPr>
              <w:t>• określić zakres umiejętności i kompetencji niezbędnych do wykonywania zawodu;</w:t>
            </w:r>
          </w:p>
          <w:p w:rsidR="00AA2F5C" w:rsidRPr="00455BE4" w:rsidRDefault="00AA2F5C" w:rsidP="000F71A1">
            <w:pPr>
              <w:jc w:val="both"/>
              <w:rPr>
                <w:rFonts w:cs="Arial"/>
                <w:szCs w:val="20"/>
              </w:rPr>
            </w:pPr>
            <w:r w:rsidRPr="00455BE4">
              <w:rPr>
                <w:rFonts w:cs="Arial"/>
                <w:szCs w:val="20"/>
              </w:rPr>
              <w:t xml:space="preserve">• </w:t>
            </w:r>
            <w:r w:rsidR="000B4B51">
              <w:rPr>
                <w:rFonts w:cs="Arial"/>
                <w:szCs w:val="20"/>
              </w:rPr>
              <w:t>analizować</w:t>
            </w:r>
            <w:r w:rsidRPr="00455BE4">
              <w:rPr>
                <w:rFonts w:cs="Arial"/>
                <w:szCs w:val="20"/>
              </w:rPr>
              <w:t xml:space="preserve"> własne kompetencje;</w:t>
            </w:r>
          </w:p>
          <w:p w:rsidR="00AA2F5C" w:rsidRPr="00455BE4" w:rsidRDefault="00AA2F5C" w:rsidP="000F71A1">
            <w:pPr>
              <w:jc w:val="both"/>
              <w:rPr>
                <w:rFonts w:cs="Arial"/>
                <w:szCs w:val="20"/>
              </w:rPr>
            </w:pPr>
            <w:r w:rsidRPr="00455BE4">
              <w:rPr>
                <w:rFonts w:cs="Arial"/>
                <w:szCs w:val="20"/>
              </w:rPr>
              <w:t>• wyznaczyć własne cele rozwoju zawodowego;</w:t>
            </w:r>
          </w:p>
          <w:p w:rsidR="00AA2F5C" w:rsidRPr="00455BE4" w:rsidRDefault="00AA2F5C" w:rsidP="000F71A1">
            <w:pPr>
              <w:jc w:val="both"/>
              <w:rPr>
                <w:rFonts w:cs="Arial"/>
                <w:szCs w:val="20"/>
              </w:rPr>
            </w:pPr>
            <w:r w:rsidRPr="00455BE4">
              <w:rPr>
                <w:rFonts w:cs="Arial"/>
                <w:szCs w:val="20"/>
              </w:rPr>
              <w:t>• identyfikować sygnały werbalne i niewerbalne;</w:t>
            </w:r>
          </w:p>
          <w:p w:rsidR="00AA2F5C" w:rsidRPr="00455BE4" w:rsidRDefault="00AA2F5C" w:rsidP="000F71A1">
            <w:pPr>
              <w:jc w:val="both"/>
              <w:rPr>
                <w:rFonts w:cs="Arial"/>
                <w:szCs w:val="20"/>
              </w:rPr>
            </w:pPr>
            <w:r w:rsidRPr="00455BE4">
              <w:rPr>
                <w:rFonts w:cs="Arial"/>
                <w:szCs w:val="20"/>
              </w:rPr>
              <w:t>• stosować aktywne metody słuchania;</w:t>
            </w:r>
          </w:p>
          <w:p w:rsidR="00AA2F5C" w:rsidRPr="00455BE4" w:rsidRDefault="00AA2F5C" w:rsidP="000F71A1">
            <w:pPr>
              <w:jc w:val="both"/>
              <w:rPr>
                <w:rFonts w:cs="Arial"/>
                <w:szCs w:val="20"/>
              </w:rPr>
            </w:pPr>
            <w:r w:rsidRPr="00455BE4">
              <w:rPr>
                <w:rFonts w:cs="Arial"/>
                <w:szCs w:val="20"/>
              </w:rPr>
              <w:t>• opisać sposób przeciwdziałania problemom w zespole realizującym zadania;</w:t>
            </w:r>
          </w:p>
          <w:p w:rsidR="00AA2F5C" w:rsidRPr="00455BE4" w:rsidRDefault="00AA2F5C" w:rsidP="000F71A1">
            <w:pPr>
              <w:jc w:val="both"/>
              <w:rPr>
                <w:rFonts w:cs="Arial"/>
                <w:szCs w:val="20"/>
              </w:rPr>
            </w:pPr>
            <w:r w:rsidRPr="00455BE4">
              <w:rPr>
                <w:rFonts w:cs="Arial"/>
                <w:szCs w:val="20"/>
              </w:rPr>
              <w:t>• pracować w zespole, ponosząc odpowiedzialność za wspólnie realizowane zadania;</w:t>
            </w:r>
          </w:p>
          <w:p w:rsidR="00AA2F5C" w:rsidRPr="00455BE4" w:rsidRDefault="00AA2F5C" w:rsidP="000F71A1">
            <w:pPr>
              <w:jc w:val="both"/>
              <w:rPr>
                <w:rFonts w:cs="Arial"/>
                <w:szCs w:val="20"/>
              </w:rPr>
            </w:pPr>
            <w:r w:rsidRPr="00455BE4">
              <w:rPr>
                <w:rFonts w:cs="Arial"/>
                <w:szCs w:val="20"/>
              </w:rPr>
              <w:t>• przestrzegać podziału ról, zadań i odpowiedzialności w zespole;</w:t>
            </w:r>
          </w:p>
        </w:tc>
        <w:tc>
          <w:tcPr>
            <w:tcW w:w="4395" w:type="dxa"/>
            <w:shd w:val="clear" w:color="auto" w:fill="auto"/>
          </w:tcPr>
          <w:p w:rsidR="00AA2F5C" w:rsidRPr="00455BE4" w:rsidRDefault="00AA2F5C" w:rsidP="000F71A1">
            <w:pPr>
              <w:jc w:val="both"/>
              <w:rPr>
                <w:rFonts w:cs="Arial"/>
                <w:szCs w:val="20"/>
              </w:rPr>
            </w:pPr>
            <w:r w:rsidRPr="00455BE4">
              <w:rPr>
                <w:rFonts w:cs="Arial"/>
                <w:szCs w:val="20"/>
              </w:rPr>
              <w:t>• planować drogę rozwoju zawodowego;</w:t>
            </w:r>
          </w:p>
          <w:p w:rsidR="00AA2F5C" w:rsidRPr="00455BE4" w:rsidRDefault="00AA2F5C" w:rsidP="000F71A1">
            <w:pPr>
              <w:jc w:val="both"/>
              <w:rPr>
                <w:rFonts w:cs="Arial"/>
                <w:szCs w:val="20"/>
              </w:rPr>
            </w:pPr>
            <w:r w:rsidRPr="00455BE4">
              <w:rPr>
                <w:rFonts w:cs="Arial"/>
                <w:szCs w:val="20"/>
              </w:rPr>
              <w:t>• wskazać możliwości podnoszenia kompetencji zawodowych, osobistych i społecznych;</w:t>
            </w:r>
          </w:p>
          <w:p w:rsidR="00AA2F5C" w:rsidRPr="00455BE4" w:rsidRDefault="00AA2F5C" w:rsidP="000F71A1">
            <w:pPr>
              <w:jc w:val="both"/>
              <w:rPr>
                <w:rFonts w:cs="Arial"/>
                <w:szCs w:val="20"/>
              </w:rPr>
            </w:pPr>
            <w:r w:rsidRPr="00455BE4">
              <w:rPr>
                <w:rFonts w:cs="Arial"/>
                <w:szCs w:val="20"/>
              </w:rPr>
              <w:t>• prowadzić dyskusje;</w:t>
            </w:r>
          </w:p>
          <w:p w:rsidR="00AA2F5C" w:rsidRPr="00455BE4" w:rsidRDefault="00AA2F5C" w:rsidP="000F71A1">
            <w:pPr>
              <w:jc w:val="both"/>
              <w:rPr>
                <w:rFonts w:cs="Arial"/>
                <w:szCs w:val="20"/>
              </w:rPr>
            </w:pPr>
            <w:r w:rsidRPr="00455BE4">
              <w:rPr>
                <w:rFonts w:cs="Arial"/>
                <w:szCs w:val="20"/>
              </w:rPr>
              <w:t xml:space="preserve">• </w:t>
            </w:r>
            <w:r>
              <w:rPr>
                <w:rFonts w:cs="Arial"/>
                <w:szCs w:val="20"/>
              </w:rPr>
              <w:t>udzielić</w:t>
            </w:r>
            <w:r w:rsidRPr="00455BE4">
              <w:rPr>
                <w:rFonts w:cs="Arial"/>
                <w:szCs w:val="20"/>
              </w:rPr>
              <w:t xml:space="preserve"> informacji zwrotnej;</w:t>
            </w:r>
          </w:p>
          <w:p w:rsidR="00AA2F5C" w:rsidRPr="00455BE4" w:rsidRDefault="00AA2F5C" w:rsidP="000F71A1">
            <w:pPr>
              <w:jc w:val="both"/>
              <w:rPr>
                <w:rFonts w:cs="Arial"/>
                <w:szCs w:val="20"/>
              </w:rPr>
            </w:pPr>
            <w:r w:rsidRPr="00455BE4">
              <w:rPr>
                <w:rFonts w:cs="Arial"/>
                <w:szCs w:val="20"/>
              </w:rPr>
              <w:t>• opisać techniki rozwiązywania problemów;</w:t>
            </w:r>
          </w:p>
          <w:p w:rsidR="00AA2F5C" w:rsidRPr="00455BE4" w:rsidRDefault="00AA2F5C" w:rsidP="000F71A1">
            <w:pPr>
              <w:jc w:val="both"/>
              <w:rPr>
                <w:rFonts w:cs="Arial"/>
                <w:szCs w:val="20"/>
              </w:rPr>
            </w:pPr>
            <w:r w:rsidRPr="00455BE4">
              <w:rPr>
                <w:rFonts w:cs="Arial"/>
                <w:szCs w:val="20"/>
              </w:rPr>
              <w:t>• wskazać, na wybranym przykładzie, metody i techniki rozwiązywania problemu;</w:t>
            </w:r>
          </w:p>
          <w:p w:rsidR="00AA2F5C" w:rsidRPr="00455BE4" w:rsidRDefault="00AA2F5C" w:rsidP="000F71A1">
            <w:pPr>
              <w:jc w:val="both"/>
              <w:rPr>
                <w:rFonts w:cs="Arial"/>
                <w:szCs w:val="20"/>
              </w:rPr>
            </w:pPr>
            <w:r w:rsidRPr="00455BE4">
              <w:rPr>
                <w:rFonts w:cs="Arial"/>
                <w:szCs w:val="20"/>
              </w:rPr>
              <w:t>• angażować się w realizację wspólnych działań zespołu;</w:t>
            </w:r>
          </w:p>
          <w:p w:rsidR="00AA2F5C" w:rsidRPr="00455BE4" w:rsidRDefault="00AA2F5C" w:rsidP="000F71A1">
            <w:pPr>
              <w:jc w:val="both"/>
              <w:rPr>
                <w:rFonts w:cs="Arial"/>
                <w:szCs w:val="20"/>
              </w:rPr>
            </w:pPr>
            <w:r w:rsidRPr="00455BE4">
              <w:rPr>
                <w:rFonts w:cs="Arial"/>
                <w:szCs w:val="20"/>
              </w:rPr>
              <w:t>• modyfikować sposób zachowania, uwzględniając stanowisko wypracowane wspólnie z innymi członkami zespołu;</w:t>
            </w:r>
          </w:p>
        </w:tc>
        <w:tc>
          <w:tcPr>
            <w:tcW w:w="1134" w:type="dxa"/>
          </w:tcPr>
          <w:p w:rsidR="00AA2F5C" w:rsidRPr="00455BE4" w:rsidRDefault="00AA2F5C" w:rsidP="000F71A1">
            <w:pPr>
              <w:jc w:val="both"/>
              <w:rPr>
                <w:rFonts w:cs="Arial"/>
                <w:szCs w:val="20"/>
              </w:rPr>
            </w:pPr>
          </w:p>
        </w:tc>
      </w:tr>
    </w:tbl>
    <w:p w:rsidR="00AA2F5C" w:rsidRPr="00455BE4" w:rsidRDefault="00AA2F5C" w:rsidP="000F71A1">
      <w:pPr>
        <w:pStyle w:val="Nagwek4"/>
        <w:jc w:val="both"/>
      </w:pPr>
      <w:bookmarkStart w:id="43" w:name="_Toc16177737"/>
      <w:bookmarkStart w:id="44" w:name="_Toc17396593"/>
      <w:r w:rsidRPr="00455BE4">
        <w:t>PROCEDURY OSIĄGANIA CELÓW KSZTAŁCENIA PRZEDMIOTU</w:t>
      </w:r>
      <w:bookmarkEnd w:id="43"/>
      <w:r w:rsidRPr="00455BE4">
        <w:t xml:space="preserve"> Język obcy zawodowy</w:t>
      </w:r>
      <w:bookmarkEnd w:id="44"/>
    </w:p>
    <w:p w:rsidR="000F71A1" w:rsidRDefault="00AA2F5C" w:rsidP="000F71A1">
      <w:pPr>
        <w:jc w:val="both"/>
        <w:rPr>
          <w:rFonts w:cs="Arial"/>
          <w:szCs w:val="20"/>
        </w:rPr>
      </w:pPr>
      <w:r w:rsidRPr="00455BE4">
        <w:rPr>
          <w:rFonts w:cs="Arial"/>
          <w:szCs w:val="20"/>
        </w:rPr>
        <w:t>Przygotowanie do wykonywania zadań zawodowych murarza-tynkarza wymaga od uczącego się: opanowania wiedzy i umiejętności w zakresie komunikowania się z pracownikami w języku obcym, przygotowania do efektywnego wykorzystania uzyskanych umiejętności w praktyce</w:t>
      </w:r>
      <w:proofErr w:type="gramStart"/>
      <w:r w:rsidRPr="00455BE4">
        <w:rPr>
          <w:rFonts w:cs="Arial"/>
          <w:szCs w:val="20"/>
        </w:rPr>
        <w:t>,</w:t>
      </w:r>
      <w:r w:rsidRPr="00455BE4">
        <w:rPr>
          <w:rFonts w:cs="Arial"/>
          <w:szCs w:val="20"/>
        </w:rPr>
        <w:br/>
        <w:t>rozwoju</w:t>
      </w:r>
      <w:proofErr w:type="gramEnd"/>
      <w:r w:rsidRPr="00455BE4">
        <w:rPr>
          <w:rFonts w:cs="Arial"/>
          <w:szCs w:val="20"/>
        </w:rPr>
        <w:t xml:space="preserve"> zdolności poznawczych (myślenia, pamięci, uwagi i wyobraźni), motywacji wewnętrznej i zewnętrznej do posługiwania się językiem obcym.</w:t>
      </w:r>
      <w:r w:rsidRPr="00455BE4">
        <w:rPr>
          <w:rFonts w:cs="Arial"/>
          <w:szCs w:val="20"/>
        </w:rPr>
        <w:br/>
        <w:t xml:space="preserve">Komunikowanie się w języku obcym w zawodzie murarz-tynkarz jest warunkiem rzetelnego wykonywania zadań zawodowych murarza-tynkarza w sytuacji, gdzie klientem jest osoba </w:t>
      </w:r>
      <w:proofErr w:type="gramStart"/>
      <w:r w:rsidRPr="00455BE4">
        <w:rPr>
          <w:rFonts w:cs="Arial"/>
          <w:szCs w:val="20"/>
        </w:rPr>
        <w:t>nie posługująca</w:t>
      </w:r>
      <w:proofErr w:type="gramEnd"/>
      <w:r w:rsidRPr="00455BE4">
        <w:rPr>
          <w:rFonts w:cs="Arial"/>
          <w:szCs w:val="20"/>
        </w:rPr>
        <w:t xml:space="preserve"> się językiem polskim. Prowadzenie symulacyjnych rozmów z klientami w języku obcym, systematyczny trening podczas zajęć edukacyjnych komunikowania się w języku obcym pozwoli na radzenie sobie uczącego się w rzeczywistych warunkach pracy.</w:t>
      </w:r>
    </w:p>
    <w:p w:rsidR="00AA2F5C" w:rsidRPr="00455BE4" w:rsidRDefault="00AA2F5C" w:rsidP="000F71A1">
      <w:pPr>
        <w:jc w:val="both"/>
        <w:rPr>
          <w:rFonts w:cs="Arial"/>
          <w:szCs w:val="20"/>
        </w:rPr>
      </w:pPr>
      <w:r w:rsidRPr="00455BE4">
        <w:rPr>
          <w:rFonts w:cs="Arial"/>
          <w:szCs w:val="20"/>
        </w:rPr>
        <w:t xml:space="preserve">W przedmiocie Komunikowanie się z klientami w języku obcym stosowane metody powinny być dobrane do celów kształcenia. Zadaniem nauczyciela jest przygotowanie uczniów do pracy w </w:t>
      </w:r>
      <w:proofErr w:type="spellStart"/>
      <w:r w:rsidRPr="00455BE4">
        <w:rPr>
          <w:rFonts w:cs="Arial"/>
          <w:szCs w:val="20"/>
        </w:rPr>
        <w:t>zawodziemurarz</w:t>
      </w:r>
      <w:proofErr w:type="spellEnd"/>
      <w:r w:rsidRPr="00455BE4">
        <w:rPr>
          <w:rFonts w:cs="Arial"/>
          <w:szCs w:val="20"/>
        </w:rPr>
        <w:t>-tynkarz w sytuacjach, w których konieczna jest znajomość słownictwa oraz umiejętność swobodnego prowadzenia rozmowy z klientem w języku obcym.</w:t>
      </w:r>
    </w:p>
    <w:p w:rsidR="00AA2F5C" w:rsidRPr="00455BE4" w:rsidRDefault="00AA2F5C" w:rsidP="000F71A1">
      <w:pPr>
        <w:pStyle w:val="Styl1"/>
        <w:jc w:val="both"/>
      </w:pPr>
      <w:r w:rsidRPr="00455BE4">
        <w:t>Formy i metody nauczania:</w:t>
      </w:r>
    </w:p>
    <w:p w:rsidR="00AA2F5C" w:rsidRPr="00455BE4" w:rsidRDefault="00AA2F5C" w:rsidP="000F71A1">
      <w:pPr>
        <w:jc w:val="both"/>
        <w:rPr>
          <w:rFonts w:cs="Arial"/>
          <w:szCs w:val="20"/>
        </w:rPr>
      </w:pPr>
      <w:r w:rsidRPr="00455BE4">
        <w:rPr>
          <w:rFonts w:cs="Arial"/>
          <w:szCs w:val="20"/>
        </w:rPr>
        <w:t xml:space="preserve"> </w:t>
      </w:r>
      <w:proofErr w:type="gramStart"/>
      <w:r w:rsidRPr="00455BE4">
        <w:rPr>
          <w:rFonts w:cs="Arial"/>
          <w:szCs w:val="20"/>
        </w:rPr>
        <w:t>metoda</w:t>
      </w:r>
      <w:proofErr w:type="gramEnd"/>
      <w:r w:rsidRPr="00455BE4">
        <w:rPr>
          <w:rFonts w:cs="Arial"/>
          <w:szCs w:val="20"/>
        </w:rPr>
        <w:t xml:space="preserve"> ćwiczeń, metoda przypadków (</w:t>
      </w:r>
      <w:proofErr w:type="spellStart"/>
      <w:r w:rsidRPr="00455BE4">
        <w:rPr>
          <w:rFonts w:cs="Arial"/>
          <w:szCs w:val="20"/>
        </w:rPr>
        <w:t>case</w:t>
      </w:r>
      <w:proofErr w:type="spellEnd"/>
      <w:r w:rsidRPr="00455BE4">
        <w:rPr>
          <w:rFonts w:cs="Arial"/>
          <w:szCs w:val="20"/>
        </w:rPr>
        <w:t xml:space="preserve"> </w:t>
      </w:r>
      <w:proofErr w:type="spellStart"/>
      <w:r w:rsidRPr="00455BE4">
        <w:rPr>
          <w:rFonts w:cs="Arial"/>
          <w:szCs w:val="20"/>
        </w:rPr>
        <w:t>study</w:t>
      </w:r>
      <w:proofErr w:type="spellEnd"/>
      <w:r w:rsidRPr="00455BE4">
        <w:rPr>
          <w:rFonts w:cs="Arial"/>
          <w:szCs w:val="20"/>
        </w:rPr>
        <w:t xml:space="preserve">), metoda dramy, metody symulacyjne, </w:t>
      </w:r>
    </w:p>
    <w:p w:rsidR="00AA2F5C" w:rsidRPr="00455BE4" w:rsidRDefault="00AA2F5C" w:rsidP="000F71A1">
      <w:pPr>
        <w:pStyle w:val="Styl1"/>
        <w:jc w:val="both"/>
      </w:pPr>
      <w:r w:rsidRPr="00455BE4">
        <w:t>Środki dydaktyczne do przedmiotu:</w:t>
      </w:r>
    </w:p>
    <w:p w:rsidR="00AA2F5C" w:rsidRPr="00455BE4" w:rsidRDefault="00AA2F5C" w:rsidP="000F71A1">
      <w:pPr>
        <w:jc w:val="both"/>
        <w:rPr>
          <w:rFonts w:cs="Arial"/>
          <w:szCs w:val="20"/>
        </w:rPr>
      </w:pPr>
      <w:r w:rsidRPr="00455BE4">
        <w:rPr>
          <w:rFonts w:cs="Arial"/>
          <w:szCs w:val="20"/>
        </w:rPr>
        <w:t xml:space="preserve"> </w:t>
      </w:r>
      <w:proofErr w:type="gramStart"/>
      <w:r w:rsidRPr="00455BE4">
        <w:rPr>
          <w:rFonts w:cs="Arial"/>
          <w:szCs w:val="20"/>
        </w:rPr>
        <w:t>zestawy</w:t>
      </w:r>
      <w:proofErr w:type="gramEnd"/>
      <w:r w:rsidRPr="00455BE4">
        <w:rPr>
          <w:rFonts w:cs="Arial"/>
          <w:szCs w:val="20"/>
        </w:rPr>
        <w:t xml:space="preserve"> ćwiczeń, instrukcje do ćwiczeń, pakiety edukacyjne dla uczniów, karty samooceny, karty pracy dla uczniów, zasoby internetowe, np. bezpłatne program do nauki języka, biblioteczka wyposażona w czasopisma branżowe, katalogi, słowniki, podręczniki i czasopisma specjalistyczne w języku obcym zawodowym, filmy i prezentacje multimedialne o tematyce powiązanej z zawodem.</w:t>
      </w:r>
    </w:p>
    <w:p w:rsidR="00AA2F5C" w:rsidRPr="00455BE4" w:rsidRDefault="00AA2F5C" w:rsidP="000F71A1">
      <w:pPr>
        <w:jc w:val="both"/>
        <w:rPr>
          <w:rFonts w:cs="Arial"/>
          <w:szCs w:val="20"/>
        </w:rPr>
      </w:pPr>
      <w:r w:rsidRPr="00455BE4">
        <w:rPr>
          <w:rFonts w:cs="Arial"/>
          <w:szCs w:val="20"/>
        </w:rPr>
        <w:t>Zajęcia powinny odbywać się w laboratorium językowym ze stanowiskami dydaktycznymi wyposażonymi w sprzęt audiowizualny. Część zajęć należy prowadzić w pracowni komputerowej z dostępem do Internetu i poczty elektronicznej.</w:t>
      </w:r>
    </w:p>
    <w:p w:rsidR="00AA2F5C" w:rsidRPr="00455BE4" w:rsidRDefault="00AA2F5C" w:rsidP="000F71A1">
      <w:pPr>
        <w:numPr>
          <w:ilvl w:val="0"/>
          <w:numId w:val="38"/>
        </w:numPr>
        <w:jc w:val="both"/>
        <w:rPr>
          <w:rFonts w:cs="Arial"/>
          <w:szCs w:val="20"/>
        </w:rPr>
      </w:pPr>
      <w:proofErr w:type="gramStart"/>
      <w:r w:rsidRPr="00455BE4">
        <w:rPr>
          <w:rFonts w:cs="Arial"/>
          <w:szCs w:val="20"/>
        </w:rPr>
        <w:t>stanowisko</w:t>
      </w:r>
      <w:proofErr w:type="gramEnd"/>
      <w:r w:rsidRPr="00455BE4">
        <w:rPr>
          <w:rFonts w:cs="Arial"/>
          <w:szCs w:val="20"/>
        </w:rPr>
        <w:t xml:space="preserve"> dla nauczyciela wyposażone w komputer stacjonarny z oprogramowaniem biurowym i z dostępem do Internetu, z urządzeniem wielofunkcyjnym;</w:t>
      </w:r>
    </w:p>
    <w:p w:rsidR="00AA2F5C" w:rsidRPr="00455BE4" w:rsidRDefault="00AA2F5C" w:rsidP="000F71A1">
      <w:pPr>
        <w:numPr>
          <w:ilvl w:val="0"/>
          <w:numId w:val="38"/>
        </w:numPr>
        <w:jc w:val="both"/>
        <w:rPr>
          <w:rFonts w:cs="Arial"/>
          <w:szCs w:val="20"/>
        </w:rPr>
      </w:pPr>
      <w:proofErr w:type="gramStart"/>
      <w:r w:rsidRPr="00455BE4">
        <w:rPr>
          <w:rFonts w:cs="Arial"/>
          <w:szCs w:val="20"/>
        </w:rPr>
        <w:t>projektor</w:t>
      </w:r>
      <w:proofErr w:type="gramEnd"/>
      <w:r w:rsidRPr="00455BE4">
        <w:rPr>
          <w:rFonts w:cs="Arial"/>
          <w:szCs w:val="20"/>
        </w:rPr>
        <w:t xml:space="preserve"> multimedialny, telewizor, ekran projekcyjny, tablicę szkolną białą </w:t>
      </w:r>
      <w:proofErr w:type="spellStart"/>
      <w:r w:rsidRPr="00455BE4">
        <w:rPr>
          <w:rFonts w:cs="Arial"/>
          <w:szCs w:val="20"/>
        </w:rPr>
        <w:t>suchościeralną</w:t>
      </w:r>
      <w:proofErr w:type="spellEnd"/>
      <w:r w:rsidRPr="00455BE4">
        <w:rPr>
          <w:rFonts w:cs="Arial"/>
          <w:szCs w:val="20"/>
        </w:rPr>
        <w:t>, tablicę flipchart, słuchawki z mikrofonem, system do nauczania języków obcych;</w:t>
      </w:r>
    </w:p>
    <w:p w:rsidR="00AA2F5C" w:rsidRPr="00455BE4" w:rsidRDefault="00AA2F5C" w:rsidP="000F71A1">
      <w:pPr>
        <w:numPr>
          <w:ilvl w:val="0"/>
          <w:numId w:val="38"/>
        </w:numPr>
        <w:jc w:val="both"/>
        <w:rPr>
          <w:rFonts w:cs="Arial"/>
          <w:szCs w:val="20"/>
        </w:rPr>
      </w:pPr>
      <w:proofErr w:type="gramStart"/>
      <w:r w:rsidRPr="00455BE4">
        <w:rPr>
          <w:rFonts w:cs="Arial"/>
          <w:szCs w:val="20"/>
        </w:rPr>
        <w:t>stanowisko</w:t>
      </w:r>
      <w:proofErr w:type="gramEnd"/>
      <w:r w:rsidRPr="00455BE4">
        <w:rPr>
          <w:rFonts w:cs="Arial"/>
          <w:szCs w:val="20"/>
        </w:rPr>
        <w:t xml:space="preserve"> dla każdego ucznia wyposażone w komputer stacjonarny z oprogramowaniem biurowym z dostępem do Internetu oraz słuchawki z mikrofonem;</w:t>
      </w:r>
    </w:p>
    <w:p w:rsidR="00AA2F5C" w:rsidRPr="00455BE4" w:rsidRDefault="00AA2F5C" w:rsidP="000F71A1">
      <w:pPr>
        <w:jc w:val="both"/>
        <w:rPr>
          <w:rFonts w:cs="Arial"/>
          <w:szCs w:val="20"/>
        </w:rPr>
      </w:pPr>
      <w:r w:rsidRPr="00455BE4">
        <w:rPr>
          <w:rFonts w:cs="Arial"/>
          <w:szCs w:val="20"/>
        </w:rPr>
        <w:t>Efektywności procesu kształcenia sprzyjają:</w:t>
      </w:r>
    </w:p>
    <w:p w:rsidR="00AA2F5C" w:rsidRPr="00455BE4" w:rsidRDefault="00AA2F5C" w:rsidP="000F71A1">
      <w:pPr>
        <w:numPr>
          <w:ilvl w:val="0"/>
          <w:numId w:val="39"/>
        </w:numPr>
        <w:jc w:val="both"/>
        <w:rPr>
          <w:rFonts w:cs="Arial"/>
          <w:szCs w:val="20"/>
        </w:rPr>
      </w:pPr>
      <w:proofErr w:type="gramStart"/>
      <w:r w:rsidRPr="00455BE4">
        <w:rPr>
          <w:rFonts w:cs="Arial"/>
          <w:szCs w:val="20"/>
        </w:rPr>
        <w:t>osiągnięcie</w:t>
      </w:r>
      <w:proofErr w:type="gramEnd"/>
      <w:r w:rsidRPr="00455BE4">
        <w:rPr>
          <w:rFonts w:cs="Arial"/>
          <w:szCs w:val="20"/>
        </w:rPr>
        <w:t xml:space="preserve"> celów zawartych w programie, </w:t>
      </w:r>
    </w:p>
    <w:p w:rsidR="00AA2F5C" w:rsidRPr="00455BE4" w:rsidRDefault="00AA2F5C" w:rsidP="000F71A1">
      <w:pPr>
        <w:numPr>
          <w:ilvl w:val="0"/>
          <w:numId w:val="39"/>
        </w:numPr>
        <w:jc w:val="both"/>
        <w:rPr>
          <w:rFonts w:cs="Arial"/>
          <w:szCs w:val="20"/>
        </w:rPr>
      </w:pPr>
      <w:proofErr w:type="gramStart"/>
      <w:r w:rsidRPr="00455BE4">
        <w:rPr>
          <w:rFonts w:cs="Arial"/>
          <w:szCs w:val="20"/>
        </w:rPr>
        <w:t>zaangażowanie</w:t>
      </w:r>
      <w:proofErr w:type="gramEnd"/>
      <w:r w:rsidRPr="00455BE4">
        <w:rPr>
          <w:rFonts w:cs="Arial"/>
          <w:szCs w:val="20"/>
        </w:rPr>
        <w:t xml:space="preserve"> i motywacja wewnętrzna uczniów,</w:t>
      </w:r>
    </w:p>
    <w:p w:rsidR="00AA2F5C" w:rsidRPr="00455BE4" w:rsidRDefault="00AA2F5C" w:rsidP="000F71A1">
      <w:pPr>
        <w:numPr>
          <w:ilvl w:val="0"/>
          <w:numId w:val="39"/>
        </w:numPr>
        <w:jc w:val="both"/>
        <w:rPr>
          <w:rFonts w:cs="Arial"/>
          <w:szCs w:val="20"/>
        </w:rPr>
      </w:pPr>
      <w:proofErr w:type="gramStart"/>
      <w:r w:rsidRPr="00455BE4">
        <w:rPr>
          <w:rFonts w:cs="Arial"/>
          <w:szCs w:val="20"/>
        </w:rPr>
        <w:t>stosowanie</w:t>
      </w:r>
      <w:proofErr w:type="gramEnd"/>
      <w:r w:rsidRPr="00455BE4">
        <w:rPr>
          <w:rFonts w:cs="Arial"/>
          <w:szCs w:val="20"/>
        </w:rPr>
        <w:t xml:space="preserve"> przez nauczyciela systematycznie ćwiczeń komunikowania się,</w:t>
      </w:r>
    </w:p>
    <w:p w:rsidR="00AA2F5C" w:rsidRPr="00455BE4" w:rsidRDefault="00AA2F5C" w:rsidP="000F71A1">
      <w:pPr>
        <w:numPr>
          <w:ilvl w:val="0"/>
          <w:numId w:val="39"/>
        </w:numPr>
        <w:jc w:val="both"/>
        <w:rPr>
          <w:rFonts w:cs="Arial"/>
          <w:szCs w:val="20"/>
        </w:rPr>
      </w:pPr>
      <w:proofErr w:type="gramStart"/>
      <w:r w:rsidRPr="00455BE4">
        <w:rPr>
          <w:rFonts w:cs="Arial"/>
          <w:szCs w:val="20"/>
        </w:rPr>
        <w:t>odpowiednie</w:t>
      </w:r>
      <w:proofErr w:type="gramEnd"/>
      <w:r w:rsidRPr="00455BE4">
        <w:rPr>
          <w:rFonts w:cs="Arial"/>
          <w:szCs w:val="20"/>
        </w:rPr>
        <w:t xml:space="preserve"> środowisko dydaktyczno-wychowawczego. </w:t>
      </w:r>
    </w:p>
    <w:p w:rsidR="00AA2F5C" w:rsidRPr="00455BE4" w:rsidRDefault="00AA2F5C" w:rsidP="000F71A1">
      <w:pPr>
        <w:jc w:val="both"/>
        <w:rPr>
          <w:rFonts w:cs="Arial"/>
          <w:szCs w:val="20"/>
        </w:rPr>
      </w:pPr>
      <w:r w:rsidRPr="00455BE4">
        <w:rPr>
          <w:rFonts w:cs="Arial"/>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AA2F5C" w:rsidRPr="00455BE4" w:rsidRDefault="00AA2F5C" w:rsidP="000F71A1">
      <w:pPr>
        <w:pStyle w:val="Styl1"/>
        <w:jc w:val="both"/>
      </w:pPr>
      <w:bookmarkStart w:id="45" w:name="_Toc16177738"/>
      <w:r w:rsidRPr="00455BE4">
        <w:t>PROPOZYCJE METOD SPRAWDZANIA OSIĄGNIĘĆ EDUKACYJNYCH UCZNIA</w:t>
      </w:r>
      <w:bookmarkEnd w:id="45"/>
      <w:r w:rsidRPr="00455BE4">
        <w:t xml:space="preserve"> </w:t>
      </w:r>
    </w:p>
    <w:p w:rsidR="000F71A1" w:rsidRDefault="00AA2F5C" w:rsidP="000F71A1">
      <w:pPr>
        <w:jc w:val="both"/>
        <w:rPr>
          <w:rFonts w:cs="Arial"/>
          <w:szCs w:val="20"/>
        </w:rPr>
      </w:pPr>
      <w:r w:rsidRPr="00455BE4">
        <w:rPr>
          <w:rFonts w:cs="Arial"/>
          <w:szCs w:val="20"/>
        </w:rPr>
        <w:t xml:space="preserve">Nauczyciel, dobierając metodę kształcenia, powinien przede wszystkim odpowiedzieć sobie na następujące </w:t>
      </w:r>
      <w:proofErr w:type="gramStart"/>
      <w:r w:rsidRPr="00455BE4">
        <w:rPr>
          <w:rFonts w:cs="Arial"/>
          <w:szCs w:val="20"/>
        </w:rPr>
        <w:t>pytania: jakie</w:t>
      </w:r>
      <w:proofErr w:type="gramEnd"/>
      <w:r w:rsidRPr="00455BE4">
        <w:rPr>
          <w:rFonts w:cs="Arial"/>
          <w:szCs w:val="20"/>
        </w:rPr>
        <w:t xml:space="preserve"> chcę osiągnąć efekty? Jakie metody będą najbardziej odpowiednie dla danej grupy wiekowej, możliwości percepcyjnych uczących się? Jakie </w:t>
      </w:r>
      <w:proofErr w:type="gramStart"/>
      <w:r w:rsidRPr="00455BE4">
        <w:rPr>
          <w:rFonts w:cs="Arial"/>
          <w:szCs w:val="20"/>
        </w:rPr>
        <w:t>problemy (o jakim</w:t>
      </w:r>
      <w:proofErr w:type="gramEnd"/>
      <w:r w:rsidRPr="00455BE4">
        <w:rPr>
          <w:rFonts w:cs="Arial"/>
          <w:szCs w:val="20"/>
        </w:rPr>
        <w:t xml:space="preserve"> stopniu trudności i złożoności) powinny być przez uczniów rozwiązane? Jak motywować uczniów i zapewnić ich </w:t>
      </w:r>
      <w:proofErr w:type="gramStart"/>
      <w:r w:rsidRPr="00455BE4">
        <w:rPr>
          <w:rFonts w:cs="Arial"/>
          <w:szCs w:val="20"/>
        </w:rPr>
        <w:t xml:space="preserve">zaangażowanie. </w:t>
      </w:r>
      <w:proofErr w:type="gramEnd"/>
      <w:r w:rsidRPr="00455BE4">
        <w:rPr>
          <w:rFonts w:cs="Arial"/>
          <w:szCs w:val="20"/>
        </w:rPr>
        <w:t>Rzetelna odpowiedź na te pytania pozwoli na trafne dobranie metod, które pozwolą na osiągnięcie zamierzonych efektów. Szczególnie istotne jest indywidualizowanie procesu kształcenia, dobieranie ćwiczeń o odpowiednim stopniu trudności, motywowanie zewnętrzne do systematycznego wykonywania ćwiczeń i odwagi w prezentowaniu umiejętności.</w:t>
      </w:r>
    </w:p>
    <w:p w:rsidR="00AA2F5C" w:rsidRPr="00455BE4" w:rsidRDefault="00AA2F5C" w:rsidP="000F71A1">
      <w:pPr>
        <w:jc w:val="both"/>
        <w:rPr>
          <w:rFonts w:cs="Arial"/>
          <w:szCs w:val="20"/>
        </w:rPr>
      </w:pPr>
      <w:r w:rsidRPr="00455BE4">
        <w:rPr>
          <w:rFonts w:cs="Arial"/>
          <w:szCs w:val="20"/>
        </w:rPr>
        <w:t>W przedmiocie powinny być kształtowane umiejętności analizowania, wyszukiwania, selekcjonowania informacji z zakresu asortymentu towarowego,</w:t>
      </w:r>
      <w:r w:rsidR="000F71A1">
        <w:rPr>
          <w:rFonts w:cs="Arial"/>
          <w:szCs w:val="20"/>
        </w:rPr>
        <w:t xml:space="preserve"> </w:t>
      </w:r>
      <w:r w:rsidRPr="00455BE4">
        <w:rPr>
          <w:rFonts w:cs="Arial"/>
          <w:szCs w:val="20"/>
        </w:rPr>
        <w:t>porozumiewania się w języku obcym z klientami i pracownikami. W celu sprawdzenia osiągnięć edukacyjnych proponuje się zastosować: karty obserwacji w trakcie wykonywanych ćwiczeń praktycznych, w ocenie należy uwzględnić następujące kryteria merytoryczne oraz ogólne: dokładność wykonanych czynności, samoocenę, czas wykonania zadania, systematyczność wykonywanych ćwiczeń komunikowania się w języku obcym.</w:t>
      </w:r>
    </w:p>
    <w:p w:rsidR="00AA2F5C" w:rsidRPr="00455BE4" w:rsidRDefault="00AA2F5C" w:rsidP="000F71A1">
      <w:pPr>
        <w:pStyle w:val="Styl1"/>
        <w:jc w:val="both"/>
      </w:pPr>
      <w:bookmarkStart w:id="46" w:name="_Toc16177739"/>
      <w:r w:rsidRPr="00455BE4">
        <w:t>PROPONOWANE METODY EWALUACJI PRZEDMIOTU</w:t>
      </w:r>
      <w:bookmarkEnd w:id="46"/>
    </w:p>
    <w:p w:rsidR="00AA2F5C" w:rsidRPr="00455BE4" w:rsidRDefault="00AA2F5C" w:rsidP="000F71A1">
      <w:pPr>
        <w:jc w:val="both"/>
        <w:rPr>
          <w:rFonts w:cs="Arial"/>
          <w:szCs w:val="20"/>
        </w:rPr>
      </w:pPr>
      <w:r w:rsidRPr="00455BE4">
        <w:rPr>
          <w:rFonts w:cs="Arial"/>
          <w:szCs w:val="20"/>
        </w:rPr>
        <w:t xml:space="preserve">Na etapie refleksji powinna nastąpić ewaluacja zarówno efektów działań uczniów, jak i nauczyciela prowadzącego zajęcia edukacyjne. 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Pr>
          <w:rFonts w:cs="Arial"/>
          <w:szCs w:val="20"/>
        </w:rPr>
        <w:br w:type="page"/>
      </w:r>
    </w:p>
    <w:p w:rsidR="00AA2F5C" w:rsidRPr="00455BE4" w:rsidRDefault="00AA2F5C" w:rsidP="000F71A1">
      <w:pPr>
        <w:jc w:val="both"/>
        <w:rPr>
          <w:rFonts w:cs="Arial"/>
          <w:szCs w:val="20"/>
        </w:rPr>
      </w:pPr>
      <w:r>
        <w:rPr>
          <w:rFonts w:cs="Arial"/>
          <w:szCs w:val="20"/>
        </w:rPr>
        <w:br w:type="page"/>
      </w:r>
    </w:p>
    <w:p w:rsidR="00AA2F5C" w:rsidRPr="00455BE4" w:rsidRDefault="00AA2F5C" w:rsidP="000F71A1">
      <w:pPr>
        <w:pStyle w:val="Nagwek1"/>
        <w:jc w:val="both"/>
      </w:pPr>
      <w:bookmarkStart w:id="47" w:name="_Toc17396595"/>
      <w:bookmarkStart w:id="48" w:name="_Toc17715924"/>
      <w:r w:rsidRPr="00455BE4">
        <w:t>PROPOZYCJA SPOSOBU EWALUACJI PROGRAMU NAUCZANIA ZAWODU MURARZ-TYNKARZ.</w:t>
      </w:r>
      <w:bookmarkEnd w:id="47"/>
      <w:bookmarkEnd w:id="48"/>
    </w:p>
    <w:p w:rsidR="00AA2F5C" w:rsidRPr="00455BE4" w:rsidRDefault="00AA2F5C" w:rsidP="000F71A1">
      <w:pPr>
        <w:pStyle w:val="Styl1"/>
        <w:jc w:val="both"/>
      </w:pPr>
      <w:r w:rsidRPr="00455BE4">
        <w:t>Cele ewaluacji:</w:t>
      </w:r>
    </w:p>
    <w:p w:rsidR="00AA2F5C" w:rsidRPr="00455BE4" w:rsidRDefault="00AA2F5C" w:rsidP="000F71A1">
      <w:pPr>
        <w:jc w:val="both"/>
        <w:rPr>
          <w:rFonts w:cs="Arial"/>
          <w:szCs w:val="20"/>
        </w:rPr>
      </w:pPr>
      <w:proofErr w:type="gramStart"/>
      <w:r w:rsidRPr="00455BE4">
        <w:rPr>
          <w:rFonts w:cs="Arial"/>
          <w:szCs w:val="20"/>
        </w:rPr>
        <w:t>Określenie jakości</w:t>
      </w:r>
      <w:proofErr w:type="gramEnd"/>
      <w:r w:rsidRPr="00455BE4">
        <w:rPr>
          <w:rFonts w:cs="Arial"/>
          <w:szCs w:val="20"/>
        </w:rPr>
        <w:t xml:space="preserve"> i skuteczności realizacji programu nauczania zawodu w zakresie:</w:t>
      </w:r>
    </w:p>
    <w:p w:rsidR="00AA2F5C" w:rsidRPr="00455BE4" w:rsidRDefault="00AA2F5C" w:rsidP="000F71A1">
      <w:pPr>
        <w:jc w:val="both"/>
        <w:rPr>
          <w:rFonts w:cs="Arial"/>
          <w:szCs w:val="20"/>
        </w:rPr>
      </w:pPr>
      <w:r w:rsidRPr="00455BE4">
        <w:rPr>
          <w:rFonts w:cs="Arial"/>
          <w:szCs w:val="20"/>
        </w:rPr>
        <w:t xml:space="preserve"> – osiągania szczegółowych efektów kształcenia,</w:t>
      </w:r>
    </w:p>
    <w:p w:rsidR="00AA2F5C" w:rsidRPr="00455BE4" w:rsidRDefault="00AA2F5C" w:rsidP="000F71A1">
      <w:pPr>
        <w:jc w:val="both"/>
        <w:rPr>
          <w:rFonts w:cs="Arial"/>
          <w:szCs w:val="20"/>
        </w:rPr>
      </w:pPr>
      <w:r w:rsidRPr="00455BE4">
        <w:rPr>
          <w:rFonts w:cs="Arial"/>
          <w:szCs w:val="20"/>
        </w:rPr>
        <w:t xml:space="preserve"> – doboru oraz zastosowania form, metod i strategii dydaktycznych,</w:t>
      </w:r>
    </w:p>
    <w:p w:rsidR="00AA2F5C" w:rsidRPr="00455BE4" w:rsidRDefault="00AA2F5C" w:rsidP="000F71A1">
      <w:pPr>
        <w:jc w:val="both"/>
        <w:rPr>
          <w:rFonts w:cs="Arial"/>
          <w:szCs w:val="20"/>
        </w:rPr>
      </w:pPr>
      <w:r w:rsidRPr="00455BE4">
        <w:rPr>
          <w:rFonts w:cs="Arial"/>
          <w:szCs w:val="20"/>
        </w:rPr>
        <w:t xml:space="preserve"> – współpracy z pracodawcami,</w:t>
      </w:r>
    </w:p>
    <w:p w:rsidR="00AA2F5C" w:rsidRPr="00455BE4" w:rsidRDefault="00AA2F5C" w:rsidP="000F71A1">
      <w:pPr>
        <w:jc w:val="both"/>
        <w:rPr>
          <w:rFonts w:cs="Arial"/>
          <w:szCs w:val="20"/>
        </w:rPr>
      </w:pPr>
      <w:r w:rsidRPr="00455BE4">
        <w:rPr>
          <w:rFonts w:cs="Arial"/>
          <w:szCs w:val="20"/>
        </w:rPr>
        <w:t xml:space="preserve"> – wykorzystania bazy </w:t>
      </w:r>
      <w:proofErr w:type="spellStart"/>
      <w:r w:rsidRPr="00455BE4">
        <w:rPr>
          <w:rFonts w:cs="Arial"/>
          <w:szCs w:val="20"/>
        </w:rPr>
        <w:t>technodydaktycznej</w:t>
      </w:r>
      <w:proofErr w:type="spellEnd"/>
      <w:r w:rsidRPr="00455BE4">
        <w:rPr>
          <w:rFonts w:cs="Arial"/>
          <w:szCs w:val="20"/>
        </w:rPr>
        <w:t>.</w:t>
      </w:r>
    </w:p>
    <w:p w:rsidR="00AA2F5C" w:rsidRPr="00455BE4" w:rsidRDefault="00AA2F5C" w:rsidP="000F71A1">
      <w:pPr>
        <w:jc w:val="both"/>
        <w:rPr>
          <w:rFonts w:cs="Arial"/>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AA2F5C" w:rsidRPr="00455BE4" w:rsidTr="00B5781D">
        <w:trPr>
          <w:trHeight w:val="257"/>
        </w:trPr>
        <w:tc>
          <w:tcPr>
            <w:tcW w:w="13500" w:type="dxa"/>
            <w:gridSpan w:val="5"/>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Faza refleksyjna</w:t>
            </w:r>
          </w:p>
        </w:tc>
      </w:tr>
      <w:tr w:rsidR="00AA2F5C" w:rsidRPr="00455BE4" w:rsidTr="00B5781D">
        <w:trPr>
          <w:trHeight w:val="514"/>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Obszar badania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Pytania kluczowe</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Metody, techniki badania/ narzędzia</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Termin badania </w:t>
            </w:r>
          </w:p>
        </w:tc>
      </w:tr>
      <w:tr w:rsidR="00AA2F5C" w:rsidRPr="00455BE4" w:rsidTr="00B5781D">
        <w:trPr>
          <w:trHeight w:val="401"/>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Układ materiału nauczania danego przedmiotu</w:t>
            </w:r>
          </w:p>
          <w:p w:rsidR="00AA2F5C" w:rsidRPr="00455BE4" w:rsidRDefault="00AA2F5C" w:rsidP="000F71A1">
            <w:pPr>
              <w:jc w:val="both"/>
              <w:rPr>
                <w:rFonts w:cs="Arial"/>
                <w:szCs w:val="20"/>
              </w:rPr>
            </w:pPr>
            <w:r w:rsidRPr="00455BE4">
              <w:rPr>
                <w:rFonts w:cs="Arial"/>
                <w:szCs w:val="20"/>
              </w:rPr>
              <w:t> </w:t>
            </w:r>
          </w:p>
          <w:p w:rsidR="00AA2F5C" w:rsidRPr="00455BE4" w:rsidRDefault="00AA2F5C" w:rsidP="000F71A1">
            <w:pPr>
              <w:jc w:val="both"/>
              <w:rPr>
                <w:rFonts w:cs="Arial"/>
                <w:szCs w:val="20"/>
              </w:rPr>
            </w:pPr>
            <w:r w:rsidRPr="00455BE4">
              <w:rPr>
                <w:rFonts w:cs="Arial"/>
                <w:szCs w:val="20"/>
              </w:rPr>
              <w:t>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Czy w programie nauczania określono przedmioty odrębnie do pierwszej i do drugiej kwalifikacji?</w:t>
            </w:r>
          </w:p>
          <w:p w:rsidR="00AA2F5C" w:rsidRPr="00455BE4" w:rsidRDefault="00AA2F5C" w:rsidP="000F71A1">
            <w:pPr>
              <w:jc w:val="both"/>
              <w:rPr>
                <w:rFonts w:cs="Arial"/>
                <w:szCs w:val="20"/>
              </w:rPr>
            </w:pPr>
            <w:r w:rsidRPr="00455BE4">
              <w:rPr>
                <w:rFonts w:cs="Arial"/>
                <w:szCs w:val="20"/>
              </w:rPr>
              <w:t>Czy program nauczania uwzględnia spiralną strukturę treści?</w:t>
            </w:r>
          </w:p>
          <w:p w:rsidR="00AA2F5C" w:rsidRPr="00455BE4" w:rsidRDefault="00AA2F5C" w:rsidP="000F71A1">
            <w:pPr>
              <w:jc w:val="both"/>
              <w:rPr>
                <w:rFonts w:cs="Arial"/>
                <w:szCs w:val="20"/>
              </w:rPr>
            </w:pPr>
            <w:r w:rsidRPr="00455BE4">
              <w:rPr>
                <w:rFonts w:cs="Arial"/>
                <w:szCs w:val="20"/>
              </w:rPr>
              <w:t xml:space="preserve">Czy efekty kształcenia, kluczowe dla zawodu zostały podzielone na materiał nauczania w taki </w:t>
            </w:r>
            <w:proofErr w:type="gramStart"/>
            <w:r w:rsidRPr="00455BE4">
              <w:rPr>
                <w:rFonts w:cs="Arial"/>
                <w:szCs w:val="20"/>
              </w:rPr>
              <w:t>sposób aby</w:t>
            </w:r>
            <w:proofErr w:type="gramEnd"/>
            <w:r w:rsidRPr="00455BE4">
              <w:rPr>
                <w:rFonts w:cs="Arial"/>
                <w:szCs w:val="20"/>
              </w:rPr>
              <w:t xml:space="preserve"> były kształtowane przez kilka przedmiotów w całym cyklu kształcenia w zakresie danej kwalifikacji?</w:t>
            </w:r>
          </w:p>
          <w:p w:rsidR="00AA2F5C" w:rsidRPr="00455BE4" w:rsidRDefault="00AA2F5C" w:rsidP="000F71A1">
            <w:pPr>
              <w:jc w:val="both"/>
              <w:rPr>
                <w:rFonts w:cs="Arial"/>
                <w:szCs w:val="20"/>
              </w:rPr>
            </w:pPr>
            <w:r w:rsidRPr="00455BE4">
              <w:rPr>
                <w:rFonts w:cs="Arial"/>
                <w:szCs w:val="20"/>
              </w:rPr>
              <w:t>Czy wszyscy nauczyciele współpracują przy ustalaniu kolejności realizacji treści programowych?</w:t>
            </w:r>
          </w:p>
          <w:p w:rsidR="00AA2F5C" w:rsidRPr="00455BE4" w:rsidRDefault="00AA2F5C" w:rsidP="000F71A1">
            <w:pPr>
              <w:jc w:val="both"/>
              <w:rPr>
                <w:rFonts w:cs="Arial"/>
                <w:szCs w:val="20"/>
              </w:rPr>
            </w:pPr>
            <w:r w:rsidRPr="00455BE4">
              <w:rPr>
                <w:rFonts w:cs="Arial"/>
                <w:szCs w:val="20"/>
              </w:rPr>
              <w:t xml:space="preserve">Czy do opracowania programu nauczania zawodu włączono przedstawicieli </w:t>
            </w:r>
            <w:proofErr w:type="gramStart"/>
            <w:r w:rsidRPr="00455BE4">
              <w:rPr>
                <w:rFonts w:cs="Arial"/>
                <w:szCs w:val="20"/>
              </w:rPr>
              <w:t>pracodawców</w:t>
            </w:r>
            <w:proofErr w:type="gramEnd"/>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Program nauczania umożliwia przygotowanie do egzaminu potwierdzającego kwalifikacje;</w:t>
            </w:r>
          </w:p>
          <w:p w:rsidR="00AA2F5C" w:rsidRPr="00455BE4" w:rsidRDefault="00AA2F5C" w:rsidP="000F71A1">
            <w:pPr>
              <w:jc w:val="both"/>
              <w:rPr>
                <w:rFonts w:cs="Arial"/>
                <w:szCs w:val="20"/>
              </w:rPr>
            </w:pPr>
            <w:r w:rsidRPr="00455BE4">
              <w:rPr>
                <w:rFonts w:cs="Arial"/>
                <w:szCs w:val="20"/>
              </w:rPr>
              <w:t xml:space="preserve">- Układ programu </w:t>
            </w:r>
            <w:r w:rsidRPr="00455BE4">
              <w:rPr>
                <w:rFonts w:cs="Arial"/>
                <w:szCs w:val="20"/>
              </w:rPr>
              <w:br/>
              <w:t>jest spiralny;</w:t>
            </w:r>
          </w:p>
          <w:p w:rsidR="00AA2F5C" w:rsidRPr="00455BE4" w:rsidRDefault="00AA2F5C" w:rsidP="000F71A1">
            <w:pPr>
              <w:jc w:val="both"/>
              <w:rPr>
                <w:rFonts w:cs="Arial"/>
                <w:szCs w:val="20"/>
              </w:rPr>
            </w:pPr>
            <w:r w:rsidRPr="00455BE4">
              <w:rPr>
                <w:rFonts w:cs="Arial"/>
                <w:szCs w:val="20"/>
              </w:rPr>
              <w:t>- Efekty kształcenia, kluczowe dla zawodu technik budownictwa są kształtowane na przedmiotach teoretycznych i praktycznych w sposób spiralny, rozszerzając zakres efektu;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Analiza dokumentacji ze spotkań zespołu;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Analiza dokumentacji ze spotkań </w:t>
            </w:r>
            <w:r w:rsidRPr="00455BE4">
              <w:rPr>
                <w:rFonts w:cs="Arial"/>
                <w:szCs w:val="20"/>
              </w:rPr>
              <w:br/>
              <w:t>z pracodawcami;</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tc>
      </w:tr>
      <w:tr w:rsidR="00AA2F5C" w:rsidRPr="00455BE4" w:rsidTr="00B5781D">
        <w:trPr>
          <w:trHeight w:val="254"/>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Czy program nauczania uwzględnia podział na przedmioty teoretyczne i zajęcia organizowane w formie zajęć praktycznych?</w:t>
            </w:r>
          </w:p>
          <w:p w:rsidR="00AA2F5C" w:rsidRPr="00455BE4" w:rsidRDefault="00AA2F5C" w:rsidP="000F71A1">
            <w:pPr>
              <w:jc w:val="both"/>
              <w:rPr>
                <w:rFonts w:cs="Arial"/>
                <w:szCs w:val="20"/>
              </w:rPr>
            </w:pPr>
            <w:r w:rsidRPr="00455BE4">
              <w:rPr>
                <w:rFonts w:cs="Arial"/>
                <w:szCs w:val="20"/>
              </w:rPr>
              <w:t xml:space="preserve">Czy program nauczania uwzględnia korelację </w:t>
            </w:r>
            <w:proofErr w:type="spellStart"/>
            <w:r w:rsidRPr="00455BE4">
              <w:rPr>
                <w:rFonts w:cs="Arial"/>
                <w:szCs w:val="20"/>
              </w:rPr>
              <w:t>międzyprzedmiotową</w:t>
            </w:r>
            <w:proofErr w:type="spellEnd"/>
            <w:r w:rsidRPr="00455BE4">
              <w:rPr>
                <w:rFonts w:cs="Arial"/>
                <w:szCs w:val="20"/>
              </w:rPr>
              <w:t>?</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Program nauczania ułatwia uczenie się innych przedmiotów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Struktura programu nauczania wskazuje na przenikanie treści programowych pomiędzy przedmiotami. </w:t>
            </w:r>
          </w:p>
        </w:tc>
        <w:tc>
          <w:tcPr>
            <w:tcW w:w="2016" w:type="dxa"/>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tc>
      </w:tr>
      <w:tr w:rsidR="00AA2F5C" w:rsidRPr="00455BE4" w:rsidTr="00B5781D">
        <w:trPr>
          <w:trHeight w:val="2239"/>
        </w:trPr>
        <w:tc>
          <w:tcPr>
            <w:tcW w:w="257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xml:space="preserve"> Trafność doboru materiału nauczania, metod, środków dydaktycznych, form organizacyjnych ze względu na przyjęte cele,</w:t>
            </w:r>
          </w:p>
          <w:p w:rsidR="00AA2F5C" w:rsidRPr="00455BE4" w:rsidRDefault="00AA2F5C" w:rsidP="000F71A1">
            <w:pPr>
              <w:jc w:val="both"/>
              <w:rPr>
                <w:rFonts w:cs="Arial"/>
                <w:szCs w:val="20"/>
              </w:rPr>
            </w:pPr>
            <w:r w:rsidRPr="00455BE4">
              <w:rPr>
                <w:rFonts w:cs="Arial"/>
                <w:szCs w:val="20"/>
              </w:rPr>
              <w:t> </w:t>
            </w:r>
          </w:p>
        </w:tc>
        <w:tc>
          <w:tcPr>
            <w:tcW w:w="4010"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Jaki jest stan wiedzy uczniów z treści bazowych dla przedmiotu przed rozpoczęciem wdrażania programu?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cele nauczania zostały poprawnie sformułowane?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cele nauczania odpowiadają opisanym treściom programowym?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Czy dobór metod nauczania pozwoli na osiągnięcie celu?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Czy zaproponowane metody umożliwiają realizację treści?</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Czy dobór środków dydaktycznych pozwoli na osiągniecie celu? </w:t>
            </w:r>
          </w:p>
        </w:tc>
        <w:tc>
          <w:tcPr>
            <w:tcW w:w="3312"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Materiał nauczania, zastosowane metody i dobór środków dydaktycznych wspomagają przygotowanie ucznia do zdania egzaminu zawodowego</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Zgodność celów nauczania </w:t>
            </w:r>
            <w:r w:rsidRPr="00455BE4">
              <w:rPr>
                <w:rFonts w:cs="Arial"/>
                <w:szCs w:val="20"/>
              </w:rPr>
              <w:br/>
              <w:t xml:space="preserve">z efektami kształcenia określonymi </w:t>
            </w:r>
            <w:r w:rsidRPr="00455BE4">
              <w:rPr>
                <w:rFonts w:cs="Arial"/>
                <w:szCs w:val="20"/>
              </w:rPr>
              <w:br/>
              <w:t xml:space="preserve">w podstawie programowej </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 Zgodność celów nauczania </w:t>
            </w:r>
            <w:r w:rsidRPr="00455BE4">
              <w:rPr>
                <w:rFonts w:cs="Arial"/>
                <w:szCs w:val="20"/>
              </w:rPr>
              <w:br/>
              <w:t>z treściami nauczania programu</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Adekwatność proponowanych metod nauczania do realizowanych treści i efektów kształcenia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Adekwatność proponowanych metod nauczania do realizowanych treści i efektów kształcenia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Zgodność proponowanych środków dydaktycznych z podstawą programową i ich dobór do realizowanych celów kształcenia</w:t>
            </w:r>
          </w:p>
          <w:p w:rsidR="00AA2F5C" w:rsidRPr="00455BE4" w:rsidRDefault="00AA2F5C" w:rsidP="000F71A1">
            <w:pPr>
              <w:jc w:val="both"/>
              <w:rPr>
                <w:rFonts w:cs="Arial"/>
                <w:szCs w:val="20"/>
              </w:rPr>
            </w:pPr>
            <w:r w:rsidRPr="00455BE4">
              <w:rPr>
                <w:rFonts w:cs="Arial"/>
                <w:szCs w:val="20"/>
              </w:rPr>
              <w:t xml:space="preserve">- Dostosowanie programu nauczania do potrzeb rynku pracy, aktualność treści programowych z technologiami stosowanymi w zawodzie </w:t>
            </w:r>
          </w:p>
        </w:tc>
        <w:tc>
          <w:tcPr>
            <w:tcW w:w="201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AA2F5C" w:rsidRPr="00455BE4" w:rsidRDefault="00AA2F5C" w:rsidP="000F71A1">
            <w:pPr>
              <w:jc w:val="both"/>
              <w:rPr>
                <w:rFonts w:cs="Arial"/>
                <w:szCs w:val="20"/>
              </w:rPr>
            </w:pPr>
            <w:r w:rsidRPr="00455BE4">
              <w:rPr>
                <w:rFonts w:cs="Arial"/>
                <w:szCs w:val="20"/>
              </w:rPr>
              <w:t>Przed rozpoczęciem realizacji programu nauczania</w:t>
            </w:r>
          </w:p>
          <w:p w:rsidR="00AA2F5C" w:rsidRPr="00455BE4" w:rsidRDefault="00AA2F5C" w:rsidP="000F71A1">
            <w:pPr>
              <w:jc w:val="both"/>
              <w:rPr>
                <w:rFonts w:cs="Arial"/>
                <w:szCs w:val="20"/>
              </w:rPr>
            </w:pPr>
          </w:p>
        </w:tc>
      </w:tr>
      <w:tr w:rsidR="00AA2F5C" w:rsidRPr="00455BE4" w:rsidTr="00B5781D">
        <w:trPr>
          <w:trHeight w:val="401"/>
        </w:trPr>
        <w:tc>
          <w:tcPr>
            <w:tcW w:w="257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Stopień trudności nauczania</w:t>
            </w:r>
          </w:p>
        </w:tc>
        <w:tc>
          <w:tcPr>
            <w:tcW w:w="4010"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Czy program nie jest przeładowany, trudny?</w:t>
            </w:r>
          </w:p>
          <w:p w:rsidR="00AA2F5C" w:rsidRPr="00455BE4" w:rsidRDefault="00AA2F5C" w:rsidP="000F71A1">
            <w:pPr>
              <w:jc w:val="both"/>
              <w:rPr>
                <w:rFonts w:cs="Arial"/>
                <w:szCs w:val="20"/>
              </w:rPr>
            </w:pPr>
            <w:r w:rsidRPr="00455BE4">
              <w:rPr>
                <w:rFonts w:cs="Arial"/>
                <w:szCs w:val="20"/>
              </w:rPr>
              <w:t xml:space="preserve">2. Czy jego realizacja nie powoduje negatywnych skutków </w:t>
            </w:r>
            <w:proofErr w:type="gramStart"/>
            <w:r w:rsidRPr="00455BE4">
              <w:rPr>
                <w:rFonts w:cs="Arial"/>
                <w:szCs w:val="20"/>
              </w:rPr>
              <w:t>ubocznych.</w:t>
            </w:r>
            <w:proofErr w:type="gramEnd"/>
          </w:p>
        </w:tc>
        <w:tc>
          <w:tcPr>
            <w:tcW w:w="3312"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Dostosowanie treści programu nauczania do poziomu nauczania oraz ilości godzin przeznaczonych na realizację programu</w:t>
            </w:r>
          </w:p>
          <w:p w:rsidR="00AA2F5C" w:rsidRPr="00455BE4" w:rsidRDefault="00AA2F5C" w:rsidP="000F71A1">
            <w:pPr>
              <w:jc w:val="both"/>
              <w:rPr>
                <w:rFonts w:cs="Arial"/>
                <w:szCs w:val="20"/>
              </w:rPr>
            </w:pPr>
            <w:r w:rsidRPr="00455BE4">
              <w:rPr>
                <w:rFonts w:cs="Arial"/>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 rozpoczęciem realizacji programu nauczania</w:t>
            </w:r>
          </w:p>
          <w:p w:rsidR="00AA2F5C" w:rsidRPr="00455BE4" w:rsidRDefault="00AA2F5C" w:rsidP="000F71A1">
            <w:pPr>
              <w:jc w:val="both"/>
              <w:rPr>
                <w:rFonts w:cs="Arial"/>
                <w:szCs w:val="20"/>
              </w:rPr>
            </w:pPr>
          </w:p>
        </w:tc>
      </w:tr>
      <w:tr w:rsidR="00AA2F5C" w:rsidRPr="00455BE4" w:rsidTr="00B5781D">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Faza kształtująca</w:t>
            </w:r>
          </w:p>
        </w:tc>
      </w:tr>
      <w:tr w:rsidR="00AA2F5C" w:rsidRPr="00455BE4" w:rsidTr="00B5781D">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Przedmiot badania</w:t>
            </w:r>
          </w:p>
          <w:p w:rsidR="00AA2F5C" w:rsidRPr="00455BE4" w:rsidRDefault="00AA2F5C" w:rsidP="000F71A1">
            <w:pPr>
              <w:jc w:val="both"/>
              <w:rPr>
                <w:rFonts w:cs="Arial"/>
                <w:szCs w:val="20"/>
              </w:rPr>
            </w:pPr>
            <w:r w:rsidRPr="00455BE4">
              <w:rPr>
                <w:rFonts w:cs="Arial"/>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Pytania kluczowe</w:t>
            </w:r>
          </w:p>
          <w:p w:rsidR="00AA2F5C" w:rsidRPr="00455BE4" w:rsidRDefault="00AA2F5C" w:rsidP="000F71A1">
            <w:pPr>
              <w:jc w:val="both"/>
              <w:rPr>
                <w:rFonts w:cs="Arial"/>
                <w:szCs w:val="20"/>
              </w:rPr>
            </w:pPr>
            <w:proofErr w:type="gramStart"/>
            <w:r w:rsidRPr="00455BE4">
              <w:rPr>
                <w:rFonts w:cs="Arial"/>
                <w:szCs w:val="20"/>
              </w:rPr>
              <w:t>(Jakie</w:t>
            </w:r>
            <w:proofErr w:type="gramEnd"/>
            <w:r w:rsidRPr="00455BE4">
              <w:rPr>
                <w:rFonts w:cs="Arial"/>
                <w:szCs w:val="20"/>
              </w:rPr>
              <w:t xml:space="preserv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Wskaźniki </w:t>
            </w:r>
          </w:p>
          <w:p w:rsidR="00AA2F5C" w:rsidRPr="00455BE4" w:rsidRDefault="00AA2F5C" w:rsidP="000F71A1">
            <w:pPr>
              <w:jc w:val="both"/>
              <w:rPr>
                <w:rFonts w:cs="Arial"/>
                <w:szCs w:val="20"/>
              </w:rPr>
            </w:pPr>
            <w:r w:rsidRPr="00455BE4">
              <w:rPr>
                <w:rFonts w:cs="Arial"/>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Termin badania</w:t>
            </w:r>
          </w:p>
        </w:tc>
      </w:tr>
      <w:tr w:rsidR="00AA2F5C" w:rsidRPr="00455BE4" w:rsidTr="00B5781D">
        <w:trPr>
          <w:trHeight w:val="401"/>
        </w:trPr>
        <w:tc>
          <w:tcPr>
            <w:tcW w:w="257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Np. </w:t>
            </w:r>
          </w:p>
          <w:p w:rsidR="00AA2F5C" w:rsidRPr="00455BE4" w:rsidRDefault="00AA2F5C" w:rsidP="000F71A1">
            <w:pPr>
              <w:jc w:val="both"/>
              <w:rPr>
                <w:rFonts w:cs="Arial"/>
                <w:szCs w:val="20"/>
              </w:rPr>
            </w:pPr>
            <w:r w:rsidRPr="00455BE4">
              <w:rPr>
                <w:rFonts w:cs="Arial"/>
                <w:szCs w:val="20"/>
              </w:rPr>
              <w:t>Wykonanie zapraw murarskich.</w:t>
            </w:r>
          </w:p>
        </w:tc>
        <w:tc>
          <w:tcPr>
            <w:tcW w:w="4010"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Np. </w:t>
            </w:r>
          </w:p>
          <w:p w:rsidR="00AA2F5C" w:rsidRPr="00455BE4" w:rsidRDefault="00AA2F5C" w:rsidP="000F71A1">
            <w:pPr>
              <w:jc w:val="both"/>
              <w:rPr>
                <w:rFonts w:cs="Arial"/>
                <w:szCs w:val="20"/>
              </w:rPr>
            </w:pPr>
            <w:r w:rsidRPr="00455BE4">
              <w:rPr>
                <w:rFonts w:cs="Arial"/>
                <w:szCs w:val="20"/>
              </w:rPr>
              <w:t xml:space="preserve">1. Czy uczeń opisuje zasady wykonywania zapraw </w:t>
            </w:r>
            <w:proofErr w:type="gramStart"/>
            <w:r w:rsidRPr="00455BE4">
              <w:rPr>
                <w:rFonts w:cs="Arial"/>
                <w:szCs w:val="20"/>
              </w:rPr>
              <w:t>murarskich.</w:t>
            </w:r>
            <w:proofErr w:type="gramEnd"/>
          </w:p>
          <w:p w:rsidR="00AA2F5C" w:rsidRPr="00455BE4" w:rsidRDefault="00AA2F5C" w:rsidP="000F71A1">
            <w:pPr>
              <w:jc w:val="both"/>
              <w:rPr>
                <w:rFonts w:cs="Arial"/>
                <w:szCs w:val="20"/>
              </w:rPr>
            </w:pPr>
            <w:r w:rsidRPr="00455BE4">
              <w:rPr>
                <w:rFonts w:cs="Arial"/>
                <w:szCs w:val="20"/>
              </w:rPr>
              <w:t xml:space="preserve">2. Czy uczeń odmierza składniki zapraw </w:t>
            </w:r>
            <w:proofErr w:type="gramStart"/>
            <w:r w:rsidRPr="00455BE4">
              <w:rPr>
                <w:rFonts w:cs="Arial"/>
                <w:szCs w:val="20"/>
              </w:rPr>
              <w:t xml:space="preserve">murarskich. </w:t>
            </w:r>
            <w:proofErr w:type="gramEnd"/>
          </w:p>
          <w:p w:rsidR="00AA2F5C" w:rsidRPr="00455BE4" w:rsidRDefault="00AA2F5C" w:rsidP="000F71A1">
            <w:pPr>
              <w:jc w:val="both"/>
              <w:rPr>
                <w:rFonts w:cs="Arial"/>
                <w:szCs w:val="20"/>
              </w:rPr>
            </w:pPr>
            <w:r w:rsidRPr="00455BE4">
              <w:rPr>
                <w:rFonts w:cs="Arial"/>
                <w:szCs w:val="20"/>
              </w:rPr>
              <w:t xml:space="preserve">3. Czy uczeń określa kolejność dozowania składników zapraw </w:t>
            </w:r>
            <w:proofErr w:type="gramStart"/>
            <w:r w:rsidRPr="00455BE4">
              <w:rPr>
                <w:rFonts w:cs="Arial"/>
                <w:szCs w:val="20"/>
              </w:rPr>
              <w:t>murarskich.</w:t>
            </w:r>
            <w:proofErr w:type="gramEnd"/>
          </w:p>
          <w:p w:rsidR="00AA2F5C" w:rsidRPr="00455BE4" w:rsidRDefault="00AA2F5C" w:rsidP="000F71A1">
            <w:pPr>
              <w:jc w:val="both"/>
              <w:rPr>
                <w:rFonts w:cs="Arial"/>
                <w:szCs w:val="20"/>
              </w:rPr>
            </w:pPr>
            <w:r w:rsidRPr="00455BE4">
              <w:rPr>
                <w:rFonts w:cs="Arial"/>
                <w:szCs w:val="20"/>
              </w:rPr>
              <w:t xml:space="preserve">4. Czy uczeń dozuje składniki zapraw murarskich zgodnie z zasadami, na podstawie receptur i instrukcji </w:t>
            </w:r>
            <w:proofErr w:type="gramStart"/>
            <w:r w:rsidRPr="00455BE4">
              <w:rPr>
                <w:rFonts w:cs="Arial"/>
                <w:szCs w:val="20"/>
              </w:rPr>
              <w:t>producentów.</w:t>
            </w:r>
            <w:proofErr w:type="gramEnd"/>
          </w:p>
          <w:p w:rsidR="00AA2F5C" w:rsidRPr="00455BE4" w:rsidRDefault="00AA2F5C" w:rsidP="000F71A1">
            <w:pPr>
              <w:jc w:val="both"/>
              <w:rPr>
                <w:rFonts w:cs="Arial"/>
                <w:szCs w:val="20"/>
              </w:rPr>
            </w:pPr>
            <w:r w:rsidRPr="00455BE4">
              <w:rPr>
                <w:rFonts w:cs="Arial"/>
                <w:szCs w:val="20"/>
              </w:rPr>
              <w:t xml:space="preserve">5. Czy uczeń dozuje składniki zapraw murarskich zgodnie z zasadami, na podstawie proporcji wagowych i </w:t>
            </w:r>
            <w:proofErr w:type="gramStart"/>
            <w:r w:rsidRPr="00455BE4">
              <w:rPr>
                <w:rFonts w:cs="Arial"/>
                <w:szCs w:val="20"/>
              </w:rPr>
              <w:t>objętościowych.</w:t>
            </w:r>
            <w:proofErr w:type="gramEnd"/>
          </w:p>
          <w:p w:rsidR="00AA2F5C" w:rsidRPr="00455BE4" w:rsidRDefault="00AA2F5C" w:rsidP="000F71A1">
            <w:pPr>
              <w:jc w:val="both"/>
              <w:rPr>
                <w:rFonts w:cs="Arial"/>
                <w:szCs w:val="20"/>
              </w:rPr>
            </w:pPr>
            <w:r w:rsidRPr="00455BE4">
              <w:rPr>
                <w:rFonts w:cs="Arial"/>
                <w:szCs w:val="20"/>
              </w:rPr>
              <w:t>6 Czy uczeń określa czas mieszania składników zapraw murarskich.</w:t>
            </w:r>
          </w:p>
          <w:p w:rsidR="00AA2F5C" w:rsidRPr="00455BE4" w:rsidRDefault="00AA2F5C" w:rsidP="000F71A1">
            <w:pPr>
              <w:jc w:val="both"/>
              <w:rPr>
                <w:rFonts w:cs="Arial"/>
                <w:szCs w:val="20"/>
              </w:rPr>
            </w:pPr>
            <w:r w:rsidRPr="00455BE4">
              <w:rPr>
                <w:rFonts w:cs="Arial"/>
                <w:szCs w:val="20"/>
              </w:rPr>
              <w:t xml:space="preserve">7. Czy uczeń miesza składniki zapraw murarskich zgodnie z </w:t>
            </w:r>
            <w:proofErr w:type="gramStart"/>
            <w:r w:rsidRPr="00455BE4">
              <w:rPr>
                <w:rFonts w:cs="Arial"/>
                <w:szCs w:val="20"/>
              </w:rPr>
              <w:t>zasadami.</w:t>
            </w:r>
            <w:proofErr w:type="gramEnd"/>
          </w:p>
        </w:tc>
        <w:tc>
          <w:tcPr>
            <w:tcW w:w="3312"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Np.</w:t>
            </w:r>
          </w:p>
          <w:p w:rsidR="00AA2F5C" w:rsidRPr="00455BE4" w:rsidRDefault="00AA2F5C" w:rsidP="000F71A1">
            <w:pPr>
              <w:jc w:val="both"/>
              <w:rPr>
                <w:rFonts w:cs="Arial"/>
                <w:szCs w:val="20"/>
              </w:rPr>
            </w:pPr>
            <w:r w:rsidRPr="00455BE4">
              <w:rPr>
                <w:rFonts w:cs="Arial"/>
                <w:szCs w:val="20"/>
              </w:rPr>
              <w:t>1. Opisuje zasady wykonywania zapraw murarskich.</w:t>
            </w:r>
          </w:p>
          <w:p w:rsidR="00AA2F5C" w:rsidRPr="00455BE4" w:rsidRDefault="00AA2F5C" w:rsidP="000F71A1">
            <w:pPr>
              <w:jc w:val="both"/>
              <w:rPr>
                <w:rFonts w:cs="Arial"/>
                <w:szCs w:val="20"/>
              </w:rPr>
            </w:pPr>
            <w:r w:rsidRPr="00455BE4">
              <w:rPr>
                <w:rFonts w:cs="Arial"/>
                <w:szCs w:val="20"/>
              </w:rPr>
              <w:t xml:space="preserve">2. Odmierza składniki zapraw </w:t>
            </w:r>
            <w:r w:rsidRPr="00455BE4">
              <w:rPr>
                <w:rFonts w:cs="Arial"/>
                <w:szCs w:val="20"/>
              </w:rPr>
              <w:br/>
              <w:t xml:space="preserve">murarskich. </w:t>
            </w:r>
          </w:p>
          <w:p w:rsidR="00AA2F5C" w:rsidRPr="00455BE4" w:rsidRDefault="00AA2F5C" w:rsidP="000F71A1">
            <w:pPr>
              <w:jc w:val="both"/>
              <w:rPr>
                <w:rFonts w:cs="Arial"/>
                <w:szCs w:val="20"/>
              </w:rPr>
            </w:pPr>
            <w:r w:rsidRPr="00455BE4">
              <w:rPr>
                <w:rFonts w:cs="Arial"/>
                <w:szCs w:val="20"/>
              </w:rPr>
              <w:t>3. Określa kolejność dozowania składników zapraw murarskich.</w:t>
            </w:r>
          </w:p>
          <w:p w:rsidR="00AA2F5C" w:rsidRPr="00455BE4" w:rsidRDefault="00AA2F5C" w:rsidP="000F71A1">
            <w:pPr>
              <w:jc w:val="both"/>
              <w:rPr>
                <w:rFonts w:cs="Arial"/>
                <w:szCs w:val="20"/>
              </w:rPr>
            </w:pPr>
            <w:r w:rsidRPr="00455BE4">
              <w:rPr>
                <w:rFonts w:cs="Arial"/>
                <w:szCs w:val="20"/>
              </w:rPr>
              <w:t>4. Dozuje składniki zapraw murarskich zgodnie z zasadami, na podstawie receptur i instrukcji producentów.</w:t>
            </w:r>
          </w:p>
          <w:p w:rsidR="00AA2F5C" w:rsidRPr="00455BE4" w:rsidRDefault="00AA2F5C" w:rsidP="000F71A1">
            <w:pPr>
              <w:jc w:val="both"/>
              <w:rPr>
                <w:rFonts w:cs="Arial"/>
                <w:szCs w:val="20"/>
              </w:rPr>
            </w:pPr>
            <w:r w:rsidRPr="00455BE4">
              <w:rPr>
                <w:rFonts w:cs="Arial"/>
                <w:szCs w:val="20"/>
              </w:rPr>
              <w:t xml:space="preserve">5. Dozuje składniki zapraw murarskich zgodnie z zasadami, na podstawie proporcji wagowych </w:t>
            </w:r>
            <w:r w:rsidRPr="00455BE4">
              <w:rPr>
                <w:rFonts w:cs="Arial"/>
                <w:szCs w:val="20"/>
              </w:rPr>
              <w:br/>
              <w:t>i objętościowych.</w:t>
            </w:r>
          </w:p>
          <w:p w:rsidR="00AA2F5C" w:rsidRPr="00455BE4" w:rsidRDefault="00AA2F5C" w:rsidP="000F71A1">
            <w:pPr>
              <w:jc w:val="both"/>
              <w:rPr>
                <w:rFonts w:cs="Arial"/>
                <w:szCs w:val="20"/>
              </w:rPr>
            </w:pPr>
            <w:r w:rsidRPr="00455BE4">
              <w:rPr>
                <w:rFonts w:cs="Arial"/>
                <w:szCs w:val="20"/>
              </w:rPr>
              <w:t>6 Określa czas mieszania składników zapraw murarskich.</w:t>
            </w:r>
          </w:p>
          <w:p w:rsidR="00AA2F5C" w:rsidRPr="00455BE4" w:rsidRDefault="00AA2F5C" w:rsidP="000F71A1">
            <w:pPr>
              <w:jc w:val="both"/>
              <w:rPr>
                <w:rFonts w:cs="Arial"/>
                <w:szCs w:val="20"/>
              </w:rPr>
            </w:pPr>
            <w:r w:rsidRPr="00455BE4">
              <w:rPr>
                <w:rFonts w:cs="Arial"/>
                <w:szCs w:val="20"/>
              </w:rPr>
              <w:t>7. Miesza składniki zapraw murarskich zgodnie 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proofErr w:type="gramStart"/>
            <w:r w:rsidRPr="00455BE4">
              <w:rPr>
                <w:rFonts w:cs="Arial"/>
                <w:szCs w:val="20"/>
              </w:rPr>
              <w:t>sprawdziany</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kartkówki</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ćwiczenia</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projekty</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ocenianie</w:t>
            </w:r>
            <w:proofErr w:type="gramEnd"/>
            <w:r w:rsidRPr="00455BE4">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trakcie realizacji działu programowego;</w:t>
            </w:r>
          </w:p>
          <w:p w:rsidR="00AA2F5C" w:rsidRPr="00455BE4" w:rsidRDefault="00AA2F5C" w:rsidP="000F71A1">
            <w:pPr>
              <w:jc w:val="both"/>
              <w:rPr>
                <w:rFonts w:cs="Arial"/>
                <w:szCs w:val="20"/>
              </w:rPr>
            </w:pPr>
            <w:r w:rsidRPr="00455BE4">
              <w:rPr>
                <w:rFonts w:cs="Arial"/>
                <w:szCs w:val="20"/>
              </w:rPr>
              <w:t xml:space="preserve">Po zrealizowaniu działu programowego </w:t>
            </w:r>
          </w:p>
        </w:tc>
      </w:tr>
      <w:tr w:rsidR="00AA2F5C" w:rsidRPr="00455BE4" w:rsidTr="00B5781D">
        <w:trPr>
          <w:trHeight w:val="401"/>
        </w:trPr>
        <w:tc>
          <w:tcPr>
            <w:tcW w:w="257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Np.</w:t>
            </w:r>
          </w:p>
          <w:p w:rsidR="00AA2F5C" w:rsidRPr="00455BE4" w:rsidRDefault="00AA2F5C" w:rsidP="000F71A1">
            <w:pPr>
              <w:jc w:val="both"/>
              <w:rPr>
                <w:rFonts w:cs="Arial"/>
                <w:szCs w:val="20"/>
              </w:rPr>
            </w:pPr>
            <w:r w:rsidRPr="00455BE4">
              <w:rPr>
                <w:rFonts w:cs="Arial"/>
                <w:szCs w:val="20"/>
              </w:rPr>
              <w:t>Wykonuje murowane konstrukcje budowlane.</w:t>
            </w:r>
          </w:p>
        </w:tc>
        <w:tc>
          <w:tcPr>
            <w:tcW w:w="4010"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1. Czy uczeń określa zasady wykonywania murowanych konstrukcji budowlanych, np. ścian </w:t>
            </w:r>
            <w:proofErr w:type="gramStart"/>
            <w:r w:rsidRPr="00455BE4">
              <w:rPr>
                <w:rFonts w:cs="Arial"/>
                <w:szCs w:val="20"/>
              </w:rPr>
              <w:t>działowych.</w:t>
            </w:r>
            <w:proofErr w:type="gramEnd"/>
          </w:p>
          <w:p w:rsidR="00AA2F5C" w:rsidRPr="00455BE4" w:rsidRDefault="00AA2F5C" w:rsidP="000F71A1">
            <w:pPr>
              <w:jc w:val="both"/>
              <w:rPr>
                <w:rFonts w:cs="Arial"/>
                <w:szCs w:val="20"/>
              </w:rPr>
            </w:pPr>
            <w:r w:rsidRPr="00455BE4">
              <w:rPr>
                <w:rFonts w:cs="Arial"/>
                <w:szCs w:val="20"/>
              </w:rPr>
              <w:t xml:space="preserve">2. Czy uczeń przygotowuje wyroby budowlane, np. zaprawę murarską, pustaki, w odpowiedniej ilości zgodnie </w:t>
            </w:r>
            <w:r w:rsidRPr="00455BE4">
              <w:rPr>
                <w:rFonts w:cs="Arial"/>
                <w:szCs w:val="20"/>
              </w:rPr>
              <w:br/>
              <w:t xml:space="preserve">z dokumentacją </w:t>
            </w:r>
            <w:proofErr w:type="gramStart"/>
            <w:r w:rsidRPr="00455BE4">
              <w:rPr>
                <w:rFonts w:cs="Arial"/>
                <w:szCs w:val="20"/>
              </w:rPr>
              <w:t>projektową.</w:t>
            </w:r>
            <w:proofErr w:type="gramEnd"/>
          </w:p>
          <w:p w:rsidR="00AA2F5C" w:rsidRPr="00455BE4" w:rsidRDefault="00AA2F5C" w:rsidP="000F71A1">
            <w:pPr>
              <w:jc w:val="both"/>
              <w:rPr>
                <w:rFonts w:cs="Arial"/>
                <w:szCs w:val="20"/>
              </w:rPr>
            </w:pPr>
            <w:r w:rsidRPr="00455BE4">
              <w:rPr>
                <w:rFonts w:cs="Arial"/>
                <w:szCs w:val="20"/>
              </w:rPr>
              <w:t xml:space="preserve">3.Czy uczeń wyznacza położenie elementów murowanych konstrukcji budowlanych na podstawie dokumentacji </w:t>
            </w:r>
            <w:proofErr w:type="gramStart"/>
            <w:r w:rsidRPr="00455BE4">
              <w:rPr>
                <w:rFonts w:cs="Arial"/>
                <w:szCs w:val="20"/>
              </w:rPr>
              <w:t>budowlanej.</w:t>
            </w:r>
            <w:proofErr w:type="gramEnd"/>
          </w:p>
          <w:p w:rsidR="00AA2F5C" w:rsidRPr="00455BE4" w:rsidRDefault="00AA2F5C" w:rsidP="000F71A1">
            <w:pPr>
              <w:jc w:val="both"/>
              <w:rPr>
                <w:rFonts w:cs="Arial"/>
                <w:szCs w:val="20"/>
              </w:rPr>
            </w:pPr>
            <w:r w:rsidRPr="00455BE4">
              <w:rPr>
                <w:rFonts w:cs="Arial"/>
                <w:szCs w:val="20"/>
              </w:rPr>
              <w:t xml:space="preserve">4. Czy uczeń muruje zgodnie z zasadami, np. ściany działowe z </w:t>
            </w:r>
            <w:proofErr w:type="gramStart"/>
            <w:r w:rsidRPr="00455BE4">
              <w:rPr>
                <w:rFonts w:cs="Arial"/>
                <w:szCs w:val="20"/>
              </w:rPr>
              <w:t xml:space="preserve">pustaka. </w:t>
            </w:r>
            <w:proofErr w:type="gramEnd"/>
          </w:p>
          <w:p w:rsidR="00AA2F5C" w:rsidRPr="00455BE4" w:rsidRDefault="00AA2F5C" w:rsidP="000F71A1">
            <w:pPr>
              <w:jc w:val="both"/>
              <w:rPr>
                <w:rFonts w:cs="Arial"/>
                <w:szCs w:val="20"/>
              </w:rPr>
            </w:pPr>
            <w:r w:rsidRPr="00455BE4">
              <w:rPr>
                <w:rFonts w:cs="Arial"/>
                <w:szCs w:val="20"/>
              </w:rPr>
              <w:t xml:space="preserve">5. Czy uczeń muruje ściany z pustaka, stosując różne wiązania zgodnie </w:t>
            </w:r>
            <w:r w:rsidRPr="00455BE4">
              <w:rPr>
                <w:rFonts w:cs="Arial"/>
                <w:szCs w:val="20"/>
              </w:rPr>
              <w:br/>
              <w:t xml:space="preserve">z </w:t>
            </w:r>
            <w:proofErr w:type="gramStart"/>
            <w:r w:rsidRPr="00455BE4">
              <w:rPr>
                <w:rFonts w:cs="Arial"/>
                <w:szCs w:val="20"/>
              </w:rPr>
              <w:t xml:space="preserve">zasadami. </w:t>
            </w:r>
            <w:proofErr w:type="gramEnd"/>
          </w:p>
          <w:p w:rsidR="00AA2F5C" w:rsidRPr="00455BE4" w:rsidRDefault="00AA2F5C" w:rsidP="000F71A1">
            <w:pPr>
              <w:jc w:val="both"/>
              <w:rPr>
                <w:rFonts w:cs="Arial"/>
                <w:szCs w:val="20"/>
              </w:rPr>
            </w:pPr>
            <w:r w:rsidRPr="00455BE4">
              <w:rPr>
                <w:rFonts w:cs="Arial"/>
                <w:szCs w:val="20"/>
              </w:rPr>
              <w:t xml:space="preserve">6. Czy uczeń wykonuje spoinowanie ścian zgodnie z </w:t>
            </w:r>
            <w:proofErr w:type="gramStart"/>
            <w:r w:rsidRPr="00455BE4">
              <w:rPr>
                <w:rFonts w:cs="Arial"/>
                <w:szCs w:val="20"/>
              </w:rPr>
              <w:t>zasadami</w:t>
            </w:r>
          </w:p>
          <w:p w:rsidR="00AA2F5C" w:rsidRPr="00455BE4" w:rsidRDefault="00AA2F5C" w:rsidP="000F71A1">
            <w:pPr>
              <w:jc w:val="both"/>
              <w:rPr>
                <w:rFonts w:cs="Arial"/>
                <w:szCs w:val="20"/>
              </w:rPr>
            </w:pPr>
            <w:r w:rsidRPr="00455BE4">
              <w:rPr>
                <w:rFonts w:cs="Arial"/>
                <w:szCs w:val="20"/>
              </w:rPr>
              <w:t xml:space="preserve">7. </w:t>
            </w:r>
            <w:proofErr w:type="gramEnd"/>
            <w:r w:rsidRPr="00455BE4">
              <w:rPr>
                <w:rFonts w:cs="Arial"/>
                <w:szCs w:val="20"/>
              </w:rPr>
              <w:t xml:space="preserve">Czy uczeń wykonuje licowanie ścian zgodnie z </w:t>
            </w:r>
            <w:proofErr w:type="gramStart"/>
            <w:r w:rsidRPr="00455BE4">
              <w:rPr>
                <w:rFonts w:cs="Arial"/>
                <w:szCs w:val="20"/>
              </w:rPr>
              <w:t>zasadami.</w:t>
            </w:r>
            <w:proofErr w:type="gramEnd"/>
          </w:p>
          <w:p w:rsidR="00AA2F5C" w:rsidRPr="00455BE4" w:rsidRDefault="00AA2F5C" w:rsidP="000F71A1">
            <w:pPr>
              <w:jc w:val="both"/>
              <w:rPr>
                <w:rFonts w:cs="Arial"/>
                <w:szCs w:val="20"/>
              </w:rPr>
            </w:pPr>
          </w:p>
        </w:tc>
        <w:tc>
          <w:tcPr>
            <w:tcW w:w="3312"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Określa zasady wykonywania murowanych konstrukcji budowlanych, np. ścian działowych.</w:t>
            </w:r>
          </w:p>
          <w:p w:rsidR="00AA2F5C" w:rsidRPr="00455BE4" w:rsidRDefault="00AA2F5C" w:rsidP="000F71A1">
            <w:pPr>
              <w:jc w:val="both"/>
              <w:rPr>
                <w:rFonts w:cs="Arial"/>
                <w:szCs w:val="20"/>
              </w:rPr>
            </w:pPr>
            <w:r w:rsidRPr="00455BE4">
              <w:rPr>
                <w:rFonts w:cs="Arial"/>
                <w:szCs w:val="20"/>
              </w:rPr>
              <w:t xml:space="preserve">2. Przygotowuje wyroby budowlane, np. zaprawę murarską, pustaki, </w:t>
            </w:r>
            <w:r w:rsidRPr="00455BE4">
              <w:rPr>
                <w:rFonts w:cs="Arial"/>
                <w:szCs w:val="20"/>
              </w:rPr>
              <w:br/>
              <w:t xml:space="preserve">w odpowiedniej ilości zgodnie </w:t>
            </w:r>
            <w:r w:rsidRPr="00455BE4">
              <w:rPr>
                <w:rFonts w:cs="Arial"/>
                <w:szCs w:val="20"/>
              </w:rPr>
              <w:br/>
              <w:t>z dokumentacją projektową.</w:t>
            </w:r>
          </w:p>
          <w:p w:rsidR="00AA2F5C" w:rsidRPr="00455BE4" w:rsidRDefault="00AA2F5C" w:rsidP="000F71A1">
            <w:pPr>
              <w:jc w:val="both"/>
              <w:rPr>
                <w:rFonts w:cs="Arial"/>
                <w:szCs w:val="20"/>
              </w:rPr>
            </w:pPr>
            <w:r w:rsidRPr="00455BE4">
              <w:rPr>
                <w:rFonts w:cs="Arial"/>
                <w:szCs w:val="20"/>
              </w:rPr>
              <w:t>3.Wyznacza położenie elementów murowanych konstrukcji budowlanych na podstawie dokumentacji budowlanej.</w:t>
            </w:r>
          </w:p>
          <w:p w:rsidR="00AA2F5C" w:rsidRPr="00455BE4" w:rsidRDefault="00AA2F5C" w:rsidP="000F71A1">
            <w:pPr>
              <w:jc w:val="both"/>
              <w:rPr>
                <w:rFonts w:cs="Arial"/>
                <w:szCs w:val="20"/>
              </w:rPr>
            </w:pPr>
            <w:r w:rsidRPr="00455BE4">
              <w:rPr>
                <w:rFonts w:cs="Arial"/>
                <w:szCs w:val="20"/>
              </w:rPr>
              <w:t xml:space="preserve">4. Muruje zgodnie z zasadami, np. ściany działowe z pustaka. </w:t>
            </w:r>
          </w:p>
          <w:p w:rsidR="00AA2F5C" w:rsidRPr="00455BE4" w:rsidRDefault="00AA2F5C" w:rsidP="000F71A1">
            <w:pPr>
              <w:jc w:val="both"/>
              <w:rPr>
                <w:rFonts w:cs="Arial"/>
                <w:szCs w:val="20"/>
              </w:rPr>
            </w:pPr>
            <w:r w:rsidRPr="00455BE4">
              <w:rPr>
                <w:rFonts w:cs="Arial"/>
                <w:szCs w:val="20"/>
              </w:rPr>
              <w:t xml:space="preserve">5. Muruje ściany z pustaka, stosując różne wiązania zgodnie </w:t>
            </w:r>
            <w:r w:rsidRPr="00455BE4">
              <w:rPr>
                <w:rFonts w:cs="Arial"/>
                <w:szCs w:val="20"/>
              </w:rPr>
              <w:br/>
              <w:t xml:space="preserve">z zasadami. </w:t>
            </w:r>
          </w:p>
          <w:p w:rsidR="00AA2F5C" w:rsidRPr="00455BE4" w:rsidRDefault="00AA2F5C" w:rsidP="000F71A1">
            <w:pPr>
              <w:jc w:val="both"/>
              <w:rPr>
                <w:rFonts w:cs="Arial"/>
                <w:szCs w:val="20"/>
              </w:rPr>
            </w:pPr>
            <w:r w:rsidRPr="00455BE4">
              <w:rPr>
                <w:rFonts w:cs="Arial"/>
                <w:szCs w:val="20"/>
              </w:rPr>
              <w:t>6. Wykonuje spoinowanie ścian zgodnie z zasadami</w:t>
            </w:r>
          </w:p>
          <w:p w:rsidR="00AA2F5C" w:rsidRPr="00455BE4" w:rsidRDefault="00AA2F5C" w:rsidP="000F71A1">
            <w:pPr>
              <w:jc w:val="both"/>
              <w:rPr>
                <w:rFonts w:cs="Arial"/>
                <w:szCs w:val="20"/>
              </w:rPr>
            </w:pPr>
            <w:r w:rsidRPr="00455BE4">
              <w:rPr>
                <w:rFonts w:cs="Arial"/>
                <w:szCs w:val="20"/>
              </w:rPr>
              <w:t xml:space="preserve">7. Wykonuje licowanie ścian zgodnie </w:t>
            </w:r>
            <w:r w:rsidRPr="00455BE4">
              <w:rPr>
                <w:rFonts w:cs="Arial"/>
                <w:szCs w:val="20"/>
              </w:rPr>
              <w:br/>
              <w:t>z zasadami.</w:t>
            </w:r>
          </w:p>
          <w:p w:rsidR="00AA2F5C" w:rsidRPr="00455BE4" w:rsidRDefault="00AA2F5C" w:rsidP="000F71A1">
            <w:pPr>
              <w:jc w:val="both"/>
              <w:rPr>
                <w:rFonts w:cs="Arial"/>
                <w:szCs w:val="20"/>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proofErr w:type="gramStart"/>
            <w:r w:rsidRPr="00455BE4">
              <w:rPr>
                <w:rFonts w:cs="Arial"/>
                <w:szCs w:val="20"/>
              </w:rPr>
              <w:t>sprawdziany</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kartkówki</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ćwiczenia</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projekty</w:t>
            </w:r>
            <w:proofErr w:type="gramEnd"/>
            <w:r w:rsidRPr="00455BE4">
              <w:rPr>
                <w:rFonts w:cs="Arial"/>
                <w:szCs w:val="20"/>
              </w:rPr>
              <w:t xml:space="preserve"> </w:t>
            </w:r>
          </w:p>
          <w:p w:rsidR="00AA2F5C" w:rsidRPr="00455BE4" w:rsidRDefault="00AA2F5C" w:rsidP="000F71A1">
            <w:pPr>
              <w:jc w:val="both"/>
              <w:rPr>
                <w:rFonts w:cs="Arial"/>
                <w:szCs w:val="20"/>
              </w:rPr>
            </w:pPr>
            <w:proofErr w:type="gramStart"/>
            <w:r w:rsidRPr="00455BE4">
              <w:rPr>
                <w:rFonts w:cs="Arial"/>
                <w:szCs w:val="20"/>
              </w:rPr>
              <w:t>ocenianie</w:t>
            </w:r>
            <w:proofErr w:type="gramEnd"/>
            <w:r w:rsidRPr="00455BE4">
              <w:rPr>
                <w:rFonts w:cs="Arial"/>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trakcie realizacji działu programowego;</w:t>
            </w:r>
          </w:p>
          <w:p w:rsidR="00AA2F5C" w:rsidRPr="00455BE4" w:rsidRDefault="00AA2F5C" w:rsidP="000F71A1">
            <w:pPr>
              <w:jc w:val="both"/>
              <w:rPr>
                <w:rFonts w:cs="Arial"/>
                <w:szCs w:val="20"/>
              </w:rPr>
            </w:pPr>
            <w:r w:rsidRPr="00455BE4">
              <w:rPr>
                <w:rFonts w:cs="Arial"/>
                <w:szCs w:val="20"/>
              </w:rPr>
              <w:t xml:space="preserve">Po zrealizowaniu działu programowego </w:t>
            </w:r>
          </w:p>
        </w:tc>
      </w:tr>
      <w:tr w:rsidR="00AA2F5C" w:rsidRPr="00455BE4" w:rsidTr="00B5781D">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Faza podsumowująca</w:t>
            </w:r>
          </w:p>
        </w:tc>
      </w:tr>
      <w:tr w:rsidR="00AA2F5C" w:rsidRPr="00455BE4" w:rsidTr="00B5781D">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Przedmiot badania</w:t>
            </w:r>
          </w:p>
          <w:p w:rsidR="00AA2F5C" w:rsidRPr="00455BE4" w:rsidRDefault="00AA2F5C" w:rsidP="000F71A1">
            <w:pPr>
              <w:jc w:val="both"/>
              <w:rPr>
                <w:rFonts w:cs="Arial"/>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Pytania kluczowe</w:t>
            </w:r>
          </w:p>
          <w:p w:rsidR="00AA2F5C" w:rsidRPr="00455BE4" w:rsidRDefault="00AA2F5C" w:rsidP="000F71A1">
            <w:pPr>
              <w:jc w:val="both"/>
              <w:rPr>
                <w:rFonts w:cs="Arial"/>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Wskaźniki</w:t>
            </w:r>
          </w:p>
          <w:p w:rsidR="00AA2F5C" w:rsidRPr="00455BE4" w:rsidRDefault="00AA2F5C" w:rsidP="000F71A1">
            <w:pPr>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Termin badania</w:t>
            </w:r>
          </w:p>
        </w:tc>
      </w:tr>
      <w:tr w:rsidR="00AA2F5C" w:rsidRPr="00455BE4" w:rsidTr="00B5781D">
        <w:trPr>
          <w:trHeight w:val="1119"/>
        </w:trPr>
        <w:tc>
          <w:tcPr>
            <w:tcW w:w="2576" w:type="dxa"/>
            <w:tcBorders>
              <w:top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z uczniów, którzy rozpoczęli naukę w szkole, ukończyło ją?</w:t>
            </w:r>
          </w:p>
          <w:p w:rsidR="00AA2F5C" w:rsidRPr="00455BE4" w:rsidRDefault="00AA2F5C" w:rsidP="000F71A1">
            <w:pPr>
              <w:jc w:val="both"/>
              <w:rPr>
                <w:rFonts w:cs="Arial"/>
                <w:szCs w:val="20"/>
              </w:rPr>
            </w:pPr>
            <w:r w:rsidRPr="00455BE4">
              <w:rPr>
                <w:rFonts w:cs="Arial"/>
                <w:szCs w:val="20"/>
              </w:rPr>
              <w:t>2. Jaka jest liczba poprawek z przedmiotów zawodowych?</w:t>
            </w:r>
          </w:p>
          <w:p w:rsidR="00AA2F5C" w:rsidRPr="00455BE4" w:rsidRDefault="00AA2F5C" w:rsidP="000F71A1">
            <w:pPr>
              <w:jc w:val="both"/>
              <w:rPr>
                <w:rFonts w:cs="Arial"/>
                <w:szCs w:val="20"/>
              </w:rPr>
            </w:pPr>
            <w:r w:rsidRPr="00455BE4">
              <w:rPr>
                <w:rFonts w:cs="Arial"/>
                <w:szCs w:val="20"/>
              </w:rPr>
              <w:t>3. Ilu uczniów nie otrzymało promocji do kolejnej klasy?</w:t>
            </w:r>
          </w:p>
          <w:p w:rsidR="00AA2F5C" w:rsidRPr="00455BE4" w:rsidRDefault="00AA2F5C" w:rsidP="000F71A1">
            <w:pPr>
              <w:jc w:val="both"/>
              <w:rPr>
                <w:rFonts w:cs="Arial"/>
                <w:szCs w:val="20"/>
              </w:rPr>
            </w:pPr>
            <w:r w:rsidRPr="00455BE4">
              <w:rPr>
                <w:rFonts w:cs="Arial"/>
                <w:szCs w:val="20"/>
              </w:rPr>
              <w:t>4. Ilu absolwentów kontynuuje naukę w szkole wyższej?</w:t>
            </w:r>
          </w:p>
          <w:p w:rsidR="00AA2F5C" w:rsidRPr="00455BE4" w:rsidRDefault="00AA2F5C" w:rsidP="000F71A1">
            <w:pPr>
              <w:jc w:val="both"/>
              <w:rPr>
                <w:rFonts w:cs="Arial"/>
                <w:szCs w:val="20"/>
              </w:rPr>
            </w:pPr>
            <w:r w:rsidRPr="00455BE4">
              <w:rPr>
                <w:rFonts w:cs="Arial"/>
                <w:szCs w:val="20"/>
              </w:rPr>
              <w:t xml:space="preserve"> 5. Ilu absolwentów uzyskuje kwalifikacje dodatkowe?</w:t>
            </w:r>
          </w:p>
          <w:p w:rsidR="00AA2F5C" w:rsidRPr="00455BE4" w:rsidRDefault="00AA2F5C" w:rsidP="000F71A1">
            <w:pPr>
              <w:jc w:val="both"/>
              <w:rPr>
                <w:rFonts w:cs="Arial"/>
                <w:szCs w:val="20"/>
              </w:rPr>
            </w:pPr>
            <w:r w:rsidRPr="00455BE4">
              <w:rPr>
                <w:rFonts w:cs="Arial"/>
                <w:szCs w:val="20"/>
              </w:rPr>
              <w:t>6. Czy wszyscy nauczyciele uczestniczyli w opracowaniu/modyfikacji programu nauczania?</w:t>
            </w:r>
          </w:p>
          <w:p w:rsidR="00AA2F5C" w:rsidRPr="00455BE4" w:rsidRDefault="00AA2F5C" w:rsidP="000F71A1">
            <w:pPr>
              <w:jc w:val="both"/>
              <w:rPr>
                <w:rFonts w:cs="Arial"/>
                <w:szCs w:val="20"/>
              </w:rPr>
            </w:pPr>
            <w:r w:rsidRPr="00455BE4">
              <w:rPr>
                <w:rFonts w:cs="Arial"/>
                <w:szCs w:val="20"/>
              </w:rPr>
              <w:t>7. Czy wszyscy nauczyciele uczestniczą w kształtowaniu kompetencji kluczowych?</w:t>
            </w: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70% uczniów zapisanych w pierwszej klasie ukończyło szkołę </w:t>
            </w:r>
          </w:p>
          <w:p w:rsidR="00AA2F5C" w:rsidRPr="00455BE4" w:rsidRDefault="00AA2F5C" w:rsidP="000F71A1">
            <w:pPr>
              <w:jc w:val="both"/>
              <w:rPr>
                <w:rFonts w:cs="Arial"/>
                <w:szCs w:val="20"/>
              </w:rPr>
            </w:pPr>
            <w:r w:rsidRPr="00455BE4">
              <w:rPr>
                <w:rFonts w:cs="Arial"/>
                <w:szCs w:val="20"/>
              </w:rPr>
              <w:t>10% uczniów zdawało egzamin poprawkowy</w:t>
            </w:r>
          </w:p>
          <w:p w:rsidR="00AA2F5C" w:rsidRPr="00455BE4" w:rsidRDefault="00AA2F5C" w:rsidP="000F71A1">
            <w:pPr>
              <w:jc w:val="both"/>
              <w:rPr>
                <w:rFonts w:cs="Arial"/>
                <w:szCs w:val="20"/>
              </w:rPr>
            </w:pPr>
            <w:r w:rsidRPr="00455BE4">
              <w:rPr>
                <w:rFonts w:cs="Arial"/>
                <w:szCs w:val="20"/>
              </w:rPr>
              <w:t>95% uczniów otrzymało promocję do klasy programowo wyższej</w:t>
            </w:r>
          </w:p>
          <w:p w:rsidR="00AA2F5C" w:rsidRPr="00455BE4" w:rsidRDefault="00AA2F5C" w:rsidP="000F71A1">
            <w:pPr>
              <w:jc w:val="both"/>
              <w:rPr>
                <w:rFonts w:cs="Arial"/>
                <w:szCs w:val="20"/>
              </w:rPr>
            </w:pPr>
            <w:r w:rsidRPr="00455BE4">
              <w:rPr>
                <w:rFonts w:cs="Arial"/>
                <w:szCs w:val="20"/>
              </w:rPr>
              <w:t>10% absolwentów kontynuuje naukę na uczelni wyższej</w:t>
            </w:r>
          </w:p>
          <w:p w:rsidR="00AA2F5C" w:rsidRPr="00455BE4" w:rsidRDefault="00AA2F5C" w:rsidP="000F71A1">
            <w:pPr>
              <w:jc w:val="both"/>
              <w:rPr>
                <w:rFonts w:cs="Arial"/>
                <w:szCs w:val="20"/>
              </w:rPr>
            </w:pPr>
            <w:r w:rsidRPr="00455BE4">
              <w:rPr>
                <w:rFonts w:cs="Arial"/>
                <w:szCs w:val="20"/>
              </w:rPr>
              <w:t>20% absolwentów uzyskuje kwalifikacje dodatkowe</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Wszyscy nauczyciele współpracują w opracowaniu czy też modyfikacji programu nauczania.</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Wszyscy nauczyciele uczestniczą w kształtowaniu kompetencji kluczowych.</w:t>
            </w:r>
          </w:p>
        </w:tc>
        <w:tc>
          <w:tcPr>
            <w:tcW w:w="201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 xml:space="preserve">Ankieta ewaluacyjna, analiza dokumentacji, wywiad społecznościowy, </w:t>
            </w:r>
          </w:p>
        </w:tc>
        <w:tc>
          <w:tcPr>
            <w:tcW w:w="158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ukończeniu klasy programowej, po zakończeniu całego cyklu nauczania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Uczestnictwo uczniów w turniejach, konkursach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uczniów przystąpiło do olimpiad zawodowych?</w:t>
            </w:r>
          </w:p>
          <w:p w:rsidR="00AA2F5C" w:rsidRPr="00455BE4" w:rsidRDefault="00AA2F5C" w:rsidP="000F71A1">
            <w:pPr>
              <w:jc w:val="both"/>
              <w:rPr>
                <w:rFonts w:cs="Arial"/>
                <w:szCs w:val="20"/>
              </w:rPr>
            </w:pPr>
            <w:r w:rsidRPr="00455BE4">
              <w:rPr>
                <w:rFonts w:cs="Arial"/>
                <w:szCs w:val="20"/>
              </w:rPr>
              <w:t>2. Ilu uczniów uzyskało minimum tytuł laureata?</w:t>
            </w:r>
          </w:p>
          <w:p w:rsidR="00AA2F5C" w:rsidRPr="00455BE4" w:rsidRDefault="00AA2F5C" w:rsidP="000F71A1">
            <w:pPr>
              <w:jc w:val="both"/>
              <w:rPr>
                <w:rFonts w:cs="Arial"/>
                <w:szCs w:val="20"/>
              </w:rPr>
            </w:pPr>
            <w:r w:rsidRPr="00455BE4">
              <w:rPr>
                <w:rFonts w:cs="Arial"/>
                <w:szCs w:val="20"/>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5% uczniów przystąpiło do turniejów, konkursów zawodowych</w:t>
            </w:r>
          </w:p>
          <w:p w:rsidR="00AA2F5C" w:rsidRPr="00455BE4" w:rsidRDefault="00AA2F5C" w:rsidP="000F71A1">
            <w:pPr>
              <w:jc w:val="both"/>
              <w:rPr>
                <w:rFonts w:cs="Arial"/>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Czerwiec (każdy rok szkolny)</w:t>
            </w:r>
          </w:p>
        </w:tc>
      </w:tr>
      <w:tr w:rsidR="00AA2F5C" w:rsidRPr="00455BE4" w:rsidTr="00B5781D">
        <w:trPr>
          <w:trHeight w:val="401"/>
        </w:trPr>
        <w:tc>
          <w:tcPr>
            <w:tcW w:w="2576" w:type="dxa"/>
            <w:tcBorders>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Ilu uczniów zdało egzamin potwierdzających kwalifikacje w zawodzie?</w:t>
            </w:r>
          </w:p>
          <w:p w:rsidR="00AA2F5C" w:rsidRPr="00455BE4" w:rsidRDefault="00AA2F5C" w:rsidP="000F71A1">
            <w:pPr>
              <w:jc w:val="both"/>
              <w:rPr>
                <w:rFonts w:cs="Arial"/>
                <w:szCs w:val="20"/>
              </w:rPr>
            </w:pPr>
            <w:r w:rsidRPr="00455BE4">
              <w:rPr>
                <w:rFonts w:cs="Arial"/>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70% uczniów uzyskało świadectwo potwierdzający kwalifikację w zawodzie</w:t>
            </w:r>
          </w:p>
          <w:p w:rsidR="00AA2F5C" w:rsidRPr="00455BE4" w:rsidRDefault="00AA2F5C" w:rsidP="000F71A1">
            <w:pPr>
              <w:jc w:val="both"/>
              <w:rPr>
                <w:rFonts w:cs="Arial"/>
                <w:szCs w:val="20"/>
              </w:rPr>
            </w:pPr>
            <w:r w:rsidRPr="00455BE4">
              <w:rPr>
                <w:rFonts w:cs="Arial"/>
                <w:szCs w:val="20"/>
              </w:rPr>
              <w:t>70% uczniów przystępujących do egzaminu uzyskało dyplom potwierdzający kwalifikacje w zawodzie</w:t>
            </w:r>
          </w:p>
        </w:tc>
        <w:tc>
          <w:tcPr>
            <w:tcW w:w="201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Wyniki egzaminów potwierdzających kwalifikacje w zawodzie</w:t>
            </w:r>
          </w:p>
        </w:tc>
        <w:tc>
          <w:tcPr>
            <w:tcW w:w="1586" w:type="dxa"/>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zakończeniu całego cyklu kształcenia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Z iloma placówkami współpracuje szkoła w zakresie kształcenia praktycznego uczniów?</w:t>
            </w:r>
          </w:p>
          <w:p w:rsidR="00AA2F5C" w:rsidRPr="00455BE4" w:rsidRDefault="00AA2F5C" w:rsidP="000F71A1">
            <w:pPr>
              <w:jc w:val="both"/>
              <w:rPr>
                <w:rFonts w:cs="Arial"/>
                <w:szCs w:val="20"/>
              </w:rPr>
            </w:pPr>
            <w:r w:rsidRPr="00455BE4">
              <w:rPr>
                <w:rFonts w:cs="Arial"/>
                <w:szCs w:val="20"/>
              </w:rPr>
              <w:t>2. W ilu zakładach pracy odbywają się praktyki uczniowskie?</w:t>
            </w:r>
          </w:p>
          <w:p w:rsidR="00AA2F5C" w:rsidRPr="00455BE4" w:rsidRDefault="00AA2F5C" w:rsidP="000F71A1">
            <w:pPr>
              <w:jc w:val="both"/>
              <w:rPr>
                <w:rFonts w:cs="Arial"/>
                <w:szCs w:val="20"/>
              </w:rPr>
            </w:pPr>
            <w:r w:rsidRPr="00455BE4">
              <w:rPr>
                <w:rFonts w:cs="Arial"/>
                <w:szCs w:val="20"/>
              </w:rPr>
              <w:t>3. Czy szkoła zawarła umowy patronackie z firmami z branży gazowniczej?</w:t>
            </w:r>
          </w:p>
          <w:p w:rsidR="00AA2F5C" w:rsidRPr="00455BE4" w:rsidRDefault="00AA2F5C" w:rsidP="000F71A1">
            <w:pPr>
              <w:jc w:val="both"/>
              <w:rPr>
                <w:rFonts w:cs="Arial"/>
                <w:szCs w:val="20"/>
              </w:rPr>
            </w:pPr>
            <w:r w:rsidRPr="00455BE4">
              <w:rPr>
                <w:rFonts w:cs="Arial"/>
                <w:szCs w:val="20"/>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Szkoła współpracuje z min. 1 placówką.</w:t>
            </w:r>
          </w:p>
          <w:p w:rsidR="00AA2F5C" w:rsidRPr="00455BE4" w:rsidRDefault="00AA2F5C" w:rsidP="000F71A1">
            <w:pPr>
              <w:jc w:val="both"/>
              <w:rPr>
                <w:rFonts w:cs="Arial"/>
                <w:szCs w:val="20"/>
              </w:rPr>
            </w:pPr>
            <w:r w:rsidRPr="00455BE4">
              <w:rPr>
                <w:rFonts w:cs="Arial"/>
                <w:szCs w:val="20"/>
              </w:rPr>
              <w:t>Uczniowie odbywają praktyki w min. 10 zakładach pracy.</w:t>
            </w:r>
          </w:p>
          <w:p w:rsidR="00AA2F5C" w:rsidRPr="00455BE4" w:rsidRDefault="00AA2F5C" w:rsidP="000F71A1">
            <w:pPr>
              <w:jc w:val="both"/>
              <w:rPr>
                <w:rFonts w:cs="Arial"/>
                <w:szCs w:val="20"/>
              </w:rPr>
            </w:pPr>
            <w:r w:rsidRPr="00455BE4">
              <w:rPr>
                <w:rFonts w:cs="Arial"/>
                <w:szCs w:val="20"/>
              </w:rPr>
              <w:t xml:space="preserve">Szkoła </w:t>
            </w:r>
            <w:proofErr w:type="gramStart"/>
            <w:r w:rsidRPr="00455BE4">
              <w:rPr>
                <w:rFonts w:cs="Arial"/>
                <w:szCs w:val="20"/>
              </w:rPr>
              <w:t>posiada co</w:t>
            </w:r>
            <w:proofErr w:type="gramEnd"/>
            <w:r w:rsidRPr="00455BE4">
              <w:rPr>
                <w:rFonts w:cs="Arial"/>
                <w:szCs w:val="20"/>
              </w:rPr>
              <w:t xml:space="preserve"> najmniej 1 umowę patronacką.</w:t>
            </w:r>
          </w:p>
          <w:p w:rsidR="00AA2F5C" w:rsidRPr="00455BE4" w:rsidRDefault="00AA2F5C" w:rsidP="000F71A1">
            <w:pPr>
              <w:jc w:val="both"/>
              <w:rPr>
                <w:rFonts w:cs="Arial"/>
                <w:szCs w:val="20"/>
              </w:rPr>
            </w:pPr>
            <w:r w:rsidRPr="00455BE4">
              <w:rPr>
                <w:rFonts w:cs="Arial"/>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 całym cyklu kształcenia.</w:t>
            </w:r>
          </w:p>
        </w:tc>
      </w:tr>
      <w:tr w:rsidR="00AA2F5C" w:rsidRPr="00455BE4" w:rsidTr="00B5781D">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1. Jakie zmiany zaszły w sposobie komunikowania się uczniów?</w:t>
            </w:r>
          </w:p>
          <w:p w:rsidR="00AA2F5C" w:rsidRPr="00455BE4" w:rsidRDefault="00AA2F5C" w:rsidP="000F71A1">
            <w:pPr>
              <w:jc w:val="both"/>
              <w:rPr>
                <w:rFonts w:cs="Arial"/>
                <w:szCs w:val="20"/>
              </w:rPr>
            </w:pPr>
            <w:r w:rsidRPr="00455BE4">
              <w:rPr>
                <w:rFonts w:cs="Arial"/>
                <w:szCs w:val="20"/>
              </w:rPr>
              <w:t>2. Jak zmieniły się postawy uczniów względem siebie?</w:t>
            </w:r>
          </w:p>
          <w:p w:rsidR="00AA2F5C" w:rsidRPr="00455BE4" w:rsidRDefault="00AA2F5C" w:rsidP="000F71A1">
            <w:pPr>
              <w:jc w:val="both"/>
              <w:rPr>
                <w:rFonts w:cs="Arial"/>
                <w:szCs w:val="20"/>
              </w:rPr>
            </w:pPr>
            <w:r w:rsidRPr="00455BE4">
              <w:rPr>
                <w:rFonts w:cs="Arial"/>
                <w:szCs w:val="20"/>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Uczniowie komunikują się z kulturą i zasadami etyki.</w:t>
            </w:r>
          </w:p>
          <w:p w:rsidR="00AA2F5C" w:rsidRPr="00455BE4" w:rsidRDefault="00AA2F5C" w:rsidP="000F71A1">
            <w:pPr>
              <w:jc w:val="both"/>
              <w:rPr>
                <w:rFonts w:cs="Arial"/>
                <w:szCs w:val="20"/>
              </w:rPr>
            </w:pPr>
          </w:p>
          <w:p w:rsidR="00AA2F5C" w:rsidRPr="00455BE4" w:rsidRDefault="00AA2F5C" w:rsidP="000F71A1">
            <w:pPr>
              <w:jc w:val="both"/>
              <w:rPr>
                <w:rFonts w:cs="Arial"/>
                <w:szCs w:val="20"/>
              </w:rPr>
            </w:pPr>
            <w:r w:rsidRPr="00455BE4">
              <w:rPr>
                <w:rFonts w:cs="Arial"/>
                <w:szCs w:val="20"/>
              </w:rPr>
              <w:t xml:space="preserve">Uczniowie potrafią rozwiązywać konflikty, uczniowie współpracują </w:t>
            </w:r>
            <w:r w:rsidRPr="00455BE4">
              <w:rPr>
                <w:rFonts w:cs="Arial"/>
                <w:szCs w:val="20"/>
              </w:rPr>
              <w:br/>
              <w:t>w zespole.</w:t>
            </w:r>
          </w:p>
          <w:p w:rsidR="00AA2F5C" w:rsidRPr="00455BE4" w:rsidRDefault="00AA2F5C" w:rsidP="000F71A1">
            <w:pPr>
              <w:jc w:val="both"/>
              <w:rPr>
                <w:rFonts w:cs="Arial"/>
                <w:szCs w:val="20"/>
              </w:rPr>
            </w:pPr>
            <w:r w:rsidRPr="00455BE4">
              <w:rPr>
                <w:rFonts w:cs="Arial"/>
                <w:szCs w:val="20"/>
              </w:rPr>
              <w:t xml:space="preserve">Uczniowie aktualizują widzę </w:t>
            </w:r>
            <w:r w:rsidRPr="00455BE4">
              <w:rPr>
                <w:rFonts w:cs="Arial"/>
                <w:szCs w:val="20"/>
              </w:rPr>
              <w:br/>
              <w:t>i 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AA2F5C" w:rsidRPr="00455BE4" w:rsidRDefault="00AA2F5C" w:rsidP="000F71A1">
            <w:pPr>
              <w:jc w:val="both"/>
              <w:rPr>
                <w:rFonts w:cs="Arial"/>
                <w:szCs w:val="20"/>
              </w:rPr>
            </w:pPr>
            <w:r w:rsidRPr="00455BE4">
              <w:rPr>
                <w:rFonts w:cs="Arial"/>
                <w:szCs w:val="20"/>
              </w:rPr>
              <w:t>Po zakończeniu cyklu kształcenia</w:t>
            </w:r>
          </w:p>
        </w:tc>
      </w:tr>
    </w:tbl>
    <w:p w:rsidR="00AA2F5C" w:rsidRPr="00455BE4" w:rsidRDefault="00AA2F5C" w:rsidP="000F71A1">
      <w:pPr>
        <w:jc w:val="both"/>
        <w:rPr>
          <w:rFonts w:cs="Arial"/>
          <w:szCs w:val="20"/>
        </w:rPr>
      </w:pPr>
    </w:p>
    <w:p w:rsidR="00AA2F5C" w:rsidRPr="00455BE4" w:rsidRDefault="00AA2F5C" w:rsidP="000F71A1">
      <w:pPr>
        <w:jc w:val="both"/>
        <w:rPr>
          <w:rFonts w:cs="Arial"/>
          <w:szCs w:val="20"/>
        </w:rPr>
      </w:pPr>
    </w:p>
    <w:p w:rsidR="008D29DF" w:rsidRPr="00AF562A" w:rsidRDefault="008D29DF" w:rsidP="008D29DF">
      <w:pPr>
        <w:pStyle w:val="Nagwek1"/>
      </w:pPr>
      <w:bookmarkStart w:id="49" w:name="_Toc17396594"/>
      <w:bookmarkStart w:id="50" w:name="_Toc17715925"/>
      <w:r w:rsidRPr="00AF562A">
        <w:t>LITERATURA ZALECANA DO ZAWODU.</w:t>
      </w:r>
      <w:bookmarkEnd w:id="49"/>
      <w:bookmarkEnd w:id="50"/>
    </w:p>
    <w:p w:rsidR="008D29DF" w:rsidRPr="00455BE4" w:rsidRDefault="008D29DF" w:rsidP="008D29DF">
      <w:pPr>
        <w:spacing w:after="120"/>
        <w:jc w:val="both"/>
        <w:rPr>
          <w:rFonts w:cs="Arial"/>
          <w:szCs w:val="20"/>
        </w:rPr>
      </w:pPr>
      <w:r w:rsidRPr="00455BE4">
        <w:rPr>
          <w:rFonts w:cs="Arial"/>
          <w:szCs w:val="20"/>
        </w:rPr>
        <w:t xml:space="preserve">Technologia budownictwa część 1. Tłumacze: Elżbieta </w:t>
      </w:r>
      <w:proofErr w:type="gramStart"/>
      <w:r w:rsidRPr="00455BE4">
        <w:rPr>
          <w:rFonts w:cs="Arial"/>
          <w:szCs w:val="20"/>
        </w:rPr>
        <w:t xml:space="preserve">Hejnowicz , </w:t>
      </w:r>
      <w:proofErr w:type="gramEnd"/>
      <w:r w:rsidRPr="00455BE4">
        <w:rPr>
          <w:rFonts w:cs="Arial"/>
          <w:szCs w:val="20"/>
        </w:rPr>
        <w:t>Henryk Mazepa , Wydawnictwo REA 2012,</w:t>
      </w:r>
    </w:p>
    <w:p w:rsidR="008D29DF" w:rsidRPr="00455BE4" w:rsidRDefault="008D29DF" w:rsidP="008D29DF">
      <w:pPr>
        <w:spacing w:after="120"/>
        <w:jc w:val="both"/>
        <w:rPr>
          <w:rFonts w:cs="Arial"/>
          <w:szCs w:val="20"/>
        </w:rPr>
      </w:pPr>
      <w:r w:rsidRPr="00455BE4">
        <w:rPr>
          <w:rFonts w:cs="Arial"/>
          <w:szCs w:val="20"/>
        </w:rPr>
        <w:t xml:space="preserve">Technologia budownictwa część 2 Tłumacze: Elżbieta </w:t>
      </w:r>
      <w:proofErr w:type="gramStart"/>
      <w:r w:rsidRPr="00455BE4">
        <w:rPr>
          <w:rFonts w:cs="Arial"/>
          <w:szCs w:val="20"/>
        </w:rPr>
        <w:t xml:space="preserve">Hejnowicz , </w:t>
      </w:r>
      <w:proofErr w:type="gramEnd"/>
      <w:r w:rsidRPr="00455BE4">
        <w:rPr>
          <w:rFonts w:cs="Arial"/>
          <w:szCs w:val="20"/>
        </w:rPr>
        <w:t>Henryk Mazepa , Wydawnictwo REA 2012,</w:t>
      </w:r>
    </w:p>
    <w:p w:rsidR="008D29DF" w:rsidRPr="00455BE4" w:rsidRDefault="008D29DF" w:rsidP="008D29DF">
      <w:pPr>
        <w:spacing w:after="120"/>
        <w:jc w:val="both"/>
        <w:rPr>
          <w:rFonts w:cs="Arial"/>
          <w:szCs w:val="20"/>
        </w:rPr>
      </w:pPr>
      <w:r w:rsidRPr="00455BE4">
        <w:rPr>
          <w:rFonts w:cs="Arial"/>
          <w:szCs w:val="20"/>
        </w:rPr>
        <w:t xml:space="preserve">Budownictwo ogólne Tom 1. Materiały i wyroby budowlane praca </w:t>
      </w:r>
      <w:proofErr w:type="gramStart"/>
      <w:r w:rsidRPr="00455BE4">
        <w:rPr>
          <w:rFonts w:cs="Arial"/>
          <w:szCs w:val="20"/>
        </w:rPr>
        <w:t xml:space="preserve">zbiorowa , </w:t>
      </w:r>
      <w:proofErr w:type="gramEnd"/>
      <w:r w:rsidRPr="00455BE4">
        <w:rPr>
          <w:rFonts w:cs="Arial"/>
          <w:szCs w:val="20"/>
        </w:rPr>
        <w:t>Wydawnictwo Arkady rok wydania: 2010, dodruk cyfrowy 2014</w:t>
      </w:r>
    </w:p>
    <w:p w:rsidR="008D29DF" w:rsidRPr="00455BE4" w:rsidRDefault="008D29DF" w:rsidP="008D29DF">
      <w:pPr>
        <w:spacing w:after="120"/>
        <w:jc w:val="both"/>
        <w:rPr>
          <w:rFonts w:cs="Arial"/>
          <w:szCs w:val="20"/>
        </w:rPr>
      </w:pPr>
      <w:r w:rsidRPr="00455BE4">
        <w:rPr>
          <w:rFonts w:cs="Arial"/>
          <w:szCs w:val="20"/>
        </w:rPr>
        <w:t>Budownictwo ogólne Tom 3 Elementy budynków. Podstawy projektowania praca zbiorowa rok wydania: 2011, dodruk cyfrowy 2015</w:t>
      </w:r>
    </w:p>
    <w:p w:rsidR="008D29DF" w:rsidRDefault="008D29DF" w:rsidP="008D29DF">
      <w:pPr>
        <w:spacing w:after="120"/>
        <w:jc w:val="both"/>
        <w:rPr>
          <w:rFonts w:cs="Arial"/>
          <w:szCs w:val="20"/>
        </w:rPr>
      </w:pPr>
      <w:r w:rsidRPr="00455BE4">
        <w:rPr>
          <w:rFonts w:cs="Arial"/>
          <w:szCs w:val="20"/>
        </w:rPr>
        <w:t>Budownictwo ogólne Tom 4. Konstrukcje budynków praca zbiorowa Wydawnictwo Arkady rok wydania 2009</w:t>
      </w:r>
    </w:p>
    <w:p w:rsidR="008D29DF" w:rsidRPr="00455BE4" w:rsidRDefault="008D29DF" w:rsidP="008D29DF">
      <w:pPr>
        <w:spacing w:after="120"/>
        <w:jc w:val="both"/>
        <w:rPr>
          <w:rFonts w:cs="Arial"/>
          <w:szCs w:val="20"/>
        </w:rPr>
      </w:pPr>
      <w:r w:rsidRPr="00455BE4">
        <w:rPr>
          <w:rFonts w:cs="Arial"/>
          <w:szCs w:val="20"/>
        </w:rPr>
        <w:t>Nowy poradnik majstra budowlanego praca zbiorowa pod redakcją Janusza Panasa Wydawnictwo Arkady rok wydania: 2012</w:t>
      </w:r>
    </w:p>
    <w:p w:rsidR="008D29DF" w:rsidRPr="00455BE4" w:rsidRDefault="008D29DF" w:rsidP="008D29DF">
      <w:pPr>
        <w:spacing w:after="120"/>
        <w:jc w:val="both"/>
        <w:rPr>
          <w:rFonts w:cs="Arial"/>
          <w:szCs w:val="20"/>
        </w:rPr>
      </w:pPr>
      <w:r w:rsidRPr="00455BE4">
        <w:rPr>
          <w:rFonts w:cs="Arial"/>
          <w:szCs w:val="20"/>
        </w:rPr>
        <w:t xml:space="preserve">Materiały do ćwiczeń projektowych z budownictwa ogólnego, Tomasz Gorzelańczyk, Krzysztof </w:t>
      </w:r>
      <w:proofErr w:type="spellStart"/>
      <w:proofErr w:type="gramStart"/>
      <w:r w:rsidRPr="00455BE4">
        <w:rPr>
          <w:rFonts w:cs="Arial"/>
          <w:szCs w:val="20"/>
        </w:rPr>
        <w:t>Schabowicz</w:t>
      </w:r>
      <w:proofErr w:type="spellEnd"/>
      <w:r w:rsidRPr="00455BE4">
        <w:rPr>
          <w:rFonts w:cs="Arial"/>
          <w:szCs w:val="20"/>
        </w:rPr>
        <w:t xml:space="preserve">, , </w:t>
      </w:r>
      <w:proofErr w:type="gramEnd"/>
      <w:r w:rsidRPr="00455BE4">
        <w:rPr>
          <w:rFonts w:cs="Arial"/>
          <w:szCs w:val="20"/>
        </w:rPr>
        <w:t>Wydawnictwo Arkady rok wydania 2009,</w:t>
      </w:r>
    </w:p>
    <w:p w:rsidR="008D29DF" w:rsidRDefault="008D29DF" w:rsidP="008D29DF">
      <w:pPr>
        <w:spacing w:after="120"/>
        <w:jc w:val="both"/>
        <w:rPr>
          <w:rFonts w:cs="Arial"/>
          <w:szCs w:val="20"/>
        </w:rPr>
      </w:pPr>
      <w:r w:rsidRPr="00455BE4">
        <w:rPr>
          <w:rFonts w:cs="Arial"/>
          <w:szCs w:val="20"/>
        </w:rPr>
        <w:t>Rozbiórki budynków i budowli Anna Rawska-</w:t>
      </w:r>
      <w:proofErr w:type="spellStart"/>
      <w:r w:rsidRPr="00455BE4">
        <w:rPr>
          <w:rFonts w:cs="Arial"/>
          <w:szCs w:val="20"/>
        </w:rPr>
        <w:t>Skotniczny</w:t>
      </w:r>
      <w:proofErr w:type="spellEnd"/>
      <w:r w:rsidRPr="00455BE4">
        <w:rPr>
          <w:rFonts w:cs="Arial"/>
          <w:szCs w:val="20"/>
        </w:rPr>
        <w:t xml:space="preserve">, </w:t>
      </w:r>
      <w:hyperlink r:id="rId9" w:history="1">
        <w:r w:rsidRPr="00455BE4">
          <w:rPr>
            <w:rFonts w:cs="Arial"/>
            <w:szCs w:val="20"/>
          </w:rPr>
          <w:t>Wydawnictwo Naukowe PWN</w:t>
        </w:r>
      </w:hyperlink>
      <w:r w:rsidRPr="00455BE4">
        <w:rPr>
          <w:rFonts w:cs="Arial"/>
          <w:szCs w:val="20"/>
        </w:rPr>
        <w:t xml:space="preserve"> rok wydania: 2016</w:t>
      </w:r>
    </w:p>
    <w:p w:rsidR="008D29DF" w:rsidRPr="00455BE4" w:rsidRDefault="008D29DF" w:rsidP="008D29DF">
      <w:pPr>
        <w:spacing w:after="120"/>
        <w:jc w:val="both"/>
        <w:rPr>
          <w:rFonts w:cs="Arial"/>
          <w:szCs w:val="20"/>
        </w:rPr>
      </w:pPr>
      <w:r w:rsidRPr="00455BE4">
        <w:rPr>
          <w:rFonts w:cs="Arial"/>
          <w:szCs w:val="20"/>
        </w:rPr>
        <w:t xml:space="preserve">Rusztowania robocze i ochronne użytkowanie – odbiór – nadzór </w:t>
      </w:r>
      <w:hyperlink r:id="rId10" w:history="1">
        <w:r w:rsidRPr="00455BE4">
          <w:rPr>
            <w:rFonts w:cs="Arial"/>
            <w:szCs w:val="20"/>
          </w:rPr>
          <w:t>Wydawnictwo Naukowe PWN</w:t>
        </w:r>
      </w:hyperlink>
      <w:r w:rsidRPr="00455BE4">
        <w:rPr>
          <w:rFonts w:cs="Arial"/>
          <w:szCs w:val="20"/>
        </w:rPr>
        <w:t xml:space="preserve"> rok wydania: 2018,</w:t>
      </w:r>
    </w:p>
    <w:p w:rsidR="008D29DF" w:rsidRPr="00455BE4" w:rsidRDefault="008D29DF" w:rsidP="008D29DF">
      <w:pPr>
        <w:spacing w:after="120"/>
        <w:jc w:val="both"/>
        <w:rPr>
          <w:rFonts w:cs="Arial"/>
          <w:szCs w:val="20"/>
        </w:rPr>
      </w:pPr>
      <w:r w:rsidRPr="00455BE4">
        <w:rPr>
          <w:rFonts w:cs="Arial"/>
          <w:szCs w:val="20"/>
        </w:rPr>
        <w:t xml:space="preserve">Rysunek techniczny budowlany, Wojciech Skowroński, Elżbieta </w:t>
      </w:r>
      <w:proofErr w:type="spellStart"/>
      <w:r w:rsidRPr="00455BE4">
        <w:rPr>
          <w:rFonts w:cs="Arial"/>
          <w:szCs w:val="20"/>
        </w:rPr>
        <w:t>Miśniakiewicz</w:t>
      </w:r>
      <w:proofErr w:type="spellEnd"/>
      <w:r w:rsidRPr="00455BE4">
        <w:rPr>
          <w:rFonts w:cs="Arial"/>
          <w:szCs w:val="20"/>
        </w:rPr>
        <w:t xml:space="preserve"> Wydawnictwo Arkady rok wydania 2019</w:t>
      </w:r>
    </w:p>
    <w:p w:rsidR="008D29DF" w:rsidRPr="00455BE4" w:rsidRDefault="008D29DF" w:rsidP="008D29DF">
      <w:pPr>
        <w:spacing w:after="120"/>
        <w:jc w:val="both"/>
        <w:rPr>
          <w:rFonts w:cs="Arial"/>
          <w:szCs w:val="20"/>
        </w:rPr>
      </w:pPr>
      <w:r w:rsidRPr="00455BE4">
        <w:rPr>
          <w:rFonts w:cs="Arial"/>
          <w:szCs w:val="20"/>
        </w:rPr>
        <w:t>Rysunek techniczny budowlany; Tadeusz Maj; Wydawnictwo WSIP 2019</w:t>
      </w:r>
    </w:p>
    <w:p w:rsidR="008D29DF" w:rsidRPr="00455BE4" w:rsidRDefault="008D29DF" w:rsidP="008D29DF">
      <w:pPr>
        <w:spacing w:after="120"/>
        <w:jc w:val="both"/>
        <w:rPr>
          <w:rFonts w:cs="Arial"/>
          <w:szCs w:val="20"/>
        </w:rPr>
      </w:pPr>
      <w:r w:rsidRPr="00455BE4">
        <w:rPr>
          <w:rFonts w:cs="Arial"/>
          <w:szCs w:val="20"/>
        </w:rPr>
        <w:t>BHP w branży budowlanej; Małgorzata Karbowiak, Wanda Bukała; wyd. WSIP 2018</w:t>
      </w:r>
    </w:p>
    <w:p w:rsidR="008D29DF" w:rsidRPr="00455BE4" w:rsidRDefault="008D29DF" w:rsidP="008D29DF">
      <w:pPr>
        <w:spacing w:after="120"/>
        <w:jc w:val="both"/>
        <w:rPr>
          <w:rFonts w:cs="Arial"/>
          <w:szCs w:val="20"/>
        </w:rPr>
      </w:pPr>
      <w:r w:rsidRPr="00455BE4">
        <w:rPr>
          <w:rFonts w:cs="Arial"/>
          <w:szCs w:val="20"/>
        </w:rPr>
        <w:t xml:space="preserve">Budownictwo ogólne; Mirosława Popek, Bożena Wapińska; wyd. WSIP 2018 </w:t>
      </w:r>
    </w:p>
    <w:p w:rsidR="008D29DF" w:rsidRPr="00455BE4" w:rsidRDefault="008D29DF" w:rsidP="008D29DF">
      <w:pPr>
        <w:spacing w:after="120"/>
        <w:jc w:val="both"/>
        <w:rPr>
          <w:rFonts w:cs="Arial"/>
          <w:szCs w:val="20"/>
        </w:rPr>
      </w:pPr>
      <w:r w:rsidRPr="00455BE4">
        <w:rPr>
          <w:rFonts w:cs="Arial"/>
          <w:szCs w:val="20"/>
        </w:rPr>
        <w:t xml:space="preserve">Rysunek techniczny budowlany; Tadeusz Maj; wyd. WSIP 2018 </w:t>
      </w:r>
    </w:p>
    <w:p w:rsidR="008D29DF" w:rsidRPr="00455BE4" w:rsidRDefault="008D29DF" w:rsidP="008D29DF">
      <w:pPr>
        <w:spacing w:after="120"/>
        <w:jc w:val="both"/>
        <w:rPr>
          <w:rFonts w:cs="Arial"/>
          <w:szCs w:val="20"/>
        </w:rPr>
      </w:pPr>
      <w:r w:rsidRPr="00455BE4">
        <w:rPr>
          <w:rFonts w:cs="Arial"/>
          <w:szCs w:val="20"/>
        </w:rPr>
        <w:t>Wykonywanie zapraw murarskich i tynkarskich oraz mieszanek betonowych; Mirosława Popek; wyd. WSIP 2018</w:t>
      </w:r>
    </w:p>
    <w:p w:rsidR="008D29DF" w:rsidRPr="00455BE4" w:rsidRDefault="008D29DF" w:rsidP="008D29DF">
      <w:pPr>
        <w:spacing w:after="120"/>
        <w:jc w:val="both"/>
        <w:rPr>
          <w:rFonts w:cs="Arial"/>
          <w:szCs w:val="20"/>
        </w:rPr>
      </w:pPr>
      <w:r w:rsidRPr="00455BE4">
        <w:rPr>
          <w:rFonts w:cs="Arial"/>
          <w:szCs w:val="20"/>
        </w:rPr>
        <w:t>Wykonywanie murowanych konstrukcji budowlanych; Mirosława Popek; wyd. WSIP 2018</w:t>
      </w:r>
    </w:p>
    <w:p w:rsidR="008D29DF" w:rsidRPr="00455BE4" w:rsidRDefault="008D29DF" w:rsidP="008D29DF">
      <w:pPr>
        <w:spacing w:after="120"/>
        <w:jc w:val="both"/>
        <w:rPr>
          <w:rFonts w:cs="Arial"/>
          <w:szCs w:val="20"/>
        </w:rPr>
      </w:pPr>
      <w:r w:rsidRPr="00455BE4">
        <w:rPr>
          <w:rFonts w:cs="Arial"/>
          <w:szCs w:val="20"/>
        </w:rPr>
        <w:t>Wykonywanie tynków; Mirosława Popek; wyd. WSIP 2018</w:t>
      </w:r>
    </w:p>
    <w:p w:rsidR="008D29DF" w:rsidRPr="00455BE4" w:rsidRDefault="008D29DF" w:rsidP="008D29DF">
      <w:pPr>
        <w:spacing w:after="120"/>
        <w:jc w:val="both"/>
        <w:rPr>
          <w:rFonts w:cs="Arial"/>
          <w:szCs w:val="20"/>
        </w:rPr>
      </w:pPr>
      <w:r w:rsidRPr="00455BE4">
        <w:rPr>
          <w:rFonts w:cs="Arial"/>
          <w:szCs w:val="20"/>
        </w:rPr>
        <w:t>Wykonywanie remontów oraz rozbiórki murowanych konstrukcji budowlanych; Mirosława Popek; wyd. WSIP 2018</w:t>
      </w:r>
    </w:p>
    <w:p w:rsidR="00200562" w:rsidRDefault="00200562" w:rsidP="000F71A1">
      <w:pPr>
        <w:jc w:val="both"/>
      </w:pPr>
    </w:p>
    <w:sectPr w:rsidR="00200562" w:rsidSect="002B61DD">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85" w:rsidRDefault="00A97485" w:rsidP="00AF562A">
      <w:pPr>
        <w:spacing w:after="0" w:line="240" w:lineRule="auto"/>
      </w:pPr>
      <w:r>
        <w:separator/>
      </w:r>
    </w:p>
  </w:endnote>
  <w:endnote w:type="continuationSeparator" w:id="0">
    <w:p w:rsidR="00A97485" w:rsidRDefault="00A97485" w:rsidP="00AF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85" w:rsidRDefault="00A97485" w:rsidP="00AF562A">
      <w:pPr>
        <w:spacing w:after="0" w:line="240" w:lineRule="auto"/>
      </w:pPr>
      <w:r>
        <w:separator/>
      </w:r>
    </w:p>
  </w:footnote>
  <w:footnote w:type="continuationSeparator" w:id="0">
    <w:p w:rsidR="00A97485" w:rsidRDefault="00A97485" w:rsidP="00AF5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B4" w:rsidRDefault="00E33FB4">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141.2pt;height:38.3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B49"/>
    <w:multiLevelType w:val="hybridMultilevel"/>
    <w:tmpl w:val="5900CB9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FC2AC8"/>
    <w:multiLevelType w:val="hybridMultilevel"/>
    <w:tmpl w:val="DC681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7F44875"/>
    <w:multiLevelType w:val="hybridMultilevel"/>
    <w:tmpl w:val="E89AF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D3919"/>
    <w:multiLevelType w:val="hybridMultilevel"/>
    <w:tmpl w:val="4A9E15D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757E9B"/>
    <w:multiLevelType w:val="hybridMultilevel"/>
    <w:tmpl w:val="C4A47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2247C8"/>
    <w:multiLevelType w:val="hybridMultilevel"/>
    <w:tmpl w:val="0188F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B259AF"/>
    <w:multiLevelType w:val="hybridMultilevel"/>
    <w:tmpl w:val="C0F6153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79C6074"/>
    <w:multiLevelType w:val="hybridMultilevel"/>
    <w:tmpl w:val="F992F4A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3F7FF4"/>
    <w:multiLevelType w:val="hybridMultilevel"/>
    <w:tmpl w:val="334443B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1740778"/>
    <w:multiLevelType w:val="hybridMultilevel"/>
    <w:tmpl w:val="842E8180"/>
    <w:lvl w:ilvl="0" w:tplc="292ABF0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55C7076"/>
    <w:multiLevelType w:val="hybridMultilevel"/>
    <w:tmpl w:val="7B889F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002DA0"/>
    <w:multiLevelType w:val="hybridMultilevel"/>
    <w:tmpl w:val="15A25A8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2E233E4"/>
    <w:multiLevelType w:val="hybridMultilevel"/>
    <w:tmpl w:val="FC6E8B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BB26566"/>
    <w:multiLevelType w:val="hybridMultilevel"/>
    <w:tmpl w:val="7F8A46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D8C60C1"/>
    <w:multiLevelType w:val="hybridMultilevel"/>
    <w:tmpl w:val="22405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0C3BF8"/>
    <w:multiLevelType w:val="hybridMultilevel"/>
    <w:tmpl w:val="A838D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3519EC"/>
    <w:multiLevelType w:val="hybridMultilevel"/>
    <w:tmpl w:val="61707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5024C3"/>
    <w:multiLevelType w:val="hybridMultilevel"/>
    <w:tmpl w:val="27F40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E22F17"/>
    <w:multiLevelType w:val="hybridMultilevel"/>
    <w:tmpl w:val="5E4263D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F0C3B35"/>
    <w:multiLevelType w:val="hybridMultilevel"/>
    <w:tmpl w:val="30C66C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2BA6B49"/>
    <w:multiLevelType w:val="hybridMultilevel"/>
    <w:tmpl w:val="5230501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44F1BEA"/>
    <w:multiLevelType w:val="hybridMultilevel"/>
    <w:tmpl w:val="160E6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C84BCC"/>
    <w:multiLevelType w:val="hybridMultilevel"/>
    <w:tmpl w:val="2F74D6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3836471"/>
    <w:multiLevelType w:val="hybridMultilevel"/>
    <w:tmpl w:val="0EC4B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6966287"/>
    <w:multiLevelType w:val="hybridMultilevel"/>
    <w:tmpl w:val="4DB224B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6F229A3"/>
    <w:multiLevelType w:val="hybridMultilevel"/>
    <w:tmpl w:val="CE726B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7D17C28"/>
    <w:multiLevelType w:val="hybridMultilevel"/>
    <w:tmpl w:val="D1BE1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F1461F"/>
    <w:multiLevelType w:val="hybridMultilevel"/>
    <w:tmpl w:val="910ABDE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A074A4A"/>
    <w:multiLevelType w:val="hybridMultilevel"/>
    <w:tmpl w:val="8952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C676A1F"/>
    <w:multiLevelType w:val="hybridMultilevel"/>
    <w:tmpl w:val="E9AE3F4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CA41557"/>
    <w:multiLevelType w:val="hybridMultilevel"/>
    <w:tmpl w:val="DA741A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FE16B92"/>
    <w:multiLevelType w:val="hybridMultilevel"/>
    <w:tmpl w:val="3EF0F4F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257B30"/>
    <w:multiLevelType w:val="hybridMultilevel"/>
    <w:tmpl w:val="503C9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12B58DB"/>
    <w:multiLevelType w:val="hybridMultilevel"/>
    <w:tmpl w:val="12BE4B2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66D7C94"/>
    <w:multiLevelType w:val="hybridMultilevel"/>
    <w:tmpl w:val="2EC0CDE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89243CF"/>
    <w:multiLevelType w:val="hybridMultilevel"/>
    <w:tmpl w:val="336AB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5E627B"/>
    <w:multiLevelType w:val="hybridMultilevel"/>
    <w:tmpl w:val="9746EF0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B60D78"/>
    <w:multiLevelType w:val="hybridMultilevel"/>
    <w:tmpl w:val="ADF03F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EB4ACA"/>
    <w:multiLevelType w:val="hybridMultilevel"/>
    <w:tmpl w:val="CA78F87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num>
  <w:num w:numId="7">
    <w:abstractNumId w:val="1"/>
  </w:num>
  <w:num w:numId="8">
    <w:abstractNumId w:val="32"/>
  </w:num>
  <w:num w:numId="9">
    <w:abstractNumId w:val="16"/>
  </w:num>
  <w:num w:numId="10">
    <w:abstractNumId w:val="26"/>
  </w:num>
  <w:num w:numId="11">
    <w:abstractNumId w:val="12"/>
  </w:num>
  <w:num w:numId="12">
    <w:abstractNumId w:val="27"/>
  </w:num>
  <w:num w:numId="13">
    <w:abstractNumId w:val="29"/>
  </w:num>
  <w:num w:numId="14">
    <w:abstractNumId w:val="18"/>
  </w:num>
  <w:num w:numId="15">
    <w:abstractNumId w:val="30"/>
  </w:num>
  <w:num w:numId="16">
    <w:abstractNumId w:val="2"/>
  </w:num>
  <w:num w:numId="17">
    <w:abstractNumId w:val="28"/>
  </w:num>
  <w:num w:numId="18">
    <w:abstractNumId w:val="38"/>
  </w:num>
  <w:num w:numId="19">
    <w:abstractNumId w:val="36"/>
  </w:num>
  <w:num w:numId="20">
    <w:abstractNumId w:val="20"/>
  </w:num>
  <w:num w:numId="21">
    <w:abstractNumId w:val="24"/>
  </w:num>
  <w:num w:numId="22">
    <w:abstractNumId w:val="33"/>
  </w:num>
  <w:num w:numId="23">
    <w:abstractNumId w:val="17"/>
  </w:num>
  <w:num w:numId="24">
    <w:abstractNumId w:val="4"/>
  </w:num>
  <w:num w:numId="25">
    <w:abstractNumId w:val="22"/>
  </w:num>
  <w:num w:numId="26">
    <w:abstractNumId w:val="10"/>
  </w:num>
  <w:num w:numId="27">
    <w:abstractNumId w:val="8"/>
  </w:num>
  <w:num w:numId="28">
    <w:abstractNumId w:val="11"/>
  </w:num>
  <w:num w:numId="29">
    <w:abstractNumId w:val="31"/>
  </w:num>
  <w:num w:numId="30">
    <w:abstractNumId w:val="5"/>
  </w:num>
  <w:num w:numId="31">
    <w:abstractNumId w:val="14"/>
  </w:num>
  <w:num w:numId="32">
    <w:abstractNumId w:val="0"/>
  </w:num>
  <w:num w:numId="33">
    <w:abstractNumId w:val="3"/>
  </w:num>
  <w:num w:numId="34">
    <w:abstractNumId w:val="7"/>
  </w:num>
  <w:num w:numId="35">
    <w:abstractNumId w:val="6"/>
  </w:num>
  <w:num w:numId="36">
    <w:abstractNumId w:val="21"/>
  </w:num>
  <w:num w:numId="37">
    <w:abstractNumId w:val="23"/>
  </w:num>
  <w:num w:numId="38">
    <w:abstractNumId w:val="13"/>
  </w:num>
  <w:num w:numId="39">
    <w:abstractNumId w:val="34"/>
  </w:num>
  <w:num w:numId="40">
    <w:abstractNumId w:val="15"/>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1DD"/>
    <w:rsid w:val="000B4B51"/>
    <w:rsid w:val="000F71A1"/>
    <w:rsid w:val="00190A82"/>
    <w:rsid w:val="00200562"/>
    <w:rsid w:val="002B61DD"/>
    <w:rsid w:val="0033736E"/>
    <w:rsid w:val="003D1075"/>
    <w:rsid w:val="004722BD"/>
    <w:rsid w:val="00575F9F"/>
    <w:rsid w:val="00685820"/>
    <w:rsid w:val="00785D3D"/>
    <w:rsid w:val="00795F25"/>
    <w:rsid w:val="008D29DF"/>
    <w:rsid w:val="009C3738"/>
    <w:rsid w:val="009C724D"/>
    <w:rsid w:val="00A347D8"/>
    <w:rsid w:val="00A44CB3"/>
    <w:rsid w:val="00A97485"/>
    <w:rsid w:val="00AA2F5C"/>
    <w:rsid w:val="00AF562A"/>
    <w:rsid w:val="00B5781D"/>
    <w:rsid w:val="00C449F5"/>
    <w:rsid w:val="00DD6E6C"/>
    <w:rsid w:val="00E33FB4"/>
    <w:rsid w:val="00E747C3"/>
    <w:rsid w:val="00E809E6"/>
    <w:rsid w:val="00EC4496"/>
    <w:rsid w:val="00F30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61DD"/>
    <w:pPr>
      <w:spacing w:after="60" w:line="276" w:lineRule="auto"/>
    </w:pPr>
    <w:rPr>
      <w:rFonts w:ascii="Arial" w:hAnsi="Arial"/>
      <w:szCs w:val="22"/>
      <w:lang w:eastAsia="en-US"/>
    </w:rPr>
  </w:style>
  <w:style w:type="paragraph" w:styleId="Nagwek1">
    <w:name w:val="heading 1"/>
    <w:basedOn w:val="Normalny"/>
    <w:next w:val="Normalny"/>
    <w:link w:val="Nagwek1Znak"/>
    <w:uiPriority w:val="9"/>
    <w:qFormat/>
    <w:rsid w:val="00AF562A"/>
    <w:pPr>
      <w:keepNext/>
      <w:spacing w:before="240" w:after="120"/>
      <w:outlineLvl w:val="0"/>
    </w:pPr>
    <w:rPr>
      <w:rFonts w:eastAsia="Times New Roman"/>
      <w:b/>
      <w:bCs/>
      <w:kern w:val="32"/>
      <w:sz w:val="24"/>
      <w:szCs w:val="32"/>
    </w:rPr>
  </w:style>
  <w:style w:type="paragraph" w:styleId="Nagwek2">
    <w:name w:val="heading 2"/>
    <w:basedOn w:val="Normalny"/>
    <w:next w:val="Normalny"/>
    <w:link w:val="Nagwek2Znak"/>
    <w:uiPriority w:val="9"/>
    <w:unhideWhenUsed/>
    <w:qFormat/>
    <w:rsid w:val="00AF562A"/>
    <w:pPr>
      <w:keepNext/>
      <w:spacing w:before="120" w:after="120"/>
      <w:outlineLvl w:val="1"/>
    </w:pPr>
    <w:rPr>
      <w:rFonts w:eastAsia="Times New Roman"/>
      <w:b/>
      <w:bCs/>
      <w:iCs/>
      <w:sz w:val="24"/>
      <w:szCs w:val="28"/>
    </w:rPr>
  </w:style>
  <w:style w:type="paragraph" w:styleId="Nagwek3">
    <w:name w:val="heading 3"/>
    <w:basedOn w:val="Normalny"/>
    <w:next w:val="Normalny"/>
    <w:link w:val="Nagwek3Znak"/>
    <w:uiPriority w:val="9"/>
    <w:unhideWhenUsed/>
    <w:qFormat/>
    <w:rsid w:val="00AA2F5C"/>
    <w:pPr>
      <w:keepNext/>
      <w:spacing w:before="240"/>
      <w:outlineLvl w:val="2"/>
    </w:pPr>
    <w:rPr>
      <w:rFonts w:eastAsia="Times New Roman"/>
      <w:b/>
      <w:bCs/>
      <w:color w:val="000000"/>
      <w:szCs w:val="26"/>
    </w:rPr>
  </w:style>
  <w:style w:type="paragraph" w:styleId="Nagwek4">
    <w:name w:val="heading 4"/>
    <w:basedOn w:val="Normalny"/>
    <w:next w:val="Normalny"/>
    <w:link w:val="Nagwek4Znak"/>
    <w:uiPriority w:val="9"/>
    <w:unhideWhenUsed/>
    <w:qFormat/>
    <w:rsid w:val="00AA2F5C"/>
    <w:pPr>
      <w:keepNext/>
      <w:spacing w:before="240"/>
      <w:outlineLvl w:val="3"/>
    </w:pPr>
    <w:rPr>
      <w:rFonts w:eastAsia="Times New Roman"/>
      <w:b/>
      <w:bCs/>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2B61DD"/>
    <w:pPr>
      <w:spacing w:before="120" w:after="120"/>
    </w:pPr>
    <w:rPr>
      <w:rFonts w:cs="Arial"/>
      <w:b/>
      <w:szCs w:val="20"/>
    </w:rPr>
  </w:style>
  <w:style w:type="character" w:customStyle="1" w:styleId="Nagwek1Znak">
    <w:name w:val="Nagłówek 1 Znak"/>
    <w:link w:val="Nagwek1"/>
    <w:uiPriority w:val="9"/>
    <w:rsid w:val="00AF562A"/>
    <w:rPr>
      <w:rFonts w:ascii="Arial" w:eastAsia="Times New Roman" w:hAnsi="Arial"/>
      <w:b/>
      <w:bCs/>
      <w:kern w:val="32"/>
      <w:sz w:val="24"/>
      <w:szCs w:val="32"/>
      <w:lang w:eastAsia="en-US"/>
    </w:rPr>
  </w:style>
  <w:style w:type="character" w:customStyle="1" w:styleId="Nagwek2Znak">
    <w:name w:val="Nagłówek 2 Znak"/>
    <w:link w:val="Nagwek2"/>
    <w:uiPriority w:val="9"/>
    <w:rsid w:val="00AF562A"/>
    <w:rPr>
      <w:rFonts w:ascii="Arial" w:eastAsia="Times New Roman" w:hAnsi="Arial"/>
      <w:b/>
      <w:bCs/>
      <w:iCs/>
      <w:sz w:val="24"/>
      <w:szCs w:val="28"/>
      <w:lang w:eastAsia="en-US"/>
    </w:rPr>
  </w:style>
  <w:style w:type="character" w:customStyle="1" w:styleId="Nagwek3Znak">
    <w:name w:val="Nagłówek 3 Znak"/>
    <w:link w:val="Nagwek3"/>
    <w:uiPriority w:val="9"/>
    <w:rsid w:val="00AA2F5C"/>
    <w:rPr>
      <w:rFonts w:ascii="Arial" w:eastAsia="Times New Roman" w:hAnsi="Arial" w:cs="Times New Roman"/>
      <w:b/>
      <w:bCs/>
      <w:color w:val="000000"/>
      <w:sz w:val="20"/>
      <w:szCs w:val="26"/>
    </w:rPr>
  </w:style>
  <w:style w:type="character" w:customStyle="1" w:styleId="Nagwek4Znak">
    <w:name w:val="Nagłówek 4 Znak"/>
    <w:link w:val="Nagwek4"/>
    <w:uiPriority w:val="9"/>
    <w:rsid w:val="00AA2F5C"/>
    <w:rPr>
      <w:rFonts w:ascii="Arial" w:eastAsia="Times New Roman" w:hAnsi="Arial" w:cs="Times New Roman"/>
      <w:b/>
      <w:bCs/>
      <w:sz w:val="20"/>
      <w:szCs w:val="28"/>
    </w:rPr>
  </w:style>
  <w:style w:type="paragraph" w:styleId="Nagwek">
    <w:name w:val="header"/>
    <w:basedOn w:val="Normalny"/>
    <w:link w:val="NagwekZnak"/>
    <w:uiPriority w:val="99"/>
    <w:unhideWhenUsed/>
    <w:rsid w:val="00AA2F5C"/>
    <w:pPr>
      <w:tabs>
        <w:tab w:val="center" w:pos="4536"/>
        <w:tab w:val="right" w:pos="9072"/>
      </w:tabs>
      <w:spacing w:after="0" w:line="240" w:lineRule="auto"/>
    </w:pPr>
  </w:style>
  <w:style w:type="character" w:customStyle="1" w:styleId="NagwekZnak">
    <w:name w:val="Nagłówek Znak"/>
    <w:link w:val="Nagwek"/>
    <w:uiPriority w:val="99"/>
    <w:rsid w:val="00AA2F5C"/>
    <w:rPr>
      <w:rFonts w:ascii="Arial" w:eastAsia="Calibri" w:hAnsi="Arial" w:cs="Times New Roman"/>
      <w:sz w:val="20"/>
    </w:rPr>
  </w:style>
  <w:style w:type="paragraph" w:styleId="Stopka">
    <w:name w:val="footer"/>
    <w:basedOn w:val="Normalny"/>
    <w:link w:val="StopkaZnak"/>
    <w:uiPriority w:val="99"/>
    <w:unhideWhenUsed/>
    <w:rsid w:val="00AA2F5C"/>
    <w:pPr>
      <w:tabs>
        <w:tab w:val="center" w:pos="4536"/>
        <w:tab w:val="right" w:pos="9072"/>
      </w:tabs>
      <w:spacing w:after="0" w:line="240" w:lineRule="auto"/>
    </w:pPr>
  </w:style>
  <w:style w:type="character" w:customStyle="1" w:styleId="StopkaZnak">
    <w:name w:val="Stopka Znak"/>
    <w:link w:val="Stopka"/>
    <w:uiPriority w:val="99"/>
    <w:rsid w:val="00AA2F5C"/>
    <w:rPr>
      <w:rFonts w:ascii="Arial" w:eastAsia="Calibri" w:hAnsi="Arial" w:cs="Times New Roman"/>
      <w:sz w:val="20"/>
    </w:rPr>
  </w:style>
  <w:style w:type="paragraph" w:styleId="Spistreci1">
    <w:name w:val="toc 1"/>
    <w:basedOn w:val="Normalny"/>
    <w:next w:val="Normalny"/>
    <w:autoRedefine/>
    <w:uiPriority w:val="39"/>
    <w:unhideWhenUsed/>
    <w:rsid w:val="00AA2F5C"/>
    <w:pPr>
      <w:spacing w:before="120" w:after="120"/>
    </w:pPr>
    <w:rPr>
      <w:rFonts w:ascii="Calibri" w:hAnsi="Calibri" w:cs="Calibri"/>
      <w:b/>
      <w:bCs/>
      <w:caps/>
      <w:szCs w:val="20"/>
    </w:rPr>
  </w:style>
  <w:style w:type="paragraph" w:styleId="Spistreci2">
    <w:name w:val="toc 2"/>
    <w:basedOn w:val="Normalny"/>
    <w:next w:val="Normalny"/>
    <w:autoRedefine/>
    <w:uiPriority w:val="39"/>
    <w:unhideWhenUsed/>
    <w:rsid w:val="00AA2F5C"/>
    <w:pPr>
      <w:spacing w:after="0"/>
      <w:ind w:left="200"/>
    </w:pPr>
    <w:rPr>
      <w:rFonts w:ascii="Calibri" w:hAnsi="Calibri" w:cs="Calibri"/>
      <w:smallCaps/>
      <w:szCs w:val="20"/>
    </w:rPr>
  </w:style>
  <w:style w:type="paragraph" w:styleId="Spistreci3">
    <w:name w:val="toc 3"/>
    <w:basedOn w:val="Normalny"/>
    <w:next w:val="Normalny"/>
    <w:autoRedefine/>
    <w:uiPriority w:val="39"/>
    <w:unhideWhenUsed/>
    <w:rsid w:val="00AA2F5C"/>
    <w:pPr>
      <w:spacing w:after="0"/>
      <w:ind w:left="400"/>
    </w:pPr>
    <w:rPr>
      <w:rFonts w:ascii="Calibri" w:hAnsi="Calibri" w:cs="Calibri"/>
      <w:i/>
      <w:iCs/>
      <w:szCs w:val="20"/>
    </w:rPr>
  </w:style>
  <w:style w:type="paragraph" w:styleId="Spistreci4">
    <w:name w:val="toc 4"/>
    <w:basedOn w:val="Normalny"/>
    <w:next w:val="Normalny"/>
    <w:autoRedefine/>
    <w:uiPriority w:val="39"/>
    <w:unhideWhenUsed/>
    <w:rsid w:val="00AA2F5C"/>
    <w:pPr>
      <w:spacing w:after="0"/>
      <w:ind w:left="600"/>
    </w:pPr>
    <w:rPr>
      <w:rFonts w:ascii="Calibri" w:hAnsi="Calibri" w:cs="Calibri"/>
      <w:sz w:val="18"/>
      <w:szCs w:val="18"/>
    </w:rPr>
  </w:style>
  <w:style w:type="paragraph" w:styleId="Spistreci5">
    <w:name w:val="toc 5"/>
    <w:basedOn w:val="Normalny"/>
    <w:next w:val="Normalny"/>
    <w:autoRedefine/>
    <w:uiPriority w:val="39"/>
    <w:unhideWhenUsed/>
    <w:rsid w:val="00AA2F5C"/>
    <w:pPr>
      <w:spacing w:after="0"/>
      <w:ind w:left="800"/>
    </w:pPr>
    <w:rPr>
      <w:rFonts w:ascii="Calibri" w:hAnsi="Calibri" w:cs="Calibri"/>
      <w:sz w:val="18"/>
      <w:szCs w:val="18"/>
    </w:rPr>
  </w:style>
  <w:style w:type="paragraph" w:styleId="Spistreci6">
    <w:name w:val="toc 6"/>
    <w:basedOn w:val="Normalny"/>
    <w:next w:val="Normalny"/>
    <w:autoRedefine/>
    <w:uiPriority w:val="39"/>
    <w:unhideWhenUsed/>
    <w:rsid w:val="00AA2F5C"/>
    <w:pPr>
      <w:spacing w:after="0"/>
      <w:ind w:left="1000"/>
    </w:pPr>
    <w:rPr>
      <w:rFonts w:ascii="Calibri" w:hAnsi="Calibri" w:cs="Calibri"/>
      <w:sz w:val="18"/>
      <w:szCs w:val="18"/>
    </w:rPr>
  </w:style>
  <w:style w:type="paragraph" w:styleId="Spistreci7">
    <w:name w:val="toc 7"/>
    <w:basedOn w:val="Normalny"/>
    <w:next w:val="Normalny"/>
    <w:autoRedefine/>
    <w:uiPriority w:val="39"/>
    <w:unhideWhenUsed/>
    <w:rsid w:val="00AA2F5C"/>
    <w:pPr>
      <w:spacing w:after="0"/>
      <w:ind w:left="1200"/>
    </w:pPr>
    <w:rPr>
      <w:rFonts w:ascii="Calibri" w:hAnsi="Calibri" w:cs="Calibri"/>
      <w:sz w:val="18"/>
      <w:szCs w:val="18"/>
    </w:rPr>
  </w:style>
  <w:style w:type="paragraph" w:styleId="Spistreci8">
    <w:name w:val="toc 8"/>
    <w:basedOn w:val="Normalny"/>
    <w:next w:val="Normalny"/>
    <w:autoRedefine/>
    <w:uiPriority w:val="39"/>
    <w:unhideWhenUsed/>
    <w:rsid w:val="00AA2F5C"/>
    <w:pPr>
      <w:spacing w:after="0"/>
      <w:ind w:left="1400"/>
    </w:pPr>
    <w:rPr>
      <w:rFonts w:ascii="Calibri" w:hAnsi="Calibri" w:cs="Calibri"/>
      <w:sz w:val="18"/>
      <w:szCs w:val="18"/>
    </w:rPr>
  </w:style>
  <w:style w:type="paragraph" w:styleId="Spistreci9">
    <w:name w:val="toc 9"/>
    <w:basedOn w:val="Normalny"/>
    <w:next w:val="Normalny"/>
    <w:autoRedefine/>
    <w:uiPriority w:val="39"/>
    <w:unhideWhenUsed/>
    <w:rsid w:val="00AA2F5C"/>
    <w:pPr>
      <w:spacing w:after="0"/>
      <w:ind w:left="1600"/>
    </w:pPr>
    <w:rPr>
      <w:rFonts w:ascii="Calibri" w:hAnsi="Calibri" w:cs="Calibri"/>
      <w:sz w:val="18"/>
      <w:szCs w:val="18"/>
    </w:rPr>
  </w:style>
  <w:style w:type="character" w:styleId="Hipercze">
    <w:name w:val="Hyperlink"/>
    <w:uiPriority w:val="99"/>
    <w:unhideWhenUsed/>
    <w:rsid w:val="00AA2F5C"/>
    <w:rPr>
      <w:color w:val="0000FF"/>
      <w:u w:val="single"/>
    </w:rPr>
  </w:style>
  <w:style w:type="character" w:styleId="Pogrubienie">
    <w:name w:val="Strong"/>
    <w:aliases w:val="wyr_w_programie"/>
    <w:uiPriority w:val="22"/>
    <w:qFormat/>
    <w:rsid w:val="00EC4496"/>
    <w:rPr>
      <w:b/>
    </w:rPr>
  </w:style>
  <w:style w:type="table" w:styleId="Tabela-Siatka">
    <w:name w:val="Table Grid"/>
    <w:basedOn w:val="Standardowy"/>
    <w:uiPriority w:val="39"/>
    <w:rsid w:val="003D107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ksiegarniatechniczna.com.pl/manufacturer/wydawnictwo-naukowe-pwn" TargetMode="External"/><Relationship Id="rId4" Type="http://schemas.microsoft.com/office/2007/relationships/stylesWithEffects" Target="stylesWithEffects.xml"/><Relationship Id="rId9" Type="http://schemas.openxmlformats.org/officeDocument/2006/relationships/hyperlink" Target="https://www.ksiegarniatechniczna.com.pl/manufacturer/wydawnictwo-naukowe-pw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5F9F6-5730-4B97-8FED-32A0FD28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90</Pages>
  <Words>21910</Words>
  <Characters>131464</Characters>
  <Application>Microsoft Office Word</Application>
  <DocSecurity>0</DocSecurity>
  <Lines>1095</Lines>
  <Paragraphs>306</Paragraphs>
  <ScaleCrop>false</ScaleCrop>
  <HeadingPairs>
    <vt:vector size="4" baseType="variant">
      <vt:variant>
        <vt:lpstr>Tytuł</vt:lpstr>
      </vt:variant>
      <vt:variant>
        <vt:i4>1</vt:i4>
      </vt:variant>
      <vt:variant>
        <vt:lpstr>Nagłówki</vt:lpstr>
      </vt:variant>
      <vt:variant>
        <vt:i4>14</vt:i4>
      </vt:variant>
    </vt:vector>
  </HeadingPairs>
  <TitlesOfParts>
    <vt:vector size="15" baseType="lpstr">
      <vt:lpstr/>
      <vt:lpstr>PLAN NAUCZANIA ZAWODU</vt:lpstr>
      <vt:lpstr/>
      <vt:lpstr/>
      <vt:lpstr>WSTĘP DO PROGRAMU</vt:lpstr>
      <vt:lpstr>    Opis zawodu</vt:lpstr>
      <vt:lpstr>    Charakterystyka programu</vt:lpstr>
      <vt:lpstr>    ZAŁOŻENIA PROGRAMOWE</vt:lpstr>
      <vt:lpstr>    CELE KIERUNKOWE ZAWODU </vt:lpstr>
      <vt:lpstr>PROGRAMY NAUCZANIA DLA POSZCZEGÓLNYCH PRZEDMIOTÓW </vt:lpstr>
      <vt:lpstr>    Kwalifikacja K 1 BUD.12. Wykonywanie robót murarskich i tynkarskich</vt:lpstr>
      <vt:lpstr>    BUDOWNICTWO OGÓLNE – 128 godzin.</vt:lpstr>
      <vt:lpstr>    RYSUNEK TECHNICZNY BUDOWLANY – 128 godzin.</vt:lpstr>
      <vt:lpstr>    TECHNOLOGIA ROBÓT MURARSKICH I TYNKARSKICH – 352 godzin.</vt:lpstr>
      <vt:lpstr>    ROBOTY MURARSKO-TYNKARSKIE –zajęcia praktyczne – 960 godzin</vt:lpstr>
    </vt:vector>
  </TitlesOfParts>
  <Company/>
  <LinksUpToDate>false</LinksUpToDate>
  <CharactersWithSpaces>153068</CharactersWithSpaces>
  <SharedDoc>false</SharedDoc>
  <HLinks>
    <vt:vector size="66" baseType="variant">
      <vt:variant>
        <vt:i4>393240</vt:i4>
      </vt:variant>
      <vt:variant>
        <vt:i4>60</vt:i4>
      </vt:variant>
      <vt:variant>
        <vt:i4>0</vt:i4>
      </vt:variant>
      <vt:variant>
        <vt:i4>5</vt:i4>
      </vt:variant>
      <vt:variant>
        <vt:lpwstr>https://www.ksiegarniatechniczna.com.pl/manufacturer/wydawnictwo-naukowe-pwn</vt:lpwstr>
      </vt:variant>
      <vt:variant>
        <vt:lpwstr/>
      </vt:variant>
      <vt:variant>
        <vt:i4>393240</vt:i4>
      </vt:variant>
      <vt:variant>
        <vt:i4>57</vt:i4>
      </vt:variant>
      <vt:variant>
        <vt:i4>0</vt:i4>
      </vt:variant>
      <vt:variant>
        <vt:i4>5</vt:i4>
      </vt:variant>
      <vt:variant>
        <vt:lpwstr>https://www.ksiegarniatechniczna.com.pl/manufacturer/wydawnictwo-naukowe-pwn</vt:lpwstr>
      </vt:variant>
      <vt:variant>
        <vt:lpwstr/>
      </vt:variant>
      <vt:variant>
        <vt:i4>1638454</vt:i4>
      </vt:variant>
      <vt:variant>
        <vt:i4>50</vt:i4>
      </vt:variant>
      <vt:variant>
        <vt:i4>0</vt:i4>
      </vt:variant>
      <vt:variant>
        <vt:i4>5</vt:i4>
      </vt:variant>
      <vt:variant>
        <vt:lpwstr/>
      </vt:variant>
      <vt:variant>
        <vt:lpwstr>_Toc17714840</vt:lpwstr>
      </vt:variant>
      <vt:variant>
        <vt:i4>1048625</vt:i4>
      </vt:variant>
      <vt:variant>
        <vt:i4>44</vt:i4>
      </vt:variant>
      <vt:variant>
        <vt:i4>0</vt:i4>
      </vt:variant>
      <vt:variant>
        <vt:i4>5</vt:i4>
      </vt:variant>
      <vt:variant>
        <vt:lpwstr/>
      </vt:variant>
      <vt:variant>
        <vt:lpwstr>_Toc17714839</vt:lpwstr>
      </vt:variant>
      <vt:variant>
        <vt:i4>1114161</vt:i4>
      </vt:variant>
      <vt:variant>
        <vt:i4>38</vt:i4>
      </vt:variant>
      <vt:variant>
        <vt:i4>0</vt:i4>
      </vt:variant>
      <vt:variant>
        <vt:i4>5</vt:i4>
      </vt:variant>
      <vt:variant>
        <vt:lpwstr/>
      </vt:variant>
      <vt:variant>
        <vt:lpwstr>_Toc17714838</vt:lpwstr>
      </vt:variant>
      <vt:variant>
        <vt:i4>1966129</vt:i4>
      </vt:variant>
      <vt:variant>
        <vt:i4>32</vt:i4>
      </vt:variant>
      <vt:variant>
        <vt:i4>0</vt:i4>
      </vt:variant>
      <vt:variant>
        <vt:i4>5</vt:i4>
      </vt:variant>
      <vt:variant>
        <vt:lpwstr/>
      </vt:variant>
      <vt:variant>
        <vt:lpwstr>_Toc17714837</vt:lpwstr>
      </vt:variant>
      <vt:variant>
        <vt:i4>2031665</vt:i4>
      </vt:variant>
      <vt:variant>
        <vt:i4>26</vt:i4>
      </vt:variant>
      <vt:variant>
        <vt:i4>0</vt:i4>
      </vt:variant>
      <vt:variant>
        <vt:i4>5</vt:i4>
      </vt:variant>
      <vt:variant>
        <vt:lpwstr/>
      </vt:variant>
      <vt:variant>
        <vt:lpwstr>_Toc17714836</vt:lpwstr>
      </vt:variant>
      <vt:variant>
        <vt:i4>1835057</vt:i4>
      </vt:variant>
      <vt:variant>
        <vt:i4>20</vt:i4>
      </vt:variant>
      <vt:variant>
        <vt:i4>0</vt:i4>
      </vt:variant>
      <vt:variant>
        <vt:i4>5</vt:i4>
      </vt:variant>
      <vt:variant>
        <vt:lpwstr/>
      </vt:variant>
      <vt:variant>
        <vt:lpwstr>_Toc17714835</vt:lpwstr>
      </vt:variant>
      <vt:variant>
        <vt:i4>1900593</vt:i4>
      </vt:variant>
      <vt:variant>
        <vt:i4>14</vt:i4>
      </vt:variant>
      <vt:variant>
        <vt:i4>0</vt:i4>
      </vt:variant>
      <vt:variant>
        <vt:i4>5</vt:i4>
      </vt:variant>
      <vt:variant>
        <vt:lpwstr/>
      </vt:variant>
      <vt:variant>
        <vt:lpwstr>_Toc17714834</vt:lpwstr>
      </vt:variant>
      <vt:variant>
        <vt:i4>1703985</vt:i4>
      </vt:variant>
      <vt:variant>
        <vt:i4>8</vt:i4>
      </vt:variant>
      <vt:variant>
        <vt:i4>0</vt:i4>
      </vt:variant>
      <vt:variant>
        <vt:i4>5</vt:i4>
      </vt:variant>
      <vt:variant>
        <vt:lpwstr/>
      </vt:variant>
      <vt:variant>
        <vt:lpwstr>_Toc17714833</vt:lpwstr>
      </vt:variant>
      <vt:variant>
        <vt:i4>1769521</vt:i4>
      </vt:variant>
      <vt:variant>
        <vt:i4>2</vt:i4>
      </vt:variant>
      <vt:variant>
        <vt:i4>0</vt:i4>
      </vt:variant>
      <vt:variant>
        <vt:i4>5</vt:i4>
      </vt:variant>
      <vt:variant>
        <vt:lpwstr/>
      </vt:variant>
      <vt:variant>
        <vt:lpwstr>_Toc17714832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Bogdan Kruszakin</cp:lastModifiedBy>
  <cp:revision>5</cp:revision>
  <dcterms:created xsi:type="dcterms:W3CDTF">2019-08-26T13:35:00Z</dcterms:created>
  <dcterms:modified xsi:type="dcterms:W3CDTF">2019-08-29T21:19:00Z</dcterms:modified>
</cp:coreProperties>
</file>