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B4" w:rsidRPr="005E793A" w:rsidRDefault="00281EB4" w:rsidP="005618D8">
      <w:pPr>
        <w:spacing w:line="360" w:lineRule="auto"/>
        <w:jc w:val="center"/>
        <w:rPr>
          <w:rFonts w:ascii="Arial" w:eastAsia="Arial" w:hAnsi="Arial" w:cs="Arial"/>
          <w:b/>
          <w:color w:val="auto"/>
          <w:sz w:val="22"/>
          <w:szCs w:val="22"/>
        </w:rPr>
      </w:pPr>
      <w:bookmarkStart w:id="0" w:name="_GoBack"/>
      <w:bookmarkEnd w:id="0"/>
    </w:p>
    <w:p w:rsidR="0061575D" w:rsidRPr="005E793A" w:rsidRDefault="0061575D" w:rsidP="006157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5E793A">
        <w:rPr>
          <w:rFonts w:ascii="Arial" w:eastAsia="Arial" w:hAnsi="Arial" w:cs="Arial"/>
          <w:b/>
          <w:color w:val="auto"/>
        </w:rPr>
        <w:t>PROJEKT PROGRAMU NAUCZANIA ZAWODU</w:t>
      </w:r>
    </w:p>
    <w:p w:rsidR="0061575D" w:rsidRPr="005E793A" w:rsidRDefault="0061575D" w:rsidP="006157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1575D" w:rsidRPr="005E793A" w:rsidRDefault="0061575D" w:rsidP="006157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r w:rsidRPr="005E793A">
        <w:rPr>
          <w:rFonts w:ascii="Arial" w:eastAsia="Arial" w:hAnsi="Arial" w:cs="Arial"/>
          <w:b/>
          <w:color w:val="auto"/>
          <w:sz w:val="28"/>
        </w:rPr>
        <w:t>DRUKARZ FLEKSOGRAFICZNY</w:t>
      </w:r>
    </w:p>
    <w:p w:rsidR="0061575D" w:rsidRPr="005E793A" w:rsidRDefault="0061575D" w:rsidP="0061575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3E04FC" w:rsidRDefault="003E04FC" w:rsidP="003E04F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3E04FC" w:rsidRDefault="003E04FC" w:rsidP="003E04F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3E04FC" w:rsidRDefault="003E04FC" w:rsidP="003E04F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3E04FC" w:rsidRDefault="003E04FC" w:rsidP="003E04F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281EB4" w:rsidRPr="005E793A" w:rsidRDefault="00281EB4" w:rsidP="00C336F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Cs w:val="22"/>
        </w:rPr>
      </w:pPr>
    </w:p>
    <w:p w:rsidR="008501DA" w:rsidRPr="005E793A" w:rsidRDefault="008501DA" w:rsidP="005618D8">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auto"/>
          <w:szCs w:val="22"/>
        </w:rPr>
      </w:pPr>
      <w:r w:rsidRPr="005E793A">
        <w:rPr>
          <w:rFonts w:ascii="Arial" w:hAnsi="Arial" w:cs="Arial"/>
          <w:bCs/>
          <w:color w:val="auto"/>
          <w:szCs w:val="22"/>
        </w:rPr>
        <w:t>Program przedmiotowy o strukturze spiralnej</w:t>
      </w:r>
    </w:p>
    <w:p w:rsidR="00281EB4" w:rsidRPr="005E793A" w:rsidRDefault="00281EB4" w:rsidP="005618D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Cs w:val="22"/>
        </w:rPr>
      </w:pPr>
    </w:p>
    <w:p w:rsidR="00281EB4" w:rsidRPr="005E793A" w:rsidRDefault="00AE6F3B" w:rsidP="005618D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Cs w:val="22"/>
        </w:rPr>
      </w:pPr>
      <w:r w:rsidRPr="005E793A">
        <w:rPr>
          <w:rFonts w:ascii="Arial" w:eastAsia="Arial" w:hAnsi="Arial" w:cs="Arial"/>
          <w:b/>
          <w:color w:val="auto"/>
          <w:szCs w:val="22"/>
        </w:rPr>
        <w:t>SYMBOL CY</w:t>
      </w:r>
      <w:r w:rsidR="008106B1" w:rsidRPr="005E793A">
        <w:rPr>
          <w:rFonts w:ascii="Arial" w:eastAsia="Arial" w:hAnsi="Arial" w:cs="Arial"/>
          <w:b/>
          <w:color w:val="auto"/>
          <w:szCs w:val="22"/>
        </w:rPr>
        <w:t>FROWY ZAWODU</w:t>
      </w:r>
      <w:r w:rsidR="00417288" w:rsidRPr="005E793A">
        <w:rPr>
          <w:rFonts w:ascii="Arial" w:eastAsia="Arial" w:hAnsi="Arial" w:cs="Arial"/>
          <w:b/>
          <w:color w:val="auto"/>
          <w:szCs w:val="22"/>
        </w:rPr>
        <w:t xml:space="preserve"> </w:t>
      </w:r>
      <w:r w:rsidR="00C06C42" w:rsidRPr="005E793A">
        <w:rPr>
          <w:rFonts w:ascii="Arial" w:eastAsia="Arial" w:hAnsi="Arial" w:cs="Arial"/>
          <w:b/>
          <w:color w:val="auto"/>
          <w:szCs w:val="22"/>
        </w:rPr>
        <w:t>73220</w:t>
      </w:r>
      <w:r w:rsidR="00712080" w:rsidRPr="005E793A">
        <w:rPr>
          <w:rFonts w:ascii="Arial" w:eastAsia="Arial" w:hAnsi="Arial" w:cs="Arial"/>
          <w:b/>
          <w:color w:val="auto"/>
          <w:szCs w:val="22"/>
        </w:rPr>
        <w:t>9</w:t>
      </w:r>
    </w:p>
    <w:p w:rsidR="00417288" w:rsidRPr="005E793A" w:rsidRDefault="00417288" w:rsidP="005618D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Cs w:val="22"/>
        </w:rPr>
      </w:pPr>
    </w:p>
    <w:p w:rsidR="00281EB4" w:rsidRPr="005E793A" w:rsidRDefault="00F810B5" w:rsidP="005618D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Cs w:val="22"/>
        </w:rPr>
      </w:pPr>
      <w:r w:rsidRPr="005E793A">
        <w:rPr>
          <w:rFonts w:ascii="Arial" w:eastAsia="Arial" w:hAnsi="Arial" w:cs="Arial"/>
          <w:b/>
          <w:color w:val="auto"/>
          <w:szCs w:val="22"/>
        </w:rPr>
        <w:t xml:space="preserve">KWALIFIKACJA WYODRĘBNIONA </w:t>
      </w:r>
      <w:r w:rsidR="00AE6F3B" w:rsidRPr="005E793A">
        <w:rPr>
          <w:rFonts w:ascii="Arial" w:eastAsia="Arial" w:hAnsi="Arial" w:cs="Arial"/>
          <w:b/>
          <w:color w:val="auto"/>
          <w:szCs w:val="22"/>
        </w:rPr>
        <w:t>W ZAWODZIE:</w:t>
      </w:r>
    </w:p>
    <w:p w:rsidR="00C06C42" w:rsidRPr="005E793A" w:rsidRDefault="00712080" w:rsidP="005618D8">
      <w:pPr>
        <w:spacing w:line="360" w:lineRule="auto"/>
        <w:jc w:val="center"/>
        <w:rPr>
          <w:rFonts w:ascii="Arial" w:hAnsi="Arial" w:cs="Arial"/>
          <w:color w:val="auto"/>
          <w:szCs w:val="22"/>
        </w:rPr>
      </w:pPr>
      <w:r w:rsidRPr="005E793A">
        <w:rPr>
          <w:rFonts w:ascii="Arial" w:hAnsi="Arial" w:cs="Arial"/>
          <w:color w:val="auto"/>
          <w:szCs w:val="22"/>
        </w:rPr>
        <w:t>PGF.01</w:t>
      </w:r>
      <w:r w:rsidR="00C06C42" w:rsidRPr="005E793A">
        <w:rPr>
          <w:rFonts w:ascii="Arial" w:hAnsi="Arial" w:cs="Arial"/>
          <w:color w:val="auto"/>
          <w:szCs w:val="22"/>
        </w:rPr>
        <w:t xml:space="preserve">. Realizacja procesów drukowania z </w:t>
      </w:r>
      <w:r w:rsidRPr="005E793A">
        <w:rPr>
          <w:rFonts w:ascii="Arial" w:hAnsi="Arial" w:cs="Arial"/>
          <w:color w:val="auto"/>
          <w:szCs w:val="22"/>
        </w:rPr>
        <w:t xml:space="preserve">użyciem </w:t>
      </w:r>
      <w:r w:rsidR="00C06C42" w:rsidRPr="005E793A">
        <w:rPr>
          <w:rFonts w:ascii="Arial" w:hAnsi="Arial" w:cs="Arial"/>
          <w:color w:val="auto"/>
          <w:szCs w:val="22"/>
        </w:rPr>
        <w:t>fleksograficznych form drukowych</w:t>
      </w:r>
    </w:p>
    <w:p w:rsidR="00801C0D" w:rsidRPr="005E793A" w:rsidRDefault="00801C0D" w:rsidP="005618D8">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auto"/>
          <w:sz w:val="22"/>
          <w:szCs w:val="22"/>
        </w:rPr>
      </w:pPr>
    </w:p>
    <w:p w:rsidR="00281EB4" w:rsidRPr="005E793A" w:rsidRDefault="00281EB4" w:rsidP="005618D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sz w:val="22"/>
          <w:szCs w:val="22"/>
        </w:rPr>
      </w:pPr>
    </w:p>
    <w:p w:rsidR="00281EB4" w:rsidRPr="005E793A" w:rsidRDefault="00281EB4" w:rsidP="005618D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sz w:val="22"/>
          <w:szCs w:val="22"/>
        </w:rPr>
      </w:pPr>
    </w:p>
    <w:p w:rsidR="0061575D" w:rsidRPr="005E793A" w:rsidRDefault="0061575D" w:rsidP="0061575D">
      <w:pPr>
        <w:jc w:val="both"/>
        <w:rPr>
          <w:rFonts w:ascii="Arial" w:eastAsia="Arial" w:hAnsi="Arial" w:cs="Arial"/>
          <w:b/>
          <w:color w:val="auto"/>
        </w:rPr>
      </w:pPr>
    </w:p>
    <w:p w:rsidR="00281EB4" w:rsidRPr="005E793A" w:rsidRDefault="00281EB4" w:rsidP="005618D8">
      <w:pPr>
        <w:spacing w:line="360" w:lineRule="auto"/>
        <w:jc w:val="center"/>
        <w:rPr>
          <w:rFonts w:ascii="Arial" w:eastAsia="Arial" w:hAnsi="Arial" w:cs="Arial"/>
          <w:b/>
          <w:color w:val="auto"/>
          <w:sz w:val="22"/>
          <w:szCs w:val="22"/>
        </w:rPr>
      </w:pPr>
    </w:p>
    <w:p w:rsidR="00560923" w:rsidRPr="007B5457" w:rsidRDefault="000B4BC6" w:rsidP="006135F6">
      <w:pPr>
        <w:spacing w:line="276" w:lineRule="auto"/>
        <w:jc w:val="center"/>
        <w:rPr>
          <w:rFonts w:ascii="Arial" w:eastAsia="Arial" w:hAnsi="Arial" w:cs="Arial"/>
          <w:color w:val="auto"/>
          <w:sz w:val="28"/>
        </w:rPr>
      </w:pPr>
      <w:r w:rsidRPr="007B5457">
        <w:rPr>
          <w:rFonts w:ascii="Arial" w:eastAsia="Arial" w:hAnsi="Arial" w:cs="Arial"/>
          <w:color w:val="auto"/>
          <w:sz w:val="28"/>
        </w:rPr>
        <w:t>Warszawa 2019</w:t>
      </w:r>
    </w:p>
    <w:p w:rsidR="00281EB4" w:rsidRPr="005E793A" w:rsidRDefault="006135F6">
      <w:pPr>
        <w:rPr>
          <w:rFonts w:ascii="Arial" w:eastAsia="Arial" w:hAnsi="Arial" w:cs="Arial"/>
          <w:b/>
          <w:color w:val="auto"/>
          <w:sz w:val="20"/>
          <w:szCs w:val="20"/>
        </w:rPr>
      </w:pPr>
      <w:r w:rsidRPr="005E793A">
        <w:rPr>
          <w:rFonts w:ascii="Arial" w:eastAsia="Arial" w:hAnsi="Arial" w:cs="Arial"/>
          <w:b/>
          <w:color w:val="auto"/>
          <w:sz w:val="28"/>
          <w:szCs w:val="28"/>
        </w:rPr>
        <w:br w:type="page"/>
      </w:r>
      <w:r w:rsidR="00AE6F3B" w:rsidRPr="005E793A">
        <w:rPr>
          <w:rFonts w:ascii="Arial" w:eastAsia="Arial" w:hAnsi="Arial" w:cs="Arial"/>
          <w:b/>
          <w:color w:val="auto"/>
          <w:sz w:val="20"/>
          <w:szCs w:val="20"/>
        </w:rPr>
        <w:lastRenderedPageBreak/>
        <w:t xml:space="preserve">STRUKTURA </w:t>
      </w:r>
      <w:r w:rsidR="00417288" w:rsidRPr="005E793A">
        <w:rPr>
          <w:rFonts w:ascii="Arial" w:eastAsia="Arial" w:hAnsi="Arial" w:cs="Arial"/>
          <w:b/>
          <w:color w:val="auto"/>
          <w:sz w:val="20"/>
          <w:szCs w:val="20"/>
        </w:rPr>
        <w:t>PROGRAMU NAUCZANIA</w:t>
      </w:r>
      <w:r w:rsidR="00AE6F3B" w:rsidRPr="005E793A">
        <w:rPr>
          <w:rFonts w:ascii="Arial" w:eastAsia="Arial" w:hAnsi="Arial" w:cs="Arial"/>
          <w:b/>
          <w:color w:val="auto"/>
          <w:sz w:val="20"/>
          <w:szCs w:val="20"/>
        </w:rPr>
        <w:t xml:space="preserve"> ZAWOD</w:t>
      </w:r>
      <w:r w:rsidR="00417288" w:rsidRPr="005E793A">
        <w:rPr>
          <w:rFonts w:ascii="Arial" w:eastAsia="Arial" w:hAnsi="Arial" w:cs="Arial"/>
          <w:b/>
          <w:color w:val="auto"/>
          <w:sz w:val="20"/>
          <w:szCs w:val="20"/>
        </w:rPr>
        <w:t>U</w:t>
      </w:r>
    </w:p>
    <w:p w:rsidR="00417288" w:rsidRPr="005E793A" w:rsidRDefault="00417288" w:rsidP="004172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0B4BC6" w:rsidRDefault="000B4BC6" w:rsidP="00914D42">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color w:val="auto"/>
          <w:sz w:val="20"/>
          <w:szCs w:val="20"/>
        </w:rPr>
      </w:pPr>
      <w:r>
        <w:rPr>
          <w:rFonts w:ascii="Arial" w:hAnsi="Arial" w:cs="Arial"/>
          <w:color w:val="auto"/>
          <w:sz w:val="20"/>
          <w:szCs w:val="20"/>
        </w:rPr>
        <w:t>Plan nauczania</w:t>
      </w:r>
      <w:r w:rsidR="007B5457">
        <w:rPr>
          <w:rFonts w:ascii="Arial" w:hAnsi="Arial" w:cs="Arial"/>
          <w:color w:val="auto"/>
          <w:sz w:val="20"/>
          <w:szCs w:val="20"/>
        </w:rPr>
        <w:t xml:space="preserve"> zawodu</w:t>
      </w:r>
    </w:p>
    <w:p w:rsidR="00417288" w:rsidRPr="005E793A" w:rsidRDefault="000B4BC6" w:rsidP="00914D42">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color w:val="auto"/>
          <w:sz w:val="20"/>
          <w:szCs w:val="20"/>
        </w:rPr>
      </w:pPr>
      <w:r>
        <w:rPr>
          <w:rFonts w:ascii="Arial" w:hAnsi="Arial" w:cs="Arial"/>
          <w:color w:val="auto"/>
          <w:sz w:val="20"/>
          <w:szCs w:val="20"/>
        </w:rPr>
        <w:t>Wstęp do programu</w:t>
      </w:r>
    </w:p>
    <w:p w:rsidR="00417288" w:rsidRPr="005E793A" w:rsidRDefault="00417288" w:rsidP="00914D42">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Opis zawodu</w:t>
      </w:r>
    </w:p>
    <w:p w:rsidR="00417288" w:rsidRPr="005E793A" w:rsidRDefault="00417288" w:rsidP="00914D42">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Charakterystyka programu</w:t>
      </w:r>
    </w:p>
    <w:p w:rsidR="00914D42" w:rsidRPr="005E793A" w:rsidRDefault="00417288" w:rsidP="00914D42">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Założenia programowe</w:t>
      </w:r>
    </w:p>
    <w:p w:rsidR="00914D42" w:rsidRPr="005E793A" w:rsidRDefault="00914D42" w:rsidP="00914D4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sidRPr="005E793A">
        <w:rPr>
          <w:rFonts w:ascii="Arial" w:hAnsi="Arial" w:cs="Arial"/>
          <w:color w:val="auto"/>
          <w:sz w:val="20"/>
          <w:szCs w:val="20"/>
        </w:rPr>
        <w:t>I</w:t>
      </w:r>
      <w:r w:rsidR="000B4BC6">
        <w:rPr>
          <w:rFonts w:ascii="Arial" w:hAnsi="Arial" w:cs="Arial"/>
          <w:color w:val="auto"/>
          <w:sz w:val="20"/>
          <w:szCs w:val="20"/>
        </w:rPr>
        <w:t>I</w:t>
      </w:r>
      <w:r w:rsidRPr="005E793A">
        <w:rPr>
          <w:rFonts w:ascii="Arial" w:hAnsi="Arial" w:cs="Arial"/>
          <w:color w:val="auto"/>
          <w:sz w:val="20"/>
          <w:szCs w:val="20"/>
        </w:rPr>
        <w:t xml:space="preserve">I. </w:t>
      </w:r>
      <w:r w:rsidR="00417288" w:rsidRPr="005E793A">
        <w:rPr>
          <w:rFonts w:ascii="Arial" w:hAnsi="Arial" w:cs="Arial"/>
          <w:color w:val="auto"/>
          <w:sz w:val="20"/>
          <w:szCs w:val="20"/>
        </w:rPr>
        <w:t>Cele kierunkowe zawod</w:t>
      </w:r>
      <w:r w:rsidRPr="005E793A">
        <w:rPr>
          <w:rFonts w:ascii="Arial" w:hAnsi="Arial" w:cs="Arial"/>
          <w:color w:val="auto"/>
          <w:sz w:val="20"/>
          <w:szCs w:val="20"/>
        </w:rPr>
        <w:t>u</w:t>
      </w:r>
    </w:p>
    <w:p w:rsidR="00417288" w:rsidRPr="005E793A" w:rsidRDefault="000B4BC6" w:rsidP="00914D4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Pr>
          <w:rFonts w:ascii="Arial" w:hAnsi="Arial" w:cs="Arial"/>
          <w:color w:val="auto"/>
          <w:sz w:val="20"/>
          <w:szCs w:val="20"/>
        </w:rPr>
        <w:t>IV</w:t>
      </w:r>
      <w:r w:rsidR="00914D42" w:rsidRPr="005E793A">
        <w:rPr>
          <w:rFonts w:ascii="Arial" w:hAnsi="Arial" w:cs="Arial"/>
          <w:color w:val="auto"/>
          <w:sz w:val="20"/>
          <w:szCs w:val="20"/>
        </w:rPr>
        <w:t xml:space="preserve">. </w:t>
      </w:r>
      <w:r w:rsidR="00417288" w:rsidRPr="005E793A">
        <w:rPr>
          <w:rFonts w:ascii="Arial" w:hAnsi="Arial" w:cs="Arial"/>
          <w:color w:val="auto"/>
          <w:sz w:val="20"/>
          <w:szCs w:val="20"/>
        </w:rPr>
        <w:t>Programy nauczania</w:t>
      </w:r>
      <w:r w:rsidR="00B15413" w:rsidRPr="005E793A">
        <w:rPr>
          <w:rFonts w:ascii="Arial" w:hAnsi="Arial" w:cs="Arial"/>
          <w:color w:val="auto"/>
          <w:sz w:val="20"/>
          <w:szCs w:val="20"/>
        </w:rPr>
        <w:t xml:space="preserve"> dla poszczególnych przedmiotów</w:t>
      </w:r>
    </w:p>
    <w:p w:rsidR="00417288" w:rsidRPr="005E793A" w:rsidRDefault="00914D42" w:rsidP="00914D4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ab/>
      </w:r>
      <w:r w:rsidR="00417288" w:rsidRPr="005E793A">
        <w:rPr>
          <w:rFonts w:ascii="Arial" w:hAnsi="Arial" w:cs="Arial"/>
          <w:color w:val="auto"/>
          <w:sz w:val="20"/>
          <w:szCs w:val="20"/>
        </w:rPr>
        <w:t>nazwa przedmiotu</w:t>
      </w:r>
    </w:p>
    <w:p w:rsidR="00417288" w:rsidRPr="005E793A" w:rsidRDefault="00914D42" w:rsidP="00914D4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ab/>
      </w:r>
      <w:r w:rsidR="00417288" w:rsidRPr="005E793A">
        <w:rPr>
          <w:rFonts w:ascii="Arial" w:hAnsi="Arial" w:cs="Arial"/>
          <w:color w:val="auto"/>
          <w:sz w:val="20"/>
          <w:szCs w:val="20"/>
        </w:rPr>
        <w:t xml:space="preserve">cele ogólne </w:t>
      </w:r>
    </w:p>
    <w:p w:rsidR="00417288" w:rsidRPr="005E793A" w:rsidRDefault="00914D42" w:rsidP="00914D4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ab/>
      </w:r>
      <w:r w:rsidR="00417288" w:rsidRPr="005E793A">
        <w:rPr>
          <w:rFonts w:ascii="Arial" w:hAnsi="Arial" w:cs="Arial"/>
          <w:color w:val="auto"/>
          <w:sz w:val="20"/>
          <w:szCs w:val="20"/>
        </w:rPr>
        <w:t>cele operacyjne</w:t>
      </w:r>
    </w:p>
    <w:p w:rsidR="00417288" w:rsidRPr="005E793A" w:rsidRDefault="00914D42" w:rsidP="000B4B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ab/>
      </w:r>
      <w:r w:rsidR="000B4BC6">
        <w:rPr>
          <w:rFonts w:ascii="Arial" w:hAnsi="Arial" w:cs="Arial"/>
          <w:color w:val="auto"/>
          <w:sz w:val="20"/>
          <w:szCs w:val="20"/>
        </w:rPr>
        <w:t>materiał nauczania</w:t>
      </w:r>
    </w:p>
    <w:p w:rsidR="00417288" w:rsidRPr="005E793A" w:rsidRDefault="00417288" w:rsidP="00746AB4">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procedury osiągania celów kształcenia, propozycje metod nauczania, środków dydaktycznych do przedmiotu, obudowa dydaktyczna, warunki realizacji </w:t>
      </w:r>
    </w:p>
    <w:p w:rsidR="00417288" w:rsidRPr="005E793A" w:rsidRDefault="00417288" w:rsidP="00746AB4">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proponowane metody sprawdzania osiągnię</w:t>
      </w:r>
      <w:r w:rsidR="00B15413" w:rsidRPr="005E793A">
        <w:rPr>
          <w:rFonts w:ascii="Arial" w:hAnsi="Arial" w:cs="Arial"/>
          <w:color w:val="auto"/>
          <w:sz w:val="20"/>
          <w:szCs w:val="20"/>
        </w:rPr>
        <w:t>ć edukacyjnych ucznia/słuchacza</w:t>
      </w:r>
    </w:p>
    <w:p w:rsidR="00417288" w:rsidRPr="005E793A" w:rsidRDefault="00417288" w:rsidP="00444454">
      <w:pPr>
        <w:pStyle w:val="Akapitzlist"/>
        <w:numPr>
          <w:ilvl w:val="1"/>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sposoby ewaluacji przedmiotu</w:t>
      </w:r>
    </w:p>
    <w:p w:rsidR="00444454" w:rsidRPr="005E793A" w:rsidRDefault="000B4BC6" w:rsidP="000B4BC6">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0"/>
        <w:jc w:val="both"/>
        <w:rPr>
          <w:rFonts w:ascii="Arial" w:hAnsi="Arial" w:cs="Arial"/>
          <w:color w:val="auto"/>
          <w:sz w:val="20"/>
          <w:szCs w:val="20"/>
        </w:rPr>
      </w:pPr>
      <w:r>
        <w:rPr>
          <w:rFonts w:ascii="Arial" w:hAnsi="Arial" w:cs="Arial"/>
          <w:color w:val="auto"/>
          <w:sz w:val="20"/>
          <w:szCs w:val="20"/>
        </w:rPr>
        <w:t xml:space="preserve">V. </w:t>
      </w:r>
      <w:r w:rsidR="00417288" w:rsidRPr="005E793A">
        <w:rPr>
          <w:rFonts w:ascii="Arial" w:hAnsi="Arial" w:cs="Arial"/>
          <w:color w:val="auto"/>
          <w:sz w:val="20"/>
          <w:szCs w:val="20"/>
        </w:rPr>
        <w:t>Zalecana literatura do zawodu</w:t>
      </w:r>
    </w:p>
    <w:p w:rsidR="00712080" w:rsidRPr="005E793A" w:rsidRDefault="00712080" w:rsidP="0028443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bookmarkStart w:id="1" w:name="_30j0zll" w:colFirst="0" w:colLast="0"/>
      <w:bookmarkStart w:id="2" w:name="_Hlk517989788"/>
      <w:bookmarkEnd w:id="1"/>
    </w:p>
    <w:p w:rsidR="0061575D" w:rsidRPr="005E793A" w:rsidRDefault="0061575D" w:rsidP="0028443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712080" w:rsidRPr="005E793A" w:rsidRDefault="00712080" w:rsidP="00712080">
      <w:pPr>
        <w:pStyle w:val="Akapitzlist"/>
        <w:spacing w:line="360" w:lineRule="auto"/>
        <w:ind w:left="0"/>
        <w:jc w:val="both"/>
        <w:rPr>
          <w:rFonts w:ascii="Arial" w:hAnsi="Arial" w:cs="Arial"/>
          <w:color w:val="auto"/>
          <w:sz w:val="20"/>
          <w:szCs w:val="20"/>
        </w:rPr>
      </w:pPr>
    </w:p>
    <w:p w:rsidR="00712080" w:rsidRPr="005E793A" w:rsidRDefault="00712080" w:rsidP="00712080">
      <w:pPr>
        <w:pStyle w:val="Akapitzlist"/>
        <w:spacing w:line="360" w:lineRule="auto"/>
        <w:ind w:left="0"/>
        <w:jc w:val="both"/>
        <w:rPr>
          <w:rFonts w:ascii="Arial" w:hAnsi="Arial" w:cs="Arial"/>
          <w:color w:val="auto"/>
          <w:sz w:val="20"/>
          <w:szCs w:val="20"/>
        </w:rPr>
      </w:pPr>
    </w:p>
    <w:p w:rsidR="0028443A" w:rsidRPr="005E793A" w:rsidRDefault="0028443A"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28443A" w:rsidRPr="005E793A" w:rsidRDefault="0028443A"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28443A" w:rsidRPr="005E793A" w:rsidRDefault="0028443A"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0B4BC6" w:rsidRDefault="000B4BC6"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Pr>
          <w:rFonts w:ascii="Arial" w:hAnsi="Arial" w:cs="Arial"/>
          <w:b/>
          <w:color w:val="auto"/>
          <w:sz w:val="20"/>
          <w:szCs w:val="20"/>
        </w:rPr>
        <w:br w:type="column"/>
      </w:r>
      <w:r w:rsidR="00712080" w:rsidRPr="005E793A">
        <w:rPr>
          <w:rFonts w:ascii="Arial" w:hAnsi="Arial" w:cs="Arial"/>
          <w:b/>
          <w:color w:val="auto"/>
          <w:sz w:val="20"/>
          <w:szCs w:val="20"/>
        </w:rPr>
        <w:t xml:space="preserve">I. </w:t>
      </w:r>
      <w:r>
        <w:rPr>
          <w:rStyle w:val="Pogrubienie"/>
          <w:rFonts w:ascii="Arial" w:hAnsi="Arial" w:cs="Arial"/>
          <w:sz w:val="20"/>
          <w:szCs w:val="20"/>
        </w:rPr>
        <w:t>P</w:t>
      </w:r>
      <w:r w:rsidRPr="008A3ACF">
        <w:rPr>
          <w:rStyle w:val="Pogrubienie"/>
          <w:rFonts w:ascii="Arial" w:hAnsi="Arial" w:cs="Arial"/>
          <w:sz w:val="20"/>
          <w:szCs w:val="20"/>
        </w:rPr>
        <w:t>L</w:t>
      </w:r>
      <w:r>
        <w:rPr>
          <w:rStyle w:val="Pogrubienie"/>
          <w:rFonts w:ascii="Arial" w:hAnsi="Arial" w:cs="Arial"/>
          <w:sz w:val="20"/>
          <w:szCs w:val="20"/>
        </w:rPr>
        <w:t>AN NAUCZANIA</w:t>
      </w:r>
      <w:r w:rsidR="007B5457">
        <w:rPr>
          <w:rStyle w:val="Pogrubienie"/>
          <w:rFonts w:ascii="Arial" w:hAnsi="Arial" w:cs="Arial"/>
          <w:sz w:val="20"/>
          <w:szCs w:val="20"/>
        </w:rPr>
        <w:t xml:space="preserve"> ZAWODU</w:t>
      </w:r>
    </w:p>
    <w:p w:rsidR="000B4BC6" w:rsidRDefault="000B4BC6" w:rsidP="000B4BC6">
      <w:pPr>
        <w:rPr>
          <w:rStyle w:val="Pogrubienie"/>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843"/>
        <w:gridCol w:w="1417"/>
        <w:gridCol w:w="1418"/>
        <w:gridCol w:w="1701"/>
        <w:gridCol w:w="1275"/>
      </w:tblGrid>
      <w:tr w:rsidR="000B4BC6" w:rsidRPr="008A3ACF" w:rsidTr="00252002">
        <w:trPr>
          <w:trHeight w:val="567"/>
        </w:trPr>
        <w:tc>
          <w:tcPr>
            <w:tcW w:w="13716" w:type="dxa"/>
            <w:gridSpan w:val="6"/>
            <w:shd w:val="clear" w:color="auto" w:fill="auto"/>
            <w:vAlign w:val="center"/>
          </w:tcPr>
          <w:p w:rsidR="000B4BC6" w:rsidRPr="00252002" w:rsidRDefault="000B4BC6" w:rsidP="0025200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Style w:val="Pogrubienie"/>
                <w:rFonts w:ascii="Arial" w:eastAsia="Arial" w:hAnsi="Arial" w:cs="Arial"/>
                <w:bCs/>
                <w:sz w:val="28"/>
              </w:rPr>
            </w:pPr>
            <w:r w:rsidRPr="00252002">
              <w:rPr>
                <w:rStyle w:val="Pogrubienie"/>
                <w:rFonts w:ascii="Arial" w:hAnsi="Arial" w:cs="Arial"/>
                <w:sz w:val="20"/>
                <w:szCs w:val="20"/>
              </w:rPr>
              <w:t>Nazwa i symbol cyfrowy zawodu: DRUKARZ FLEKSOGRAFICZNY</w:t>
            </w:r>
          </w:p>
        </w:tc>
      </w:tr>
      <w:tr w:rsidR="000B4BC6" w:rsidRPr="008A3ACF" w:rsidTr="00252002">
        <w:trPr>
          <w:trHeight w:val="567"/>
        </w:trPr>
        <w:tc>
          <w:tcPr>
            <w:tcW w:w="13716" w:type="dxa"/>
            <w:gridSpan w:val="6"/>
            <w:shd w:val="clear" w:color="auto" w:fill="auto"/>
            <w:vAlign w:val="center"/>
          </w:tcPr>
          <w:p w:rsidR="000B4BC6" w:rsidRPr="00252002" w:rsidRDefault="000B4BC6" w:rsidP="002A0CBC">
            <w:pPr>
              <w:rPr>
                <w:rStyle w:val="Pogrubienie"/>
                <w:rFonts w:ascii="Arial" w:hAnsi="Arial" w:cs="Arial"/>
                <w:b w:val="0"/>
                <w:sz w:val="20"/>
                <w:szCs w:val="20"/>
              </w:rPr>
            </w:pPr>
            <w:r w:rsidRPr="00252002">
              <w:rPr>
                <w:rStyle w:val="Pogrubienie"/>
                <w:rFonts w:ascii="Arial" w:hAnsi="Arial" w:cs="Arial"/>
                <w:sz w:val="20"/>
                <w:szCs w:val="20"/>
              </w:rPr>
              <w:t xml:space="preserve">Nazwa i symbol kwalifikacji: </w:t>
            </w:r>
            <w:r w:rsidRPr="00252002">
              <w:rPr>
                <w:rFonts w:ascii="Arial" w:hAnsi="Arial" w:cs="Arial"/>
                <w:sz w:val="20"/>
                <w:szCs w:val="20"/>
              </w:rPr>
              <w:t>PGF.01. Realizacja procesów drukowania z użyciem fleksograficznych form drukowych</w:t>
            </w:r>
          </w:p>
        </w:tc>
      </w:tr>
      <w:tr w:rsidR="000B4BC6" w:rsidRPr="008A3ACF" w:rsidTr="00252002">
        <w:trPr>
          <w:trHeight w:val="567"/>
        </w:trPr>
        <w:tc>
          <w:tcPr>
            <w:tcW w:w="6062" w:type="dxa"/>
            <w:vMerge w:val="restart"/>
            <w:shd w:val="clear" w:color="auto" w:fill="auto"/>
            <w:vAlign w:val="center"/>
          </w:tcPr>
          <w:p w:rsidR="000B4BC6" w:rsidRPr="00252002" w:rsidRDefault="000B4BC6" w:rsidP="002A0CBC">
            <w:pPr>
              <w:rPr>
                <w:rStyle w:val="Pogrubienie"/>
                <w:rFonts w:ascii="Arial" w:hAnsi="Arial" w:cs="Arial"/>
                <w:sz w:val="20"/>
                <w:szCs w:val="20"/>
              </w:rPr>
            </w:pPr>
            <w:r w:rsidRPr="00252002">
              <w:rPr>
                <w:rStyle w:val="Pogrubienie"/>
                <w:rFonts w:ascii="Arial" w:hAnsi="Arial" w:cs="Arial"/>
                <w:sz w:val="20"/>
                <w:szCs w:val="20"/>
              </w:rPr>
              <w:t>Kształcenie zawodowe</w:t>
            </w:r>
          </w:p>
          <w:p w:rsidR="000B4BC6" w:rsidRPr="00252002" w:rsidRDefault="000B4BC6" w:rsidP="002A0CBC">
            <w:pPr>
              <w:rPr>
                <w:rStyle w:val="Pogrubienie"/>
                <w:rFonts w:ascii="Arial" w:hAnsi="Arial" w:cs="Arial"/>
                <w:b w:val="0"/>
                <w:sz w:val="20"/>
                <w:szCs w:val="20"/>
              </w:rPr>
            </w:pPr>
            <w:r w:rsidRPr="00252002">
              <w:rPr>
                <w:rStyle w:val="Pogrubienie"/>
                <w:rFonts w:ascii="Arial" w:hAnsi="Arial" w:cs="Arial"/>
                <w:sz w:val="20"/>
                <w:szCs w:val="20"/>
              </w:rPr>
              <w:t>Nazwa przedmiotu</w:t>
            </w:r>
          </w:p>
          <w:p w:rsidR="000B4BC6" w:rsidRPr="00252002" w:rsidRDefault="000B4BC6" w:rsidP="002A0CBC">
            <w:pPr>
              <w:rPr>
                <w:rStyle w:val="Pogrubienie"/>
                <w:rFonts w:ascii="Arial" w:hAnsi="Arial" w:cs="Arial"/>
                <w:b w:val="0"/>
                <w:sz w:val="20"/>
                <w:szCs w:val="20"/>
              </w:rPr>
            </w:pPr>
          </w:p>
        </w:tc>
        <w:tc>
          <w:tcPr>
            <w:tcW w:w="4678" w:type="dxa"/>
            <w:gridSpan w:val="3"/>
            <w:shd w:val="clear" w:color="auto" w:fill="auto"/>
          </w:tcPr>
          <w:p w:rsidR="000B4BC6" w:rsidRPr="00252002" w:rsidRDefault="000B4BC6" w:rsidP="00252002">
            <w:pPr>
              <w:jc w:val="center"/>
              <w:rPr>
                <w:rStyle w:val="Pogrubienie"/>
                <w:rFonts w:ascii="Arial" w:hAnsi="Arial" w:cs="Arial"/>
                <w:b w:val="0"/>
                <w:sz w:val="20"/>
                <w:szCs w:val="20"/>
              </w:rPr>
            </w:pPr>
            <w:r w:rsidRPr="00252002">
              <w:rPr>
                <w:rStyle w:val="Pogrubienie"/>
                <w:rFonts w:ascii="Arial" w:hAnsi="Arial" w:cs="Arial"/>
                <w:sz w:val="20"/>
                <w:szCs w:val="20"/>
              </w:rPr>
              <w:t>Tygodniowy wymiar godzin w poszczególnych latach nauki</w:t>
            </w:r>
          </w:p>
        </w:tc>
        <w:tc>
          <w:tcPr>
            <w:tcW w:w="1701" w:type="dxa"/>
            <w:vMerge w:val="restart"/>
            <w:shd w:val="clear" w:color="auto" w:fill="auto"/>
          </w:tcPr>
          <w:p w:rsidR="000B4BC6" w:rsidRPr="00252002" w:rsidRDefault="000B4BC6" w:rsidP="00252002">
            <w:pPr>
              <w:jc w:val="center"/>
              <w:rPr>
                <w:rStyle w:val="Pogrubienie"/>
                <w:rFonts w:ascii="Arial" w:hAnsi="Arial" w:cs="Arial"/>
                <w:b w:val="0"/>
                <w:sz w:val="20"/>
                <w:szCs w:val="20"/>
              </w:rPr>
            </w:pPr>
            <w:r w:rsidRPr="00252002">
              <w:rPr>
                <w:rStyle w:val="Pogrubienie"/>
                <w:rFonts w:ascii="Arial" w:hAnsi="Arial" w:cs="Arial"/>
                <w:sz w:val="20"/>
                <w:szCs w:val="20"/>
              </w:rPr>
              <w:t>Razem</w:t>
            </w:r>
          </w:p>
        </w:tc>
        <w:tc>
          <w:tcPr>
            <w:tcW w:w="1275" w:type="dxa"/>
            <w:vMerge w:val="restart"/>
            <w:shd w:val="clear" w:color="auto" w:fill="auto"/>
          </w:tcPr>
          <w:p w:rsidR="000B4BC6" w:rsidRPr="00252002" w:rsidRDefault="000B4BC6" w:rsidP="00252002">
            <w:pPr>
              <w:jc w:val="center"/>
              <w:rPr>
                <w:rStyle w:val="Pogrubienie"/>
                <w:rFonts w:ascii="Arial" w:hAnsi="Arial" w:cs="Arial"/>
                <w:b w:val="0"/>
                <w:sz w:val="20"/>
                <w:szCs w:val="20"/>
              </w:rPr>
            </w:pPr>
            <w:r w:rsidRPr="00252002">
              <w:rPr>
                <w:rStyle w:val="Pogrubienie"/>
                <w:rFonts w:ascii="Arial" w:hAnsi="Arial" w:cs="Arial"/>
                <w:sz w:val="20"/>
                <w:szCs w:val="20"/>
              </w:rPr>
              <w:t>Uwagi o realizacji</w:t>
            </w:r>
          </w:p>
          <w:p w:rsidR="000B4BC6" w:rsidRPr="00252002" w:rsidRDefault="000B4BC6" w:rsidP="00252002">
            <w:pPr>
              <w:jc w:val="center"/>
              <w:rPr>
                <w:rStyle w:val="Pogrubienie"/>
                <w:rFonts w:ascii="Arial" w:hAnsi="Arial" w:cs="Arial"/>
                <w:b w:val="0"/>
                <w:sz w:val="20"/>
                <w:szCs w:val="20"/>
              </w:rPr>
            </w:pPr>
          </w:p>
        </w:tc>
      </w:tr>
      <w:tr w:rsidR="002A0CBC" w:rsidRPr="008A3ACF" w:rsidTr="00252002">
        <w:trPr>
          <w:trHeight w:val="567"/>
        </w:trPr>
        <w:tc>
          <w:tcPr>
            <w:tcW w:w="6062" w:type="dxa"/>
            <w:vMerge/>
            <w:shd w:val="clear" w:color="auto" w:fill="auto"/>
          </w:tcPr>
          <w:p w:rsidR="000B4BC6" w:rsidRPr="00252002" w:rsidRDefault="000B4BC6" w:rsidP="00252002">
            <w:pPr>
              <w:rPr>
                <w:rStyle w:val="Pogrubienie"/>
                <w:rFonts w:ascii="Arial" w:hAnsi="Arial" w:cs="Arial"/>
                <w:b w:val="0"/>
                <w:sz w:val="20"/>
                <w:szCs w:val="20"/>
              </w:rPr>
            </w:pPr>
          </w:p>
        </w:tc>
        <w:tc>
          <w:tcPr>
            <w:tcW w:w="1843" w:type="dxa"/>
            <w:shd w:val="clear" w:color="auto" w:fill="auto"/>
          </w:tcPr>
          <w:p w:rsidR="000B4BC6" w:rsidRPr="00252002" w:rsidRDefault="000B4BC6" w:rsidP="00252002">
            <w:pPr>
              <w:jc w:val="center"/>
              <w:rPr>
                <w:rStyle w:val="Pogrubienie"/>
                <w:rFonts w:ascii="Arial" w:hAnsi="Arial" w:cs="Arial"/>
                <w:b w:val="0"/>
                <w:sz w:val="20"/>
                <w:szCs w:val="20"/>
              </w:rPr>
            </w:pPr>
            <w:r w:rsidRPr="00252002">
              <w:rPr>
                <w:rStyle w:val="Pogrubienie"/>
                <w:rFonts w:ascii="Arial" w:hAnsi="Arial" w:cs="Arial"/>
                <w:sz w:val="20"/>
                <w:szCs w:val="20"/>
              </w:rPr>
              <w:t>I</w:t>
            </w:r>
          </w:p>
        </w:tc>
        <w:tc>
          <w:tcPr>
            <w:tcW w:w="1417" w:type="dxa"/>
            <w:shd w:val="clear" w:color="auto" w:fill="auto"/>
          </w:tcPr>
          <w:p w:rsidR="000B4BC6" w:rsidRPr="00252002" w:rsidRDefault="000B4BC6" w:rsidP="00252002">
            <w:pPr>
              <w:jc w:val="center"/>
              <w:rPr>
                <w:rStyle w:val="Pogrubienie"/>
                <w:rFonts w:ascii="Arial" w:hAnsi="Arial" w:cs="Arial"/>
                <w:b w:val="0"/>
                <w:sz w:val="20"/>
                <w:szCs w:val="20"/>
              </w:rPr>
            </w:pPr>
            <w:r w:rsidRPr="00252002">
              <w:rPr>
                <w:rStyle w:val="Pogrubienie"/>
                <w:rFonts w:ascii="Arial" w:hAnsi="Arial" w:cs="Arial"/>
                <w:sz w:val="20"/>
                <w:szCs w:val="20"/>
              </w:rPr>
              <w:t>II</w:t>
            </w:r>
          </w:p>
        </w:tc>
        <w:tc>
          <w:tcPr>
            <w:tcW w:w="1418" w:type="dxa"/>
            <w:shd w:val="clear" w:color="auto" w:fill="auto"/>
          </w:tcPr>
          <w:p w:rsidR="000B4BC6" w:rsidRPr="00252002" w:rsidRDefault="000B4BC6" w:rsidP="00252002">
            <w:pPr>
              <w:jc w:val="center"/>
              <w:rPr>
                <w:rStyle w:val="Pogrubienie"/>
                <w:rFonts w:ascii="Arial" w:hAnsi="Arial" w:cs="Arial"/>
                <w:b w:val="0"/>
                <w:sz w:val="20"/>
                <w:szCs w:val="20"/>
              </w:rPr>
            </w:pPr>
            <w:r w:rsidRPr="00252002">
              <w:rPr>
                <w:rStyle w:val="Pogrubienie"/>
                <w:rFonts w:ascii="Arial" w:hAnsi="Arial" w:cs="Arial"/>
                <w:sz w:val="20"/>
                <w:szCs w:val="20"/>
              </w:rPr>
              <w:t>III</w:t>
            </w:r>
          </w:p>
        </w:tc>
        <w:tc>
          <w:tcPr>
            <w:tcW w:w="1701" w:type="dxa"/>
            <w:vMerge/>
            <w:shd w:val="clear" w:color="auto" w:fill="auto"/>
          </w:tcPr>
          <w:p w:rsidR="000B4BC6" w:rsidRPr="00252002" w:rsidRDefault="000B4BC6" w:rsidP="00252002">
            <w:pPr>
              <w:rPr>
                <w:rStyle w:val="Pogrubienie"/>
                <w:rFonts w:ascii="Arial" w:hAnsi="Arial" w:cs="Arial"/>
                <w:b w:val="0"/>
                <w:sz w:val="20"/>
                <w:szCs w:val="20"/>
              </w:rPr>
            </w:pPr>
          </w:p>
        </w:tc>
        <w:tc>
          <w:tcPr>
            <w:tcW w:w="1275" w:type="dxa"/>
            <w:vMerge/>
            <w:shd w:val="clear" w:color="auto" w:fill="auto"/>
          </w:tcPr>
          <w:p w:rsidR="000B4BC6" w:rsidRPr="00252002" w:rsidRDefault="000B4BC6" w:rsidP="00252002">
            <w:pPr>
              <w:rPr>
                <w:rStyle w:val="Pogrubienie"/>
                <w:rFonts w:ascii="Arial" w:hAnsi="Arial" w:cs="Arial"/>
                <w:b w:val="0"/>
                <w:sz w:val="20"/>
                <w:szCs w:val="20"/>
              </w:rPr>
            </w:pPr>
          </w:p>
        </w:tc>
      </w:tr>
      <w:tr w:rsidR="002A0CBC" w:rsidRPr="008A3ACF" w:rsidTr="00252002">
        <w:trPr>
          <w:trHeight w:val="567"/>
        </w:trPr>
        <w:tc>
          <w:tcPr>
            <w:tcW w:w="6062" w:type="dxa"/>
            <w:shd w:val="clear" w:color="auto" w:fill="auto"/>
          </w:tcPr>
          <w:p w:rsidR="000B4BC6" w:rsidRPr="00252002" w:rsidRDefault="000B4BC6" w:rsidP="00252002">
            <w:pPr>
              <w:rPr>
                <w:rStyle w:val="Pogrubienie"/>
                <w:rFonts w:ascii="Arial" w:hAnsi="Arial" w:cs="Arial"/>
                <w:b w:val="0"/>
                <w:sz w:val="20"/>
                <w:szCs w:val="20"/>
              </w:rPr>
            </w:pPr>
            <w:r w:rsidRPr="00252002">
              <w:rPr>
                <w:rStyle w:val="Pogrubienie"/>
                <w:rFonts w:ascii="Arial" w:hAnsi="Arial" w:cs="Arial"/>
                <w:b w:val="0"/>
                <w:sz w:val="20"/>
                <w:szCs w:val="20"/>
              </w:rPr>
              <w:t>Podstawy fleksografii</w:t>
            </w:r>
          </w:p>
        </w:tc>
        <w:tc>
          <w:tcPr>
            <w:tcW w:w="1843" w:type="dxa"/>
            <w:shd w:val="clear" w:color="auto" w:fill="auto"/>
          </w:tcPr>
          <w:p w:rsidR="000B4BC6" w:rsidRPr="00252002" w:rsidRDefault="000B4BC6" w:rsidP="00252002">
            <w:pPr>
              <w:jc w:val="center"/>
              <w:rPr>
                <w:rStyle w:val="Pogrubienie"/>
                <w:rFonts w:ascii="Arial" w:hAnsi="Arial" w:cs="Arial"/>
                <w:b w:val="0"/>
                <w:sz w:val="20"/>
                <w:szCs w:val="20"/>
              </w:rPr>
            </w:pPr>
          </w:p>
        </w:tc>
        <w:tc>
          <w:tcPr>
            <w:tcW w:w="1417" w:type="dxa"/>
            <w:shd w:val="clear" w:color="auto" w:fill="auto"/>
          </w:tcPr>
          <w:p w:rsidR="000B4BC6" w:rsidRPr="00252002" w:rsidRDefault="000B4BC6" w:rsidP="00252002">
            <w:pPr>
              <w:rPr>
                <w:rStyle w:val="Pogrubienie"/>
                <w:rFonts w:ascii="Arial" w:hAnsi="Arial" w:cs="Arial"/>
                <w:b w:val="0"/>
                <w:sz w:val="20"/>
                <w:szCs w:val="20"/>
              </w:rPr>
            </w:pPr>
          </w:p>
        </w:tc>
        <w:tc>
          <w:tcPr>
            <w:tcW w:w="1418" w:type="dxa"/>
            <w:shd w:val="clear" w:color="auto" w:fill="auto"/>
          </w:tcPr>
          <w:p w:rsidR="000B4BC6" w:rsidRPr="00252002" w:rsidRDefault="000B4BC6" w:rsidP="00252002">
            <w:pPr>
              <w:rPr>
                <w:rStyle w:val="Pogrubienie"/>
                <w:rFonts w:ascii="Arial" w:hAnsi="Arial" w:cs="Arial"/>
                <w:b w:val="0"/>
                <w:sz w:val="20"/>
                <w:szCs w:val="20"/>
              </w:rPr>
            </w:pPr>
          </w:p>
        </w:tc>
        <w:tc>
          <w:tcPr>
            <w:tcW w:w="1701" w:type="dxa"/>
            <w:shd w:val="clear" w:color="auto" w:fill="auto"/>
          </w:tcPr>
          <w:p w:rsidR="000B4BC6" w:rsidRPr="00252002" w:rsidRDefault="000B4BC6" w:rsidP="00252002">
            <w:pPr>
              <w:jc w:val="center"/>
              <w:rPr>
                <w:rStyle w:val="Pogrubienie"/>
                <w:rFonts w:ascii="Arial" w:hAnsi="Arial" w:cs="Arial"/>
                <w:b w:val="0"/>
                <w:sz w:val="20"/>
                <w:szCs w:val="20"/>
              </w:rPr>
            </w:pPr>
          </w:p>
        </w:tc>
        <w:tc>
          <w:tcPr>
            <w:tcW w:w="1275" w:type="dxa"/>
            <w:shd w:val="clear" w:color="auto" w:fill="auto"/>
          </w:tcPr>
          <w:p w:rsidR="000B4BC6" w:rsidRPr="00252002" w:rsidRDefault="000B4BC6" w:rsidP="00252002">
            <w:pPr>
              <w:rPr>
                <w:rStyle w:val="Pogrubienie"/>
                <w:rFonts w:ascii="Arial" w:hAnsi="Arial" w:cs="Arial"/>
                <w:b w:val="0"/>
                <w:sz w:val="20"/>
                <w:szCs w:val="20"/>
              </w:rPr>
            </w:pPr>
            <w:r w:rsidRPr="00252002">
              <w:rPr>
                <w:rStyle w:val="Pogrubienie"/>
                <w:rFonts w:ascii="Arial" w:hAnsi="Arial" w:cs="Arial"/>
                <w:sz w:val="20"/>
                <w:szCs w:val="20"/>
              </w:rPr>
              <w:t>T</w:t>
            </w:r>
          </w:p>
        </w:tc>
      </w:tr>
      <w:tr w:rsidR="002A0CBC" w:rsidRPr="008A3ACF" w:rsidTr="00252002">
        <w:trPr>
          <w:trHeight w:val="567"/>
        </w:trPr>
        <w:tc>
          <w:tcPr>
            <w:tcW w:w="6062" w:type="dxa"/>
            <w:shd w:val="clear" w:color="auto" w:fill="auto"/>
            <w:vAlign w:val="center"/>
          </w:tcPr>
          <w:p w:rsidR="000B4BC6" w:rsidRPr="00252002" w:rsidRDefault="000B4BC6" w:rsidP="00252002">
            <w:pPr>
              <w:rPr>
                <w:rStyle w:val="Pogrubienie"/>
                <w:rFonts w:ascii="Arial" w:hAnsi="Arial" w:cs="Arial"/>
                <w:b w:val="0"/>
                <w:sz w:val="20"/>
                <w:szCs w:val="20"/>
              </w:rPr>
            </w:pPr>
            <w:r w:rsidRPr="00252002">
              <w:rPr>
                <w:rStyle w:val="Pogrubienie"/>
                <w:rFonts w:ascii="Arial" w:hAnsi="Arial" w:cs="Arial"/>
                <w:b w:val="0"/>
                <w:sz w:val="20"/>
                <w:szCs w:val="20"/>
              </w:rPr>
              <w:t>Technologia wykonywania form i drukowania fleksograficznego</w:t>
            </w:r>
          </w:p>
        </w:tc>
        <w:tc>
          <w:tcPr>
            <w:tcW w:w="1843" w:type="dxa"/>
            <w:shd w:val="clear" w:color="auto" w:fill="auto"/>
          </w:tcPr>
          <w:p w:rsidR="000B4BC6" w:rsidRPr="00252002" w:rsidRDefault="000B4BC6" w:rsidP="00252002">
            <w:pPr>
              <w:jc w:val="center"/>
              <w:rPr>
                <w:rStyle w:val="Pogrubienie"/>
                <w:rFonts w:ascii="Arial" w:hAnsi="Arial" w:cs="Arial"/>
                <w:sz w:val="20"/>
                <w:szCs w:val="20"/>
              </w:rPr>
            </w:pPr>
          </w:p>
        </w:tc>
        <w:tc>
          <w:tcPr>
            <w:tcW w:w="1417" w:type="dxa"/>
            <w:shd w:val="clear" w:color="auto" w:fill="auto"/>
          </w:tcPr>
          <w:p w:rsidR="000B4BC6" w:rsidRPr="00252002" w:rsidRDefault="000B4BC6" w:rsidP="00252002">
            <w:pPr>
              <w:jc w:val="center"/>
              <w:rPr>
                <w:rStyle w:val="Pogrubienie"/>
                <w:rFonts w:ascii="Arial" w:hAnsi="Arial" w:cs="Arial"/>
                <w:sz w:val="20"/>
                <w:szCs w:val="20"/>
              </w:rPr>
            </w:pPr>
          </w:p>
        </w:tc>
        <w:tc>
          <w:tcPr>
            <w:tcW w:w="1418" w:type="dxa"/>
            <w:shd w:val="clear" w:color="auto" w:fill="auto"/>
          </w:tcPr>
          <w:p w:rsidR="000B4BC6" w:rsidRPr="00252002" w:rsidRDefault="000B4BC6" w:rsidP="00252002">
            <w:pPr>
              <w:jc w:val="center"/>
              <w:rPr>
                <w:rStyle w:val="Pogrubienie"/>
                <w:rFonts w:ascii="Arial" w:hAnsi="Arial" w:cs="Arial"/>
                <w:sz w:val="20"/>
                <w:szCs w:val="20"/>
              </w:rPr>
            </w:pPr>
          </w:p>
        </w:tc>
        <w:tc>
          <w:tcPr>
            <w:tcW w:w="1701" w:type="dxa"/>
            <w:shd w:val="clear" w:color="auto" w:fill="auto"/>
          </w:tcPr>
          <w:p w:rsidR="000B4BC6" w:rsidRPr="00252002" w:rsidRDefault="000B4BC6" w:rsidP="00252002">
            <w:pPr>
              <w:jc w:val="center"/>
              <w:rPr>
                <w:rStyle w:val="Pogrubienie"/>
                <w:rFonts w:ascii="Arial" w:hAnsi="Arial" w:cs="Arial"/>
                <w:sz w:val="20"/>
                <w:szCs w:val="20"/>
              </w:rPr>
            </w:pPr>
          </w:p>
        </w:tc>
        <w:tc>
          <w:tcPr>
            <w:tcW w:w="1275" w:type="dxa"/>
            <w:shd w:val="clear" w:color="auto" w:fill="auto"/>
          </w:tcPr>
          <w:p w:rsidR="000B4BC6" w:rsidRPr="00252002" w:rsidRDefault="000B4BC6" w:rsidP="00252002">
            <w:pPr>
              <w:rPr>
                <w:rStyle w:val="Pogrubienie"/>
                <w:rFonts w:ascii="Arial" w:hAnsi="Arial" w:cs="Arial"/>
                <w:b w:val="0"/>
                <w:sz w:val="20"/>
                <w:szCs w:val="20"/>
              </w:rPr>
            </w:pPr>
            <w:r w:rsidRPr="00252002">
              <w:rPr>
                <w:rStyle w:val="Pogrubienie"/>
                <w:rFonts w:ascii="Arial" w:hAnsi="Arial" w:cs="Arial"/>
                <w:sz w:val="20"/>
                <w:szCs w:val="20"/>
              </w:rPr>
              <w:t>T</w:t>
            </w:r>
          </w:p>
        </w:tc>
      </w:tr>
      <w:tr w:rsidR="002A0CBC" w:rsidRPr="008A3ACF" w:rsidTr="00252002">
        <w:trPr>
          <w:trHeight w:val="567"/>
        </w:trPr>
        <w:tc>
          <w:tcPr>
            <w:tcW w:w="6062" w:type="dxa"/>
            <w:shd w:val="clear" w:color="auto" w:fill="auto"/>
            <w:vAlign w:val="center"/>
          </w:tcPr>
          <w:p w:rsidR="000B4BC6" w:rsidRPr="00252002" w:rsidRDefault="000B4BC6" w:rsidP="00252002">
            <w:pPr>
              <w:rPr>
                <w:rStyle w:val="Pogrubienie"/>
                <w:rFonts w:ascii="Arial" w:hAnsi="Arial" w:cs="Arial"/>
                <w:b w:val="0"/>
                <w:sz w:val="20"/>
                <w:szCs w:val="20"/>
              </w:rPr>
            </w:pPr>
            <w:r w:rsidRPr="00252002">
              <w:rPr>
                <w:rStyle w:val="Pogrubienie"/>
                <w:rFonts w:ascii="Arial" w:hAnsi="Arial" w:cs="Arial"/>
                <w:b w:val="0"/>
                <w:sz w:val="20"/>
                <w:szCs w:val="20"/>
              </w:rPr>
              <w:t>Maszyny i urządzenia fleksograficzne</w:t>
            </w:r>
          </w:p>
        </w:tc>
        <w:tc>
          <w:tcPr>
            <w:tcW w:w="1843" w:type="dxa"/>
            <w:shd w:val="clear" w:color="auto" w:fill="auto"/>
          </w:tcPr>
          <w:p w:rsidR="000B4BC6" w:rsidRPr="00252002" w:rsidRDefault="000B4BC6" w:rsidP="00252002">
            <w:pPr>
              <w:jc w:val="center"/>
              <w:rPr>
                <w:rStyle w:val="Pogrubienie"/>
                <w:rFonts w:ascii="Arial" w:hAnsi="Arial" w:cs="Arial"/>
                <w:b w:val="0"/>
                <w:sz w:val="20"/>
                <w:szCs w:val="20"/>
              </w:rPr>
            </w:pPr>
          </w:p>
        </w:tc>
        <w:tc>
          <w:tcPr>
            <w:tcW w:w="1417" w:type="dxa"/>
            <w:shd w:val="clear" w:color="auto" w:fill="auto"/>
          </w:tcPr>
          <w:p w:rsidR="000B4BC6" w:rsidRPr="00252002" w:rsidRDefault="000B4BC6" w:rsidP="00252002">
            <w:pPr>
              <w:jc w:val="center"/>
              <w:rPr>
                <w:rStyle w:val="Pogrubienie"/>
                <w:rFonts w:ascii="Arial" w:hAnsi="Arial" w:cs="Arial"/>
                <w:b w:val="0"/>
                <w:sz w:val="20"/>
                <w:szCs w:val="20"/>
              </w:rPr>
            </w:pPr>
          </w:p>
        </w:tc>
        <w:tc>
          <w:tcPr>
            <w:tcW w:w="1418" w:type="dxa"/>
            <w:shd w:val="clear" w:color="auto" w:fill="auto"/>
          </w:tcPr>
          <w:p w:rsidR="000B4BC6" w:rsidRPr="00252002" w:rsidRDefault="000B4BC6" w:rsidP="00252002">
            <w:pPr>
              <w:jc w:val="center"/>
              <w:rPr>
                <w:rStyle w:val="Pogrubienie"/>
                <w:rFonts w:ascii="Arial" w:hAnsi="Arial" w:cs="Arial"/>
                <w:b w:val="0"/>
                <w:sz w:val="20"/>
                <w:szCs w:val="20"/>
              </w:rPr>
            </w:pPr>
          </w:p>
        </w:tc>
        <w:tc>
          <w:tcPr>
            <w:tcW w:w="1701" w:type="dxa"/>
            <w:shd w:val="clear" w:color="auto" w:fill="auto"/>
          </w:tcPr>
          <w:p w:rsidR="000B4BC6" w:rsidRPr="00252002" w:rsidRDefault="000B4BC6" w:rsidP="00252002">
            <w:pPr>
              <w:jc w:val="center"/>
              <w:rPr>
                <w:rStyle w:val="Pogrubienie"/>
                <w:rFonts w:ascii="Arial" w:hAnsi="Arial" w:cs="Arial"/>
                <w:b w:val="0"/>
                <w:sz w:val="20"/>
                <w:szCs w:val="20"/>
              </w:rPr>
            </w:pPr>
          </w:p>
        </w:tc>
        <w:tc>
          <w:tcPr>
            <w:tcW w:w="1275" w:type="dxa"/>
            <w:shd w:val="clear" w:color="auto" w:fill="auto"/>
          </w:tcPr>
          <w:p w:rsidR="000B4BC6" w:rsidRPr="00252002" w:rsidRDefault="000B4BC6" w:rsidP="00252002">
            <w:pPr>
              <w:rPr>
                <w:rStyle w:val="Pogrubienie"/>
                <w:rFonts w:ascii="Arial" w:hAnsi="Arial" w:cs="Arial"/>
                <w:b w:val="0"/>
                <w:sz w:val="20"/>
                <w:szCs w:val="20"/>
              </w:rPr>
            </w:pPr>
            <w:r w:rsidRPr="00252002">
              <w:rPr>
                <w:rStyle w:val="Pogrubienie"/>
                <w:rFonts w:ascii="Arial" w:hAnsi="Arial" w:cs="Arial"/>
                <w:sz w:val="20"/>
                <w:szCs w:val="20"/>
              </w:rPr>
              <w:t>T</w:t>
            </w:r>
          </w:p>
        </w:tc>
      </w:tr>
      <w:tr w:rsidR="002A0CBC" w:rsidRPr="008A3ACF" w:rsidTr="00252002">
        <w:trPr>
          <w:trHeight w:val="567"/>
        </w:trPr>
        <w:tc>
          <w:tcPr>
            <w:tcW w:w="6062" w:type="dxa"/>
            <w:shd w:val="clear" w:color="auto" w:fill="auto"/>
            <w:vAlign w:val="center"/>
          </w:tcPr>
          <w:p w:rsidR="000B4BC6" w:rsidRPr="00252002" w:rsidRDefault="000B4BC6" w:rsidP="00252002">
            <w:pPr>
              <w:rPr>
                <w:rStyle w:val="Pogrubienie"/>
                <w:rFonts w:ascii="Arial" w:hAnsi="Arial" w:cs="Arial"/>
                <w:b w:val="0"/>
                <w:sz w:val="20"/>
                <w:szCs w:val="20"/>
              </w:rPr>
            </w:pPr>
            <w:r w:rsidRPr="00252002">
              <w:rPr>
                <w:rStyle w:val="Pogrubienie"/>
                <w:rFonts w:ascii="Arial" w:hAnsi="Arial" w:cs="Arial"/>
                <w:b w:val="0"/>
                <w:sz w:val="20"/>
                <w:szCs w:val="20"/>
              </w:rPr>
              <w:t>Wykonywanie form drukowych i drukowanie fleksograficzne</w:t>
            </w:r>
          </w:p>
        </w:tc>
        <w:tc>
          <w:tcPr>
            <w:tcW w:w="1843" w:type="dxa"/>
            <w:shd w:val="clear" w:color="auto" w:fill="auto"/>
          </w:tcPr>
          <w:p w:rsidR="000B4BC6" w:rsidRPr="00252002" w:rsidRDefault="000B4BC6" w:rsidP="00252002">
            <w:pPr>
              <w:jc w:val="center"/>
              <w:rPr>
                <w:rStyle w:val="Pogrubienie"/>
                <w:rFonts w:ascii="Arial" w:hAnsi="Arial" w:cs="Arial"/>
                <w:b w:val="0"/>
                <w:sz w:val="20"/>
                <w:szCs w:val="20"/>
              </w:rPr>
            </w:pPr>
          </w:p>
        </w:tc>
        <w:tc>
          <w:tcPr>
            <w:tcW w:w="1417" w:type="dxa"/>
            <w:shd w:val="clear" w:color="auto" w:fill="auto"/>
          </w:tcPr>
          <w:p w:rsidR="000B4BC6" w:rsidRPr="00252002" w:rsidRDefault="000B4BC6" w:rsidP="00252002">
            <w:pPr>
              <w:jc w:val="center"/>
              <w:rPr>
                <w:rStyle w:val="Pogrubienie"/>
                <w:rFonts w:ascii="Arial" w:hAnsi="Arial" w:cs="Arial"/>
                <w:b w:val="0"/>
                <w:sz w:val="20"/>
                <w:szCs w:val="20"/>
              </w:rPr>
            </w:pPr>
          </w:p>
        </w:tc>
        <w:tc>
          <w:tcPr>
            <w:tcW w:w="1418" w:type="dxa"/>
            <w:shd w:val="clear" w:color="auto" w:fill="auto"/>
          </w:tcPr>
          <w:p w:rsidR="000B4BC6" w:rsidRPr="00252002" w:rsidRDefault="000B4BC6" w:rsidP="00252002">
            <w:pPr>
              <w:jc w:val="center"/>
              <w:rPr>
                <w:rStyle w:val="Pogrubienie"/>
                <w:rFonts w:ascii="Arial" w:hAnsi="Arial" w:cs="Arial"/>
                <w:b w:val="0"/>
                <w:sz w:val="20"/>
                <w:szCs w:val="20"/>
              </w:rPr>
            </w:pPr>
          </w:p>
        </w:tc>
        <w:tc>
          <w:tcPr>
            <w:tcW w:w="1701" w:type="dxa"/>
            <w:shd w:val="clear" w:color="auto" w:fill="auto"/>
          </w:tcPr>
          <w:p w:rsidR="000B4BC6" w:rsidRPr="00252002" w:rsidRDefault="000B4BC6" w:rsidP="00252002">
            <w:pPr>
              <w:jc w:val="center"/>
              <w:rPr>
                <w:rStyle w:val="Pogrubienie"/>
                <w:rFonts w:ascii="Arial" w:hAnsi="Arial" w:cs="Arial"/>
                <w:b w:val="0"/>
                <w:sz w:val="20"/>
                <w:szCs w:val="20"/>
              </w:rPr>
            </w:pPr>
          </w:p>
        </w:tc>
        <w:tc>
          <w:tcPr>
            <w:tcW w:w="1275" w:type="dxa"/>
            <w:shd w:val="clear" w:color="auto" w:fill="auto"/>
          </w:tcPr>
          <w:p w:rsidR="000B4BC6" w:rsidRPr="00252002" w:rsidRDefault="000B4BC6" w:rsidP="00252002">
            <w:pPr>
              <w:rPr>
                <w:rStyle w:val="Pogrubienie"/>
                <w:rFonts w:ascii="Arial" w:hAnsi="Arial" w:cs="Arial"/>
                <w:b w:val="0"/>
                <w:sz w:val="20"/>
                <w:szCs w:val="20"/>
              </w:rPr>
            </w:pPr>
            <w:r w:rsidRPr="00252002">
              <w:rPr>
                <w:rStyle w:val="Pogrubienie"/>
                <w:rFonts w:ascii="Arial" w:hAnsi="Arial" w:cs="Arial"/>
                <w:sz w:val="20"/>
                <w:szCs w:val="20"/>
              </w:rPr>
              <w:t>P</w:t>
            </w:r>
          </w:p>
        </w:tc>
      </w:tr>
      <w:tr w:rsidR="002A0CBC" w:rsidRPr="008A3ACF" w:rsidTr="00252002">
        <w:trPr>
          <w:trHeight w:val="567"/>
        </w:trPr>
        <w:tc>
          <w:tcPr>
            <w:tcW w:w="6062" w:type="dxa"/>
            <w:shd w:val="clear" w:color="auto" w:fill="auto"/>
            <w:vAlign w:val="center"/>
          </w:tcPr>
          <w:p w:rsidR="000B4BC6" w:rsidRPr="00252002" w:rsidRDefault="000B4BC6" w:rsidP="00252002">
            <w:pPr>
              <w:rPr>
                <w:rStyle w:val="Pogrubienie"/>
                <w:rFonts w:ascii="Arial" w:hAnsi="Arial" w:cs="Arial"/>
                <w:b w:val="0"/>
                <w:sz w:val="20"/>
                <w:szCs w:val="20"/>
              </w:rPr>
            </w:pPr>
            <w:r w:rsidRPr="00252002">
              <w:rPr>
                <w:rStyle w:val="Pogrubienie"/>
                <w:rFonts w:ascii="Arial" w:hAnsi="Arial" w:cs="Arial"/>
                <w:b w:val="0"/>
                <w:sz w:val="20"/>
                <w:szCs w:val="20"/>
              </w:rPr>
              <w:t>Język angielski w poligrafii</w:t>
            </w:r>
          </w:p>
        </w:tc>
        <w:tc>
          <w:tcPr>
            <w:tcW w:w="1843" w:type="dxa"/>
            <w:shd w:val="clear" w:color="auto" w:fill="auto"/>
          </w:tcPr>
          <w:p w:rsidR="000B4BC6" w:rsidRPr="00252002" w:rsidRDefault="000B4BC6" w:rsidP="00252002">
            <w:pPr>
              <w:rPr>
                <w:rStyle w:val="Pogrubienie"/>
                <w:rFonts w:ascii="Arial" w:hAnsi="Arial" w:cs="Arial"/>
                <w:b w:val="0"/>
                <w:sz w:val="20"/>
                <w:szCs w:val="20"/>
              </w:rPr>
            </w:pPr>
          </w:p>
        </w:tc>
        <w:tc>
          <w:tcPr>
            <w:tcW w:w="1417" w:type="dxa"/>
            <w:shd w:val="clear" w:color="auto" w:fill="auto"/>
          </w:tcPr>
          <w:p w:rsidR="000B4BC6" w:rsidRPr="00252002" w:rsidRDefault="000B4BC6" w:rsidP="00252002">
            <w:pPr>
              <w:rPr>
                <w:rStyle w:val="Pogrubienie"/>
                <w:rFonts w:ascii="Arial" w:hAnsi="Arial" w:cs="Arial"/>
                <w:b w:val="0"/>
                <w:sz w:val="20"/>
                <w:szCs w:val="20"/>
              </w:rPr>
            </w:pPr>
          </w:p>
        </w:tc>
        <w:tc>
          <w:tcPr>
            <w:tcW w:w="1418" w:type="dxa"/>
            <w:shd w:val="clear" w:color="auto" w:fill="auto"/>
          </w:tcPr>
          <w:p w:rsidR="000B4BC6" w:rsidRPr="00252002" w:rsidRDefault="000B4BC6" w:rsidP="00252002">
            <w:pPr>
              <w:jc w:val="center"/>
              <w:rPr>
                <w:rStyle w:val="Pogrubienie"/>
                <w:rFonts w:ascii="Arial" w:hAnsi="Arial" w:cs="Arial"/>
                <w:b w:val="0"/>
                <w:sz w:val="20"/>
                <w:szCs w:val="20"/>
              </w:rPr>
            </w:pPr>
          </w:p>
        </w:tc>
        <w:tc>
          <w:tcPr>
            <w:tcW w:w="1701" w:type="dxa"/>
            <w:shd w:val="clear" w:color="auto" w:fill="auto"/>
          </w:tcPr>
          <w:p w:rsidR="000B4BC6" w:rsidRPr="00252002" w:rsidRDefault="000B4BC6" w:rsidP="00252002">
            <w:pPr>
              <w:jc w:val="center"/>
              <w:rPr>
                <w:rStyle w:val="Pogrubienie"/>
                <w:rFonts w:ascii="Arial" w:hAnsi="Arial" w:cs="Arial"/>
                <w:b w:val="0"/>
                <w:sz w:val="20"/>
                <w:szCs w:val="20"/>
              </w:rPr>
            </w:pPr>
          </w:p>
        </w:tc>
        <w:tc>
          <w:tcPr>
            <w:tcW w:w="1275" w:type="dxa"/>
            <w:shd w:val="clear" w:color="auto" w:fill="auto"/>
          </w:tcPr>
          <w:p w:rsidR="000B4BC6" w:rsidRPr="00252002" w:rsidRDefault="000B4BC6" w:rsidP="00252002">
            <w:pPr>
              <w:rPr>
                <w:rStyle w:val="Pogrubienie"/>
                <w:rFonts w:ascii="Arial" w:hAnsi="Arial" w:cs="Arial"/>
                <w:b w:val="0"/>
                <w:sz w:val="20"/>
                <w:szCs w:val="20"/>
              </w:rPr>
            </w:pPr>
            <w:r w:rsidRPr="00252002">
              <w:rPr>
                <w:rStyle w:val="Pogrubienie"/>
                <w:rFonts w:ascii="Arial" w:hAnsi="Arial" w:cs="Arial"/>
                <w:sz w:val="20"/>
                <w:szCs w:val="20"/>
              </w:rPr>
              <w:t>T</w:t>
            </w:r>
          </w:p>
        </w:tc>
      </w:tr>
      <w:tr w:rsidR="002A0CBC" w:rsidRPr="008A3ACF" w:rsidTr="00252002">
        <w:trPr>
          <w:trHeight w:val="567"/>
        </w:trPr>
        <w:tc>
          <w:tcPr>
            <w:tcW w:w="6062" w:type="dxa"/>
            <w:shd w:val="clear" w:color="auto" w:fill="auto"/>
            <w:vAlign w:val="center"/>
          </w:tcPr>
          <w:p w:rsidR="000B4BC6" w:rsidRPr="00252002" w:rsidRDefault="000B4BC6" w:rsidP="002A0CBC">
            <w:pPr>
              <w:rPr>
                <w:rStyle w:val="Pogrubienie"/>
                <w:rFonts w:ascii="Arial" w:hAnsi="Arial" w:cs="Arial"/>
                <w:b w:val="0"/>
                <w:sz w:val="20"/>
                <w:szCs w:val="20"/>
              </w:rPr>
            </w:pPr>
            <w:r w:rsidRPr="00252002">
              <w:rPr>
                <w:rStyle w:val="Pogrubienie"/>
                <w:rFonts w:ascii="Arial" w:hAnsi="Arial" w:cs="Arial"/>
                <w:sz w:val="20"/>
                <w:szCs w:val="20"/>
              </w:rPr>
              <w:t>Razem</w:t>
            </w:r>
          </w:p>
        </w:tc>
        <w:tc>
          <w:tcPr>
            <w:tcW w:w="1843" w:type="dxa"/>
            <w:shd w:val="clear" w:color="auto" w:fill="auto"/>
            <w:vAlign w:val="center"/>
          </w:tcPr>
          <w:p w:rsidR="000B4BC6" w:rsidRPr="00252002" w:rsidRDefault="000B4BC6" w:rsidP="00252002">
            <w:pPr>
              <w:jc w:val="center"/>
              <w:rPr>
                <w:rStyle w:val="Pogrubienie"/>
                <w:rFonts w:ascii="Arial" w:hAnsi="Arial" w:cs="Arial"/>
                <w:b w:val="0"/>
                <w:sz w:val="20"/>
                <w:szCs w:val="20"/>
              </w:rPr>
            </w:pPr>
            <w:r w:rsidRPr="00252002">
              <w:rPr>
                <w:rStyle w:val="Pogrubienie"/>
                <w:rFonts w:ascii="Arial" w:hAnsi="Arial" w:cs="Arial"/>
                <w:sz w:val="20"/>
                <w:szCs w:val="20"/>
              </w:rPr>
              <w:t>12</w:t>
            </w:r>
          </w:p>
        </w:tc>
        <w:tc>
          <w:tcPr>
            <w:tcW w:w="1417" w:type="dxa"/>
            <w:shd w:val="clear" w:color="auto" w:fill="auto"/>
            <w:vAlign w:val="center"/>
          </w:tcPr>
          <w:p w:rsidR="000B4BC6" w:rsidRPr="00252002" w:rsidRDefault="000B4BC6" w:rsidP="00252002">
            <w:pPr>
              <w:jc w:val="center"/>
              <w:rPr>
                <w:rStyle w:val="Pogrubienie"/>
                <w:rFonts w:ascii="Arial" w:hAnsi="Arial" w:cs="Arial"/>
                <w:b w:val="0"/>
                <w:sz w:val="20"/>
                <w:szCs w:val="20"/>
              </w:rPr>
            </w:pPr>
            <w:r w:rsidRPr="00252002">
              <w:rPr>
                <w:rStyle w:val="Pogrubienie"/>
                <w:rFonts w:ascii="Arial" w:hAnsi="Arial" w:cs="Arial"/>
                <w:sz w:val="20"/>
                <w:szCs w:val="20"/>
              </w:rPr>
              <w:t>18</w:t>
            </w:r>
          </w:p>
        </w:tc>
        <w:tc>
          <w:tcPr>
            <w:tcW w:w="1418" w:type="dxa"/>
            <w:shd w:val="clear" w:color="auto" w:fill="auto"/>
            <w:vAlign w:val="center"/>
          </w:tcPr>
          <w:p w:rsidR="000B4BC6" w:rsidRPr="00252002" w:rsidRDefault="000B4BC6" w:rsidP="00252002">
            <w:pPr>
              <w:jc w:val="center"/>
              <w:rPr>
                <w:rStyle w:val="Pogrubienie"/>
                <w:rFonts w:ascii="Arial" w:hAnsi="Arial" w:cs="Arial"/>
                <w:b w:val="0"/>
                <w:sz w:val="20"/>
                <w:szCs w:val="20"/>
              </w:rPr>
            </w:pPr>
            <w:r w:rsidRPr="00252002">
              <w:rPr>
                <w:rStyle w:val="Pogrubienie"/>
                <w:rFonts w:ascii="Arial" w:hAnsi="Arial" w:cs="Arial"/>
                <w:sz w:val="20"/>
                <w:szCs w:val="20"/>
              </w:rPr>
              <w:t>20</w:t>
            </w:r>
          </w:p>
        </w:tc>
        <w:tc>
          <w:tcPr>
            <w:tcW w:w="1701" w:type="dxa"/>
            <w:shd w:val="clear" w:color="auto" w:fill="auto"/>
            <w:vAlign w:val="center"/>
          </w:tcPr>
          <w:p w:rsidR="000B4BC6" w:rsidRPr="00252002" w:rsidRDefault="000B4BC6" w:rsidP="00252002">
            <w:pPr>
              <w:jc w:val="center"/>
              <w:rPr>
                <w:rStyle w:val="Pogrubienie"/>
                <w:rFonts w:ascii="Arial" w:hAnsi="Arial" w:cs="Arial"/>
                <w:b w:val="0"/>
                <w:sz w:val="20"/>
                <w:szCs w:val="20"/>
              </w:rPr>
            </w:pPr>
            <w:r w:rsidRPr="00252002">
              <w:rPr>
                <w:rStyle w:val="Pogrubienie"/>
                <w:rFonts w:ascii="Arial" w:hAnsi="Arial" w:cs="Arial"/>
                <w:sz w:val="20"/>
                <w:szCs w:val="20"/>
              </w:rPr>
              <w:t>50</w:t>
            </w:r>
          </w:p>
        </w:tc>
        <w:tc>
          <w:tcPr>
            <w:tcW w:w="1275" w:type="dxa"/>
            <w:shd w:val="clear" w:color="auto" w:fill="auto"/>
            <w:vAlign w:val="center"/>
          </w:tcPr>
          <w:p w:rsidR="000B4BC6" w:rsidRPr="00252002" w:rsidRDefault="000B4BC6" w:rsidP="002A0CBC">
            <w:pPr>
              <w:rPr>
                <w:rStyle w:val="Pogrubienie"/>
                <w:rFonts w:ascii="Arial" w:hAnsi="Arial" w:cs="Arial"/>
                <w:b w:val="0"/>
                <w:sz w:val="20"/>
                <w:szCs w:val="20"/>
              </w:rPr>
            </w:pPr>
          </w:p>
        </w:tc>
      </w:tr>
      <w:tr w:rsidR="000B4BC6" w:rsidRPr="008A3ACF" w:rsidTr="00252002">
        <w:trPr>
          <w:trHeight w:val="567"/>
        </w:trPr>
        <w:tc>
          <w:tcPr>
            <w:tcW w:w="13716" w:type="dxa"/>
            <w:gridSpan w:val="6"/>
            <w:shd w:val="clear" w:color="auto" w:fill="auto"/>
            <w:vAlign w:val="center"/>
          </w:tcPr>
          <w:p w:rsidR="000B4BC6" w:rsidRPr="00252002" w:rsidRDefault="000B4BC6" w:rsidP="00C31616">
            <w:pPr>
              <w:rPr>
                <w:rStyle w:val="Pogrubienie"/>
                <w:rFonts w:ascii="Arial" w:hAnsi="Arial" w:cs="Arial"/>
                <w:b w:val="0"/>
                <w:sz w:val="20"/>
                <w:szCs w:val="20"/>
              </w:rPr>
            </w:pPr>
            <w:r w:rsidRPr="00252002">
              <w:rPr>
                <w:rStyle w:val="Pogrubienie"/>
                <w:rFonts w:ascii="Arial" w:hAnsi="Arial" w:cs="Arial"/>
                <w:sz w:val="20"/>
                <w:szCs w:val="20"/>
              </w:rPr>
              <w:t xml:space="preserve">Egzamin zawodowy </w:t>
            </w:r>
            <w:r w:rsidR="00C31616">
              <w:rPr>
                <w:rStyle w:val="Pogrubienie"/>
                <w:rFonts w:ascii="Arial" w:hAnsi="Arial" w:cs="Arial"/>
                <w:sz w:val="20"/>
                <w:szCs w:val="20"/>
              </w:rPr>
              <w:t>w zakresie</w:t>
            </w:r>
            <w:r w:rsidR="00C31616" w:rsidRPr="00252002">
              <w:rPr>
                <w:rStyle w:val="Pogrubienie"/>
                <w:rFonts w:ascii="Arial" w:hAnsi="Arial" w:cs="Arial"/>
                <w:sz w:val="20"/>
                <w:szCs w:val="20"/>
              </w:rPr>
              <w:t xml:space="preserve"> </w:t>
            </w:r>
            <w:r w:rsidRPr="00252002">
              <w:rPr>
                <w:rStyle w:val="Pogrubienie"/>
                <w:rFonts w:ascii="Arial" w:hAnsi="Arial" w:cs="Arial"/>
                <w:sz w:val="20"/>
                <w:szCs w:val="20"/>
              </w:rPr>
              <w:t xml:space="preserve">kwalifikacji </w:t>
            </w:r>
            <w:r w:rsidR="00C31616">
              <w:rPr>
                <w:rStyle w:val="Pogrubienie"/>
                <w:rFonts w:ascii="Arial" w:hAnsi="Arial" w:cs="Arial"/>
                <w:sz w:val="20"/>
                <w:szCs w:val="20"/>
              </w:rPr>
              <w:t>PGF.01</w:t>
            </w:r>
            <w:r w:rsidRPr="00252002">
              <w:rPr>
                <w:rStyle w:val="Pogrubienie"/>
                <w:rFonts w:ascii="Arial" w:hAnsi="Arial" w:cs="Arial"/>
                <w:b w:val="0"/>
                <w:sz w:val="20"/>
                <w:szCs w:val="20"/>
              </w:rPr>
              <w:t xml:space="preserve">– </w:t>
            </w:r>
            <w:r w:rsidRPr="00252002">
              <w:rPr>
                <w:rStyle w:val="Pogrubienie"/>
                <w:rFonts w:ascii="Arial" w:eastAsia="Cambria" w:hAnsi="Arial" w:cs="Arial"/>
                <w:b w:val="0"/>
                <w:sz w:val="20"/>
                <w:szCs w:val="20"/>
              </w:rPr>
              <w:t>koniec klasy III</w:t>
            </w:r>
          </w:p>
        </w:tc>
      </w:tr>
    </w:tbl>
    <w:p w:rsidR="000B4BC6" w:rsidRDefault="000B4BC6" w:rsidP="000B4BC6">
      <w:pPr>
        <w:rPr>
          <w:rFonts w:ascii="Arial" w:hAnsi="Arial" w:cs="Arial"/>
          <w:sz w:val="20"/>
          <w:szCs w:val="20"/>
        </w:rPr>
      </w:pPr>
    </w:p>
    <w:p w:rsidR="000B4BC6" w:rsidRDefault="000B4BC6"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0B4BC6" w:rsidRDefault="000B4BC6"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160B08">
        <w:rPr>
          <w:rFonts w:ascii="Arial" w:eastAsia="Arial" w:hAnsi="Arial" w:cs="Arial"/>
          <w:color w:val="auto"/>
          <w:sz w:val="20"/>
          <w:szCs w:val="20"/>
        </w:rPr>
        <w:t>Kompetencje personalne i społeczne</w:t>
      </w:r>
      <w:r>
        <w:rPr>
          <w:rFonts w:ascii="Arial" w:eastAsia="Arial" w:hAnsi="Arial" w:cs="Arial"/>
          <w:color w:val="auto"/>
          <w:sz w:val="20"/>
          <w:szCs w:val="20"/>
        </w:rPr>
        <w:t xml:space="preserve"> – </w:t>
      </w:r>
      <w:r w:rsidRPr="006E0521">
        <w:rPr>
          <w:rFonts w:ascii="Arial" w:hAnsi="Arial" w:cs="Arial"/>
          <w:color w:val="auto"/>
          <w:sz w:val="20"/>
          <w:szCs w:val="20"/>
        </w:rPr>
        <w:t>Nauczyciele wszystkich obowiązkowych zajęć edukacyjnych z zakresu kształcenia zawodowego powinni stwarzać uczniom warunki do nabywania kompetencji personalnych i społecznych.</w:t>
      </w:r>
    </w:p>
    <w:p w:rsidR="000B4BC6" w:rsidRDefault="000B4BC6"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0B4BC6" w:rsidRDefault="000B4BC6"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712080" w:rsidRPr="005E793A" w:rsidRDefault="000B4BC6" w:rsidP="0071208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Pr>
          <w:rFonts w:ascii="Arial" w:hAnsi="Arial" w:cs="Arial"/>
          <w:b/>
          <w:color w:val="auto"/>
          <w:sz w:val="20"/>
          <w:szCs w:val="20"/>
        </w:rPr>
        <w:br w:type="column"/>
        <w:t xml:space="preserve">II. </w:t>
      </w:r>
      <w:r w:rsidR="00712080" w:rsidRPr="005E793A">
        <w:rPr>
          <w:rFonts w:ascii="Arial" w:hAnsi="Arial" w:cs="Arial"/>
          <w:b/>
          <w:color w:val="auto"/>
          <w:sz w:val="20"/>
          <w:szCs w:val="20"/>
        </w:rPr>
        <w:t>WSTĘP DO PROGRAMU</w:t>
      </w:r>
    </w:p>
    <w:p w:rsidR="00E176C8" w:rsidRPr="005E793A" w:rsidRDefault="00E176C8" w:rsidP="004129E9">
      <w:pPr>
        <w:spacing w:line="360" w:lineRule="auto"/>
        <w:rPr>
          <w:rFonts w:ascii="Arial" w:hAnsi="Arial" w:cs="Arial"/>
          <w:b/>
          <w:color w:val="auto"/>
          <w:sz w:val="20"/>
          <w:szCs w:val="20"/>
        </w:rPr>
      </w:pPr>
      <w:r w:rsidRPr="005E793A">
        <w:rPr>
          <w:rFonts w:ascii="Arial" w:hAnsi="Arial" w:cs="Arial"/>
          <w:b/>
          <w:color w:val="auto"/>
          <w:sz w:val="20"/>
          <w:szCs w:val="20"/>
        </w:rPr>
        <w:t>OPIS ZAWODU</w:t>
      </w:r>
    </w:p>
    <w:p w:rsidR="00DE54E9" w:rsidRPr="005E793A" w:rsidRDefault="00DE54E9" w:rsidP="004129E9">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color w:val="auto"/>
          <w:sz w:val="20"/>
          <w:szCs w:val="20"/>
          <w:lang w:eastAsia="x-none"/>
        </w:rPr>
      </w:pPr>
      <w:r w:rsidRPr="005E793A">
        <w:rPr>
          <w:rFonts w:ascii="Arial" w:eastAsia="Calibri" w:hAnsi="Arial" w:cs="Arial"/>
          <w:bCs/>
          <w:color w:val="auto"/>
          <w:sz w:val="20"/>
          <w:szCs w:val="20"/>
          <w:lang w:eastAsia="x-none"/>
        </w:rPr>
        <w:t>DRUKARZ</w:t>
      </w:r>
      <w:r w:rsidR="00712080" w:rsidRPr="005E793A">
        <w:rPr>
          <w:rFonts w:ascii="Arial" w:eastAsia="Calibri" w:hAnsi="Arial" w:cs="Arial"/>
          <w:bCs/>
          <w:color w:val="auto"/>
          <w:sz w:val="20"/>
          <w:szCs w:val="20"/>
          <w:lang w:eastAsia="x-none"/>
        </w:rPr>
        <w:t xml:space="preserve"> FLEKSOGRAFICZNY</w:t>
      </w:r>
    </w:p>
    <w:p w:rsidR="000E30ED" w:rsidRPr="005E793A" w:rsidRDefault="000E30ED" w:rsidP="004129E9">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5E793A">
        <w:rPr>
          <w:rFonts w:ascii="Arial" w:eastAsia="Calibri" w:hAnsi="Arial" w:cs="Arial"/>
          <w:bCs/>
          <w:color w:val="auto"/>
          <w:sz w:val="20"/>
          <w:szCs w:val="20"/>
          <w:lang w:val="x-none" w:eastAsia="x-none"/>
        </w:rPr>
        <w:t xml:space="preserve">SYMBOL CYFROWY ZAWODU </w:t>
      </w:r>
      <w:r w:rsidR="00444454" w:rsidRPr="005E793A">
        <w:rPr>
          <w:rFonts w:ascii="Arial" w:eastAsia="Calibri" w:hAnsi="Arial" w:cs="Arial"/>
          <w:bCs/>
          <w:color w:val="auto"/>
          <w:sz w:val="20"/>
          <w:szCs w:val="20"/>
          <w:lang w:eastAsia="x-none"/>
        </w:rPr>
        <w:t>732209</w:t>
      </w:r>
    </w:p>
    <w:p w:rsidR="00712080" w:rsidRPr="005E793A" w:rsidRDefault="00521F75" w:rsidP="004129E9">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5E793A">
        <w:rPr>
          <w:rFonts w:ascii="Arial" w:eastAsia="Calibri" w:hAnsi="Arial" w:cs="Arial"/>
          <w:bCs/>
          <w:color w:val="auto"/>
          <w:sz w:val="20"/>
          <w:szCs w:val="20"/>
          <w:lang w:eastAsia="en-US"/>
        </w:rPr>
        <w:t xml:space="preserve">Branża </w:t>
      </w:r>
      <w:r w:rsidR="004B7054" w:rsidRPr="005E793A">
        <w:rPr>
          <w:rFonts w:ascii="Arial" w:eastAsia="Calibri" w:hAnsi="Arial" w:cs="Arial"/>
          <w:bCs/>
          <w:color w:val="auto"/>
          <w:sz w:val="20"/>
          <w:szCs w:val="20"/>
          <w:lang w:eastAsia="en-US"/>
        </w:rPr>
        <w:t>poligraficzn</w:t>
      </w:r>
      <w:r w:rsidR="00712080" w:rsidRPr="005E793A">
        <w:rPr>
          <w:rFonts w:ascii="Arial" w:eastAsia="Calibri" w:hAnsi="Arial" w:cs="Arial"/>
          <w:bCs/>
          <w:color w:val="auto"/>
          <w:sz w:val="20"/>
          <w:szCs w:val="20"/>
          <w:lang w:eastAsia="en-US"/>
        </w:rPr>
        <w:t>a (PGF)</w:t>
      </w:r>
    </w:p>
    <w:p w:rsidR="000E30ED" w:rsidRPr="005E793A" w:rsidRDefault="00712080" w:rsidP="004129E9">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5E793A">
        <w:rPr>
          <w:rFonts w:ascii="Arial" w:eastAsia="Calibri" w:hAnsi="Arial" w:cs="Arial"/>
          <w:bCs/>
          <w:color w:val="auto"/>
          <w:sz w:val="20"/>
          <w:szCs w:val="20"/>
          <w:lang w:eastAsia="en-US"/>
        </w:rPr>
        <w:t>Pozi</w:t>
      </w:r>
      <w:r w:rsidR="000E30ED" w:rsidRPr="005E793A">
        <w:rPr>
          <w:rFonts w:ascii="Arial" w:eastAsia="Calibri" w:hAnsi="Arial" w:cs="Arial"/>
          <w:bCs/>
          <w:color w:val="auto"/>
          <w:sz w:val="20"/>
          <w:szCs w:val="20"/>
          <w:lang w:eastAsia="en-US"/>
        </w:rPr>
        <w:t xml:space="preserve">om </w:t>
      </w:r>
      <w:r w:rsidR="004B7054" w:rsidRPr="005E793A">
        <w:rPr>
          <w:rFonts w:ascii="Arial" w:eastAsia="Calibri" w:hAnsi="Arial" w:cs="Arial"/>
          <w:color w:val="auto"/>
          <w:sz w:val="20"/>
          <w:szCs w:val="20"/>
          <w:lang w:eastAsia="en-US"/>
        </w:rPr>
        <w:t xml:space="preserve">III </w:t>
      </w:r>
      <w:r w:rsidR="000E30ED" w:rsidRPr="005E793A">
        <w:rPr>
          <w:rFonts w:ascii="Arial" w:eastAsia="Calibri" w:hAnsi="Arial" w:cs="Arial"/>
          <w:bCs/>
          <w:color w:val="auto"/>
          <w:sz w:val="20"/>
          <w:szCs w:val="20"/>
          <w:lang w:eastAsia="en-US"/>
        </w:rPr>
        <w:t xml:space="preserve">Polskiej Ramy </w:t>
      </w:r>
      <w:r w:rsidR="000E30ED" w:rsidRPr="005E793A">
        <w:rPr>
          <w:rFonts w:ascii="Arial" w:eastAsia="Calibri" w:hAnsi="Arial" w:cs="Arial"/>
          <w:color w:val="auto"/>
          <w:sz w:val="20"/>
          <w:szCs w:val="20"/>
          <w:lang w:eastAsia="en-US"/>
        </w:rPr>
        <w:t>Kwalifikacji,</w:t>
      </w:r>
      <w:r w:rsidR="000E30ED" w:rsidRPr="005E793A">
        <w:rPr>
          <w:rFonts w:ascii="Arial" w:eastAsia="Calibri" w:hAnsi="Arial" w:cs="Arial"/>
          <w:bCs/>
          <w:color w:val="auto"/>
          <w:sz w:val="20"/>
          <w:szCs w:val="20"/>
          <w:lang w:eastAsia="en-US"/>
        </w:rPr>
        <w:t xml:space="preserve"> określony dla zawodu jako kwalifikacji pełnej</w:t>
      </w:r>
    </w:p>
    <w:p w:rsidR="001404CF" w:rsidRPr="005E793A" w:rsidRDefault="000E30ED" w:rsidP="004129E9">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5E793A">
        <w:rPr>
          <w:rFonts w:ascii="Arial" w:eastAsia="Calibri" w:hAnsi="Arial" w:cs="Arial"/>
          <w:bCs/>
          <w:color w:val="auto"/>
          <w:sz w:val="20"/>
          <w:szCs w:val="20"/>
          <w:lang w:eastAsia="en-US"/>
        </w:rPr>
        <w:t>Kwalif</w:t>
      </w:r>
      <w:r w:rsidR="00170347" w:rsidRPr="005E793A">
        <w:rPr>
          <w:rFonts w:ascii="Arial" w:eastAsia="Calibri" w:hAnsi="Arial" w:cs="Arial"/>
          <w:bCs/>
          <w:color w:val="auto"/>
          <w:sz w:val="20"/>
          <w:szCs w:val="20"/>
          <w:lang w:eastAsia="en-US"/>
        </w:rPr>
        <w:t xml:space="preserve">ikacja wyodrębniona w zawodzie: </w:t>
      </w:r>
      <w:r w:rsidR="00712080" w:rsidRPr="005E793A">
        <w:rPr>
          <w:rFonts w:ascii="Arial" w:eastAsia="Calibri" w:hAnsi="Arial" w:cs="Arial"/>
          <w:color w:val="auto"/>
          <w:sz w:val="20"/>
          <w:szCs w:val="20"/>
          <w:lang w:eastAsia="en-US"/>
        </w:rPr>
        <w:t>PGF.01</w:t>
      </w:r>
      <w:r w:rsidR="001404CF" w:rsidRPr="005E793A">
        <w:rPr>
          <w:rFonts w:ascii="Arial" w:eastAsia="Calibri" w:hAnsi="Arial" w:cs="Arial"/>
          <w:color w:val="auto"/>
          <w:sz w:val="20"/>
          <w:szCs w:val="20"/>
          <w:lang w:eastAsia="en-US"/>
        </w:rPr>
        <w:t xml:space="preserve">. </w:t>
      </w:r>
      <w:r w:rsidR="00712080" w:rsidRPr="005E793A">
        <w:rPr>
          <w:rFonts w:ascii="Arial" w:eastAsia="Calibri" w:hAnsi="Arial" w:cs="Arial"/>
          <w:color w:val="auto"/>
          <w:sz w:val="20"/>
          <w:szCs w:val="20"/>
          <w:lang w:eastAsia="en-US"/>
        </w:rPr>
        <w:t>Realizacja procesów drukowania z użyciem fleksograficznych form drukowych</w:t>
      </w:r>
    </w:p>
    <w:p w:rsidR="000E30ED" w:rsidRPr="005E793A" w:rsidRDefault="009D5F5A" w:rsidP="004129E9">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5E793A">
        <w:rPr>
          <w:rFonts w:ascii="Arial" w:eastAsia="Calibri" w:hAnsi="Arial" w:cs="Arial"/>
          <w:bCs/>
          <w:color w:val="auto"/>
          <w:sz w:val="20"/>
          <w:szCs w:val="20"/>
          <w:lang w:eastAsia="en-US"/>
        </w:rPr>
        <w:t xml:space="preserve">Poziom </w:t>
      </w:r>
      <w:r w:rsidR="004B7054" w:rsidRPr="005E793A">
        <w:rPr>
          <w:rFonts w:ascii="Arial" w:eastAsia="Calibri" w:hAnsi="Arial" w:cs="Arial"/>
          <w:bCs/>
          <w:color w:val="auto"/>
          <w:sz w:val="20"/>
          <w:szCs w:val="20"/>
          <w:lang w:eastAsia="en-US"/>
        </w:rPr>
        <w:t>3</w:t>
      </w:r>
      <w:r w:rsidR="00E729CB" w:rsidRPr="005E793A">
        <w:rPr>
          <w:rFonts w:ascii="Arial" w:eastAsia="Calibri" w:hAnsi="Arial" w:cs="Arial"/>
          <w:bCs/>
          <w:color w:val="auto"/>
          <w:sz w:val="20"/>
          <w:szCs w:val="20"/>
          <w:lang w:eastAsia="en-US"/>
        </w:rPr>
        <w:t xml:space="preserve"> </w:t>
      </w:r>
      <w:r w:rsidR="000E30ED" w:rsidRPr="005E793A">
        <w:rPr>
          <w:rFonts w:ascii="Arial" w:eastAsia="Calibri" w:hAnsi="Arial" w:cs="Arial"/>
          <w:bCs/>
          <w:color w:val="auto"/>
          <w:sz w:val="20"/>
          <w:szCs w:val="20"/>
          <w:lang w:eastAsia="en-US"/>
        </w:rPr>
        <w:t xml:space="preserve">Polskiej </w:t>
      </w:r>
      <w:r w:rsidR="000E30ED" w:rsidRPr="005E793A">
        <w:rPr>
          <w:rFonts w:ascii="Arial" w:eastAsia="Calibri" w:hAnsi="Arial" w:cs="Arial"/>
          <w:color w:val="auto"/>
          <w:sz w:val="20"/>
          <w:szCs w:val="20"/>
          <w:lang w:eastAsia="en-US"/>
        </w:rPr>
        <w:t>Ramy Kwalifikacji,</w:t>
      </w:r>
      <w:r w:rsidR="000E30ED" w:rsidRPr="005E793A">
        <w:rPr>
          <w:rFonts w:ascii="Arial" w:eastAsia="Calibri" w:hAnsi="Arial" w:cs="Arial"/>
          <w:bCs/>
          <w:color w:val="auto"/>
          <w:sz w:val="20"/>
          <w:szCs w:val="20"/>
          <w:lang w:eastAsia="en-US"/>
        </w:rPr>
        <w:t xml:space="preserve"> określony dla kwalifikacji</w:t>
      </w:r>
    </w:p>
    <w:p w:rsidR="000E30ED" w:rsidRPr="005E793A" w:rsidRDefault="000E30ED"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B737A" w:rsidRPr="006703C2" w:rsidRDefault="00A87B75" w:rsidP="006703C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6703C2">
        <w:rPr>
          <w:rFonts w:ascii="Arial" w:hAnsi="Arial" w:cs="Arial"/>
          <w:bCs/>
          <w:color w:val="auto"/>
          <w:sz w:val="20"/>
          <w:szCs w:val="20"/>
        </w:rPr>
        <w:t>Drukarz</w:t>
      </w:r>
      <w:r w:rsidR="00AF7D79" w:rsidRPr="006703C2">
        <w:rPr>
          <w:rFonts w:ascii="Arial" w:hAnsi="Arial" w:cs="Arial"/>
          <w:bCs/>
          <w:color w:val="auto"/>
          <w:sz w:val="20"/>
          <w:szCs w:val="20"/>
        </w:rPr>
        <w:t xml:space="preserve"> </w:t>
      </w:r>
      <w:r w:rsidR="00712080" w:rsidRPr="006703C2">
        <w:rPr>
          <w:rFonts w:ascii="Arial" w:hAnsi="Arial" w:cs="Arial"/>
          <w:bCs/>
          <w:color w:val="auto"/>
          <w:sz w:val="20"/>
          <w:szCs w:val="20"/>
        </w:rPr>
        <w:t xml:space="preserve">fleksograficzny </w:t>
      </w:r>
      <w:r w:rsidR="00444454" w:rsidRPr="006703C2">
        <w:rPr>
          <w:rFonts w:ascii="Arial" w:hAnsi="Arial" w:cs="Arial"/>
          <w:bCs/>
          <w:color w:val="auto"/>
          <w:sz w:val="20"/>
          <w:szCs w:val="20"/>
        </w:rPr>
        <w:t>732209</w:t>
      </w:r>
      <w:r w:rsidR="00AF7D79" w:rsidRPr="006703C2">
        <w:rPr>
          <w:rFonts w:ascii="Arial" w:hAnsi="Arial" w:cs="Arial"/>
          <w:bCs/>
          <w:color w:val="auto"/>
          <w:sz w:val="20"/>
          <w:szCs w:val="20"/>
        </w:rPr>
        <w:t xml:space="preserve"> to zawód branży poligraficzn</w:t>
      </w:r>
      <w:r w:rsidR="00B15413" w:rsidRPr="006703C2">
        <w:rPr>
          <w:rFonts w:ascii="Arial" w:hAnsi="Arial" w:cs="Arial"/>
          <w:bCs/>
          <w:color w:val="auto"/>
          <w:sz w:val="20"/>
          <w:szCs w:val="20"/>
        </w:rPr>
        <w:t>ej</w:t>
      </w:r>
      <w:r w:rsidR="00AF7D79" w:rsidRPr="006703C2">
        <w:rPr>
          <w:rFonts w:ascii="Arial" w:hAnsi="Arial" w:cs="Arial"/>
          <w:bCs/>
          <w:color w:val="auto"/>
          <w:sz w:val="20"/>
          <w:szCs w:val="20"/>
        </w:rPr>
        <w:t xml:space="preserve">, </w:t>
      </w:r>
      <w:r w:rsidRPr="006703C2">
        <w:rPr>
          <w:rFonts w:ascii="Arial" w:hAnsi="Arial" w:cs="Arial"/>
          <w:bCs/>
          <w:color w:val="auto"/>
          <w:sz w:val="20"/>
          <w:szCs w:val="20"/>
        </w:rPr>
        <w:t>który jest określony jako kwalifikacja pełna na III poziomie Polskiej Ramy Kwalifikac</w:t>
      </w:r>
      <w:r w:rsidR="00A83318" w:rsidRPr="006703C2">
        <w:rPr>
          <w:rFonts w:ascii="Arial" w:hAnsi="Arial" w:cs="Arial"/>
          <w:bCs/>
          <w:color w:val="auto"/>
          <w:sz w:val="20"/>
          <w:szCs w:val="20"/>
        </w:rPr>
        <w:t>ji i obejmuje jedną kwalifikację</w:t>
      </w:r>
      <w:r w:rsidRPr="006703C2">
        <w:rPr>
          <w:rFonts w:ascii="Arial" w:hAnsi="Arial" w:cs="Arial"/>
          <w:bCs/>
          <w:color w:val="auto"/>
          <w:sz w:val="20"/>
          <w:szCs w:val="20"/>
        </w:rPr>
        <w:t xml:space="preserve"> zawodową: </w:t>
      </w:r>
      <w:r w:rsidR="00712080" w:rsidRPr="006703C2">
        <w:rPr>
          <w:rFonts w:ascii="Arial" w:hAnsi="Arial" w:cs="Arial"/>
          <w:bCs/>
          <w:color w:val="auto"/>
          <w:sz w:val="20"/>
          <w:szCs w:val="20"/>
        </w:rPr>
        <w:t>PGF.01</w:t>
      </w:r>
      <w:r w:rsidR="001E45BE" w:rsidRPr="006703C2">
        <w:rPr>
          <w:rFonts w:ascii="Arial" w:hAnsi="Arial" w:cs="Arial"/>
          <w:bCs/>
          <w:color w:val="auto"/>
          <w:sz w:val="20"/>
          <w:szCs w:val="20"/>
        </w:rPr>
        <w:t xml:space="preserve">. </w:t>
      </w:r>
      <w:r w:rsidR="00712080" w:rsidRPr="006703C2">
        <w:rPr>
          <w:rFonts w:ascii="Arial" w:hAnsi="Arial" w:cs="Arial"/>
          <w:bCs/>
          <w:color w:val="auto"/>
          <w:sz w:val="20"/>
          <w:szCs w:val="20"/>
        </w:rPr>
        <w:t>Realizacja procesów drukowania z użyciem fleksograficznych form drukowych</w:t>
      </w:r>
      <w:r w:rsidRPr="006703C2">
        <w:rPr>
          <w:rFonts w:ascii="Arial" w:hAnsi="Arial" w:cs="Arial"/>
          <w:bCs/>
          <w:color w:val="auto"/>
          <w:sz w:val="20"/>
          <w:szCs w:val="20"/>
        </w:rPr>
        <w:t xml:space="preserve"> (poziom 3 Polskiej Ramy Kwalifikacji).</w:t>
      </w:r>
      <w:r w:rsidR="00B15413" w:rsidRPr="006703C2">
        <w:rPr>
          <w:rFonts w:ascii="Arial" w:hAnsi="Arial" w:cs="Arial"/>
          <w:bCs/>
          <w:color w:val="auto"/>
          <w:sz w:val="20"/>
          <w:szCs w:val="20"/>
        </w:rPr>
        <w:t xml:space="preserve"> </w:t>
      </w:r>
      <w:r w:rsidRPr="006703C2">
        <w:rPr>
          <w:rFonts w:ascii="Arial" w:hAnsi="Arial" w:cs="Arial"/>
          <w:bCs/>
          <w:color w:val="auto"/>
          <w:sz w:val="20"/>
          <w:szCs w:val="20"/>
        </w:rPr>
        <w:t xml:space="preserve">Zawód drukarz </w:t>
      </w:r>
      <w:r w:rsidR="00712080" w:rsidRPr="006703C2">
        <w:rPr>
          <w:rFonts w:ascii="Arial" w:hAnsi="Arial" w:cs="Arial"/>
          <w:bCs/>
          <w:color w:val="auto"/>
          <w:sz w:val="20"/>
          <w:szCs w:val="20"/>
        </w:rPr>
        <w:t xml:space="preserve">fleksograficzny </w:t>
      </w:r>
      <w:r w:rsidRPr="006703C2">
        <w:rPr>
          <w:rFonts w:ascii="Arial" w:hAnsi="Arial" w:cs="Arial"/>
          <w:bCs/>
          <w:color w:val="auto"/>
          <w:sz w:val="20"/>
          <w:szCs w:val="20"/>
        </w:rPr>
        <w:t xml:space="preserve">możne być </w:t>
      </w:r>
      <w:r w:rsidR="0057141A" w:rsidRPr="006703C2">
        <w:rPr>
          <w:rFonts w:ascii="Arial" w:hAnsi="Arial" w:cs="Arial"/>
          <w:bCs/>
          <w:color w:val="auto"/>
          <w:sz w:val="20"/>
          <w:szCs w:val="20"/>
        </w:rPr>
        <w:t xml:space="preserve">zdobyty </w:t>
      </w:r>
      <w:r w:rsidRPr="006703C2">
        <w:rPr>
          <w:rFonts w:ascii="Arial" w:hAnsi="Arial" w:cs="Arial"/>
          <w:bCs/>
          <w:color w:val="auto"/>
          <w:sz w:val="20"/>
          <w:szCs w:val="20"/>
        </w:rPr>
        <w:t>w 3-letniej branżowej s</w:t>
      </w:r>
      <w:r w:rsidR="00A83318" w:rsidRPr="006703C2">
        <w:rPr>
          <w:rFonts w:ascii="Arial" w:hAnsi="Arial" w:cs="Arial"/>
          <w:bCs/>
          <w:color w:val="auto"/>
          <w:sz w:val="20"/>
          <w:szCs w:val="20"/>
        </w:rPr>
        <w:t>zkole I stopnia na podbudowie 8-</w:t>
      </w:r>
      <w:r w:rsidRPr="006703C2">
        <w:rPr>
          <w:rFonts w:ascii="Arial" w:hAnsi="Arial" w:cs="Arial"/>
          <w:bCs/>
          <w:color w:val="auto"/>
          <w:sz w:val="20"/>
          <w:szCs w:val="20"/>
        </w:rPr>
        <w:t xml:space="preserve">letniej szkoły podstawowej. </w:t>
      </w:r>
      <w:r w:rsidR="00AB737A" w:rsidRPr="006703C2">
        <w:rPr>
          <w:rFonts w:ascii="Arial" w:hAnsi="Arial" w:cs="Arial"/>
          <w:bCs/>
          <w:color w:val="auto"/>
          <w:sz w:val="20"/>
          <w:szCs w:val="20"/>
        </w:rPr>
        <w:t xml:space="preserve">Absolwenci mają możliwości dalszego kształcenia w szkole branżowej II stopnia w ramach kwalifikacji </w:t>
      </w:r>
      <w:r w:rsidR="00E91F63" w:rsidRPr="006703C2">
        <w:rPr>
          <w:rFonts w:ascii="Arial" w:hAnsi="Arial" w:cs="Arial"/>
          <w:bCs/>
          <w:color w:val="auto"/>
          <w:sz w:val="20"/>
          <w:szCs w:val="20"/>
        </w:rPr>
        <w:t>P</w:t>
      </w:r>
      <w:r w:rsidR="00444454" w:rsidRPr="006703C2">
        <w:rPr>
          <w:rFonts w:ascii="Arial" w:hAnsi="Arial" w:cs="Arial"/>
          <w:bCs/>
          <w:color w:val="auto"/>
          <w:sz w:val="20"/>
          <w:szCs w:val="20"/>
        </w:rPr>
        <w:t>G</w:t>
      </w:r>
      <w:r w:rsidR="00E91F63" w:rsidRPr="006703C2">
        <w:rPr>
          <w:rFonts w:ascii="Arial" w:hAnsi="Arial" w:cs="Arial"/>
          <w:bCs/>
          <w:color w:val="auto"/>
          <w:sz w:val="20"/>
          <w:szCs w:val="20"/>
        </w:rPr>
        <w:t>F.</w:t>
      </w:r>
      <w:r w:rsidR="00444454" w:rsidRPr="006703C2">
        <w:rPr>
          <w:rFonts w:ascii="Arial" w:hAnsi="Arial" w:cs="Arial"/>
          <w:bCs/>
          <w:color w:val="auto"/>
          <w:sz w:val="20"/>
          <w:szCs w:val="20"/>
        </w:rPr>
        <w:t>06</w:t>
      </w:r>
      <w:r w:rsidR="00E91F63" w:rsidRPr="006703C2">
        <w:rPr>
          <w:rFonts w:ascii="Arial" w:hAnsi="Arial" w:cs="Arial"/>
          <w:bCs/>
          <w:color w:val="auto"/>
          <w:sz w:val="20"/>
          <w:szCs w:val="20"/>
        </w:rPr>
        <w:t>.</w:t>
      </w:r>
      <w:r w:rsidR="00B15413" w:rsidRPr="006703C2">
        <w:rPr>
          <w:rFonts w:ascii="Arial" w:hAnsi="Arial" w:cs="Arial"/>
          <w:bCs/>
          <w:color w:val="auto"/>
          <w:sz w:val="20"/>
          <w:szCs w:val="20"/>
        </w:rPr>
        <w:t> </w:t>
      </w:r>
      <w:r w:rsidR="00E91F63" w:rsidRPr="006703C2">
        <w:rPr>
          <w:rFonts w:ascii="Arial" w:hAnsi="Arial" w:cs="Arial"/>
          <w:bCs/>
          <w:color w:val="auto"/>
          <w:sz w:val="20"/>
          <w:szCs w:val="20"/>
        </w:rPr>
        <w:t>Planowanie i kontrola produkcji poligraficznej</w:t>
      </w:r>
      <w:r w:rsidR="006703C2" w:rsidRPr="006703C2">
        <w:rPr>
          <w:rFonts w:ascii="Arial" w:hAnsi="Arial" w:cs="Arial"/>
          <w:bCs/>
          <w:color w:val="auto"/>
          <w:sz w:val="20"/>
          <w:szCs w:val="20"/>
        </w:rPr>
        <w:t>. Absolwent szkoły prowadzącej kształcenie w zawodzie drukarz fleksograficzny po potwierdzeniu kwalifikacji PGF.01. Realizacja procesów drukowania z użyciem fleksograficznych form drukowych może uzyskać dyplom zawodowy w zawodzie technik procesów drukowania po potwierdzeniu kwalifikacji PGF.06. Planowanie i</w:t>
      </w:r>
      <w:r w:rsidR="006703C2">
        <w:rPr>
          <w:rFonts w:ascii="Arial" w:hAnsi="Arial" w:cs="Arial"/>
          <w:bCs/>
          <w:color w:val="auto"/>
          <w:sz w:val="20"/>
          <w:szCs w:val="20"/>
        </w:rPr>
        <w:t xml:space="preserve"> </w:t>
      </w:r>
      <w:r w:rsidR="006703C2" w:rsidRPr="006703C2">
        <w:rPr>
          <w:rFonts w:ascii="Arial" w:hAnsi="Arial" w:cs="Arial"/>
          <w:bCs/>
          <w:color w:val="auto"/>
          <w:sz w:val="20"/>
          <w:szCs w:val="20"/>
        </w:rPr>
        <w:t>kontrola produkcji poligraficznej oraz uzyskaniu wykształcenia średniego lub średniego branżowego</w:t>
      </w:r>
      <w:r w:rsidR="00AB737A" w:rsidRPr="006703C2">
        <w:rPr>
          <w:rFonts w:ascii="Arial" w:hAnsi="Arial" w:cs="Arial"/>
          <w:bCs/>
          <w:color w:val="auto"/>
          <w:sz w:val="20"/>
          <w:szCs w:val="20"/>
        </w:rPr>
        <w:t xml:space="preserve">. Możliwe jest też zdobycie przez drukarza fleksograficznego </w:t>
      </w:r>
      <w:r w:rsidR="006703C2">
        <w:rPr>
          <w:rFonts w:ascii="Arial" w:hAnsi="Arial" w:cs="Arial"/>
          <w:bCs/>
          <w:color w:val="auto"/>
          <w:sz w:val="20"/>
          <w:szCs w:val="20"/>
        </w:rPr>
        <w:t>certyfikatu kwalifikacji zawodowej</w:t>
      </w:r>
      <w:r w:rsidR="00AB737A" w:rsidRPr="006703C2">
        <w:rPr>
          <w:rFonts w:ascii="Arial" w:hAnsi="Arial" w:cs="Arial"/>
          <w:bCs/>
          <w:color w:val="auto"/>
          <w:sz w:val="20"/>
          <w:szCs w:val="20"/>
        </w:rPr>
        <w:t xml:space="preserve"> w zakresie kwalifikacji P</w:t>
      </w:r>
      <w:r w:rsidR="00712080" w:rsidRPr="006703C2">
        <w:rPr>
          <w:rFonts w:ascii="Arial" w:hAnsi="Arial" w:cs="Arial"/>
          <w:bCs/>
          <w:color w:val="auto"/>
          <w:sz w:val="20"/>
          <w:szCs w:val="20"/>
        </w:rPr>
        <w:t>G</w:t>
      </w:r>
      <w:r w:rsidR="00AB737A" w:rsidRPr="006703C2">
        <w:rPr>
          <w:rFonts w:ascii="Arial" w:hAnsi="Arial" w:cs="Arial"/>
          <w:bCs/>
          <w:color w:val="auto"/>
          <w:sz w:val="20"/>
          <w:szCs w:val="20"/>
        </w:rPr>
        <w:t>F.</w:t>
      </w:r>
      <w:r w:rsidR="00712080" w:rsidRPr="006703C2">
        <w:rPr>
          <w:rFonts w:ascii="Arial" w:hAnsi="Arial" w:cs="Arial"/>
          <w:bCs/>
          <w:color w:val="auto"/>
          <w:sz w:val="20"/>
          <w:szCs w:val="20"/>
        </w:rPr>
        <w:t>02</w:t>
      </w:r>
      <w:r w:rsidR="00AB737A" w:rsidRPr="006703C2">
        <w:rPr>
          <w:rFonts w:ascii="Arial" w:hAnsi="Arial" w:cs="Arial"/>
          <w:bCs/>
          <w:color w:val="auto"/>
          <w:sz w:val="20"/>
          <w:szCs w:val="20"/>
        </w:rPr>
        <w:t xml:space="preserve">. Realizacja procesów drukowania z offsetowych form drukowych i tym samym osiągnięcie wykształcenia zawodowego </w:t>
      </w:r>
      <w:r w:rsidR="00712080" w:rsidRPr="006703C2">
        <w:rPr>
          <w:rFonts w:ascii="Arial" w:hAnsi="Arial" w:cs="Arial"/>
          <w:bCs/>
          <w:color w:val="auto"/>
          <w:sz w:val="20"/>
          <w:szCs w:val="20"/>
        </w:rPr>
        <w:t xml:space="preserve">w zawodzie drukarz offsetowy </w:t>
      </w:r>
      <w:r w:rsidR="00AB737A" w:rsidRPr="006703C2">
        <w:rPr>
          <w:rFonts w:ascii="Arial" w:hAnsi="Arial" w:cs="Arial"/>
          <w:bCs/>
          <w:color w:val="auto"/>
          <w:sz w:val="20"/>
          <w:szCs w:val="20"/>
        </w:rPr>
        <w:t>w ramach alternatywnej techn</w:t>
      </w:r>
      <w:r w:rsidR="00BE1526" w:rsidRPr="006703C2">
        <w:rPr>
          <w:rFonts w:ascii="Arial" w:hAnsi="Arial" w:cs="Arial"/>
          <w:bCs/>
          <w:color w:val="auto"/>
          <w:sz w:val="20"/>
          <w:szCs w:val="20"/>
        </w:rPr>
        <w:t>iki</w:t>
      </w:r>
      <w:r w:rsidR="00AB737A" w:rsidRPr="006703C2">
        <w:rPr>
          <w:rFonts w:ascii="Arial" w:hAnsi="Arial" w:cs="Arial"/>
          <w:bCs/>
          <w:color w:val="auto"/>
          <w:sz w:val="20"/>
          <w:szCs w:val="20"/>
        </w:rPr>
        <w:t xml:space="preserve"> drukowania</w:t>
      </w:r>
      <w:r w:rsidR="00672DBC" w:rsidRPr="006703C2">
        <w:rPr>
          <w:rFonts w:ascii="Arial" w:hAnsi="Arial" w:cs="Arial"/>
          <w:bCs/>
          <w:color w:val="auto"/>
          <w:sz w:val="20"/>
          <w:szCs w:val="20"/>
        </w:rPr>
        <w:t>.</w:t>
      </w:r>
    </w:p>
    <w:p w:rsidR="00AB737A" w:rsidRPr="005E793A" w:rsidRDefault="00A87B75" w:rsidP="006703C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6703C2">
        <w:rPr>
          <w:rFonts w:ascii="Arial" w:hAnsi="Arial" w:cs="Arial"/>
          <w:bCs/>
          <w:color w:val="auto"/>
          <w:sz w:val="20"/>
          <w:szCs w:val="20"/>
        </w:rPr>
        <w:t>W systemie pozaszkolnym możliwe jest zdobycie zawodu drukarza</w:t>
      </w:r>
      <w:r w:rsidR="00E91F63" w:rsidRPr="005E793A">
        <w:rPr>
          <w:rFonts w:ascii="Arial" w:hAnsi="Arial" w:cs="Arial"/>
          <w:bCs/>
          <w:color w:val="auto"/>
          <w:sz w:val="20"/>
          <w:szCs w:val="20"/>
        </w:rPr>
        <w:t xml:space="preserve"> </w:t>
      </w:r>
      <w:r w:rsidR="00712080" w:rsidRPr="005E793A">
        <w:rPr>
          <w:rFonts w:ascii="Arial" w:hAnsi="Arial" w:cs="Arial"/>
          <w:bCs/>
          <w:color w:val="auto"/>
          <w:sz w:val="20"/>
          <w:szCs w:val="20"/>
        </w:rPr>
        <w:t xml:space="preserve">fleksograficznego </w:t>
      </w:r>
      <w:r w:rsidR="00E91F63" w:rsidRPr="005E793A">
        <w:rPr>
          <w:rFonts w:ascii="Arial" w:hAnsi="Arial" w:cs="Arial"/>
          <w:bCs/>
          <w:color w:val="auto"/>
          <w:sz w:val="20"/>
          <w:szCs w:val="20"/>
        </w:rPr>
        <w:t xml:space="preserve">po ukończeniu </w:t>
      </w:r>
      <w:r w:rsidR="002A0CBC" w:rsidRPr="005E793A">
        <w:rPr>
          <w:rFonts w:ascii="Arial" w:hAnsi="Arial" w:cs="Arial"/>
          <w:bCs/>
          <w:color w:val="auto"/>
          <w:sz w:val="20"/>
          <w:szCs w:val="20"/>
        </w:rPr>
        <w:t xml:space="preserve">kwalifikacyjnego kursu zawodowego </w:t>
      </w:r>
      <w:r w:rsidRPr="005E793A">
        <w:rPr>
          <w:rFonts w:ascii="Arial" w:hAnsi="Arial" w:cs="Arial"/>
          <w:bCs/>
          <w:color w:val="auto"/>
          <w:sz w:val="20"/>
          <w:szCs w:val="20"/>
        </w:rPr>
        <w:t xml:space="preserve">i </w:t>
      </w:r>
      <w:r w:rsidR="00E91F63" w:rsidRPr="005E793A">
        <w:rPr>
          <w:rFonts w:ascii="Arial" w:hAnsi="Arial" w:cs="Arial"/>
          <w:bCs/>
          <w:color w:val="auto"/>
          <w:sz w:val="20"/>
          <w:szCs w:val="20"/>
        </w:rPr>
        <w:t>pozytywnej walidacji</w:t>
      </w:r>
      <w:r w:rsidRPr="005E793A">
        <w:rPr>
          <w:rFonts w:ascii="Arial" w:hAnsi="Arial" w:cs="Arial"/>
          <w:bCs/>
          <w:color w:val="auto"/>
          <w:sz w:val="20"/>
          <w:szCs w:val="20"/>
        </w:rPr>
        <w:t xml:space="preserve"> w zakresie kwalifikacji</w:t>
      </w:r>
      <w:r w:rsidR="00AB737A" w:rsidRPr="005E793A">
        <w:rPr>
          <w:rFonts w:ascii="Arial" w:hAnsi="Arial" w:cs="Arial"/>
          <w:bCs/>
          <w:color w:val="auto"/>
          <w:sz w:val="20"/>
          <w:szCs w:val="20"/>
        </w:rPr>
        <w:t xml:space="preserve"> </w:t>
      </w:r>
      <w:r w:rsidR="00712080" w:rsidRPr="005E793A">
        <w:rPr>
          <w:rFonts w:ascii="Arial" w:hAnsi="Arial" w:cs="Arial"/>
          <w:bCs/>
          <w:color w:val="auto"/>
          <w:sz w:val="20"/>
          <w:szCs w:val="20"/>
        </w:rPr>
        <w:t>PGF.01</w:t>
      </w:r>
      <w:r w:rsidR="001E45BE" w:rsidRPr="005E793A">
        <w:rPr>
          <w:rFonts w:ascii="Arial" w:hAnsi="Arial" w:cs="Arial"/>
          <w:bCs/>
          <w:color w:val="auto"/>
          <w:sz w:val="20"/>
          <w:szCs w:val="20"/>
        </w:rPr>
        <w:t xml:space="preserve">. </w:t>
      </w:r>
      <w:r w:rsidR="00712080" w:rsidRPr="005E793A">
        <w:rPr>
          <w:rFonts w:ascii="Arial" w:hAnsi="Arial" w:cs="Arial"/>
          <w:bCs/>
          <w:color w:val="auto"/>
          <w:sz w:val="20"/>
          <w:szCs w:val="20"/>
        </w:rPr>
        <w:t>Realizacja procesów drukowania z użyciem fleksograficznych form drukowych</w:t>
      </w:r>
      <w:r w:rsidR="00672DBC" w:rsidRPr="005E793A">
        <w:rPr>
          <w:rFonts w:ascii="Arial" w:hAnsi="Arial" w:cs="Arial"/>
          <w:bCs/>
          <w:color w:val="auto"/>
          <w:sz w:val="20"/>
          <w:szCs w:val="20"/>
        </w:rPr>
        <w:t xml:space="preserve">. </w:t>
      </w:r>
      <w:r w:rsidR="00AB737A" w:rsidRPr="006703C2">
        <w:rPr>
          <w:rFonts w:ascii="Arial" w:hAnsi="Arial" w:cs="Arial"/>
          <w:bCs/>
          <w:color w:val="auto"/>
          <w:sz w:val="20"/>
          <w:szCs w:val="20"/>
        </w:rPr>
        <w:t xml:space="preserve">Drukarz może </w:t>
      </w:r>
      <w:r w:rsidR="00672DBC" w:rsidRPr="006703C2">
        <w:rPr>
          <w:rFonts w:ascii="Arial" w:hAnsi="Arial" w:cs="Arial"/>
          <w:bCs/>
          <w:color w:val="auto"/>
          <w:sz w:val="20"/>
          <w:szCs w:val="20"/>
        </w:rPr>
        <w:t xml:space="preserve">też </w:t>
      </w:r>
      <w:r w:rsidR="00AB737A" w:rsidRPr="006703C2">
        <w:rPr>
          <w:rFonts w:ascii="Arial" w:hAnsi="Arial" w:cs="Arial"/>
          <w:bCs/>
          <w:color w:val="auto"/>
          <w:sz w:val="20"/>
          <w:szCs w:val="20"/>
        </w:rPr>
        <w:t>rozwijać poszczególne umiejętności zawodowe</w:t>
      </w:r>
      <w:r w:rsidR="00AB737A" w:rsidRPr="005E793A">
        <w:rPr>
          <w:rFonts w:ascii="Arial" w:hAnsi="Arial" w:cs="Arial"/>
          <w:color w:val="auto"/>
          <w:sz w:val="20"/>
          <w:szCs w:val="20"/>
        </w:rPr>
        <w:t xml:space="preserve"> w branży za pomocą </w:t>
      </w:r>
      <w:r w:rsidR="00E91F63" w:rsidRPr="005E793A">
        <w:rPr>
          <w:rFonts w:ascii="Arial" w:hAnsi="Arial" w:cs="Arial"/>
          <w:color w:val="auto"/>
          <w:sz w:val="20"/>
          <w:szCs w:val="20"/>
        </w:rPr>
        <w:t xml:space="preserve">wybranych </w:t>
      </w:r>
      <w:r w:rsidR="00444454" w:rsidRPr="005E793A">
        <w:rPr>
          <w:rFonts w:ascii="Arial" w:hAnsi="Arial" w:cs="Arial"/>
          <w:color w:val="auto"/>
          <w:sz w:val="20"/>
          <w:szCs w:val="20"/>
        </w:rPr>
        <w:t>kursów umiejętności zawodowych.</w:t>
      </w:r>
    </w:p>
    <w:p w:rsidR="00AF7D79" w:rsidRPr="005E793A" w:rsidRDefault="00AF7D79" w:rsidP="004129E9">
      <w:pPr>
        <w:pStyle w:val="tekst"/>
        <w:tabs>
          <w:tab w:val="left" w:pos="284"/>
        </w:tabs>
        <w:rPr>
          <w:rFonts w:cs="Arial"/>
          <w:szCs w:val="20"/>
        </w:rPr>
      </w:pPr>
      <w:r w:rsidRPr="005E793A">
        <w:rPr>
          <w:rFonts w:cs="Arial"/>
          <w:szCs w:val="20"/>
        </w:rPr>
        <w:t xml:space="preserve">Szkoła podejmująca kształcenie w zawodzie </w:t>
      </w:r>
      <w:r w:rsidR="00672DBC" w:rsidRPr="005E793A">
        <w:rPr>
          <w:rFonts w:cs="Arial"/>
          <w:szCs w:val="20"/>
        </w:rPr>
        <w:t>drukarz</w:t>
      </w:r>
      <w:r w:rsidRPr="005E793A">
        <w:rPr>
          <w:rFonts w:cs="Arial"/>
          <w:szCs w:val="20"/>
        </w:rPr>
        <w:t xml:space="preserve"> </w:t>
      </w:r>
      <w:r w:rsidR="00712080" w:rsidRPr="005E793A">
        <w:rPr>
          <w:rFonts w:cs="Arial"/>
          <w:bCs/>
          <w:szCs w:val="20"/>
        </w:rPr>
        <w:t>fleksograficzny</w:t>
      </w:r>
      <w:r w:rsidR="00712080" w:rsidRPr="005E793A">
        <w:rPr>
          <w:rFonts w:cs="Arial"/>
          <w:szCs w:val="20"/>
        </w:rPr>
        <w:t xml:space="preserve"> </w:t>
      </w:r>
      <w:r w:rsidR="00E91F63" w:rsidRPr="005E793A">
        <w:rPr>
          <w:rFonts w:cs="Arial"/>
          <w:szCs w:val="20"/>
        </w:rPr>
        <w:t>musi posiadać</w:t>
      </w:r>
      <w:r w:rsidRPr="005E793A">
        <w:rPr>
          <w:rFonts w:cs="Arial"/>
          <w:szCs w:val="20"/>
        </w:rPr>
        <w:t xml:space="preserve"> pomieszczenia dydaktyczne i wyposażenie zgodne z określonym w podstawie programowej dla zawodu. W kształceniu praktycznym konieczna jest współpraca ze środowiskiem pracodawców. Praktyczna nauka zawodu </w:t>
      </w:r>
      <w:r w:rsidR="00E91F63" w:rsidRPr="005E793A">
        <w:rPr>
          <w:rFonts w:cs="Arial"/>
          <w:szCs w:val="20"/>
        </w:rPr>
        <w:t>powinna</w:t>
      </w:r>
      <w:r w:rsidRPr="005E793A">
        <w:rPr>
          <w:rFonts w:cs="Arial"/>
          <w:szCs w:val="20"/>
        </w:rPr>
        <w:t xml:space="preserve"> odbywać się </w:t>
      </w:r>
      <w:r w:rsidR="00E91F63" w:rsidRPr="005E793A">
        <w:rPr>
          <w:rFonts w:cs="Arial"/>
          <w:szCs w:val="20"/>
        </w:rPr>
        <w:t xml:space="preserve">głównie </w:t>
      </w:r>
      <w:r w:rsidRPr="005E793A">
        <w:rPr>
          <w:rFonts w:cs="Arial"/>
          <w:szCs w:val="20"/>
        </w:rPr>
        <w:t xml:space="preserve">u pracodawców, </w:t>
      </w:r>
      <w:r w:rsidR="00E91F63" w:rsidRPr="005E793A">
        <w:rPr>
          <w:rFonts w:cs="Arial"/>
          <w:szCs w:val="20"/>
        </w:rPr>
        <w:t xml:space="preserve">ewentualnie </w:t>
      </w:r>
      <w:r w:rsidRPr="005E793A">
        <w:rPr>
          <w:rFonts w:cs="Arial"/>
          <w:szCs w:val="20"/>
        </w:rPr>
        <w:t xml:space="preserve">w </w:t>
      </w:r>
      <w:r w:rsidR="001E45BE" w:rsidRPr="005E793A">
        <w:rPr>
          <w:rFonts w:cs="Arial"/>
          <w:szCs w:val="20"/>
        </w:rPr>
        <w:t xml:space="preserve">odpowiednio wyposażonych </w:t>
      </w:r>
      <w:r w:rsidRPr="005E793A">
        <w:rPr>
          <w:rFonts w:cs="Arial"/>
          <w:szCs w:val="20"/>
        </w:rPr>
        <w:t xml:space="preserve">placówkach kształcenia ustawicznego, </w:t>
      </w:r>
      <w:r w:rsidR="006B73C8">
        <w:rPr>
          <w:rFonts w:cs="Arial"/>
          <w:szCs w:val="20"/>
          <w:lang w:val="pl-PL"/>
        </w:rPr>
        <w:t>centr</w:t>
      </w:r>
      <w:r w:rsidRPr="005E793A">
        <w:rPr>
          <w:rFonts w:cs="Arial"/>
          <w:szCs w:val="20"/>
        </w:rPr>
        <w:t xml:space="preserve">ach kształcenia </w:t>
      </w:r>
      <w:r w:rsidR="006B73C8">
        <w:rPr>
          <w:rFonts w:cs="Arial"/>
          <w:szCs w:val="20"/>
          <w:lang w:val="pl-PL"/>
        </w:rPr>
        <w:t>zawodowe</w:t>
      </w:r>
      <w:r w:rsidRPr="005E793A">
        <w:rPr>
          <w:rFonts w:cs="Arial"/>
          <w:szCs w:val="20"/>
        </w:rPr>
        <w:t xml:space="preserve">go, warsztatach szkolnych, pracowniach szkolnych. </w:t>
      </w:r>
      <w:r w:rsidR="00E91F63" w:rsidRPr="005E793A">
        <w:rPr>
          <w:rFonts w:cs="Arial"/>
          <w:szCs w:val="20"/>
        </w:rPr>
        <w:t>Wymagana jest u</w:t>
      </w:r>
      <w:r w:rsidR="00672DBC" w:rsidRPr="005E793A">
        <w:t xml:space="preserve">miejętność posługiwania się językiem </w:t>
      </w:r>
      <w:r w:rsidR="00E91F63" w:rsidRPr="005E793A">
        <w:t>angielskim</w:t>
      </w:r>
      <w:r w:rsidR="00672DBC" w:rsidRPr="005E793A">
        <w:t xml:space="preserve"> zawodowym na poziomie podstawowym.</w:t>
      </w:r>
    </w:p>
    <w:p w:rsidR="00672DBC" w:rsidRPr="005E793A" w:rsidRDefault="00672DBC" w:rsidP="004129E9">
      <w:pPr>
        <w:pStyle w:val="tekst"/>
        <w:tabs>
          <w:tab w:val="left" w:pos="284"/>
        </w:tabs>
        <w:rPr>
          <w:rFonts w:cs="Arial"/>
          <w:szCs w:val="20"/>
        </w:rPr>
      </w:pPr>
      <w:r w:rsidRPr="005E793A">
        <w:rPr>
          <w:rFonts w:cs="Arial"/>
          <w:szCs w:val="20"/>
        </w:rPr>
        <w:t>Drukarz</w:t>
      </w:r>
      <w:r w:rsidR="00AF7D79" w:rsidRPr="005E793A">
        <w:rPr>
          <w:rFonts w:cs="Arial"/>
          <w:szCs w:val="20"/>
        </w:rPr>
        <w:t xml:space="preserve"> </w:t>
      </w:r>
      <w:r w:rsidR="00712080" w:rsidRPr="005E793A">
        <w:rPr>
          <w:rFonts w:cs="Arial"/>
          <w:bCs/>
          <w:szCs w:val="20"/>
        </w:rPr>
        <w:t>fleksograficzny</w:t>
      </w:r>
      <w:r w:rsidR="00712080" w:rsidRPr="005E793A">
        <w:rPr>
          <w:rFonts w:cs="Arial"/>
          <w:szCs w:val="20"/>
        </w:rPr>
        <w:t xml:space="preserve"> </w:t>
      </w:r>
      <w:r w:rsidR="00AF7D79" w:rsidRPr="005E793A">
        <w:rPr>
          <w:rFonts w:cs="Arial"/>
          <w:szCs w:val="20"/>
        </w:rPr>
        <w:t>na</w:t>
      </w:r>
      <w:r w:rsidR="001E45BE" w:rsidRPr="005E793A">
        <w:rPr>
          <w:rFonts w:cs="Arial"/>
          <w:szCs w:val="20"/>
        </w:rPr>
        <w:t xml:space="preserve"> podbudowie kwalifikacji </w:t>
      </w:r>
      <w:r w:rsidR="00712080" w:rsidRPr="005E793A">
        <w:rPr>
          <w:rFonts w:cs="Arial"/>
          <w:szCs w:val="20"/>
        </w:rPr>
        <w:t>PGF.01</w:t>
      </w:r>
      <w:r w:rsidR="001E45BE" w:rsidRPr="005E793A">
        <w:rPr>
          <w:rFonts w:cs="Arial"/>
          <w:szCs w:val="20"/>
        </w:rPr>
        <w:t xml:space="preserve">. </w:t>
      </w:r>
      <w:r w:rsidR="00AF7D79" w:rsidRPr="005E793A">
        <w:rPr>
          <w:rFonts w:cs="Arial"/>
          <w:szCs w:val="20"/>
        </w:rPr>
        <w:t xml:space="preserve">Realizacja procesu drukowania z </w:t>
      </w:r>
      <w:r w:rsidR="00CD6669" w:rsidRPr="005E793A">
        <w:rPr>
          <w:rFonts w:cs="Arial"/>
          <w:szCs w:val="20"/>
          <w:lang w:val="pl-PL"/>
        </w:rPr>
        <w:t xml:space="preserve">użyciem </w:t>
      </w:r>
      <w:r w:rsidR="00AF7D79" w:rsidRPr="005E793A">
        <w:rPr>
          <w:rFonts w:cs="Arial"/>
          <w:szCs w:val="20"/>
        </w:rPr>
        <w:t xml:space="preserve">fleksograficznych form drukowych </w:t>
      </w:r>
      <w:r w:rsidRPr="005E793A">
        <w:t>to specjalista branży poligraficznej, który</w:t>
      </w:r>
      <w:r w:rsidR="003B36C9" w:rsidRPr="005E793A">
        <w:t xml:space="preserve"> realizuje</w:t>
      </w:r>
      <w:r w:rsidR="00E91F63" w:rsidRPr="005E793A">
        <w:t xml:space="preserve"> określone</w:t>
      </w:r>
      <w:r w:rsidR="003B36C9" w:rsidRPr="005E793A">
        <w:t xml:space="preserve"> zadania zawodowe</w:t>
      </w:r>
      <w:r w:rsidR="00BE2AC7" w:rsidRPr="005E793A">
        <w:t>,</w:t>
      </w:r>
      <w:r w:rsidR="00E91F63" w:rsidRPr="005E793A">
        <w:t xml:space="preserve"> tj.:</w:t>
      </w:r>
      <w:r w:rsidR="003B36C9" w:rsidRPr="005E793A">
        <w:t xml:space="preserve"> </w:t>
      </w:r>
      <w:r w:rsidR="00E91F63" w:rsidRPr="005E793A">
        <w:t>wykon</w:t>
      </w:r>
      <w:r w:rsidR="001E45BE" w:rsidRPr="005E793A">
        <w:t>uje</w:t>
      </w:r>
      <w:r w:rsidR="00E91F63" w:rsidRPr="005E793A">
        <w:t xml:space="preserve"> </w:t>
      </w:r>
      <w:r w:rsidR="003B36C9" w:rsidRPr="005E793A">
        <w:rPr>
          <w:rFonts w:cs="Arial"/>
          <w:szCs w:val="20"/>
        </w:rPr>
        <w:t>fleksograficzn</w:t>
      </w:r>
      <w:r w:rsidR="001E45BE" w:rsidRPr="005E793A">
        <w:rPr>
          <w:rFonts w:cs="Arial"/>
          <w:szCs w:val="20"/>
        </w:rPr>
        <w:t>e</w:t>
      </w:r>
      <w:r w:rsidR="003B36C9" w:rsidRPr="005E793A">
        <w:rPr>
          <w:rFonts w:cs="Arial"/>
          <w:szCs w:val="20"/>
        </w:rPr>
        <w:t xml:space="preserve"> form</w:t>
      </w:r>
      <w:r w:rsidR="001E45BE" w:rsidRPr="005E793A">
        <w:rPr>
          <w:rFonts w:cs="Arial"/>
          <w:szCs w:val="20"/>
        </w:rPr>
        <w:t>y</w:t>
      </w:r>
      <w:r w:rsidR="003B36C9" w:rsidRPr="005E793A">
        <w:rPr>
          <w:rFonts w:cs="Arial"/>
          <w:szCs w:val="20"/>
        </w:rPr>
        <w:t xml:space="preserve"> drukow</w:t>
      </w:r>
      <w:r w:rsidR="001E45BE" w:rsidRPr="005E793A">
        <w:rPr>
          <w:rFonts w:cs="Arial"/>
          <w:szCs w:val="20"/>
        </w:rPr>
        <w:t>e</w:t>
      </w:r>
      <w:r w:rsidR="003B36C9" w:rsidRPr="005E793A">
        <w:rPr>
          <w:rFonts w:cs="Arial"/>
          <w:szCs w:val="20"/>
        </w:rPr>
        <w:t xml:space="preserve"> oraz </w:t>
      </w:r>
      <w:r w:rsidR="001E45BE" w:rsidRPr="005E793A">
        <w:rPr>
          <w:rFonts w:cs="Arial"/>
          <w:szCs w:val="20"/>
        </w:rPr>
        <w:t>drukuje nakład</w:t>
      </w:r>
      <w:r w:rsidR="003B36C9" w:rsidRPr="005E793A">
        <w:rPr>
          <w:rFonts w:cs="Arial"/>
          <w:szCs w:val="20"/>
        </w:rPr>
        <w:t xml:space="preserve"> z fleksograficznych form drukowych, </w:t>
      </w:r>
      <w:r w:rsidR="001E45BE" w:rsidRPr="005E793A">
        <w:rPr>
          <w:rFonts w:cs="Arial"/>
          <w:szCs w:val="20"/>
        </w:rPr>
        <w:t>dodatkowo</w:t>
      </w:r>
      <w:r w:rsidR="003B36C9" w:rsidRPr="005E793A">
        <w:rPr>
          <w:rFonts w:cs="Arial"/>
          <w:szCs w:val="20"/>
        </w:rPr>
        <w:t xml:space="preserve"> </w:t>
      </w:r>
      <w:r w:rsidRPr="005E793A">
        <w:t xml:space="preserve">kontroluje jakość wykonanych odbitek oraz przeprowadza konserwację </w:t>
      </w:r>
      <w:r w:rsidR="003B36C9" w:rsidRPr="005E793A">
        <w:t>fleksograficznych</w:t>
      </w:r>
      <w:r w:rsidRPr="005E793A">
        <w:t xml:space="preserve"> maszyn drukujących. Drukarz </w:t>
      </w:r>
      <w:r w:rsidR="00712080" w:rsidRPr="005E793A">
        <w:rPr>
          <w:rFonts w:cs="Arial"/>
          <w:bCs/>
          <w:szCs w:val="20"/>
        </w:rPr>
        <w:t>fleksograficzny</w:t>
      </w:r>
      <w:r w:rsidR="00712080" w:rsidRPr="005E793A">
        <w:t xml:space="preserve"> </w:t>
      </w:r>
      <w:r w:rsidRPr="005E793A">
        <w:t>powinien cechować się również umiejętnościami związanymi z doborem podłoży i materiałów pomocniczych adekwatnych do realizowanej produkcji oraz rozwiązywać podstawowe problemy technologiczne podczas druku.</w:t>
      </w:r>
    </w:p>
    <w:p w:rsidR="00672DBC" w:rsidRPr="005E793A" w:rsidRDefault="00672DBC" w:rsidP="004129E9">
      <w:pPr>
        <w:pStyle w:val="tekst"/>
      </w:pPr>
      <w:r w:rsidRPr="005E793A">
        <w:t xml:space="preserve">W przemyśle poligraficznym przygotowanie do pracy w zawodzie drukarz </w:t>
      </w:r>
      <w:r w:rsidR="00712080" w:rsidRPr="005E793A">
        <w:rPr>
          <w:rFonts w:cs="Arial"/>
          <w:bCs/>
          <w:szCs w:val="20"/>
        </w:rPr>
        <w:t>fleksograficzny</w:t>
      </w:r>
      <w:r w:rsidR="00712080" w:rsidRPr="005E793A">
        <w:t xml:space="preserve"> </w:t>
      </w:r>
      <w:r w:rsidRPr="005E793A">
        <w:t xml:space="preserve">pozwala na zajmowanie stanowisk takich jak: operator </w:t>
      </w:r>
      <w:r w:rsidR="003B36C9" w:rsidRPr="005E793A">
        <w:t xml:space="preserve">stanowisk do wykonywania fleksograficznych form drukowych, </w:t>
      </w:r>
      <w:r w:rsidRPr="005E793A">
        <w:t xml:space="preserve">drukarz (maszynista) </w:t>
      </w:r>
      <w:r w:rsidR="003B36C9" w:rsidRPr="005E793A">
        <w:t>fleksograficzny</w:t>
      </w:r>
      <w:r w:rsidRPr="005E793A">
        <w:t xml:space="preserve"> lub niższe stanowisko: pomocnik drukarza </w:t>
      </w:r>
      <w:r w:rsidR="003B36C9" w:rsidRPr="005E793A">
        <w:t>fleksograficznego.</w:t>
      </w:r>
    </w:p>
    <w:p w:rsidR="00AF7D79" w:rsidRPr="005E793A" w:rsidRDefault="00672DBC" w:rsidP="004129E9">
      <w:pPr>
        <w:pStyle w:val="tekst"/>
        <w:tabs>
          <w:tab w:val="left" w:pos="284"/>
        </w:tabs>
        <w:rPr>
          <w:rFonts w:cs="Arial"/>
          <w:szCs w:val="20"/>
          <w:lang w:val="pl-PL"/>
        </w:rPr>
      </w:pPr>
      <w:r w:rsidRPr="005E793A">
        <w:rPr>
          <w:rFonts w:cs="Arial"/>
          <w:szCs w:val="20"/>
        </w:rPr>
        <w:t xml:space="preserve">Fleksografia </w:t>
      </w:r>
      <w:r w:rsidR="00AF7D79" w:rsidRPr="005E793A">
        <w:rPr>
          <w:rFonts w:cs="Arial"/>
          <w:szCs w:val="20"/>
        </w:rPr>
        <w:t xml:space="preserve">zajmuje szczególne miejsce w branży poligraficznej ze względu na </w:t>
      </w:r>
      <w:r w:rsidR="00E91F63" w:rsidRPr="005E793A">
        <w:rPr>
          <w:rFonts w:cs="Arial"/>
          <w:szCs w:val="20"/>
        </w:rPr>
        <w:t xml:space="preserve">swoje unikatowe możliwości technologiczne, które wykorzystywane są </w:t>
      </w:r>
      <w:r w:rsidR="00E91F63" w:rsidRPr="005E793A">
        <w:rPr>
          <w:rFonts w:cs="Arial"/>
          <w:szCs w:val="20"/>
        </w:rPr>
        <w:br/>
      </w:r>
      <w:r w:rsidR="00AF7D79" w:rsidRPr="005E793A">
        <w:rPr>
          <w:rFonts w:cs="Arial"/>
          <w:szCs w:val="20"/>
        </w:rPr>
        <w:t xml:space="preserve">w szczególności </w:t>
      </w:r>
      <w:r w:rsidRPr="005E793A">
        <w:rPr>
          <w:rFonts w:cs="Arial"/>
          <w:szCs w:val="20"/>
        </w:rPr>
        <w:t>w zakresie produkcji</w:t>
      </w:r>
      <w:r w:rsidR="00AF7D79" w:rsidRPr="005E793A">
        <w:rPr>
          <w:rFonts w:cs="Arial"/>
          <w:szCs w:val="20"/>
        </w:rPr>
        <w:t xml:space="preserve"> opakowań. Rozwój współczesnej fleksografii, potrzeba druku etykiet oraz opakowań giętkich, kartonowych i na tekturze falistej powoduje, że na rynku pracy są poszukiwani specjaliści do druku na fleksograficznych maszynach wąsk</w:t>
      </w:r>
      <w:r w:rsidRPr="005E793A">
        <w:rPr>
          <w:rFonts w:cs="Arial"/>
          <w:szCs w:val="20"/>
        </w:rPr>
        <w:t xml:space="preserve">owstęgowych, szerokowstęgowych oraz maszynach </w:t>
      </w:r>
      <w:r w:rsidR="00E91F63" w:rsidRPr="005E793A">
        <w:rPr>
          <w:rFonts w:cs="Arial"/>
          <w:szCs w:val="20"/>
        </w:rPr>
        <w:t xml:space="preserve">arkuszowych </w:t>
      </w:r>
      <w:r w:rsidR="00B15413" w:rsidRPr="005E793A">
        <w:rPr>
          <w:rFonts w:cs="Arial"/>
          <w:szCs w:val="20"/>
        </w:rPr>
        <w:t>do zadruku tektury falistej.</w:t>
      </w:r>
    </w:p>
    <w:p w:rsidR="003C0D93" w:rsidRPr="005E793A" w:rsidRDefault="003C0D93"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5E793A" w:rsidRDefault="00E176C8"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CHARAKTERYSTYKA PROGRAMU</w:t>
      </w:r>
    </w:p>
    <w:p w:rsidR="009C0193" w:rsidRPr="005E793A" w:rsidRDefault="004E62C1"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Kształcenie w zawodzie drukarz realizowane było dotychczas w większości szkół w oparciu o technologie i maszyny związane z offsetową techniką drukowania.</w:t>
      </w:r>
      <w:r w:rsidR="00AC59D9" w:rsidRPr="005E793A">
        <w:rPr>
          <w:rFonts w:ascii="Arial" w:hAnsi="Arial" w:cs="Arial"/>
          <w:color w:val="auto"/>
          <w:sz w:val="20"/>
          <w:szCs w:val="20"/>
        </w:rPr>
        <w:t xml:space="preserve"> </w:t>
      </w:r>
      <w:r w:rsidR="009C0193" w:rsidRPr="005E793A">
        <w:rPr>
          <w:rFonts w:ascii="Arial" w:hAnsi="Arial" w:cs="Arial"/>
          <w:color w:val="auto"/>
          <w:sz w:val="20"/>
          <w:szCs w:val="20"/>
        </w:rPr>
        <w:t xml:space="preserve">Niniejszy program nauczania jest pierwszym w szkolnictwie zawodowym dedykowanym do realizacji procesów drukowania na maszynach fleksograficznych. Program oraz podstawa programowa dla zawodu zostały opracowane zgodnie z rekomendacjami partnerów społecznych, którzy wskazali potrzebę kształcenia w zakresie procesów drukowania na maszynach fleksograficznych. Program zakłada zdobywanie umiejętności praktycznych </w:t>
      </w:r>
      <w:r w:rsidR="00FF32C4" w:rsidRPr="005E793A">
        <w:rPr>
          <w:rFonts w:ascii="Arial" w:hAnsi="Arial" w:cs="Arial"/>
          <w:color w:val="auto"/>
          <w:sz w:val="20"/>
          <w:szCs w:val="20"/>
        </w:rPr>
        <w:br/>
      </w:r>
      <w:r w:rsidR="009C0193" w:rsidRPr="005E793A">
        <w:rPr>
          <w:rFonts w:ascii="Arial" w:hAnsi="Arial" w:cs="Arial"/>
          <w:color w:val="auto"/>
          <w:sz w:val="20"/>
          <w:szCs w:val="20"/>
        </w:rPr>
        <w:t>u pracodawców zajmujących si</w:t>
      </w:r>
      <w:r w:rsidR="00B15413" w:rsidRPr="005E793A">
        <w:rPr>
          <w:rFonts w:ascii="Arial" w:hAnsi="Arial" w:cs="Arial"/>
          <w:color w:val="auto"/>
          <w:sz w:val="20"/>
          <w:szCs w:val="20"/>
        </w:rPr>
        <w:t>ę drukowaniem fleksograficznym.</w:t>
      </w:r>
    </w:p>
    <w:p w:rsidR="009C0193" w:rsidRPr="005E793A" w:rsidRDefault="009C0193"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Program dla zawodu </w:t>
      </w:r>
      <w:r w:rsidR="003C0D93" w:rsidRPr="005E793A">
        <w:rPr>
          <w:rFonts w:ascii="Arial" w:hAnsi="Arial" w:cs="Arial"/>
          <w:color w:val="auto"/>
          <w:sz w:val="20"/>
          <w:szCs w:val="20"/>
        </w:rPr>
        <w:t>drukarz</w:t>
      </w:r>
      <w:r w:rsidR="00BE2AC7" w:rsidRPr="005E793A">
        <w:rPr>
          <w:rFonts w:ascii="Arial" w:hAnsi="Arial" w:cs="Arial"/>
          <w:color w:val="auto"/>
          <w:sz w:val="20"/>
          <w:szCs w:val="20"/>
        </w:rPr>
        <w:t>a</w:t>
      </w:r>
      <w:r w:rsidRPr="005E793A">
        <w:rPr>
          <w:rFonts w:ascii="Arial" w:hAnsi="Arial" w:cs="Arial"/>
          <w:color w:val="auto"/>
          <w:sz w:val="20"/>
          <w:szCs w:val="20"/>
        </w:rPr>
        <w:t xml:space="preserve"> na</w:t>
      </w:r>
      <w:r w:rsidR="003C0D93" w:rsidRPr="005E793A">
        <w:rPr>
          <w:rFonts w:ascii="Arial" w:hAnsi="Arial" w:cs="Arial"/>
          <w:color w:val="auto"/>
          <w:sz w:val="20"/>
          <w:szCs w:val="20"/>
        </w:rPr>
        <w:t xml:space="preserve"> podbudowie kwalifikacji </w:t>
      </w:r>
      <w:r w:rsidR="00712080" w:rsidRPr="005E793A">
        <w:rPr>
          <w:rFonts w:ascii="Arial" w:hAnsi="Arial" w:cs="Arial"/>
          <w:color w:val="auto"/>
          <w:sz w:val="20"/>
          <w:szCs w:val="20"/>
        </w:rPr>
        <w:t>PGF.01</w:t>
      </w:r>
      <w:r w:rsidR="003C0D93" w:rsidRPr="005E793A">
        <w:rPr>
          <w:rFonts w:ascii="Arial" w:hAnsi="Arial" w:cs="Arial"/>
          <w:color w:val="auto"/>
          <w:sz w:val="20"/>
          <w:szCs w:val="20"/>
        </w:rPr>
        <w:t xml:space="preserve">. </w:t>
      </w:r>
      <w:r w:rsidR="00712080" w:rsidRPr="005E793A">
        <w:rPr>
          <w:rFonts w:ascii="Arial" w:hAnsi="Arial" w:cs="Arial"/>
          <w:color w:val="auto"/>
          <w:sz w:val="20"/>
          <w:szCs w:val="20"/>
        </w:rPr>
        <w:t>Realizacja procesów drukowania z użyciem fleksograficznych form drukowych</w:t>
      </w:r>
      <w:r w:rsidRPr="005E793A">
        <w:rPr>
          <w:rFonts w:ascii="Arial" w:hAnsi="Arial" w:cs="Arial"/>
          <w:color w:val="auto"/>
          <w:sz w:val="20"/>
          <w:szCs w:val="20"/>
        </w:rPr>
        <w:t xml:space="preserve"> jest przeznaczony do realizacji w </w:t>
      </w:r>
      <w:r w:rsidR="00647308" w:rsidRPr="005E793A">
        <w:rPr>
          <w:rFonts w:ascii="Arial" w:hAnsi="Arial" w:cs="Arial"/>
          <w:color w:val="auto"/>
          <w:sz w:val="20"/>
          <w:szCs w:val="20"/>
        </w:rPr>
        <w:t>szkole b</w:t>
      </w:r>
      <w:r w:rsidR="003C0D93" w:rsidRPr="005E793A">
        <w:rPr>
          <w:rFonts w:ascii="Arial" w:hAnsi="Arial" w:cs="Arial"/>
          <w:color w:val="auto"/>
          <w:sz w:val="20"/>
          <w:szCs w:val="20"/>
        </w:rPr>
        <w:t xml:space="preserve">ranżowej I </w:t>
      </w:r>
      <w:r w:rsidR="00647308" w:rsidRPr="005E793A">
        <w:rPr>
          <w:rFonts w:ascii="Arial" w:hAnsi="Arial" w:cs="Arial"/>
          <w:color w:val="auto"/>
          <w:sz w:val="20"/>
          <w:szCs w:val="20"/>
        </w:rPr>
        <w:t>s</w:t>
      </w:r>
      <w:r w:rsidR="003C0D93" w:rsidRPr="005E793A">
        <w:rPr>
          <w:rFonts w:ascii="Arial" w:hAnsi="Arial" w:cs="Arial"/>
          <w:color w:val="auto"/>
          <w:sz w:val="20"/>
          <w:szCs w:val="20"/>
        </w:rPr>
        <w:t>topnia</w:t>
      </w:r>
      <w:r w:rsidRPr="005E793A">
        <w:rPr>
          <w:rFonts w:ascii="Arial" w:hAnsi="Arial" w:cs="Arial"/>
          <w:color w:val="auto"/>
          <w:sz w:val="20"/>
          <w:szCs w:val="20"/>
        </w:rPr>
        <w:t>. Program posiada strukturę spiralną, co zapewnia uczniowi na kolejnych etapach kształcenia możliwość powtarzania i poszerzania wiedzy w całym cy</w:t>
      </w:r>
      <w:r w:rsidR="00712080" w:rsidRPr="005E793A">
        <w:rPr>
          <w:rFonts w:ascii="Arial" w:hAnsi="Arial" w:cs="Arial"/>
          <w:color w:val="auto"/>
          <w:sz w:val="20"/>
          <w:szCs w:val="20"/>
        </w:rPr>
        <w:t>klu kształcenia się w zawodzie.</w:t>
      </w:r>
    </w:p>
    <w:p w:rsidR="009C0193" w:rsidRPr="005E793A" w:rsidRDefault="009C0193"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Kształcenie w zawodzie </w:t>
      </w:r>
      <w:r w:rsidR="003C0D93" w:rsidRPr="005E793A">
        <w:rPr>
          <w:rFonts w:ascii="Arial" w:hAnsi="Arial" w:cs="Arial"/>
          <w:color w:val="auto"/>
          <w:sz w:val="20"/>
          <w:szCs w:val="20"/>
        </w:rPr>
        <w:t>drukarz</w:t>
      </w:r>
      <w:r w:rsidRPr="005E793A">
        <w:rPr>
          <w:rFonts w:ascii="Arial" w:hAnsi="Arial" w:cs="Arial"/>
          <w:color w:val="auto"/>
          <w:sz w:val="20"/>
          <w:szCs w:val="20"/>
        </w:rPr>
        <w:t xml:space="preserve"> </w:t>
      </w:r>
      <w:r w:rsidR="00712080" w:rsidRPr="005E793A">
        <w:rPr>
          <w:rFonts w:ascii="Arial" w:hAnsi="Arial" w:cs="Arial"/>
          <w:color w:val="auto"/>
          <w:sz w:val="20"/>
          <w:szCs w:val="20"/>
        </w:rPr>
        <w:t xml:space="preserve">fleksograficzny </w:t>
      </w:r>
      <w:r w:rsidRPr="005E793A">
        <w:rPr>
          <w:rFonts w:ascii="Arial" w:hAnsi="Arial" w:cs="Arial"/>
          <w:color w:val="auto"/>
          <w:sz w:val="20"/>
          <w:szCs w:val="20"/>
        </w:rPr>
        <w:t>może być prowadzone w szkole posiadającej określoną w podstawie programowej bazę dydaktyczną oraz przygotowaną zawodowo kadrę pedagogiczną. Wymagane do poszczególnych przedmiotów wyposażenie pracowni, warsztatów oraz zalecane do realizacji programu środki dydaktyczne zostały określone dla każdego z opracowanych przedmiotów zawodowych.</w:t>
      </w:r>
    </w:p>
    <w:p w:rsidR="009C0193" w:rsidRPr="005E793A" w:rsidRDefault="009C0193"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Zaleca się realizację zajęć praktycznych w grupach, których liczebność jest uzależniona od posiadanej przez szkołę bazy dydaktycznej do nauczania poszczególnych przedmiotów oraz warunków </w:t>
      </w:r>
      <w:r w:rsidR="008C232A" w:rsidRPr="005E793A">
        <w:rPr>
          <w:rFonts w:ascii="Arial" w:hAnsi="Arial" w:cs="Arial"/>
          <w:color w:val="auto"/>
          <w:sz w:val="20"/>
          <w:szCs w:val="20"/>
        </w:rPr>
        <w:t>bhp</w:t>
      </w:r>
      <w:r w:rsidRPr="005E793A">
        <w:rPr>
          <w:rFonts w:ascii="Arial" w:hAnsi="Arial" w:cs="Arial"/>
          <w:color w:val="auto"/>
          <w:sz w:val="20"/>
          <w:szCs w:val="20"/>
        </w:rPr>
        <w:t xml:space="preserve">, lecz nie większych niż </w:t>
      </w:r>
      <w:r w:rsidR="003E00F6" w:rsidRPr="005E793A">
        <w:rPr>
          <w:rFonts w:ascii="Arial" w:hAnsi="Arial" w:cs="Arial"/>
          <w:color w:val="auto"/>
          <w:sz w:val="20"/>
          <w:szCs w:val="20"/>
        </w:rPr>
        <w:t>6</w:t>
      </w:r>
      <w:r w:rsidRPr="005E793A">
        <w:rPr>
          <w:rFonts w:ascii="Arial" w:hAnsi="Arial" w:cs="Arial"/>
          <w:color w:val="auto"/>
          <w:sz w:val="20"/>
          <w:szCs w:val="20"/>
        </w:rPr>
        <w:t xml:space="preserve"> osób w grupie.</w:t>
      </w:r>
    </w:p>
    <w:p w:rsidR="009C0193" w:rsidRPr="005E793A" w:rsidRDefault="009C0193"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w:t>
      </w:r>
      <w:r w:rsidR="003C0D93" w:rsidRPr="005E793A">
        <w:rPr>
          <w:rFonts w:ascii="Arial" w:hAnsi="Arial" w:cs="Arial"/>
          <w:color w:val="auto"/>
          <w:sz w:val="20"/>
          <w:szCs w:val="20"/>
        </w:rPr>
        <w:t>r</w:t>
      </w:r>
      <w:r w:rsidRPr="005E793A">
        <w:rPr>
          <w:rFonts w:ascii="Arial" w:hAnsi="Arial" w:cs="Arial"/>
          <w:color w:val="auto"/>
          <w:sz w:val="20"/>
          <w:szCs w:val="20"/>
        </w:rPr>
        <w:t xml:space="preserve">ogram zawodu </w:t>
      </w:r>
      <w:r w:rsidR="003C0D93" w:rsidRPr="005E793A">
        <w:rPr>
          <w:rFonts w:ascii="Arial" w:hAnsi="Arial" w:cs="Arial"/>
          <w:color w:val="auto"/>
          <w:sz w:val="20"/>
          <w:szCs w:val="20"/>
        </w:rPr>
        <w:t>drukarz</w:t>
      </w:r>
      <w:r w:rsidR="00BE2AC7" w:rsidRPr="005E793A">
        <w:rPr>
          <w:rFonts w:ascii="Arial" w:hAnsi="Arial" w:cs="Arial"/>
          <w:color w:val="auto"/>
          <w:sz w:val="20"/>
          <w:szCs w:val="20"/>
        </w:rPr>
        <w:t>a</w:t>
      </w:r>
      <w:r w:rsidRPr="005E793A">
        <w:rPr>
          <w:rFonts w:ascii="Arial" w:hAnsi="Arial" w:cs="Arial"/>
          <w:color w:val="auto"/>
          <w:sz w:val="20"/>
          <w:szCs w:val="20"/>
        </w:rPr>
        <w:t xml:space="preserve"> na podbudowie kwalifikacj</w:t>
      </w:r>
      <w:r w:rsidR="003C0D93" w:rsidRPr="005E793A">
        <w:rPr>
          <w:rFonts w:ascii="Arial" w:hAnsi="Arial" w:cs="Arial"/>
          <w:color w:val="auto"/>
          <w:sz w:val="20"/>
          <w:szCs w:val="20"/>
        </w:rPr>
        <w:t xml:space="preserve">i </w:t>
      </w:r>
      <w:r w:rsidR="00712080" w:rsidRPr="005E793A">
        <w:rPr>
          <w:rFonts w:ascii="Arial" w:hAnsi="Arial" w:cs="Arial"/>
          <w:color w:val="auto"/>
          <w:sz w:val="20"/>
          <w:szCs w:val="20"/>
        </w:rPr>
        <w:t>PGF.01</w:t>
      </w:r>
      <w:r w:rsidR="003C0D93" w:rsidRPr="005E793A">
        <w:rPr>
          <w:rFonts w:ascii="Arial" w:hAnsi="Arial" w:cs="Arial"/>
          <w:color w:val="auto"/>
          <w:sz w:val="20"/>
          <w:szCs w:val="20"/>
        </w:rPr>
        <w:t xml:space="preserve">. </w:t>
      </w:r>
      <w:r w:rsidR="00712080" w:rsidRPr="005E793A">
        <w:rPr>
          <w:rFonts w:ascii="Arial" w:hAnsi="Arial" w:cs="Arial"/>
          <w:color w:val="auto"/>
          <w:sz w:val="20"/>
          <w:szCs w:val="20"/>
        </w:rPr>
        <w:t>Realizacja procesów drukowania z użyciem fleksograficznych form drukowych</w:t>
      </w:r>
      <w:r w:rsidRPr="005E793A">
        <w:rPr>
          <w:rFonts w:ascii="Arial" w:hAnsi="Arial" w:cs="Arial"/>
          <w:color w:val="auto"/>
          <w:sz w:val="20"/>
          <w:szCs w:val="20"/>
        </w:rPr>
        <w:t xml:space="preserve"> został opracowany zgodnie z założeniami podstawy programowej, która jest obowiązującym aktem prawnym określonym w drodze rozporządzenia przez Ministra Edukacji Narodowej. Zgodnie z tą podstawą program obejmuje treści kształcenia</w:t>
      </w:r>
      <w:r w:rsidR="00BE2AC7" w:rsidRPr="005E793A">
        <w:rPr>
          <w:rFonts w:ascii="Arial" w:hAnsi="Arial" w:cs="Arial"/>
          <w:color w:val="auto"/>
          <w:sz w:val="20"/>
          <w:szCs w:val="20"/>
        </w:rPr>
        <w:t>,</w:t>
      </w:r>
      <w:r w:rsidRPr="005E793A">
        <w:rPr>
          <w:rFonts w:ascii="Arial" w:hAnsi="Arial" w:cs="Arial"/>
          <w:color w:val="auto"/>
          <w:sz w:val="20"/>
          <w:szCs w:val="20"/>
        </w:rPr>
        <w:t xml:space="preserve"> zawarte w kwalifikacji okreś</w:t>
      </w:r>
      <w:r w:rsidR="000A197D" w:rsidRPr="005E793A">
        <w:rPr>
          <w:rFonts w:ascii="Arial" w:hAnsi="Arial" w:cs="Arial"/>
          <w:color w:val="auto"/>
          <w:sz w:val="20"/>
          <w:szCs w:val="20"/>
        </w:rPr>
        <w:t>lonej w tym zawodzie</w:t>
      </w:r>
      <w:r w:rsidR="00BE2AC7" w:rsidRPr="005E793A">
        <w:rPr>
          <w:rFonts w:ascii="Arial" w:hAnsi="Arial" w:cs="Arial"/>
          <w:color w:val="auto"/>
          <w:sz w:val="20"/>
          <w:szCs w:val="20"/>
        </w:rPr>
        <w:t>,</w:t>
      </w:r>
      <w:r w:rsidR="000A197D" w:rsidRPr="005E793A">
        <w:rPr>
          <w:rFonts w:ascii="Arial" w:hAnsi="Arial" w:cs="Arial"/>
          <w:color w:val="auto"/>
          <w:sz w:val="20"/>
          <w:szCs w:val="20"/>
        </w:rPr>
        <w:t xml:space="preserve"> tj. </w:t>
      </w:r>
      <w:r w:rsidR="00712080" w:rsidRPr="005E793A">
        <w:rPr>
          <w:rFonts w:ascii="Arial" w:hAnsi="Arial" w:cs="Arial"/>
          <w:color w:val="auto"/>
          <w:sz w:val="20"/>
          <w:szCs w:val="20"/>
        </w:rPr>
        <w:t>PGF.01</w:t>
      </w:r>
      <w:r w:rsidR="000A197D" w:rsidRPr="005E793A">
        <w:rPr>
          <w:rFonts w:ascii="Arial" w:hAnsi="Arial" w:cs="Arial"/>
          <w:color w:val="auto"/>
          <w:sz w:val="20"/>
          <w:szCs w:val="20"/>
        </w:rPr>
        <w:t xml:space="preserve">. </w:t>
      </w:r>
      <w:r w:rsidR="00712080" w:rsidRPr="005E793A">
        <w:rPr>
          <w:rFonts w:ascii="Arial" w:hAnsi="Arial" w:cs="Arial"/>
          <w:color w:val="auto"/>
          <w:sz w:val="20"/>
          <w:szCs w:val="20"/>
        </w:rPr>
        <w:t>Realizacja procesów drukowania z użyciem fleksograficznych form drukowych</w:t>
      </w:r>
      <w:r w:rsidR="003C0D93" w:rsidRPr="005E793A">
        <w:rPr>
          <w:rFonts w:ascii="Arial" w:hAnsi="Arial" w:cs="Arial"/>
          <w:color w:val="auto"/>
          <w:sz w:val="20"/>
          <w:szCs w:val="20"/>
        </w:rPr>
        <w:t xml:space="preserve">. </w:t>
      </w:r>
      <w:r w:rsidRPr="005E793A">
        <w:rPr>
          <w:rFonts w:ascii="Arial" w:hAnsi="Arial" w:cs="Arial"/>
          <w:color w:val="auto"/>
          <w:sz w:val="20"/>
          <w:szCs w:val="20"/>
        </w:rPr>
        <w:t>Egzamin zawodowy nale</w:t>
      </w:r>
      <w:r w:rsidR="000A197D" w:rsidRPr="005E793A">
        <w:rPr>
          <w:rFonts w:ascii="Arial" w:hAnsi="Arial" w:cs="Arial"/>
          <w:color w:val="auto"/>
          <w:sz w:val="20"/>
          <w:szCs w:val="20"/>
        </w:rPr>
        <w:t>ży</w:t>
      </w:r>
      <w:r w:rsidR="00E729CB" w:rsidRPr="005E793A">
        <w:rPr>
          <w:rFonts w:ascii="Arial" w:hAnsi="Arial" w:cs="Arial"/>
          <w:color w:val="auto"/>
          <w:sz w:val="20"/>
          <w:szCs w:val="20"/>
        </w:rPr>
        <w:t xml:space="preserve"> </w:t>
      </w:r>
      <w:r w:rsidR="000A197D" w:rsidRPr="005E793A">
        <w:rPr>
          <w:rFonts w:ascii="Arial" w:hAnsi="Arial" w:cs="Arial"/>
          <w:color w:val="auto"/>
          <w:sz w:val="20"/>
          <w:szCs w:val="20"/>
        </w:rPr>
        <w:t xml:space="preserve">zaplanować </w:t>
      </w:r>
      <w:r w:rsidRPr="005E793A">
        <w:rPr>
          <w:rFonts w:ascii="Arial" w:hAnsi="Arial" w:cs="Arial"/>
          <w:color w:val="auto"/>
          <w:sz w:val="20"/>
          <w:szCs w:val="20"/>
        </w:rPr>
        <w:t>na koniec kształcenia w kwalifikacji, zgodnie z terminami określanymi przez Centralną Komisję Egzaminacyjną.</w:t>
      </w:r>
    </w:p>
    <w:p w:rsidR="00012317" w:rsidRPr="005E793A" w:rsidRDefault="00012317"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5E793A" w:rsidRDefault="004129E9"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ZAŁOŻ</w:t>
      </w:r>
      <w:r w:rsidR="00D844F1" w:rsidRPr="005E793A">
        <w:rPr>
          <w:rFonts w:ascii="Arial" w:hAnsi="Arial" w:cs="Arial"/>
          <w:b/>
          <w:color w:val="auto"/>
          <w:sz w:val="20"/>
          <w:szCs w:val="20"/>
        </w:rPr>
        <w:t>ENIA PROGRAMOWE</w:t>
      </w:r>
    </w:p>
    <w:p w:rsidR="003F226A" w:rsidRPr="005E793A" w:rsidRDefault="004E62C1" w:rsidP="004129E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sz w:val="20"/>
          <w:szCs w:val="20"/>
        </w:rPr>
      </w:pPr>
      <w:r w:rsidRPr="005E793A">
        <w:rPr>
          <w:rFonts w:ascii="Arial" w:eastAsia="Arial" w:hAnsi="Arial" w:cs="Arial"/>
          <w:color w:val="auto"/>
          <w:sz w:val="20"/>
          <w:szCs w:val="20"/>
        </w:rPr>
        <w:t xml:space="preserve">Fleksografia jest najbardziej dynamicznie </w:t>
      </w:r>
      <w:r w:rsidR="009C0193" w:rsidRPr="005E793A">
        <w:rPr>
          <w:rFonts w:ascii="Arial" w:eastAsia="Arial" w:hAnsi="Arial" w:cs="Arial"/>
          <w:color w:val="auto"/>
          <w:sz w:val="20"/>
          <w:szCs w:val="20"/>
        </w:rPr>
        <w:t>r</w:t>
      </w:r>
      <w:r w:rsidRPr="005E793A">
        <w:rPr>
          <w:rFonts w:ascii="Arial" w:eastAsia="Arial" w:hAnsi="Arial" w:cs="Arial"/>
          <w:color w:val="auto"/>
          <w:sz w:val="20"/>
          <w:szCs w:val="20"/>
        </w:rPr>
        <w:t>ozwijającą się technologią drukowania</w:t>
      </w:r>
      <w:r w:rsidR="006E03D5" w:rsidRPr="005E793A">
        <w:rPr>
          <w:rFonts w:ascii="Arial" w:eastAsia="Arial" w:hAnsi="Arial" w:cs="Arial"/>
          <w:color w:val="auto"/>
          <w:sz w:val="20"/>
          <w:szCs w:val="20"/>
        </w:rPr>
        <w:t>;</w:t>
      </w:r>
      <w:r w:rsidR="009C0193" w:rsidRPr="005E793A">
        <w:rPr>
          <w:rFonts w:ascii="Arial" w:eastAsia="Arial" w:hAnsi="Arial" w:cs="Arial"/>
          <w:color w:val="auto"/>
          <w:sz w:val="20"/>
          <w:szCs w:val="20"/>
        </w:rPr>
        <w:t xml:space="preserve"> </w:t>
      </w:r>
      <w:r w:rsidRPr="005E793A">
        <w:rPr>
          <w:rFonts w:ascii="Arial" w:eastAsia="Arial" w:hAnsi="Arial" w:cs="Arial"/>
          <w:color w:val="auto"/>
          <w:sz w:val="20"/>
          <w:szCs w:val="20"/>
        </w:rPr>
        <w:t>podlega nieustannemu rozwojowi w zakresie technologii, maszyn</w:t>
      </w:r>
      <w:r w:rsidR="000C5280" w:rsidRPr="005E793A">
        <w:rPr>
          <w:rFonts w:ascii="Arial" w:eastAsia="Arial" w:hAnsi="Arial" w:cs="Arial"/>
          <w:color w:val="auto"/>
          <w:sz w:val="20"/>
          <w:szCs w:val="20"/>
        </w:rPr>
        <w:t xml:space="preserve"> </w:t>
      </w:r>
      <w:r w:rsidRPr="005E793A">
        <w:rPr>
          <w:rFonts w:ascii="Arial" w:eastAsia="Arial" w:hAnsi="Arial" w:cs="Arial"/>
          <w:color w:val="auto"/>
          <w:sz w:val="20"/>
          <w:szCs w:val="20"/>
        </w:rPr>
        <w:t>i urządzeń oraz materiałów.</w:t>
      </w:r>
      <w:r w:rsidR="009C0193" w:rsidRPr="005E793A">
        <w:rPr>
          <w:rFonts w:ascii="Arial" w:eastAsia="Arial" w:hAnsi="Arial" w:cs="Arial"/>
          <w:color w:val="auto"/>
          <w:sz w:val="20"/>
          <w:szCs w:val="20"/>
        </w:rPr>
        <w:t xml:space="preserve"> </w:t>
      </w:r>
      <w:r w:rsidRPr="005E793A">
        <w:rPr>
          <w:rFonts w:ascii="Arial" w:eastAsia="Arial" w:hAnsi="Arial" w:cs="Arial"/>
          <w:color w:val="auto"/>
          <w:sz w:val="20"/>
          <w:szCs w:val="20"/>
        </w:rPr>
        <w:t>Dlatego też zarówno</w:t>
      </w:r>
      <w:r w:rsidR="005D4CCA" w:rsidRPr="005E793A">
        <w:rPr>
          <w:rFonts w:ascii="Arial" w:eastAsia="Arial" w:hAnsi="Arial" w:cs="Arial"/>
          <w:color w:val="auto"/>
          <w:sz w:val="20"/>
          <w:szCs w:val="20"/>
        </w:rPr>
        <w:t xml:space="preserve"> </w:t>
      </w:r>
      <w:r w:rsidR="009C0193" w:rsidRPr="005E793A">
        <w:rPr>
          <w:rFonts w:ascii="Arial" w:eastAsia="Arial" w:hAnsi="Arial" w:cs="Arial"/>
          <w:color w:val="auto"/>
          <w:sz w:val="20"/>
          <w:szCs w:val="20"/>
        </w:rPr>
        <w:t>w Polsce</w:t>
      </w:r>
      <w:r w:rsidR="00F90B82" w:rsidRPr="005E793A">
        <w:rPr>
          <w:rFonts w:ascii="Arial" w:eastAsia="Arial" w:hAnsi="Arial" w:cs="Arial"/>
          <w:color w:val="auto"/>
          <w:sz w:val="20"/>
          <w:szCs w:val="20"/>
        </w:rPr>
        <w:t>,</w:t>
      </w:r>
      <w:r w:rsidR="009C0193" w:rsidRPr="005E793A">
        <w:rPr>
          <w:rFonts w:ascii="Arial" w:eastAsia="Arial" w:hAnsi="Arial" w:cs="Arial"/>
          <w:color w:val="auto"/>
          <w:sz w:val="20"/>
          <w:szCs w:val="20"/>
        </w:rPr>
        <w:t xml:space="preserve"> jak i w inn</w:t>
      </w:r>
      <w:r w:rsidRPr="005E793A">
        <w:rPr>
          <w:rFonts w:ascii="Arial" w:eastAsia="Arial" w:hAnsi="Arial" w:cs="Arial"/>
          <w:color w:val="auto"/>
          <w:sz w:val="20"/>
          <w:szCs w:val="20"/>
        </w:rPr>
        <w:t>ych krajach</w:t>
      </w:r>
      <w:r w:rsidR="00BE2AC7" w:rsidRPr="005E793A">
        <w:rPr>
          <w:rFonts w:ascii="Arial" w:eastAsia="Arial" w:hAnsi="Arial" w:cs="Arial"/>
          <w:color w:val="auto"/>
          <w:sz w:val="20"/>
          <w:szCs w:val="20"/>
        </w:rPr>
        <w:t>,</w:t>
      </w:r>
      <w:r w:rsidRPr="005E793A">
        <w:rPr>
          <w:rFonts w:ascii="Arial" w:eastAsia="Arial" w:hAnsi="Arial" w:cs="Arial"/>
          <w:color w:val="auto"/>
          <w:sz w:val="20"/>
          <w:szCs w:val="20"/>
        </w:rPr>
        <w:t xml:space="preserve"> staje się </w:t>
      </w:r>
      <w:r w:rsidR="009C0193" w:rsidRPr="005E793A">
        <w:rPr>
          <w:rFonts w:ascii="Arial" w:eastAsia="Arial" w:hAnsi="Arial" w:cs="Arial"/>
          <w:color w:val="auto"/>
          <w:sz w:val="20"/>
          <w:szCs w:val="20"/>
        </w:rPr>
        <w:t xml:space="preserve">jedną z najważniejszych </w:t>
      </w:r>
      <w:r w:rsidR="00705780" w:rsidRPr="005E793A">
        <w:rPr>
          <w:rFonts w:ascii="Arial" w:eastAsia="Arial" w:hAnsi="Arial" w:cs="Arial"/>
          <w:color w:val="auto"/>
          <w:sz w:val="20"/>
          <w:szCs w:val="20"/>
        </w:rPr>
        <w:t>gałęzi poligrafii, szczególnie</w:t>
      </w:r>
      <w:r w:rsidR="009C0193" w:rsidRPr="005E793A">
        <w:rPr>
          <w:rFonts w:ascii="Arial" w:eastAsia="Arial" w:hAnsi="Arial" w:cs="Arial"/>
          <w:color w:val="auto"/>
          <w:sz w:val="20"/>
          <w:szCs w:val="20"/>
        </w:rPr>
        <w:t xml:space="preserve"> </w:t>
      </w:r>
      <w:r w:rsidR="00705780" w:rsidRPr="005E793A">
        <w:rPr>
          <w:rFonts w:ascii="Arial" w:eastAsia="Arial" w:hAnsi="Arial" w:cs="Arial"/>
          <w:color w:val="auto"/>
          <w:sz w:val="20"/>
          <w:szCs w:val="20"/>
        </w:rPr>
        <w:t>w odniesieniu do</w:t>
      </w:r>
      <w:r w:rsidR="009C0193" w:rsidRPr="005E793A">
        <w:rPr>
          <w:rFonts w:ascii="Arial" w:eastAsia="Arial" w:hAnsi="Arial" w:cs="Arial"/>
          <w:color w:val="auto"/>
          <w:sz w:val="20"/>
          <w:szCs w:val="20"/>
        </w:rPr>
        <w:t xml:space="preserve"> produkcj</w:t>
      </w:r>
      <w:r w:rsidR="00562889" w:rsidRPr="005E793A">
        <w:rPr>
          <w:rFonts w:ascii="Arial" w:eastAsia="Arial" w:hAnsi="Arial" w:cs="Arial"/>
          <w:color w:val="auto"/>
          <w:sz w:val="20"/>
          <w:szCs w:val="20"/>
        </w:rPr>
        <w:t>i opakowań, tj</w:t>
      </w:r>
      <w:r w:rsidR="00705780" w:rsidRPr="005E793A">
        <w:rPr>
          <w:rFonts w:ascii="Arial" w:eastAsia="Arial" w:hAnsi="Arial" w:cs="Arial"/>
          <w:color w:val="auto"/>
          <w:sz w:val="20"/>
          <w:szCs w:val="20"/>
        </w:rPr>
        <w:t xml:space="preserve">. </w:t>
      </w:r>
      <w:r w:rsidR="009C0193" w:rsidRPr="005E793A">
        <w:rPr>
          <w:rFonts w:ascii="Arial" w:eastAsia="Arial" w:hAnsi="Arial" w:cs="Arial"/>
          <w:color w:val="auto"/>
          <w:sz w:val="20"/>
          <w:szCs w:val="20"/>
        </w:rPr>
        <w:t>opakowa</w:t>
      </w:r>
      <w:r w:rsidR="003B00FE" w:rsidRPr="005E793A">
        <w:rPr>
          <w:rFonts w:ascii="Arial" w:eastAsia="Arial" w:hAnsi="Arial" w:cs="Arial"/>
          <w:color w:val="auto"/>
          <w:sz w:val="20"/>
          <w:szCs w:val="20"/>
        </w:rPr>
        <w:t>ń</w:t>
      </w:r>
      <w:r w:rsidR="009C0193" w:rsidRPr="005E793A">
        <w:rPr>
          <w:rFonts w:ascii="Arial" w:eastAsia="Arial" w:hAnsi="Arial" w:cs="Arial"/>
          <w:color w:val="auto"/>
          <w:sz w:val="20"/>
          <w:szCs w:val="20"/>
        </w:rPr>
        <w:t xml:space="preserve"> z</w:t>
      </w:r>
      <w:r w:rsidR="00562889" w:rsidRPr="005E793A">
        <w:rPr>
          <w:rFonts w:ascii="Arial" w:eastAsia="Arial" w:hAnsi="Arial" w:cs="Arial"/>
          <w:color w:val="auto"/>
          <w:sz w:val="20"/>
          <w:szCs w:val="20"/>
        </w:rPr>
        <w:t xml:space="preserve"> tworzyw sztucznych, etykiet, </w:t>
      </w:r>
      <w:r w:rsidR="009C0193" w:rsidRPr="005E793A">
        <w:rPr>
          <w:rFonts w:ascii="Arial" w:eastAsia="Arial" w:hAnsi="Arial" w:cs="Arial"/>
          <w:color w:val="auto"/>
          <w:sz w:val="20"/>
          <w:szCs w:val="20"/>
        </w:rPr>
        <w:t>opakowa</w:t>
      </w:r>
      <w:r w:rsidR="003B00FE" w:rsidRPr="005E793A">
        <w:rPr>
          <w:rFonts w:ascii="Arial" w:eastAsia="Arial" w:hAnsi="Arial" w:cs="Arial"/>
          <w:color w:val="auto"/>
          <w:sz w:val="20"/>
          <w:szCs w:val="20"/>
        </w:rPr>
        <w:t>ń</w:t>
      </w:r>
      <w:r w:rsidR="009C0193" w:rsidRPr="005E793A">
        <w:rPr>
          <w:rFonts w:ascii="Arial" w:eastAsia="Arial" w:hAnsi="Arial" w:cs="Arial"/>
          <w:color w:val="auto"/>
          <w:sz w:val="20"/>
          <w:szCs w:val="20"/>
        </w:rPr>
        <w:t xml:space="preserve"> z tektury falistej</w:t>
      </w:r>
      <w:r w:rsidR="00562889" w:rsidRPr="005E793A">
        <w:rPr>
          <w:rFonts w:ascii="Arial" w:eastAsia="Arial" w:hAnsi="Arial" w:cs="Arial"/>
          <w:color w:val="auto"/>
          <w:sz w:val="20"/>
          <w:szCs w:val="20"/>
        </w:rPr>
        <w:t>, artykuł</w:t>
      </w:r>
      <w:r w:rsidR="003B00FE" w:rsidRPr="005E793A">
        <w:rPr>
          <w:rFonts w:ascii="Arial" w:eastAsia="Arial" w:hAnsi="Arial" w:cs="Arial"/>
          <w:color w:val="auto"/>
          <w:sz w:val="20"/>
          <w:szCs w:val="20"/>
        </w:rPr>
        <w:t>ów</w:t>
      </w:r>
      <w:r w:rsidR="00562889" w:rsidRPr="005E793A">
        <w:rPr>
          <w:rFonts w:ascii="Arial" w:eastAsia="Arial" w:hAnsi="Arial" w:cs="Arial"/>
          <w:color w:val="auto"/>
          <w:sz w:val="20"/>
          <w:szCs w:val="20"/>
        </w:rPr>
        <w:t xml:space="preserve"> higieniczn</w:t>
      </w:r>
      <w:r w:rsidR="003B00FE" w:rsidRPr="005E793A">
        <w:rPr>
          <w:rFonts w:ascii="Arial" w:eastAsia="Arial" w:hAnsi="Arial" w:cs="Arial"/>
          <w:color w:val="auto"/>
          <w:sz w:val="20"/>
          <w:szCs w:val="20"/>
        </w:rPr>
        <w:t>ych</w:t>
      </w:r>
      <w:r w:rsidR="00562889" w:rsidRPr="005E793A">
        <w:rPr>
          <w:rFonts w:ascii="Arial" w:eastAsia="Arial" w:hAnsi="Arial" w:cs="Arial"/>
          <w:color w:val="auto"/>
          <w:sz w:val="20"/>
          <w:szCs w:val="20"/>
        </w:rPr>
        <w:t xml:space="preserve"> z nadrukiem (tissue).</w:t>
      </w:r>
    </w:p>
    <w:p w:rsidR="009C0193" w:rsidRPr="005E793A" w:rsidRDefault="009C0193" w:rsidP="004129E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sz w:val="20"/>
          <w:szCs w:val="20"/>
        </w:rPr>
      </w:pPr>
      <w:r w:rsidRPr="005E793A">
        <w:rPr>
          <w:rFonts w:ascii="Arial" w:eastAsia="Arial" w:hAnsi="Arial" w:cs="Arial"/>
          <w:color w:val="auto"/>
          <w:sz w:val="20"/>
          <w:szCs w:val="20"/>
        </w:rPr>
        <w:t>Fleksografia wg danych z roku 2015 stosowana jest w 46% firm produkujących opakowania giętkie, w 40% firm produkujących etykiety i 25% firm stosujących opakowania z tektury falistej. Polskie firmy poligraficzne stosujące technikę fleksograficzną</w:t>
      </w:r>
      <w:r w:rsidR="003B00FE" w:rsidRPr="005E793A">
        <w:rPr>
          <w:rFonts w:ascii="Arial" w:eastAsia="Arial" w:hAnsi="Arial" w:cs="Arial"/>
          <w:color w:val="auto"/>
          <w:sz w:val="20"/>
          <w:szCs w:val="20"/>
        </w:rPr>
        <w:t>,</w:t>
      </w:r>
      <w:r w:rsidRPr="005E793A">
        <w:rPr>
          <w:rFonts w:ascii="Arial" w:eastAsia="Arial" w:hAnsi="Arial" w:cs="Arial"/>
          <w:color w:val="auto"/>
          <w:sz w:val="20"/>
          <w:szCs w:val="20"/>
        </w:rPr>
        <w:t xml:space="preserve"> notują od kilku lat coroczny progres w przychodach swoich przedsiębiorstw </w:t>
      </w:r>
      <w:r w:rsidR="00705780" w:rsidRPr="005E793A">
        <w:rPr>
          <w:rFonts w:ascii="Arial" w:eastAsia="Arial" w:hAnsi="Arial" w:cs="Arial"/>
          <w:color w:val="auto"/>
          <w:sz w:val="20"/>
          <w:szCs w:val="20"/>
        </w:rPr>
        <w:t xml:space="preserve">– </w:t>
      </w:r>
      <w:r w:rsidRPr="005E793A">
        <w:rPr>
          <w:rFonts w:ascii="Arial" w:eastAsia="Arial" w:hAnsi="Arial" w:cs="Arial"/>
          <w:color w:val="auto"/>
          <w:sz w:val="20"/>
          <w:szCs w:val="20"/>
        </w:rPr>
        <w:t>wskazuje na to raport „Rynek poligraficzny i opakowań z nadruki</w:t>
      </w:r>
      <w:r w:rsidR="00705780" w:rsidRPr="005E793A">
        <w:rPr>
          <w:rFonts w:ascii="Arial" w:eastAsia="Arial" w:hAnsi="Arial" w:cs="Arial"/>
          <w:color w:val="auto"/>
          <w:sz w:val="20"/>
          <w:szCs w:val="20"/>
        </w:rPr>
        <w:t>em w Polsce, Edycja siódma 2018”</w:t>
      </w:r>
      <w:r w:rsidRPr="005E793A">
        <w:rPr>
          <w:rFonts w:ascii="Arial" w:eastAsia="Arial" w:hAnsi="Arial" w:cs="Arial"/>
          <w:color w:val="auto"/>
          <w:sz w:val="20"/>
          <w:szCs w:val="20"/>
        </w:rPr>
        <w:t>. W raporcie tym, można przeczytać o</w:t>
      </w:r>
      <w:r w:rsidR="00CF4956">
        <w:rPr>
          <w:rFonts w:ascii="Arial" w:eastAsia="Arial" w:hAnsi="Arial" w:cs="Arial"/>
          <w:color w:val="auto"/>
          <w:sz w:val="20"/>
          <w:szCs w:val="20"/>
        </w:rPr>
        <w:t> </w:t>
      </w:r>
      <w:r w:rsidRPr="005E793A">
        <w:rPr>
          <w:rFonts w:ascii="Arial" w:eastAsia="Arial" w:hAnsi="Arial" w:cs="Arial"/>
          <w:color w:val="auto"/>
          <w:sz w:val="20"/>
          <w:szCs w:val="20"/>
        </w:rPr>
        <w:t>planowanych wzrostach zatrudnienia w zakładach stosujących techni</w:t>
      </w:r>
      <w:r w:rsidR="00105320" w:rsidRPr="005E793A">
        <w:rPr>
          <w:rFonts w:ascii="Arial" w:eastAsia="Arial" w:hAnsi="Arial" w:cs="Arial"/>
          <w:color w:val="auto"/>
          <w:sz w:val="20"/>
          <w:szCs w:val="20"/>
        </w:rPr>
        <w:t>kę drukowania fleksograficznego –</w:t>
      </w:r>
      <w:r w:rsidRPr="005E793A">
        <w:rPr>
          <w:rFonts w:ascii="Arial" w:eastAsia="Arial" w:hAnsi="Arial" w:cs="Arial"/>
          <w:color w:val="auto"/>
          <w:sz w:val="20"/>
          <w:szCs w:val="20"/>
        </w:rPr>
        <w:t xml:space="preserve"> aż 63% firm zadeklarowało chęć zwiększenia zatrudnieni</w:t>
      </w:r>
      <w:r w:rsidR="006E03D5" w:rsidRPr="005E793A">
        <w:rPr>
          <w:rFonts w:ascii="Arial" w:eastAsia="Arial" w:hAnsi="Arial" w:cs="Arial"/>
          <w:color w:val="auto"/>
          <w:sz w:val="20"/>
          <w:szCs w:val="20"/>
        </w:rPr>
        <w:t xml:space="preserve">a. Ta sama publikacja pokazuje </w:t>
      </w:r>
      <w:r w:rsidRPr="005E793A">
        <w:rPr>
          <w:rFonts w:ascii="Arial" w:eastAsia="Arial" w:hAnsi="Arial" w:cs="Arial"/>
          <w:color w:val="auto"/>
          <w:sz w:val="20"/>
          <w:szCs w:val="20"/>
        </w:rPr>
        <w:t>strukturę firm wykorzystujących technologię fleksograficzną wz</w:t>
      </w:r>
      <w:r w:rsidR="00105320" w:rsidRPr="005E793A">
        <w:rPr>
          <w:rFonts w:ascii="Arial" w:eastAsia="Arial" w:hAnsi="Arial" w:cs="Arial"/>
          <w:color w:val="auto"/>
          <w:sz w:val="20"/>
          <w:szCs w:val="20"/>
        </w:rPr>
        <w:t xml:space="preserve">ględem wielkości zatrudnienia – przeczytać możemy – </w:t>
      </w:r>
      <w:r w:rsidRPr="005E793A">
        <w:rPr>
          <w:rFonts w:ascii="Arial" w:eastAsia="Arial" w:hAnsi="Arial" w:cs="Arial"/>
          <w:color w:val="auto"/>
          <w:sz w:val="20"/>
          <w:szCs w:val="20"/>
        </w:rPr>
        <w:t>że to głównie firmy średnie i duże, 34% firm zatrudnia od 10 do 49 pracowni</w:t>
      </w:r>
      <w:r w:rsidR="004129E9" w:rsidRPr="005E793A">
        <w:rPr>
          <w:rFonts w:ascii="Arial" w:eastAsia="Arial" w:hAnsi="Arial" w:cs="Arial"/>
          <w:color w:val="auto"/>
          <w:sz w:val="20"/>
          <w:szCs w:val="20"/>
        </w:rPr>
        <w:t>ków, a 32% firm zatrudnia od 50–</w:t>
      </w:r>
      <w:r w:rsidR="00105320" w:rsidRPr="005E793A">
        <w:rPr>
          <w:rFonts w:ascii="Arial" w:eastAsia="Arial" w:hAnsi="Arial" w:cs="Arial"/>
          <w:color w:val="auto"/>
          <w:sz w:val="20"/>
          <w:szCs w:val="20"/>
        </w:rPr>
        <w:t>249 pracowników. T</w:t>
      </w:r>
      <w:r w:rsidRPr="005E793A">
        <w:rPr>
          <w:rFonts w:ascii="Arial" w:eastAsia="Arial" w:hAnsi="Arial" w:cs="Arial"/>
          <w:color w:val="auto"/>
          <w:sz w:val="20"/>
          <w:szCs w:val="20"/>
        </w:rPr>
        <w:t>en sam raport z roku 2015 przedstawiał</w:t>
      </w:r>
      <w:r w:rsidR="005D4CCA" w:rsidRPr="005E793A">
        <w:rPr>
          <w:rFonts w:ascii="Arial" w:eastAsia="Arial" w:hAnsi="Arial" w:cs="Arial"/>
          <w:color w:val="auto"/>
          <w:sz w:val="20"/>
          <w:szCs w:val="20"/>
        </w:rPr>
        <w:t xml:space="preserve"> </w:t>
      </w:r>
      <w:r w:rsidR="006E03D5" w:rsidRPr="005E793A">
        <w:rPr>
          <w:rFonts w:ascii="Arial" w:eastAsia="Arial" w:hAnsi="Arial" w:cs="Arial"/>
          <w:color w:val="auto"/>
          <w:sz w:val="20"/>
          <w:szCs w:val="20"/>
        </w:rPr>
        <w:t xml:space="preserve">analogiczne </w:t>
      </w:r>
      <w:r w:rsidRPr="005E793A">
        <w:rPr>
          <w:rFonts w:ascii="Arial" w:eastAsia="Arial" w:hAnsi="Arial" w:cs="Arial"/>
          <w:color w:val="auto"/>
          <w:sz w:val="20"/>
          <w:szCs w:val="20"/>
        </w:rPr>
        <w:t xml:space="preserve">dane na poziomie 17% zatrudnienie w firmach od 10 do 49 pracowników i </w:t>
      </w:r>
      <w:r w:rsidR="006E03D5" w:rsidRPr="005E793A">
        <w:rPr>
          <w:rFonts w:ascii="Arial" w:eastAsia="Arial" w:hAnsi="Arial" w:cs="Arial"/>
          <w:color w:val="auto"/>
          <w:sz w:val="20"/>
          <w:szCs w:val="20"/>
        </w:rPr>
        <w:t xml:space="preserve">24% zatrudnienie w firmach powyżej </w:t>
      </w:r>
      <w:r w:rsidRPr="005E793A">
        <w:rPr>
          <w:rFonts w:ascii="Arial" w:eastAsia="Arial" w:hAnsi="Arial" w:cs="Arial"/>
          <w:color w:val="auto"/>
          <w:sz w:val="20"/>
          <w:szCs w:val="20"/>
        </w:rPr>
        <w:t xml:space="preserve">50 osób. </w:t>
      </w:r>
      <w:r w:rsidR="00105320" w:rsidRPr="005E793A">
        <w:rPr>
          <w:rFonts w:ascii="Arial" w:eastAsia="Arial" w:hAnsi="Arial" w:cs="Arial"/>
          <w:color w:val="auto"/>
          <w:sz w:val="20"/>
          <w:szCs w:val="20"/>
        </w:rPr>
        <w:t>Wskazuje</w:t>
      </w:r>
      <w:r w:rsidR="005D4CCA" w:rsidRPr="005E793A">
        <w:rPr>
          <w:rFonts w:ascii="Arial" w:eastAsia="Arial" w:hAnsi="Arial" w:cs="Arial"/>
          <w:color w:val="auto"/>
          <w:sz w:val="20"/>
          <w:szCs w:val="20"/>
        </w:rPr>
        <w:t xml:space="preserve"> </w:t>
      </w:r>
      <w:r w:rsidRPr="005E793A">
        <w:rPr>
          <w:rFonts w:ascii="Arial" w:eastAsia="Arial" w:hAnsi="Arial" w:cs="Arial"/>
          <w:color w:val="auto"/>
          <w:sz w:val="20"/>
          <w:szCs w:val="20"/>
        </w:rPr>
        <w:t xml:space="preserve">to </w:t>
      </w:r>
      <w:r w:rsidR="00105320" w:rsidRPr="005E793A">
        <w:rPr>
          <w:rFonts w:ascii="Arial" w:eastAsia="Arial" w:hAnsi="Arial" w:cs="Arial"/>
          <w:color w:val="auto"/>
          <w:sz w:val="20"/>
          <w:szCs w:val="20"/>
        </w:rPr>
        <w:t xml:space="preserve">na </w:t>
      </w:r>
      <w:r w:rsidRPr="005E793A">
        <w:rPr>
          <w:rFonts w:ascii="Arial" w:eastAsia="Arial" w:hAnsi="Arial" w:cs="Arial"/>
          <w:color w:val="auto"/>
          <w:sz w:val="20"/>
          <w:szCs w:val="20"/>
        </w:rPr>
        <w:t>stale utrzymujący się trend wzrostu zatrudnienia w zakład</w:t>
      </w:r>
      <w:r w:rsidR="00105320" w:rsidRPr="005E793A">
        <w:rPr>
          <w:rFonts w:ascii="Arial" w:eastAsia="Arial" w:hAnsi="Arial" w:cs="Arial"/>
          <w:color w:val="auto"/>
          <w:sz w:val="20"/>
          <w:szCs w:val="20"/>
        </w:rPr>
        <w:t>ach fleksograficznych w Polsce – niezbędna jest</w:t>
      </w:r>
      <w:r w:rsidR="003B00FE" w:rsidRPr="005E793A">
        <w:rPr>
          <w:rFonts w:ascii="Arial" w:eastAsia="Arial" w:hAnsi="Arial" w:cs="Arial"/>
          <w:color w:val="auto"/>
          <w:sz w:val="20"/>
          <w:szCs w:val="20"/>
        </w:rPr>
        <w:t>,</w:t>
      </w:r>
      <w:r w:rsidR="00105320" w:rsidRPr="005E793A">
        <w:rPr>
          <w:rFonts w:ascii="Arial" w:eastAsia="Arial" w:hAnsi="Arial" w:cs="Arial"/>
          <w:color w:val="auto"/>
          <w:sz w:val="20"/>
          <w:szCs w:val="20"/>
        </w:rPr>
        <w:t xml:space="preserve"> więc</w:t>
      </w:r>
      <w:r w:rsidRPr="005E793A">
        <w:rPr>
          <w:rFonts w:ascii="Arial" w:eastAsia="Arial" w:hAnsi="Arial" w:cs="Arial"/>
          <w:color w:val="auto"/>
          <w:sz w:val="20"/>
          <w:szCs w:val="20"/>
        </w:rPr>
        <w:t xml:space="preserve"> wykfalifikowana i dobrze wykształcona kadra pracownicza.</w:t>
      </w:r>
    </w:p>
    <w:p w:rsidR="00CF4956" w:rsidRPr="00CF4956" w:rsidRDefault="00CF4956" w:rsidP="00CF495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sz w:val="20"/>
          <w:szCs w:val="20"/>
        </w:rPr>
      </w:pPr>
    </w:p>
    <w:p w:rsidR="00CF4956" w:rsidRPr="00CF4956" w:rsidRDefault="00CF4956" w:rsidP="00CF495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sz w:val="20"/>
          <w:szCs w:val="20"/>
        </w:rPr>
      </w:pPr>
      <w:r w:rsidRPr="00CF4956">
        <w:rPr>
          <w:rFonts w:ascii="Arial" w:eastAsia="Arial" w:hAnsi="Arial" w:cs="Arial"/>
          <w:color w:val="auto"/>
          <w:sz w:val="20"/>
          <w:szCs w:val="20"/>
        </w:rPr>
        <w:t>Absolwent szkoły prowadzącej kształcenie w zawodzie powinien być przygotowany do wykonywania zadań zawodowych w zakresie kwalifikacji PGF.01. Realizacja procesów drukowania z użyciem fleksograficznych form drukowych:</w:t>
      </w:r>
    </w:p>
    <w:p w:rsidR="00CF4956" w:rsidRPr="005E793A" w:rsidRDefault="00CF4956" w:rsidP="00CF4956">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567" w:hanging="578"/>
        <w:contextualSpacing/>
        <w:rPr>
          <w:rFonts w:ascii="Arial" w:hAnsi="Arial" w:cs="Arial"/>
          <w:color w:val="auto"/>
          <w:sz w:val="20"/>
          <w:szCs w:val="20"/>
        </w:rPr>
      </w:pPr>
      <w:r w:rsidRPr="005E793A">
        <w:rPr>
          <w:rFonts w:ascii="Arial" w:hAnsi="Arial" w:cs="Arial"/>
          <w:color w:val="auto"/>
          <w:sz w:val="20"/>
          <w:szCs w:val="20"/>
        </w:rPr>
        <w:t>Wykonywanie fleksograficznych form drukowych.</w:t>
      </w:r>
    </w:p>
    <w:p w:rsidR="00CF4956" w:rsidRDefault="00CF4956" w:rsidP="00CF4956">
      <w:pPr>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567" w:hanging="578"/>
        <w:contextualSpacing/>
        <w:rPr>
          <w:rFonts w:ascii="Arial" w:hAnsi="Arial" w:cs="Arial"/>
          <w:color w:val="auto"/>
          <w:sz w:val="20"/>
          <w:szCs w:val="20"/>
        </w:rPr>
      </w:pPr>
      <w:r w:rsidRPr="005E793A">
        <w:rPr>
          <w:rFonts w:ascii="Arial" w:hAnsi="Arial" w:cs="Arial"/>
          <w:color w:val="auto"/>
          <w:sz w:val="20"/>
          <w:szCs w:val="20"/>
        </w:rPr>
        <w:t>Drukowanie z użyciem fl</w:t>
      </w:r>
      <w:r>
        <w:rPr>
          <w:rFonts w:ascii="Arial" w:hAnsi="Arial" w:cs="Arial"/>
          <w:color w:val="auto"/>
          <w:sz w:val="20"/>
          <w:szCs w:val="20"/>
        </w:rPr>
        <w:t>eksograficznych form drukowych.</w:t>
      </w:r>
    </w:p>
    <w:p w:rsidR="00CF4956" w:rsidRDefault="00CF4956"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F4956" w:rsidRPr="005E793A" w:rsidRDefault="00CF4956"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129E9" w:rsidRPr="005E793A" w:rsidRDefault="003A0D2B"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WYKAZ PRZEDMIOTÓW W TOKU KSZTAŁCENIA</w:t>
      </w:r>
      <w:r>
        <w:rPr>
          <w:rFonts w:ascii="Arial" w:hAnsi="Arial" w:cs="Arial"/>
          <w:b/>
          <w:color w:val="auto"/>
          <w:sz w:val="20"/>
          <w:szCs w:val="20"/>
        </w:rPr>
        <w:t xml:space="preserve"> W ZAWODZIE: DRUKARZ FLEKSOGRAFICZNY </w:t>
      </w:r>
      <w:r w:rsidRPr="003A0D2B">
        <w:rPr>
          <w:rFonts w:ascii="Arial" w:hAnsi="Arial" w:cs="Arial"/>
          <w:b/>
          <w:color w:val="auto"/>
          <w:sz w:val="20"/>
          <w:szCs w:val="20"/>
        </w:rPr>
        <w:t>732209</w:t>
      </w:r>
    </w:p>
    <w:p w:rsidR="004129E9" w:rsidRPr="005E793A" w:rsidRDefault="003A0D2B" w:rsidP="004129E9">
      <w:pPr>
        <w:spacing w:line="360" w:lineRule="auto"/>
        <w:rPr>
          <w:rFonts w:ascii="Arial" w:hAnsi="Arial" w:cs="Arial"/>
          <w:caps/>
          <w:color w:val="auto"/>
          <w:sz w:val="20"/>
          <w:szCs w:val="20"/>
        </w:rPr>
      </w:pPr>
      <w:r>
        <w:rPr>
          <w:rFonts w:ascii="Arial" w:hAnsi="Arial" w:cs="Arial"/>
          <w:color w:val="auto"/>
          <w:sz w:val="20"/>
          <w:szCs w:val="20"/>
        </w:rPr>
        <w:t xml:space="preserve">Kwalifikacja </w:t>
      </w:r>
      <w:r w:rsidR="00712080" w:rsidRPr="005E793A">
        <w:rPr>
          <w:rFonts w:ascii="Arial" w:hAnsi="Arial" w:cs="Arial"/>
          <w:caps/>
          <w:color w:val="auto"/>
          <w:sz w:val="20"/>
          <w:szCs w:val="20"/>
        </w:rPr>
        <w:t>PGF.01</w:t>
      </w:r>
      <w:r w:rsidR="004129E9" w:rsidRPr="005E793A">
        <w:rPr>
          <w:rFonts w:ascii="Arial" w:hAnsi="Arial" w:cs="Arial"/>
          <w:caps/>
          <w:color w:val="auto"/>
          <w:sz w:val="20"/>
          <w:szCs w:val="20"/>
        </w:rPr>
        <w:t xml:space="preserve">. </w:t>
      </w:r>
      <w:r w:rsidR="00712080" w:rsidRPr="005E793A">
        <w:rPr>
          <w:rFonts w:ascii="Arial" w:hAnsi="Arial" w:cs="Arial"/>
          <w:caps/>
          <w:color w:val="auto"/>
          <w:sz w:val="20"/>
          <w:szCs w:val="20"/>
        </w:rPr>
        <w:t>Realizacja procesów drukowania z użyciem fleksograficznych form drukowych</w:t>
      </w:r>
    </w:p>
    <w:p w:rsidR="004129E9" w:rsidRPr="005E793A" w:rsidRDefault="00CF4956" w:rsidP="004129E9">
      <w:pPr>
        <w:pStyle w:val="Akapitzlist"/>
        <w:spacing w:line="360" w:lineRule="auto"/>
        <w:ind w:left="0"/>
        <w:rPr>
          <w:rFonts w:ascii="Arial" w:hAnsi="Arial" w:cs="Arial"/>
          <w:b/>
          <w:color w:val="auto"/>
          <w:sz w:val="20"/>
          <w:szCs w:val="20"/>
        </w:rPr>
      </w:pPr>
      <w:r>
        <w:rPr>
          <w:rStyle w:val="Pogrubienie"/>
          <w:rFonts w:ascii="Arial" w:hAnsi="Arial" w:cs="Arial"/>
          <w:b w:val="0"/>
          <w:color w:val="auto"/>
          <w:sz w:val="20"/>
          <w:szCs w:val="20"/>
        </w:rPr>
        <w:t>T</w:t>
      </w:r>
      <w:r w:rsidR="004129E9" w:rsidRPr="005E793A">
        <w:rPr>
          <w:rStyle w:val="Pogrubienie"/>
          <w:rFonts w:ascii="Arial" w:hAnsi="Arial" w:cs="Arial"/>
          <w:b w:val="0"/>
          <w:color w:val="auto"/>
          <w:sz w:val="20"/>
          <w:szCs w:val="20"/>
        </w:rPr>
        <w:t>eoretyczne</w:t>
      </w:r>
      <w:r w:rsidR="00CD6669" w:rsidRPr="005E793A">
        <w:rPr>
          <w:rStyle w:val="Pogrubienie"/>
          <w:rFonts w:ascii="Arial" w:hAnsi="Arial" w:cs="Arial"/>
          <w:b w:val="0"/>
          <w:color w:val="auto"/>
          <w:sz w:val="20"/>
          <w:szCs w:val="20"/>
        </w:rPr>
        <w:t xml:space="preserve"> </w:t>
      </w:r>
      <w:r>
        <w:rPr>
          <w:rStyle w:val="Pogrubienie"/>
          <w:rFonts w:ascii="Arial" w:hAnsi="Arial" w:cs="Arial"/>
          <w:b w:val="0"/>
          <w:color w:val="auto"/>
          <w:sz w:val="20"/>
          <w:szCs w:val="20"/>
        </w:rPr>
        <w:t>p</w:t>
      </w:r>
      <w:r w:rsidRPr="005E793A">
        <w:rPr>
          <w:rStyle w:val="Pogrubienie"/>
          <w:rFonts w:ascii="Arial" w:hAnsi="Arial" w:cs="Arial"/>
          <w:b w:val="0"/>
          <w:color w:val="auto"/>
          <w:sz w:val="20"/>
          <w:szCs w:val="20"/>
        </w:rPr>
        <w:t xml:space="preserve">rzedmioty </w:t>
      </w:r>
      <w:r w:rsidR="00CD6669" w:rsidRPr="005E793A">
        <w:rPr>
          <w:rStyle w:val="Pogrubienie"/>
          <w:rFonts w:ascii="Arial" w:hAnsi="Arial" w:cs="Arial"/>
          <w:b w:val="0"/>
          <w:color w:val="auto"/>
          <w:sz w:val="20"/>
          <w:szCs w:val="20"/>
        </w:rPr>
        <w:t>zawodowe</w:t>
      </w:r>
      <w:r w:rsidR="004129E9" w:rsidRPr="005E793A">
        <w:rPr>
          <w:rStyle w:val="Pogrubienie"/>
          <w:rFonts w:ascii="Arial" w:hAnsi="Arial" w:cs="Arial"/>
          <w:b w:val="0"/>
          <w:color w:val="auto"/>
          <w:sz w:val="20"/>
          <w:szCs w:val="20"/>
        </w:rPr>
        <w:t>:</w:t>
      </w:r>
    </w:p>
    <w:p w:rsidR="004129E9" w:rsidRPr="005E793A" w:rsidRDefault="004129E9" w:rsidP="00CD332E">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350"/>
        </w:tabs>
        <w:spacing w:line="360" w:lineRule="auto"/>
        <w:textAlignment w:val="baseline"/>
        <w:rPr>
          <w:rFonts w:ascii="Arial" w:hAnsi="Arial" w:cs="Arial"/>
          <w:color w:val="auto"/>
          <w:sz w:val="20"/>
          <w:szCs w:val="20"/>
        </w:rPr>
      </w:pPr>
      <w:r w:rsidRPr="005E793A">
        <w:rPr>
          <w:rFonts w:ascii="Arial" w:hAnsi="Arial" w:cs="Arial"/>
          <w:color w:val="auto"/>
          <w:sz w:val="20"/>
          <w:szCs w:val="20"/>
        </w:rPr>
        <w:t xml:space="preserve">Podstawy </w:t>
      </w:r>
      <w:r w:rsidR="005C056B" w:rsidRPr="005E793A">
        <w:rPr>
          <w:rFonts w:ascii="Arial" w:hAnsi="Arial" w:cs="Arial"/>
          <w:color w:val="auto"/>
          <w:sz w:val="20"/>
          <w:szCs w:val="20"/>
        </w:rPr>
        <w:t>fleksografii</w:t>
      </w:r>
    </w:p>
    <w:p w:rsidR="004129E9" w:rsidRPr="005E793A" w:rsidRDefault="004129E9" w:rsidP="00CD332E">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350"/>
        </w:tabs>
        <w:spacing w:line="360" w:lineRule="auto"/>
        <w:textAlignment w:val="baseline"/>
        <w:rPr>
          <w:rFonts w:ascii="Arial" w:hAnsi="Arial" w:cs="Arial"/>
          <w:color w:val="auto"/>
          <w:sz w:val="20"/>
          <w:szCs w:val="20"/>
        </w:rPr>
      </w:pPr>
      <w:r w:rsidRPr="005E793A">
        <w:rPr>
          <w:rFonts w:ascii="Arial" w:hAnsi="Arial" w:cs="Arial"/>
          <w:color w:val="auto"/>
          <w:sz w:val="20"/>
          <w:szCs w:val="20"/>
        </w:rPr>
        <w:t>Technologia wykonywania form i drukowania fleksograficznego</w:t>
      </w:r>
    </w:p>
    <w:p w:rsidR="004129E9" w:rsidRPr="005E793A" w:rsidRDefault="004129E9" w:rsidP="00CD332E">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350"/>
        </w:tabs>
        <w:spacing w:line="360" w:lineRule="auto"/>
        <w:textAlignment w:val="baseline"/>
        <w:rPr>
          <w:rFonts w:ascii="Arial" w:hAnsi="Arial" w:cs="Arial"/>
          <w:color w:val="auto"/>
          <w:sz w:val="20"/>
          <w:szCs w:val="20"/>
        </w:rPr>
      </w:pPr>
      <w:r w:rsidRPr="005E793A">
        <w:rPr>
          <w:rFonts w:ascii="Arial" w:hAnsi="Arial" w:cs="Arial"/>
          <w:color w:val="auto"/>
          <w:sz w:val="20"/>
          <w:szCs w:val="20"/>
        </w:rPr>
        <w:t>Maszyny i urządzenia fleksograficzne</w:t>
      </w:r>
    </w:p>
    <w:p w:rsidR="004129E9" w:rsidRPr="005E793A" w:rsidRDefault="004129E9" w:rsidP="00CD332E">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350"/>
        </w:tabs>
        <w:spacing w:line="360" w:lineRule="auto"/>
        <w:textAlignment w:val="baseline"/>
        <w:rPr>
          <w:rFonts w:ascii="Arial" w:hAnsi="Arial" w:cs="Arial"/>
          <w:color w:val="auto"/>
          <w:sz w:val="20"/>
          <w:szCs w:val="20"/>
        </w:rPr>
      </w:pPr>
      <w:r w:rsidRPr="005E793A">
        <w:rPr>
          <w:rFonts w:ascii="Arial" w:hAnsi="Arial" w:cs="Arial"/>
          <w:color w:val="auto"/>
          <w:sz w:val="20"/>
          <w:szCs w:val="20"/>
        </w:rPr>
        <w:t>Język angielski w poligrafii</w:t>
      </w:r>
    </w:p>
    <w:p w:rsidR="004129E9" w:rsidRPr="005E793A" w:rsidRDefault="004129E9" w:rsidP="004129E9">
      <w:pPr>
        <w:pStyle w:val="Akapitzlist"/>
        <w:spacing w:line="360" w:lineRule="auto"/>
        <w:ind w:left="0"/>
        <w:rPr>
          <w:rFonts w:ascii="Arial" w:hAnsi="Arial" w:cs="Arial"/>
          <w:b/>
          <w:color w:val="auto"/>
          <w:sz w:val="20"/>
          <w:szCs w:val="20"/>
        </w:rPr>
      </w:pPr>
      <w:r w:rsidRPr="005E793A">
        <w:rPr>
          <w:rStyle w:val="Pogrubienie"/>
          <w:rFonts w:ascii="Arial" w:hAnsi="Arial" w:cs="Arial"/>
          <w:b w:val="0"/>
          <w:color w:val="auto"/>
          <w:sz w:val="20"/>
          <w:szCs w:val="20"/>
        </w:rPr>
        <w:t xml:space="preserve">Przedmioty </w:t>
      </w:r>
      <w:r w:rsidR="003A0D2B">
        <w:rPr>
          <w:rStyle w:val="Pogrubienie"/>
          <w:rFonts w:ascii="Arial" w:hAnsi="Arial" w:cs="Arial"/>
          <w:b w:val="0"/>
          <w:color w:val="auto"/>
          <w:sz w:val="20"/>
          <w:szCs w:val="20"/>
        </w:rPr>
        <w:t>o</w:t>
      </w:r>
      <w:r w:rsidR="00CD6669" w:rsidRPr="005E793A">
        <w:rPr>
          <w:rStyle w:val="Pogrubienie"/>
          <w:rFonts w:ascii="Arial" w:hAnsi="Arial" w:cs="Arial"/>
          <w:b w:val="0"/>
          <w:color w:val="auto"/>
          <w:sz w:val="20"/>
          <w:szCs w:val="20"/>
        </w:rPr>
        <w:t>r</w:t>
      </w:r>
      <w:r w:rsidR="003A0D2B">
        <w:rPr>
          <w:rStyle w:val="Pogrubienie"/>
          <w:rFonts w:ascii="Arial" w:hAnsi="Arial" w:cs="Arial"/>
          <w:b w:val="0"/>
          <w:color w:val="auto"/>
          <w:sz w:val="20"/>
          <w:szCs w:val="20"/>
        </w:rPr>
        <w:t>g</w:t>
      </w:r>
      <w:r w:rsidR="00CD6669" w:rsidRPr="005E793A">
        <w:rPr>
          <w:rStyle w:val="Pogrubienie"/>
          <w:rFonts w:ascii="Arial" w:hAnsi="Arial" w:cs="Arial"/>
          <w:b w:val="0"/>
          <w:color w:val="auto"/>
          <w:sz w:val="20"/>
          <w:szCs w:val="20"/>
        </w:rPr>
        <w:t>a</w:t>
      </w:r>
      <w:r w:rsidR="003A0D2B">
        <w:rPr>
          <w:rStyle w:val="Pogrubienie"/>
          <w:rFonts w:ascii="Arial" w:hAnsi="Arial" w:cs="Arial"/>
          <w:b w:val="0"/>
          <w:color w:val="auto"/>
          <w:sz w:val="20"/>
          <w:szCs w:val="20"/>
        </w:rPr>
        <w:t>n</w:t>
      </w:r>
      <w:r w:rsidR="00CD6669" w:rsidRPr="005E793A">
        <w:rPr>
          <w:rStyle w:val="Pogrubienie"/>
          <w:rFonts w:ascii="Arial" w:hAnsi="Arial" w:cs="Arial"/>
          <w:b w:val="0"/>
          <w:color w:val="auto"/>
          <w:sz w:val="20"/>
          <w:szCs w:val="20"/>
        </w:rPr>
        <w:t>izow</w:t>
      </w:r>
      <w:r w:rsidR="00CF4956">
        <w:rPr>
          <w:rStyle w:val="Pogrubienie"/>
          <w:rFonts w:ascii="Arial" w:hAnsi="Arial" w:cs="Arial"/>
          <w:b w:val="0"/>
          <w:color w:val="auto"/>
          <w:sz w:val="20"/>
          <w:szCs w:val="20"/>
        </w:rPr>
        <w:t>ane w formie zajęć praktycznych</w:t>
      </w:r>
      <w:r w:rsidRPr="005E793A">
        <w:rPr>
          <w:rStyle w:val="Pogrubienie"/>
          <w:rFonts w:ascii="Arial" w:hAnsi="Arial" w:cs="Arial"/>
          <w:b w:val="0"/>
          <w:color w:val="auto"/>
          <w:sz w:val="20"/>
          <w:szCs w:val="20"/>
        </w:rPr>
        <w:t>:</w:t>
      </w:r>
    </w:p>
    <w:p w:rsidR="004129E9" w:rsidRDefault="004129E9" w:rsidP="00CD332E">
      <w:pPr>
        <w:pStyle w:val="Akapitzlist"/>
        <w:numPr>
          <w:ilvl w:val="0"/>
          <w:numId w:val="45"/>
        </w:numPr>
        <w:spacing w:line="360" w:lineRule="auto"/>
        <w:rPr>
          <w:rFonts w:ascii="Arial" w:hAnsi="Arial" w:cs="Arial"/>
          <w:color w:val="auto"/>
          <w:sz w:val="20"/>
          <w:szCs w:val="20"/>
        </w:rPr>
      </w:pPr>
      <w:r w:rsidRPr="005E793A">
        <w:rPr>
          <w:rFonts w:ascii="Arial" w:hAnsi="Arial" w:cs="Arial"/>
          <w:color w:val="auto"/>
          <w:sz w:val="20"/>
          <w:szCs w:val="20"/>
        </w:rPr>
        <w:t>Wykonywanie form drukowych i drukowanie fleksograficzne</w:t>
      </w:r>
    </w:p>
    <w:p w:rsidR="00CF4956" w:rsidRDefault="00CF4956" w:rsidP="002A0CBC">
      <w:pPr>
        <w:pStyle w:val="Akapitzlist"/>
        <w:spacing w:line="360" w:lineRule="auto"/>
        <w:rPr>
          <w:rFonts w:ascii="Arial" w:hAnsi="Arial" w:cs="Arial"/>
          <w:color w:val="auto"/>
          <w:sz w:val="20"/>
          <w:szCs w:val="20"/>
        </w:rPr>
      </w:pPr>
    </w:p>
    <w:p w:rsidR="002A0CBC" w:rsidRDefault="002A0CBC" w:rsidP="002A0CBC">
      <w:pPr>
        <w:pStyle w:val="Akapitzlist"/>
        <w:spacing w:line="360" w:lineRule="auto"/>
        <w:rPr>
          <w:rFonts w:ascii="Arial" w:hAnsi="Arial" w:cs="Arial"/>
          <w:color w:val="auto"/>
          <w:sz w:val="20"/>
          <w:szCs w:val="20"/>
        </w:rPr>
      </w:pPr>
    </w:p>
    <w:p w:rsidR="00D844F1" w:rsidRDefault="003A0D2B" w:rsidP="004129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444454" w:rsidRPr="005E793A">
        <w:rPr>
          <w:rFonts w:ascii="Arial" w:hAnsi="Arial" w:cs="Arial"/>
          <w:b/>
          <w:color w:val="auto"/>
          <w:sz w:val="20"/>
          <w:szCs w:val="20"/>
        </w:rPr>
        <w:t>II</w:t>
      </w:r>
      <w:r w:rsidR="002A0CBC">
        <w:rPr>
          <w:rFonts w:ascii="Arial" w:hAnsi="Arial" w:cs="Arial"/>
          <w:b/>
          <w:color w:val="auto"/>
          <w:sz w:val="20"/>
          <w:szCs w:val="20"/>
        </w:rPr>
        <w:t>I</w:t>
      </w:r>
      <w:r w:rsidR="00444454" w:rsidRPr="005E793A">
        <w:rPr>
          <w:rFonts w:ascii="Arial" w:hAnsi="Arial" w:cs="Arial"/>
          <w:b/>
          <w:color w:val="auto"/>
          <w:sz w:val="20"/>
          <w:szCs w:val="20"/>
        </w:rPr>
        <w:t xml:space="preserve">. </w:t>
      </w:r>
      <w:r w:rsidR="00D844F1" w:rsidRPr="005E793A">
        <w:rPr>
          <w:rFonts w:ascii="Arial" w:hAnsi="Arial" w:cs="Arial"/>
          <w:b/>
          <w:color w:val="auto"/>
          <w:sz w:val="20"/>
          <w:szCs w:val="20"/>
        </w:rPr>
        <w:t>CELE KIERUNKOWE ZAWODU</w:t>
      </w:r>
    </w:p>
    <w:p w:rsidR="00CF4956" w:rsidRDefault="00CF4956" w:rsidP="00CF4956">
      <w:p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rPr>
          <w:rFonts w:ascii="Arial" w:hAnsi="Arial" w:cs="Arial"/>
          <w:color w:val="auto"/>
          <w:sz w:val="20"/>
          <w:szCs w:val="20"/>
        </w:rPr>
      </w:pPr>
    </w:p>
    <w:p w:rsidR="00CF4956" w:rsidRPr="005E793A" w:rsidRDefault="00CF4956" w:rsidP="00CF4956">
      <w:pPr>
        <w:numPr>
          <w:ilvl w:val="0"/>
          <w:numId w:val="77"/>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rPr>
          <w:rFonts w:ascii="Arial" w:hAnsi="Arial" w:cs="Arial"/>
          <w:color w:val="auto"/>
          <w:sz w:val="20"/>
          <w:szCs w:val="20"/>
        </w:rPr>
      </w:pPr>
      <w:r w:rsidRPr="005E793A">
        <w:rPr>
          <w:rFonts w:ascii="Arial" w:hAnsi="Arial" w:cs="Arial"/>
          <w:color w:val="auto"/>
          <w:sz w:val="20"/>
          <w:szCs w:val="20"/>
        </w:rPr>
        <w:t>Wykonywanie fleksograficznych form drukowych.</w:t>
      </w:r>
    </w:p>
    <w:p w:rsidR="00CF4956" w:rsidRPr="005E793A" w:rsidRDefault="00CF4956" w:rsidP="00CF4956">
      <w:pPr>
        <w:numPr>
          <w:ilvl w:val="0"/>
          <w:numId w:val="77"/>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rPr>
          <w:rFonts w:ascii="Arial" w:hAnsi="Arial" w:cs="Arial"/>
          <w:color w:val="auto"/>
          <w:sz w:val="20"/>
          <w:szCs w:val="20"/>
        </w:rPr>
      </w:pPr>
      <w:r w:rsidRPr="005E793A">
        <w:rPr>
          <w:rFonts w:ascii="Arial" w:hAnsi="Arial" w:cs="Arial"/>
          <w:color w:val="auto"/>
          <w:sz w:val="20"/>
          <w:szCs w:val="20"/>
        </w:rPr>
        <w:t>Przygotowanie materiałów do procesu drukowania fleksograficznego.</w:t>
      </w:r>
    </w:p>
    <w:p w:rsidR="00CF4956" w:rsidRDefault="00CF4956" w:rsidP="00CF4956">
      <w:pPr>
        <w:numPr>
          <w:ilvl w:val="0"/>
          <w:numId w:val="77"/>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rPr>
          <w:rFonts w:ascii="Arial" w:hAnsi="Arial" w:cs="Arial"/>
          <w:color w:val="auto"/>
          <w:sz w:val="20"/>
          <w:szCs w:val="20"/>
        </w:rPr>
      </w:pPr>
      <w:r w:rsidRPr="005E793A">
        <w:rPr>
          <w:rFonts w:ascii="Arial" w:hAnsi="Arial" w:cs="Arial"/>
          <w:color w:val="auto"/>
          <w:sz w:val="20"/>
          <w:szCs w:val="20"/>
        </w:rPr>
        <w:t>Przygotowanie maszyn fleksograficznych do drukowania.</w:t>
      </w:r>
    </w:p>
    <w:p w:rsidR="00CF4956" w:rsidRPr="00CF4956" w:rsidRDefault="00CF4956" w:rsidP="00CF4956">
      <w:pPr>
        <w:numPr>
          <w:ilvl w:val="0"/>
          <w:numId w:val="77"/>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rPr>
          <w:rFonts w:ascii="Arial" w:hAnsi="Arial" w:cs="Arial"/>
          <w:color w:val="auto"/>
          <w:sz w:val="20"/>
          <w:szCs w:val="20"/>
        </w:rPr>
      </w:pPr>
      <w:r w:rsidRPr="00CF4956">
        <w:rPr>
          <w:rFonts w:ascii="Arial" w:hAnsi="Arial" w:cs="Arial"/>
          <w:color w:val="auto"/>
          <w:sz w:val="20"/>
          <w:szCs w:val="20"/>
        </w:rPr>
        <w:t>Drukowanie z użyciem fleksograficznych form drukowych.</w:t>
      </w:r>
      <w:r w:rsidRPr="00CF4956">
        <w:rPr>
          <w:rFonts w:ascii="Arial" w:hAnsi="Arial" w:cs="Arial"/>
          <w:color w:val="auto"/>
          <w:sz w:val="20"/>
          <w:szCs w:val="20"/>
        </w:rPr>
        <w:cr/>
      </w:r>
    </w:p>
    <w:p w:rsidR="00444454" w:rsidRPr="005E793A" w:rsidRDefault="000C5280" w:rsidP="00E333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br w:type="page"/>
      </w:r>
      <w:r w:rsidR="00444454" w:rsidRPr="005E793A">
        <w:rPr>
          <w:rFonts w:ascii="Arial" w:hAnsi="Arial" w:cs="Arial"/>
          <w:b/>
          <w:color w:val="auto"/>
          <w:sz w:val="20"/>
          <w:szCs w:val="20"/>
        </w:rPr>
        <w:t>I</w:t>
      </w:r>
      <w:r w:rsidR="00CD6669" w:rsidRPr="005E793A">
        <w:rPr>
          <w:rFonts w:ascii="Arial" w:hAnsi="Arial" w:cs="Arial"/>
          <w:b/>
          <w:color w:val="auto"/>
          <w:sz w:val="20"/>
          <w:szCs w:val="20"/>
        </w:rPr>
        <w:t>II</w:t>
      </w:r>
      <w:r w:rsidR="00444454" w:rsidRPr="005E793A">
        <w:rPr>
          <w:rFonts w:ascii="Arial" w:hAnsi="Arial" w:cs="Arial"/>
          <w:b/>
          <w:color w:val="auto"/>
          <w:sz w:val="20"/>
          <w:szCs w:val="20"/>
        </w:rPr>
        <w:t>. PROGRAMY NAUCZANIA DLA POSZCZEGÓLNYCH PRZEDMIOTÓW</w:t>
      </w:r>
    </w:p>
    <w:p w:rsidR="00444454" w:rsidRPr="005E793A" w:rsidRDefault="00444454" w:rsidP="00E333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F1E84" w:rsidRPr="005E793A" w:rsidRDefault="009F1E84" w:rsidP="00E333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NAZWA PRZEDMIOTU</w:t>
      </w:r>
    </w:p>
    <w:p w:rsidR="00E3338E" w:rsidRPr="005E793A" w:rsidRDefault="00E3338E" w:rsidP="00E333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 xml:space="preserve">Podstawy </w:t>
      </w:r>
      <w:r w:rsidR="00C05DB1" w:rsidRPr="005E793A">
        <w:rPr>
          <w:rFonts w:ascii="Arial" w:hAnsi="Arial" w:cs="Arial"/>
          <w:b/>
          <w:color w:val="auto"/>
          <w:sz w:val="20"/>
          <w:szCs w:val="20"/>
        </w:rPr>
        <w:t>fleksografii</w:t>
      </w:r>
      <w:r w:rsidR="00E16334" w:rsidRPr="005E793A">
        <w:rPr>
          <w:rFonts w:ascii="Arial" w:hAnsi="Arial" w:cs="Arial"/>
          <w:b/>
          <w:color w:val="auto"/>
          <w:sz w:val="20"/>
          <w:szCs w:val="20"/>
        </w:rPr>
        <w:t xml:space="preserve"> </w:t>
      </w:r>
    </w:p>
    <w:p w:rsidR="00E3338E" w:rsidRPr="005E793A" w:rsidRDefault="00E3338E" w:rsidP="00E333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3338E" w:rsidRPr="005E793A" w:rsidRDefault="00E3338E"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Cele ogólne</w:t>
      </w:r>
    </w:p>
    <w:p w:rsidR="001E70EF" w:rsidRPr="005E793A" w:rsidRDefault="001E70EF" w:rsidP="005618D8">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5E793A">
        <w:rPr>
          <w:rFonts w:ascii="Arial" w:hAnsi="Arial" w:cs="Arial"/>
          <w:color w:val="auto"/>
          <w:sz w:val="20"/>
          <w:szCs w:val="20"/>
        </w:rPr>
        <w:t>Zapoznanie z terminologią stosowaną w poligrafii</w:t>
      </w:r>
      <w:r w:rsidR="00C05DB1" w:rsidRPr="005E793A">
        <w:rPr>
          <w:rFonts w:ascii="Arial" w:hAnsi="Arial" w:cs="Arial"/>
          <w:color w:val="auto"/>
          <w:sz w:val="20"/>
          <w:szCs w:val="20"/>
        </w:rPr>
        <w:t xml:space="preserve"> w szczególności fleksografii</w:t>
      </w:r>
      <w:r w:rsidRPr="005E793A">
        <w:rPr>
          <w:rFonts w:ascii="Arial" w:hAnsi="Arial" w:cs="Arial"/>
          <w:color w:val="auto"/>
          <w:sz w:val="20"/>
          <w:szCs w:val="20"/>
        </w:rPr>
        <w:t>.</w:t>
      </w:r>
    </w:p>
    <w:p w:rsidR="00552F11" w:rsidRPr="005E793A" w:rsidRDefault="00E3338E" w:rsidP="005618D8">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5E793A">
        <w:rPr>
          <w:rFonts w:ascii="Arial" w:hAnsi="Arial" w:cs="Arial"/>
          <w:color w:val="auto"/>
          <w:sz w:val="20"/>
          <w:szCs w:val="20"/>
        </w:rPr>
        <w:t>Wdrażanie ucznia w spe</w:t>
      </w:r>
      <w:r w:rsidR="00CD1FF4" w:rsidRPr="005E793A">
        <w:rPr>
          <w:rFonts w:ascii="Arial" w:hAnsi="Arial" w:cs="Arial"/>
          <w:color w:val="auto"/>
          <w:sz w:val="20"/>
          <w:szCs w:val="20"/>
        </w:rPr>
        <w:t xml:space="preserve">cyfikę procesów </w:t>
      </w:r>
      <w:r w:rsidR="005C056B" w:rsidRPr="005E793A">
        <w:rPr>
          <w:rFonts w:ascii="Arial" w:hAnsi="Arial" w:cs="Arial"/>
          <w:color w:val="auto"/>
          <w:sz w:val="20"/>
          <w:szCs w:val="20"/>
        </w:rPr>
        <w:t>fleksograficznych</w:t>
      </w:r>
      <w:r w:rsidR="00CD1FF4" w:rsidRPr="005E793A">
        <w:rPr>
          <w:rFonts w:ascii="Arial" w:hAnsi="Arial" w:cs="Arial"/>
          <w:color w:val="auto"/>
          <w:sz w:val="20"/>
          <w:szCs w:val="20"/>
        </w:rPr>
        <w:t>.</w:t>
      </w:r>
    </w:p>
    <w:p w:rsidR="00E3338E" w:rsidRPr="005E793A" w:rsidRDefault="00552F11" w:rsidP="005618D8">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5E793A">
        <w:rPr>
          <w:rFonts w:ascii="Arial" w:hAnsi="Arial" w:cs="Arial"/>
          <w:color w:val="auto"/>
          <w:sz w:val="20"/>
          <w:szCs w:val="20"/>
        </w:rPr>
        <w:t>Rozwijanie</w:t>
      </w:r>
      <w:r w:rsidR="001E70EF" w:rsidRPr="005E793A">
        <w:rPr>
          <w:rFonts w:ascii="Arial" w:hAnsi="Arial" w:cs="Arial"/>
          <w:color w:val="auto"/>
          <w:sz w:val="20"/>
          <w:szCs w:val="20"/>
        </w:rPr>
        <w:t xml:space="preserve"> i </w:t>
      </w:r>
      <w:r w:rsidR="00E3338E" w:rsidRPr="005E793A">
        <w:rPr>
          <w:rFonts w:ascii="Arial" w:hAnsi="Arial" w:cs="Arial"/>
          <w:color w:val="auto"/>
          <w:sz w:val="20"/>
          <w:szCs w:val="20"/>
        </w:rPr>
        <w:t>systematyzowani</w:t>
      </w:r>
      <w:r w:rsidRPr="005E793A">
        <w:rPr>
          <w:rFonts w:ascii="Arial" w:hAnsi="Arial" w:cs="Arial"/>
          <w:color w:val="auto"/>
          <w:sz w:val="20"/>
          <w:szCs w:val="20"/>
        </w:rPr>
        <w:t>e</w:t>
      </w:r>
      <w:r w:rsidR="00E3338E" w:rsidRPr="005E793A">
        <w:rPr>
          <w:rFonts w:ascii="Arial" w:hAnsi="Arial" w:cs="Arial"/>
          <w:color w:val="auto"/>
          <w:sz w:val="20"/>
          <w:szCs w:val="20"/>
        </w:rPr>
        <w:t xml:space="preserve"> wiedzy </w:t>
      </w:r>
      <w:r w:rsidR="005C056B" w:rsidRPr="005E793A">
        <w:rPr>
          <w:rFonts w:ascii="Arial" w:hAnsi="Arial" w:cs="Arial"/>
          <w:color w:val="auto"/>
          <w:sz w:val="20"/>
          <w:szCs w:val="20"/>
        </w:rPr>
        <w:t>fleksograficznej</w:t>
      </w:r>
      <w:r w:rsidR="00E3338E" w:rsidRPr="005E793A">
        <w:rPr>
          <w:rFonts w:ascii="Arial" w:hAnsi="Arial" w:cs="Arial"/>
          <w:color w:val="auto"/>
          <w:sz w:val="20"/>
          <w:szCs w:val="20"/>
        </w:rPr>
        <w:t>.</w:t>
      </w:r>
    </w:p>
    <w:p w:rsidR="00E3338E" w:rsidRPr="005E793A" w:rsidRDefault="00E3338E" w:rsidP="005618D8">
      <w:pPr>
        <w:pStyle w:val="Akapitzlist"/>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jc w:val="both"/>
        <w:rPr>
          <w:rFonts w:ascii="Arial" w:hAnsi="Arial" w:cs="Arial"/>
          <w:color w:val="auto"/>
          <w:sz w:val="20"/>
          <w:szCs w:val="20"/>
        </w:rPr>
      </w:pPr>
    </w:p>
    <w:p w:rsidR="008C232A" w:rsidRPr="005E793A" w:rsidRDefault="00552F11" w:rsidP="005618D8">
      <w:pPr>
        <w:spacing w:line="360" w:lineRule="auto"/>
        <w:jc w:val="both"/>
        <w:rPr>
          <w:rFonts w:ascii="Arial" w:hAnsi="Arial" w:cs="Arial"/>
          <w:color w:val="auto"/>
          <w:sz w:val="20"/>
          <w:szCs w:val="20"/>
        </w:rPr>
      </w:pPr>
      <w:r w:rsidRPr="005E793A">
        <w:rPr>
          <w:rFonts w:ascii="Arial" w:hAnsi="Arial" w:cs="Arial"/>
          <w:b/>
          <w:color w:val="auto"/>
          <w:sz w:val="20"/>
          <w:szCs w:val="20"/>
        </w:rPr>
        <w:t>Cele operacyjne</w:t>
      </w:r>
    </w:p>
    <w:p w:rsidR="00E3338E" w:rsidRPr="005E793A" w:rsidRDefault="008C232A" w:rsidP="005618D8">
      <w:pPr>
        <w:spacing w:line="360" w:lineRule="auto"/>
        <w:jc w:val="both"/>
        <w:rPr>
          <w:rFonts w:ascii="Arial" w:hAnsi="Arial" w:cs="Arial"/>
          <w:b/>
          <w:color w:val="auto"/>
          <w:sz w:val="20"/>
          <w:szCs w:val="20"/>
        </w:rPr>
      </w:pPr>
      <w:r w:rsidRPr="005E793A">
        <w:rPr>
          <w:rFonts w:ascii="Arial" w:hAnsi="Arial" w:cs="Arial"/>
          <w:color w:val="auto"/>
          <w:sz w:val="20"/>
          <w:szCs w:val="20"/>
        </w:rPr>
        <w:t>Uczeń potrafi:</w:t>
      </w:r>
    </w:p>
    <w:p w:rsidR="00732D9D" w:rsidRPr="005E793A" w:rsidRDefault="00732D9D" w:rsidP="00CD332E">
      <w:pPr>
        <w:pStyle w:val="Akapitzlist"/>
        <w:numPr>
          <w:ilvl w:val="0"/>
          <w:numId w:val="8"/>
        </w:numPr>
        <w:spacing w:line="360" w:lineRule="auto"/>
        <w:ind w:left="357" w:hanging="357"/>
        <w:rPr>
          <w:rFonts w:ascii="Arial" w:hAnsi="Arial" w:cs="Arial"/>
          <w:color w:val="auto"/>
          <w:sz w:val="20"/>
          <w:szCs w:val="20"/>
        </w:rPr>
      </w:pPr>
      <w:r w:rsidRPr="005E793A">
        <w:rPr>
          <w:rFonts w:ascii="Arial" w:hAnsi="Arial" w:cs="Arial"/>
          <w:color w:val="auto"/>
          <w:sz w:val="20"/>
          <w:szCs w:val="20"/>
        </w:rPr>
        <w:t>posłu</w:t>
      </w:r>
      <w:r w:rsidR="00552F11" w:rsidRPr="005E793A">
        <w:rPr>
          <w:rFonts w:ascii="Arial" w:hAnsi="Arial" w:cs="Arial"/>
          <w:color w:val="auto"/>
          <w:sz w:val="20"/>
          <w:szCs w:val="20"/>
        </w:rPr>
        <w:t>giwać</w:t>
      </w:r>
      <w:r w:rsidRPr="005E793A">
        <w:rPr>
          <w:rFonts w:ascii="Arial" w:hAnsi="Arial" w:cs="Arial"/>
          <w:color w:val="auto"/>
          <w:sz w:val="20"/>
          <w:szCs w:val="20"/>
        </w:rPr>
        <w:t xml:space="preserve"> się pojęciami z zakresu </w:t>
      </w:r>
      <w:r w:rsidR="005C056B" w:rsidRPr="005E793A">
        <w:rPr>
          <w:rFonts w:ascii="Arial" w:hAnsi="Arial" w:cs="Arial"/>
          <w:color w:val="auto"/>
          <w:sz w:val="20"/>
          <w:szCs w:val="20"/>
        </w:rPr>
        <w:t>poligrafii w szczególności fleksografii</w:t>
      </w:r>
      <w:r w:rsidRPr="005E793A">
        <w:rPr>
          <w:rFonts w:ascii="Arial" w:hAnsi="Arial" w:cs="Arial"/>
          <w:color w:val="auto"/>
          <w:sz w:val="20"/>
          <w:szCs w:val="20"/>
        </w:rPr>
        <w:t>,</w:t>
      </w:r>
    </w:p>
    <w:p w:rsidR="00E3338E" w:rsidRPr="005E793A" w:rsidRDefault="00552F11" w:rsidP="00CD332E">
      <w:pPr>
        <w:pStyle w:val="Akapitzlist"/>
        <w:numPr>
          <w:ilvl w:val="0"/>
          <w:numId w:val="8"/>
        </w:numPr>
        <w:spacing w:line="360" w:lineRule="auto"/>
        <w:ind w:left="357" w:hanging="357"/>
        <w:rPr>
          <w:rFonts w:ascii="Arial" w:hAnsi="Arial" w:cs="Arial"/>
          <w:color w:val="auto"/>
          <w:sz w:val="20"/>
          <w:szCs w:val="20"/>
        </w:rPr>
      </w:pPr>
      <w:r w:rsidRPr="005E793A">
        <w:rPr>
          <w:rFonts w:ascii="Arial" w:hAnsi="Arial" w:cs="Arial"/>
          <w:color w:val="auto"/>
          <w:sz w:val="20"/>
          <w:szCs w:val="20"/>
        </w:rPr>
        <w:t>rozróżniać</w:t>
      </w:r>
      <w:r w:rsidR="00E3338E" w:rsidRPr="005E793A">
        <w:rPr>
          <w:rFonts w:ascii="Arial" w:hAnsi="Arial" w:cs="Arial"/>
          <w:color w:val="auto"/>
          <w:sz w:val="20"/>
          <w:szCs w:val="20"/>
        </w:rPr>
        <w:t xml:space="preserve"> etapy produkcji poligraficznej,</w:t>
      </w:r>
    </w:p>
    <w:p w:rsidR="00F87C09" w:rsidRPr="005E793A" w:rsidRDefault="00C12646" w:rsidP="00CD332E">
      <w:pPr>
        <w:pStyle w:val="Akapitzlist"/>
        <w:numPr>
          <w:ilvl w:val="0"/>
          <w:numId w:val="8"/>
        </w:numPr>
        <w:spacing w:line="360" w:lineRule="auto"/>
        <w:ind w:left="357" w:hanging="357"/>
        <w:rPr>
          <w:rFonts w:ascii="Arial" w:hAnsi="Arial" w:cs="Arial"/>
          <w:color w:val="auto"/>
          <w:sz w:val="20"/>
          <w:szCs w:val="20"/>
        </w:rPr>
      </w:pPr>
      <w:r w:rsidRPr="005E793A">
        <w:rPr>
          <w:rFonts w:ascii="Arial" w:hAnsi="Arial" w:cs="Arial"/>
          <w:color w:val="auto"/>
          <w:sz w:val="20"/>
          <w:szCs w:val="20"/>
        </w:rPr>
        <w:t>wymieniać</w:t>
      </w:r>
      <w:r w:rsidR="002A0CBC">
        <w:rPr>
          <w:rFonts w:ascii="Arial" w:hAnsi="Arial" w:cs="Arial"/>
          <w:color w:val="auto"/>
          <w:sz w:val="20"/>
          <w:szCs w:val="20"/>
        </w:rPr>
        <w:t xml:space="preserve"> </w:t>
      </w:r>
      <w:r w:rsidR="00CD7BAF" w:rsidRPr="005E793A">
        <w:rPr>
          <w:rFonts w:ascii="Arial" w:hAnsi="Arial" w:cs="Arial"/>
          <w:color w:val="auto"/>
          <w:sz w:val="20"/>
          <w:szCs w:val="20"/>
        </w:rPr>
        <w:t xml:space="preserve">techniki </w:t>
      </w:r>
      <w:r w:rsidRPr="005E793A">
        <w:rPr>
          <w:rFonts w:ascii="Arial" w:hAnsi="Arial" w:cs="Arial"/>
          <w:color w:val="auto"/>
          <w:sz w:val="20"/>
          <w:szCs w:val="20"/>
        </w:rPr>
        <w:t>druku,</w:t>
      </w:r>
    </w:p>
    <w:p w:rsidR="00E3338E" w:rsidRPr="005E793A" w:rsidRDefault="00E3338E" w:rsidP="00CD332E">
      <w:pPr>
        <w:pStyle w:val="Akapitzlist"/>
        <w:numPr>
          <w:ilvl w:val="0"/>
          <w:numId w:val="8"/>
        </w:numPr>
        <w:spacing w:line="360" w:lineRule="auto"/>
        <w:ind w:left="357" w:hanging="357"/>
        <w:rPr>
          <w:rFonts w:ascii="Arial" w:hAnsi="Arial" w:cs="Arial"/>
          <w:color w:val="auto"/>
          <w:sz w:val="20"/>
          <w:szCs w:val="20"/>
        </w:rPr>
      </w:pPr>
      <w:r w:rsidRPr="005E793A">
        <w:rPr>
          <w:rFonts w:ascii="Arial" w:hAnsi="Arial" w:cs="Arial"/>
          <w:color w:val="auto"/>
          <w:sz w:val="20"/>
          <w:szCs w:val="20"/>
        </w:rPr>
        <w:t xml:space="preserve">charakteryzować </w:t>
      </w:r>
      <w:r w:rsidR="00F87C09" w:rsidRPr="005E793A">
        <w:rPr>
          <w:rFonts w:ascii="Arial" w:hAnsi="Arial" w:cs="Arial"/>
          <w:color w:val="auto"/>
          <w:sz w:val="20"/>
          <w:szCs w:val="20"/>
        </w:rPr>
        <w:t>proces</w:t>
      </w:r>
      <w:r w:rsidR="00C12646" w:rsidRPr="005E793A">
        <w:rPr>
          <w:rFonts w:ascii="Arial" w:hAnsi="Arial" w:cs="Arial"/>
          <w:color w:val="auto"/>
          <w:sz w:val="20"/>
          <w:szCs w:val="20"/>
        </w:rPr>
        <w:t>y</w:t>
      </w:r>
      <w:r w:rsidR="00F87C09" w:rsidRPr="005E793A">
        <w:rPr>
          <w:rFonts w:ascii="Arial" w:hAnsi="Arial" w:cs="Arial"/>
          <w:color w:val="auto"/>
          <w:sz w:val="20"/>
          <w:szCs w:val="20"/>
        </w:rPr>
        <w:t xml:space="preserve"> drukowania,</w:t>
      </w:r>
    </w:p>
    <w:p w:rsidR="005C056B" w:rsidRPr="005E793A" w:rsidRDefault="00E3338E" w:rsidP="00CD332E">
      <w:pPr>
        <w:pStyle w:val="Akapitzlist"/>
        <w:numPr>
          <w:ilvl w:val="0"/>
          <w:numId w:val="8"/>
        </w:numPr>
        <w:spacing w:line="360" w:lineRule="auto"/>
        <w:ind w:left="357" w:hanging="357"/>
        <w:rPr>
          <w:rFonts w:ascii="Arial" w:hAnsi="Arial" w:cs="Arial"/>
          <w:color w:val="auto"/>
          <w:sz w:val="20"/>
          <w:szCs w:val="20"/>
        </w:rPr>
      </w:pPr>
      <w:r w:rsidRPr="005E793A">
        <w:rPr>
          <w:rFonts w:ascii="Arial" w:hAnsi="Arial" w:cs="Arial"/>
          <w:color w:val="auto"/>
          <w:sz w:val="20"/>
          <w:szCs w:val="20"/>
        </w:rPr>
        <w:t>charakteryzować podłoża drukowe i materiały do drukowania,</w:t>
      </w:r>
    </w:p>
    <w:p w:rsidR="00E3338E" w:rsidRPr="005E793A" w:rsidRDefault="00E3338E" w:rsidP="00CD332E">
      <w:pPr>
        <w:pStyle w:val="Akapitzlist"/>
        <w:numPr>
          <w:ilvl w:val="0"/>
          <w:numId w:val="8"/>
        </w:numPr>
        <w:spacing w:line="360" w:lineRule="auto"/>
        <w:ind w:left="357" w:hanging="357"/>
        <w:rPr>
          <w:rFonts w:ascii="Arial" w:hAnsi="Arial" w:cs="Arial"/>
          <w:color w:val="auto"/>
          <w:sz w:val="20"/>
          <w:szCs w:val="20"/>
        </w:rPr>
      </w:pPr>
      <w:r w:rsidRPr="005E793A">
        <w:rPr>
          <w:rFonts w:ascii="Arial" w:hAnsi="Arial" w:cs="Arial"/>
          <w:color w:val="auto"/>
          <w:sz w:val="20"/>
          <w:szCs w:val="20"/>
        </w:rPr>
        <w:t>posłu</w:t>
      </w:r>
      <w:r w:rsidR="00833C40" w:rsidRPr="005E793A">
        <w:rPr>
          <w:rFonts w:ascii="Arial" w:hAnsi="Arial" w:cs="Arial"/>
          <w:color w:val="auto"/>
          <w:sz w:val="20"/>
          <w:szCs w:val="20"/>
        </w:rPr>
        <w:t>giwać</w:t>
      </w:r>
      <w:r w:rsidRPr="005E793A">
        <w:rPr>
          <w:rFonts w:ascii="Arial" w:hAnsi="Arial" w:cs="Arial"/>
          <w:color w:val="auto"/>
          <w:sz w:val="20"/>
          <w:szCs w:val="20"/>
        </w:rPr>
        <w:t xml:space="preserve"> się dokumentacją techniczną i technologiczną.</w:t>
      </w:r>
    </w:p>
    <w:p w:rsidR="00E3338E" w:rsidRPr="005E793A" w:rsidRDefault="00E3338E" w:rsidP="005618D8">
      <w:pPr>
        <w:spacing w:line="360" w:lineRule="auto"/>
        <w:rPr>
          <w:rFonts w:ascii="Arial" w:hAnsi="Arial" w:cs="Arial"/>
          <w:color w:val="auto"/>
          <w:sz w:val="20"/>
          <w:szCs w:val="20"/>
        </w:rPr>
      </w:pPr>
    </w:p>
    <w:p w:rsidR="00E3338E" w:rsidRPr="005E793A" w:rsidRDefault="005C056B" w:rsidP="005C056B">
      <w:pPr>
        <w:spacing w:line="360" w:lineRule="auto"/>
        <w:rPr>
          <w:rFonts w:ascii="Arial" w:hAnsi="Arial" w:cs="Arial"/>
          <w:color w:val="auto"/>
          <w:sz w:val="20"/>
          <w:szCs w:val="20"/>
        </w:rPr>
      </w:pPr>
      <w:r w:rsidRPr="005E793A">
        <w:rPr>
          <w:rFonts w:ascii="Arial" w:hAnsi="Arial" w:cs="Arial"/>
          <w:color w:val="auto"/>
          <w:sz w:val="20"/>
          <w:szCs w:val="20"/>
        </w:rPr>
        <w:br w:type="page"/>
      </w:r>
      <w:r w:rsidR="00E3338E" w:rsidRPr="005E793A">
        <w:rPr>
          <w:rFonts w:ascii="Arial" w:hAnsi="Arial" w:cs="Arial"/>
          <w:b/>
          <w:color w:val="auto"/>
          <w:sz w:val="20"/>
          <w:szCs w:val="20"/>
        </w:rPr>
        <w:t xml:space="preserve">MATERIAŁ NAUCZANIA </w:t>
      </w:r>
      <w:r w:rsidR="002C123B" w:rsidRPr="005E793A">
        <w:rPr>
          <w:rFonts w:ascii="Arial" w:hAnsi="Arial" w:cs="Arial"/>
          <w:b/>
          <w:color w:val="auto"/>
          <w:sz w:val="20"/>
          <w:szCs w:val="20"/>
        </w:rPr>
        <w:t xml:space="preserve">– PODSTAWY </w:t>
      </w:r>
      <w:r w:rsidR="0049226F" w:rsidRPr="005E793A">
        <w:rPr>
          <w:rFonts w:ascii="Arial" w:hAnsi="Arial" w:cs="Arial"/>
          <w:b/>
          <w:color w:val="auto"/>
          <w:sz w:val="20"/>
          <w:szCs w:val="20"/>
        </w:rPr>
        <w:t>FLEKSOGRAFII</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247"/>
        <w:gridCol w:w="865"/>
        <w:gridCol w:w="4138"/>
        <w:gridCol w:w="3635"/>
        <w:gridCol w:w="1086"/>
      </w:tblGrid>
      <w:tr w:rsidR="00E3338E" w:rsidRPr="005E793A" w:rsidTr="00AE4DF0">
        <w:trPr>
          <w:jc w:val="right"/>
        </w:trPr>
        <w:tc>
          <w:tcPr>
            <w:tcW w:w="791" w:type="pct"/>
            <w:vMerge w:val="restart"/>
            <w:shd w:val="clear" w:color="auto" w:fill="FFFFFF"/>
          </w:tcPr>
          <w:p w:rsidR="00E3338E" w:rsidRPr="005E793A" w:rsidRDefault="00E3338E" w:rsidP="005618D8">
            <w:pPr>
              <w:spacing w:line="276" w:lineRule="auto"/>
              <w:rPr>
                <w:rFonts w:ascii="Arial" w:hAnsi="Arial" w:cs="Arial"/>
                <w:color w:val="auto"/>
                <w:sz w:val="20"/>
                <w:szCs w:val="20"/>
              </w:rPr>
            </w:pPr>
            <w:r w:rsidRPr="005E793A">
              <w:rPr>
                <w:rFonts w:ascii="Arial" w:hAnsi="Arial" w:cs="Arial"/>
                <w:color w:val="auto"/>
                <w:sz w:val="20"/>
                <w:szCs w:val="20"/>
              </w:rPr>
              <w:t>Dział programowy</w:t>
            </w:r>
          </w:p>
        </w:tc>
        <w:tc>
          <w:tcPr>
            <w:tcW w:w="790" w:type="pct"/>
            <w:vMerge w:val="restart"/>
            <w:shd w:val="clear" w:color="auto" w:fill="FFFFFF"/>
          </w:tcPr>
          <w:p w:rsidR="00E3338E" w:rsidRPr="005E793A" w:rsidRDefault="00E3338E" w:rsidP="005618D8">
            <w:pPr>
              <w:spacing w:line="276" w:lineRule="auto"/>
              <w:rPr>
                <w:rFonts w:ascii="Arial" w:hAnsi="Arial" w:cs="Arial"/>
                <w:color w:val="auto"/>
                <w:sz w:val="20"/>
                <w:szCs w:val="20"/>
              </w:rPr>
            </w:pPr>
            <w:r w:rsidRPr="005E793A">
              <w:rPr>
                <w:rFonts w:ascii="Arial" w:hAnsi="Arial" w:cs="Arial"/>
                <w:color w:val="auto"/>
                <w:sz w:val="20"/>
                <w:szCs w:val="20"/>
              </w:rPr>
              <w:t>Tematy jednostek metodycznych</w:t>
            </w:r>
          </w:p>
        </w:tc>
        <w:tc>
          <w:tcPr>
            <w:tcW w:w="304" w:type="pct"/>
            <w:vMerge w:val="restart"/>
            <w:shd w:val="clear" w:color="auto" w:fill="FFFFFF"/>
          </w:tcPr>
          <w:p w:rsidR="00E3338E" w:rsidRPr="005E793A" w:rsidRDefault="00E3338E" w:rsidP="005618D8">
            <w:pPr>
              <w:spacing w:line="276" w:lineRule="auto"/>
              <w:jc w:val="center"/>
              <w:rPr>
                <w:color w:val="auto"/>
                <w:sz w:val="20"/>
                <w:szCs w:val="20"/>
              </w:rPr>
            </w:pPr>
            <w:r w:rsidRPr="005E793A">
              <w:rPr>
                <w:rFonts w:ascii="Arial" w:hAnsi="Arial" w:cs="Arial"/>
                <w:color w:val="auto"/>
                <w:sz w:val="20"/>
                <w:szCs w:val="20"/>
              </w:rPr>
              <w:t>Liczba godz.</w:t>
            </w:r>
          </w:p>
        </w:tc>
        <w:tc>
          <w:tcPr>
            <w:tcW w:w="2733" w:type="pct"/>
            <w:gridSpan w:val="2"/>
            <w:shd w:val="clear" w:color="auto" w:fill="FFFFFF"/>
            <w:vAlign w:val="center"/>
          </w:tcPr>
          <w:p w:rsidR="00E3338E" w:rsidRPr="005E793A" w:rsidRDefault="00E3338E" w:rsidP="00D704A5">
            <w:pPr>
              <w:spacing w:line="276" w:lineRule="auto"/>
              <w:jc w:val="center"/>
              <w:rPr>
                <w:color w:val="auto"/>
                <w:sz w:val="20"/>
                <w:szCs w:val="20"/>
              </w:rPr>
            </w:pPr>
            <w:r w:rsidRPr="005E793A">
              <w:rPr>
                <w:rFonts w:ascii="Arial" w:hAnsi="Arial" w:cs="Arial"/>
                <w:color w:val="auto"/>
                <w:sz w:val="20"/>
                <w:szCs w:val="20"/>
              </w:rPr>
              <w:t>Wymagania programowe</w:t>
            </w:r>
          </w:p>
        </w:tc>
        <w:tc>
          <w:tcPr>
            <w:tcW w:w="382" w:type="pct"/>
            <w:shd w:val="clear" w:color="auto" w:fill="FFFFFF"/>
            <w:vAlign w:val="center"/>
          </w:tcPr>
          <w:p w:rsidR="00E3338E" w:rsidRPr="005E793A" w:rsidRDefault="00E3338E" w:rsidP="006E64BA">
            <w:pPr>
              <w:spacing w:line="276" w:lineRule="auto"/>
              <w:rPr>
                <w:rFonts w:ascii="Arial" w:hAnsi="Arial" w:cs="Arial"/>
                <w:color w:val="auto"/>
                <w:sz w:val="20"/>
                <w:szCs w:val="20"/>
              </w:rPr>
            </w:pPr>
            <w:r w:rsidRPr="005E793A">
              <w:rPr>
                <w:rFonts w:ascii="Arial" w:hAnsi="Arial" w:cs="Arial"/>
                <w:color w:val="auto"/>
                <w:sz w:val="20"/>
                <w:szCs w:val="20"/>
              </w:rPr>
              <w:t>Uwagi o realizacji</w:t>
            </w:r>
          </w:p>
        </w:tc>
      </w:tr>
      <w:tr w:rsidR="00E3338E" w:rsidRPr="005E793A" w:rsidTr="00AE4DF0">
        <w:trPr>
          <w:jc w:val="right"/>
        </w:trPr>
        <w:tc>
          <w:tcPr>
            <w:tcW w:w="791" w:type="pct"/>
            <w:vMerge/>
            <w:shd w:val="clear" w:color="auto" w:fill="FFFFFF"/>
          </w:tcPr>
          <w:p w:rsidR="00E3338E" w:rsidRPr="005E793A" w:rsidRDefault="00E3338E" w:rsidP="005618D8">
            <w:pPr>
              <w:spacing w:line="276" w:lineRule="auto"/>
              <w:rPr>
                <w:rFonts w:ascii="Arial" w:hAnsi="Arial" w:cs="Arial"/>
                <w:color w:val="auto"/>
                <w:sz w:val="20"/>
                <w:szCs w:val="20"/>
              </w:rPr>
            </w:pPr>
          </w:p>
        </w:tc>
        <w:tc>
          <w:tcPr>
            <w:tcW w:w="790" w:type="pct"/>
            <w:vMerge/>
            <w:shd w:val="clear" w:color="auto" w:fill="FFFFFF"/>
          </w:tcPr>
          <w:p w:rsidR="00E3338E" w:rsidRPr="005E793A" w:rsidRDefault="00E3338E" w:rsidP="005618D8">
            <w:pPr>
              <w:spacing w:line="276" w:lineRule="auto"/>
              <w:rPr>
                <w:rFonts w:ascii="Arial" w:hAnsi="Arial" w:cs="Arial"/>
                <w:color w:val="auto"/>
                <w:sz w:val="20"/>
                <w:szCs w:val="20"/>
              </w:rPr>
            </w:pPr>
          </w:p>
        </w:tc>
        <w:tc>
          <w:tcPr>
            <w:tcW w:w="304" w:type="pct"/>
            <w:vMerge/>
            <w:shd w:val="clear" w:color="auto" w:fill="FFFFFF"/>
          </w:tcPr>
          <w:p w:rsidR="00E3338E" w:rsidRPr="005E793A" w:rsidRDefault="00E3338E" w:rsidP="005618D8">
            <w:pPr>
              <w:spacing w:line="276" w:lineRule="auto"/>
              <w:jc w:val="center"/>
              <w:rPr>
                <w:color w:val="auto"/>
                <w:sz w:val="20"/>
                <w:szCs w:val="20"/>
              </w:rPr>
            </w:pPr>
          </w:p>
        </w:tc>
        <w:tc>
          <w:tcPr>
            <w:tcW w:w="1455" w:type="pct"/>
            <w:shd w:val="clear" w:color="auto" w:fill="FFFFFF"/>
            <w:vAlign w:val="center"/>
          </w:tcPr>
          <w:p w:rsidR="00E3338E" w:rsidRPr="005E793A" w:rsidRDefault="00E3338E" w:rsidP="006E64BA">
            <w:pPr>
              <w:spacing w:line="276" w:lineRule="auto"/>
              <w:rPr>
                <w:rFonts w:ascii="Arial" w:hAnsi="Arial" w:cs="Arial"/>
                <w:color w:val="auto"/>
                <w:sz w:val="20"/>
                <w:szCs w:val="20"/>
              </w:rPr>
            </w:pPr>
            <w:r w:rsidRPr="005E793A">
              <w:rPr>
                <w:rFonts w:ascii="Arial" w:hAnsi="Arial" w:cs="Arial"/>
                <w:color w:val="auto"/>
                <w:sz w:val="20"/>
                <w:szCs w:val="20"/>
              </w:rPr>
              <w:t>Podstawowe</w:t>
            </w:r>
          </w:p>
          <w:p w:rsidR="00E3338E" w:rsidRPr="005E793A" w:rsidRDefault="00E3338E" w:rsidP="006E64BA">
            <w:pPr>
              <w:spacing w:line="276" w:lineRule="auto"/>
              <w:rPr>
                <w:rFonts w:ascii="Arial" w:hAnsi="Arial" w:cs="Arial"/>
                <w:b/>
                <w:color w:val="auto"/>
                <w:sz w:val="20"/>
                <w:szCs w:val="20"/>
              </w:rPr>
            </w:pPr>
            <w:r w:rsidRPr="005E793A">
              <w:rPr>
                <w:rFonts w:ascii="Arial" w:hAnsi="Arial" w:cs="Arial"/>
                <w:b/>
                <w:color w:val="auto"/>
                <w:sz w:val="20"/>
                <w:szCs w:val="20"/>
              </w:rPr>
              <w:t>Uczeń potrafi:</w:t>
            </w:r>
          </w:p>
        </w:tc>
        <w:tc>
          <w:tcPr>
            <w:tcW w:w="1277" w:type="pct"/>
            <w:shd w:val="clear" w:color="auto" w:fill="FFFFFF"/>
            <w:vAlign w:val="center"/>
          </w:tcPr>
          <w:p w:rsidR="00E3338E" w:rsidRPr="005E793A" w:rsidRDefault="00E3338E" w:rsidP="006E64BA">
            <w:pPr>
              <w:spacing w:line="276" w:lineRule="auto"/>
              <w:rPr>
                <w:rFonts w:ascii="Arial" w:hAnsi="Arial" w:cs="Arial"/>
                <w:color w:val="auto"/>
                <w:sz w:val="20"/>
                <w:szCs w:val="20"/>
              </w:rPr>
            </w:pPr>
            <w:r w:rsidRPr="005E793A">
              <w:rPr>
                <w:rFonts w:ascii="Arial" w:hAnsi="Arial" w:cs="Arial"/>
                <w:color w:val="auto"/>
                <w:sz w:val="20"/>
                <w:szCs w:val="20"/>
              </w:rPr>
              <w:t>Ponadpodstawowe</w:t>
            </w:r>
          </w:p>
          <w:p w:rsidR="00E3338E" w:rsidRPr="005E793A" w:rsidRDefault="00E3338E" w:rsidP="006E64BA">
            <w:pPr>
              <w:spacing w:line="276" w:lineRule="auto"/>
              <w:rPr>
                <w:b/>
                <w:color w:val="auto"/>
                <w:sz w:val="20"/>
                <w:szCs w:val="20"/>
              </w:rPr>
            </w:pPr>
            <w:r w:rsidRPr="005E793A">
              <w:rPr>
                <w:rFonts w:ascii="Arial" w:hAnsi="Arial" w:cs="Arial"/>
                <w:b/>
                <w:color w:val="auto"/>
                <w:sz w:val="20"/>
                <w:szCs w:val="20"/>
              </w:rPr>
              <w:t>Uczeń potrafi:</w:t>
            </w:r>
          </w:p>
        </w:tc>
        <w:tc>
          <w:tcPr>
            <w:tcW w:w="382" w:type="pct"/>
            <w:shd w:val="clear" w:color="auto" w:fill="FFFFFF"/>
            <w:vAlign w:val="center"/>
          </w:tcPr>
          <w:p w:rsidR="00E3338E" w:rsidRPr="005E793A" w:rsidRDefault="00E3338E" w:rsidP="006E64BA">
            <w:pPr>
              <w:spacing w:line="276" w:lineRule="auto"/>
              <w:rPr>
                <w:rFonts w:ascii="Arial" w:hAnsi="Arial" w:cs="Arial"/>
                <w:color w:val="auto"/>
                <w:sz w:val="20"/>
                <w:szCs w:val="20"/>
              </w:rPr>
            </w:pPr>
            <w:r w:rsidRPr="005E793A">
              <w:rPr>
                <w:rFonts w:ascii="Arial" w:hAnsi="Arial" w:cs="Arial"/>
                <w:color w:val="auto"/>
                <w:sz w:val="20"/>
                <w:szCs w:val="20"/>
              </w:rPr>
              <w:t>Etap realizacji</w:t>
            </w:r>
          </w:p>
        </w:tc>
      </w:tr>
      <w:tr w:rsidR="00E3338E" w:rsidRPr="005E793A" w:rsidTr="00AE4DF0">
        <w:trPr>
          <w:jc w:val="right"/>
        </w:trPr>
        <w:tc>
          <w:tcPr>
            <w:tcW w:w="791" w:type="pct"/>
            <w:vMerge w:val="restart"/>
            <w:shd w:val="clear" w:color="auto" w:fill="auto"/>
          </w:tcPr>
          <w:p w:rsidR="00E3338E" w:rsidRPr="005E793A" w:rsidRDefault="00A90DAD" w:rsidP="00CD332E">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211" w:hanging="211"/>
              <w:rPr>
                <w:rFonts w:ascii="Arial" w:hAnsi="Arial" w:cs="Arial"/>
                <w:color w:val="auto"/>
                <w:sz w:val="20"/>
                <w:szCs w:val="20"/>
              </w:rPr>
            </w:pPr>
            <w:r w:rsidRPr="005E793A">
              <w:rPr>
                <w:rFonts w:ascii="Arial" w:hAnsi="Arial" w:cs="Arial"/>
                <w:color w:val="auto"/>
                <w:sz w:val="20"/>
                <w:szCs w:val="20"/>
              </w:rPr>
              <w:t>Wprowadzenie do poligrafii i fleksografii</w:t>
            </w:r>
          </w:p>
        </w:tc>
        <w:tc>
          <w:tcPr>
            <w:tcW w:w="790" w:type="pct"/>
            <w:shd w:val="clear" w:color="auto" w:fill="auto"/>
          </w:tcPr>
          <w:p w:rsidR="00E3338E" w:rsidRPr="005E793A" w:rsidRDefault="00194ECC" w:rsidP="00CD332E">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color w:val="auto"/>
                <w:sz w:val="20"/>
                <w:szCs w:val="20"/>
              </w:rPr>
            </w:pPr>
            <w:r w:rsidRPr="005E793A">
              <w:rPr>
                <w:rFonts w:ascii="Arial" w:hAnsi="Arial" w:cs="Arial"/>
                <w:color w:val="auto"/>
                <w:sz w:val="20"/>
                <w:szCs w:val="20"/>
              </w:rPr>
              <w:t>Podstawowe pojęcia z zakresu poligrafii i fleksografii</w:t>
            </w:r>
          </w:p>
        </w:tc>
        <w:tc>
          <w:tcPr>
            <w:tcW w:w="304" w:type="pct"/>
            <w:shd w:val="clear" w:color="auto" w:fill="auto"/>
          </w:tcPr>
          <w:p w:rsidR="00E3338E" w:rsidRPr="005E793A" w:rsidRDefault="00E3338E" w:rsidP="005C056B">
            <w:pPr>
              <w:spacing w:line="276" w:lineRule="auto"/>
              <w:jc w:val="center"/>
              <w:rPr>
                <w:rFonts w:ascii="Arial" w:hAnsi="Arial" w:cs="Arial"/>
                <w:color w:val="auto"/>
                <w:sz w:val="20"/>
                <w:szCs w:val="20"/>
              </w:rPr>
            </w:pPr>
          </w:p>
        </w:tc>
        <w:tc>
          <w:tcPr>
            <w:tcW w:w="1455" w:type="pct"/>
            <w:shd w:val="clear" w:color="auto" w:fill="auto"/>
            <w:vAlign w:val="center"/>
          </w:tcPr>
          <w:p w:rsidR="00E3338E" w:rsidRPr="005E793A" w:rsidRDefault="00E3338E"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zdefiniować pojęcie poligrafia</w:t>
            </w:r>
          </w:p>
          <w:p w:rsidR="00E3338E" w:rsidRPr="005E793A" w:rsidRDefault="00E3338E"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wymienić produkty poligraficzne</w:t>
            </w:r>
          </w:p>
          <w:p w:rsidR="00E3338E" w:rsidRPr="005E793A" w:rsidRDefault="00E3338E"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sklasyfikować produkty poligraficzne</w:t>
            </w:r>
          </w:p>
          <w:p w:rsidR="00194ECC" w:rsidRPr="005E793A" w:rsidRDefault="00194EC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zdefiniować pojęcie formy drukowej</w:t>
            </w:r>
          </w:p>
          <w:p w:rsidR="00194ECC" w:rsidRPr="005E793A" w:rsidRDefault="00194EC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 xml:space="preserve">rozróżnić rodzaje form drukowych </w:t>
            </w:r>
          </w:p>
          <w:p w:rsidR="00A90DAD" w:rsidRPr="005E793A" w:rsidRDefault="00A90DAD"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wyjaśnić pojęcie techniki drukowania</w:t>
            </w:r>
          </w:p>
          <w:p w:rsidR="00A90DAD" w:rsidRPr="005E793A" w:rsidRDefault="00A90DAD"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sklasyfikować techniki drukowania</w:t>
            </w:r>
          </w:p>
          <w:p w:rsidR="00A90DAD" w:rsidRPr="005E793A" w:rsidRDefault="00A90DAD"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zdefiniować pojęcie fleksografia</w:t>
            </w:r>
          </w:p>
        </w:tc>
        <w:tc>
          <w:tcPr>
            <w:tcW w:w="1277" w:type="pct"/>
            <w:shd w:val="clear" w:color="auto" w:fill="auto"/>
          </w:tcPr>
          <w:p w:rsidR="00A90DAD" w:rsidRPr="005E793A" w:rsidRDefault="00A90DAD"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sklasyfikować rodzaje form drukowych w zależności od techniki drukowania</w:t>
            </w:r>
          </w:p>
          <w:p w:rsidR="00E3338E" w:rsidRPr="005E793A" w:rsidRDefault="00194EC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 xml:space="preserve">sklasyfikować formy drukowe w zależności od technologii wykonania </w:t>
            </w:r>
          </w:p>
          <w:p w:rsidR="00A90DAD" w:rsidRPr="005E793A" w:rsidRDefault="00A90DAD"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wskazać produkty poligraficzne wytwarzane technologią fleksograficzną</w:t>
            </w:r>
          </w:p>
          <w:p w:rsidR="00A90DAD" w:rsidRPr="005E793A" w:rsidRDefault="00A90DAD"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przyporządkować terminologię i pojęcia do poszczególnych etapów technologicznych produkcji fleksograficznej</w:t>
            </w:r>
          </w:p>
          <w:p w:rsidR="00E3338E" w:rsidRPr="005E793A" w:rsidRDefault="00E3338E" w:rsidP="0049226F">
            <w:pPr>
              <w:pStyle w:val="Akapitzlist"/>
              <w:pBdr>
                <w:top w:val="none" w:sz="0" w:space="0" w:color="auto"/>
                <w:left w:val="none" w:sz="0" w:space="0" w:color="auto"/>
                <w:bottom w:val="none" w:sz="0" w:space="0" w:color="auto"/>
                <w:right w:val="none" w:sz="0" w:space="0" w:color="auto"/>
                <w:between w:val="none" w:sz="0" w:space="0" w:color="auto"/>
              </w:pBdr>
              <w:tabs>
                <w:tab w:val="left" w:pos="177"/>
              </w:tabs>
              <w:ind w:left="0"/>
              <w:rPr>
                <w:rFonts w:ascii="Arial" w:hAnsi="Arial" w:cs="Arial"/>
                <w:color w:val="auto"/>
                <w:sz w:val="20"/>
                <w:szCs w:val="20"/>
              </w:rPr>
            </w:pPr>
          </w:p>
        </w:tc>
        <w:tc>
          <w:tcPr>
            <w:tcW w:w="382" w:type="pct"/>
            <w:vMerge w:val="restart"/>
            <w:shd w:val="clear" w:color="auto" w:fill="auto"/>
            <w:vAlign w:val="center"/>
          </w:tcPr>
          <w:p w:rsidR="00E3338E" w:rsidRPr="005E793A" w:rsidRDefault="00E3338E" w:rsidP="0045012F">
            <w:pPr>
              <w:rPr>
                <w:rFonts w:ascii="Arial" w:hAnsi="Arial" w:cs="Arial"/>
                <w:color w:val="auto"/>
                <w:sz w:val="20"/>
                <w:szCs w:val="20"/>
              </w:rPr>
            </w:pPr>
            <w:r w:rsidRPr="005E793A">
              <w:rPr>
                <w:rFonts w:ascii="Arial" w:hAnsi="Arial" w:cs="Arial"/>
                <w:color w:val="auto"/>
                <w:sz w:val="20"/>
                <w:szCs w:val="20"/>
              </w:rPr>
              <w:t>Klasa I</w:t>
            </w:r>
          </w:p>
          <w:p w:rsidR="00E3338E" w:rsidRPr="005E793A" w:rsidRDefault="00E3338E" w:rsidP="00D704A5">
            <w:pPr>
              <w:rPr>
                <w:rFonts w:ascii="Arial" w:hAnsi="Arial" w:cs="Arial"/>
                <w:color w:val="auto"/>
                <w:sz w:val="20"/>
                <w:szCs w:val="20"/>
              </w:rPr>
            </w:pPr>
          </w:p>
        </w:tc>
      </w:tr>
      <w:tr w:rsidR="00E3338E" w:rsidRPr="005E793A" w:rsidTr="00AE4DF0">
        <w:trPr>
          <w:trHeight w:val="2556"/>
          <w:jc w:val="right"/>
        </w:trPr>
        <w:tc>
          <w:tcPr>
            <w:tcW w:w="791" w:type="pct"/>
            <w:vMerge/>
            <w:shd w:val="clear" w:color="auto" w:fill="auto"/>
          </w:tcPr>
          <w:p w:rsidR="00E3338E" w:rsidRPr="005E793A" w:rsidRDefault="00E3338E" w:rsidP="005618D8">
            <w:pPr>
              <w:spacing w:line="276" w:lineRule="auto"/>
              <w:rPr>
                <w:rFonts w:ascii="Arial" w:hAnsi="Arial" w:cs="Arial"/>
                <w:color w:val="auto"/>
                <w:sz w:val="20"/>
                <w:szCs w:val="20"/>
              </w:rPr>
            </w:pPr>
          </w:p>
        </w:tc>
        <w:tc>
          <w:tcPr>
            <w:tcW w:w="790" w:type="pct"/>
            <w:shd w:val="clear" w:color="auto" w:fill="auto"/>
          </w:tcPr>
          <w:p w:rsidR="00E3338E" w:rsidRPr="005E793A" w:rsidRDefault="00194ECC" w:rsidP="00CD332E">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color w:val="auto"/>
                <w:sz w:val="20"/>
                <w:szCs w:val="20"/>
              </w:rPr>
            </w:pPr>
            <w:r w:rsidRPr="005E793A">
              <w:rPr>
                <w:rFonts w:ascii="Arial" w:hAnsi="Arial" w:cs="Arial"/>
                <w:color w:val="auto"/>
                <w:sz w:val="20"/>
                <w:szCs w:val="20"/>
              </w:rPr>
              <w:t xml:space="preserve">Miary i </w:t>
            </w:r>
            <w:r w:rsidR="0002131C" w:rsidRPr="005E793A">
              <w:rPr>
                <w:rFonts w:ascii="Arial" w:hAnsi="Arial" w:cs="Arial"/>
                <w:color w:val="auto"/>
                <w:sz w:val="20"/>
                <w:szCs w:val="20"/>
              </w:rPr>
              <w:t>przyrządy</w:t>
            </w:r>
            <w:r w:rsidRPr="005E793A">
              <w:rPr>
                <w:rFonts w:ascii="Arial" w:hAnsi="Arial" w:cs="Arial"/>
                <w:color w:val="auto"/>
                <w:sz w:val="20"/>
                <w:szCs w:val="20"/>
              </w:rPr>
              <w:t xml:space="preserve"> pomiarow</w:t>
            </w:r>
            <w:r w:rsidR="0002131C" w:rsidRPr="005E793A">
              <w:rPr>
                <w:rFonts w:ascii="Arial" w:hAnsi="Arial" w:cs="Arial"/>
                <w:color w:val="auto"/>
                <w:sz w:val="20"/>
                <w:szCs w:val="20"/>
              </w:rPr>
              <w:t>e</w:t>
            </w:r>
            <w:r w:rsidRPr="005E793A">
              <w:rPr>
                <w:rFonts w:ascii="Arial" w:hAnsi="Arial" w:cs="Arial"/>
                <w:color w:val="auto"/>
                <w:sz w:val="20"/>
                <w:szCs w:val="20"/>
              </w:rPr>
              <w:t xml:space="preserve"> we fleksografii</w:t>
            </w:r>
          </w:p>
        </w:tc>
        <w:tc>
          <w:tcPr>
            <w:tcW w:w="304" w:type="pct"/>
            <w:shd w:val="clear" w:color="auto" w:fill="auto"/>
          </w:tcPr>
          <w:p w:rsidR="00E3338E" w:rsidRPr="005E793A" w:rsidRDefault="00E3338E" w:rsidP="005C056B">
            <w:pPr>
              <w:spacing w:line="276" w:lineRule="auto"/>
              <w:jc w:val="center"/>
              <w:rPr>
                <w:rFonts w:ascii="Arial" w:hAnsi="Arial" w:cs="Arial"/>
                <w:color w:val="auto"/>
                <w:sz w:val="20"/>
                <w:szCs w:val="20"/>
              </w:rPr>
            </w:pPr>
          </w:p>
        </w:tc>
        <w:tc>
          <w:tcPr>
            <w:tcW w:w="1455" w:type="pct"/>
            <w:shd w:val="clear" w:color="auto" w:fill="auto"/>
          </w:tcPr>
          <w:p w:rsidR="005674BE" w:rsidRPr="005E793A" w:rsidRDefault="005674BE"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wymienić miary stosowane w poligrafii</w:t>
            </w:r>
            <w:r w:rsidR="00194ECC" w:rsidRPr="005E793A">
              <w:rPr>
                <w:rFonts w:ascii="Arial" w:hAnsi="Arial" w:cs="Arial"/>
                <w:color w:val="auto"/>
                <w:sz w:val="20"/>
                <w:szCs w:val="20"/>
              </w:rPr>
              <w:t xml:space="preserve"> </w:t>
            </w:r>
          </w:p>
          <w:p w:rsidR="005674BE" w:rsidRPr="005E793A" w:rsidRDefault="005674BE"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podać zależność pomiędzy miarami metrycznymi</w:t>
            </w:r>
          </w:p>
          <w:p w:rsidR="00194EC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rozpoznać przyrządy kontrolno-pomiarowe</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zastosowanie przyrządów pomiarowych</w:t>
            </w:r>
          </w:p>
          <w:p w:rsidR="0002131C" w:rsidRPr="005E793A" w:rsidRDefault="002A0CB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Pr>
                <w:rFonts w:ascii="Arial" w:hAnsi="Arial" w:cs="Arial"/>
                <w:color w:val="auto"/>
                <w:sz w:val="20"/>
                <w:szCs w:val="20"/>
              </w:rPr>
              <w:t>posłużyć się</w:t>
            </w:r>
            <w:r w:rsidR="0002131C" w:rsidRPr="005E793A">
              <w:rPr>
                <w:rFonts w:ascii="Arial" w:hAnsi="Arial" w:cs="Arial"/>
                <w:color w:val="auto"/>
                <w:sz w:val="20"/>
                <w:szCs w:val="20"/>
              </w:rPr>
              <w:t xml:space="preserve"> miarami poligraficznymi, w tym typowymi dla fleksografii</w:t>
            </w:r>
          </w:p>
        </w:tc>
        <w:tc>
          <w:tcPr>
            <w:tcW w:w="1277" w:type="pct"/>
            <w:shd w:val="clear" w:color="auto" w:fill="auto"/>
          </w:tcPr>
          <w:p w:rsidR="0002131C" w:rsidRPr="005E793A" w:rsidRDefault="005674BE"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dokonać wzajemn</w:t>
            </w:r>
            <w:r w:rsidR="00194ECC" w:rsidRPr="005E793A">
              <w:rPr>
                <w:rFonts w:ascii="Arial" w:hAnsi="Arial" w:cs="Arial"/>
                <w:color w:val="auto"/>
                <w:sz w:val="20"/>
                <w:szCs w:val="20"/>
              </w:rPr>
              <w:t>ych przeliczeń pomiędzy miaram</w:t>
            </w:r>
            <w:r w:rsidR="0002131C" w:rsidRPr="005E793A">
              <w:rPr>
                <w:rFonts w:ascii="Arial" w:hAnsi="Arial" w:cs="Arial"/>
                <w:color w:val="auto"/>
                <w:sz w:val="20"/>
                <w:szCs w:val="20"/>
              </w:rPr>
              <w:t>i</w:t>
            </w:r>
          </w:p>
          <w:p w:rsidR="00194EC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opisać zasadę działania przyrządów pomiarowych</w:t>
            </w:r>
          </w:p>
          <w:p w:rsidR="00E3338E" w:rsidRPr="005E793A" w:rsidRDefault="00E3338E" w:rsidP="00194ECC">
            <w:pPr>
              <w:pStyle w:val="Akapitzlist"/>
              <w:pBdr>
                <w:top w:val="none" w:sz="0" w:space="0" w:color="auto"/>
                <w:left w:val="none" w:sz="0" w:space="0" w:color="auto"/>
                <w:bottom w:val="none" w:sz="0" w:space="0" w:color="auto"/>
                <w:right w:val="none" w:sz="0" w:space="0" w:color="auto"/>
                <w:between w:val="none" w:sz="0" w:space="0" w:color="auto"/>
              </w:pBdr>
              <w:tabs>
                <w:tab w:val="left" w:pos="177"/>
              </w:tabs>
              <w:ind w:left="170"/>
              <w:rPr>
                <w:rFonts w:ascii="Arial" w:hAnsi="Arial" w:cs="Arial"/>
                <w:color w:val="auto"/>
                <w:sz w:val="20"/>
                <w:szCs w:val="20"/>
              </w:rPr>
            </w:pPr>
          </w:p>
        </w:tc>
        <w:tc>
          <w:tcPr>
            <w:tcW w:w="382" w:type="pct"/>
            <w:vMerge/>
            <w:shd w:val="clear" w:color="auto" w:fill="auto"/>
          </w:tcPr>
          <w:p w:rsidR="00E3338E" w:rsidRPr="005E793A" w:rsidRDefault="00E3338E" w:rsidP="00CD332E">
            <w:pPr>
              <w:numPr>
                <w:ilvl w:val="0"/>
                <w:numId w:val="22"/>
              </w:numPr>
              <w:ind w:left="0" w:firstLine="0"/>
              <w:rPr>
                <w:rFonts w:ascii="Arial" w:hAnsi="Arial" w:cs="Arial"/>
                <w:color w:val="auto"/>
                <w:sz w:val="20"/>
                <w:szCs w:val="20"/>
              </w:rPr>
            </w:pPr>
          </w:p>
        </w:tc>
      </w:tr>
      <w:tr w:rsidR="0002131C" w:rsidRPr="005E793A" w:rsidTr="00AE4DF0">
        <w:trPr>
          <w:trHeight w:val="2300"/>
          <w:jc w:val="right"/>
        </w:trPr>
        <w:tc>
          <w:tcPr>
            <w:tcW w:w="791" w:type="pct"/>
            <w:vMerge w:val="restart"/>
            <w:shd w:val="clear" w:color="auto" w:fill="auto"/>
          </w:tcPr>
          <w:p w:rsidR="0002131C" w:rsidRPr="005E793A" w:rsidRDefault="0002131C" w:rsidP="00CD332E">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color w:val="auto"/>
                <w:sz w:val="20"/>
                <w:szCs w:val="20"/>
              </w:rPr>
            </w:pPr>
            <w:r w:rsidRPr="005E793A">
              <w:rPr>
                <w:rFonts w:ascii="Arial" w:hAnsi="Arial" w:cs="Arial"/>
                <w:color w:val="auto"/>
                <w:sz w:val="20"/>
                <w:szCs w:val="20"/>
              </w:rPr>
              <w:t>Przygotowanie do drukowania fleksograficznego</w:t>
            </w:r>
          </w:p>
        </w:tc>
        <w:tc>
          <w:tcPr>
            <w:tcW w:w="790" w:type="pct"/>
            <w:shd w:val="clear" w:color="auto" w:fill="auto"/>
          </w:tcPr>
          <w:p w:rsidR="0002131C" w:rsidRPr="005E793A" w:rsidRDefault="0002131C" w:rsidP="00CD332E">
            <w:pPr>
              <w:pStyle w:val="Akapitzlist"/>
              <w:numPr>
                <w:ilvl w:val="0"/>
                <w:numId w:val="61"/>
              </w:numPr>
              <w:spacing w:line="276" w:lineRule="auto"/>
              <w:rPr>
                <w:color w:val="auto"/>
                <w:sz w:val="20"/>
                <w:szCs w:val="20"/>
              </w:rPr>
            </w:pPr>
            <w:r w:rsidRPr="005E793A">
              <w:rPr>
                <w:rFonts w:ascii="Arial" w:hAnsi="Arial" w:cs="Arial"/>
                <w:color w:val="auto"/>
                <w:sz w:val="20"/>
                <w:szCs w:val="20"/>
              </w:rPr>
              <w:t>Barwa w poligrafii i drukowaniu fleksograficznym</w:t>
            </w:r>
          </w:p>
        </w:tc>
        <w:tc>
          <w:tcPr>
            <w:tcW w:w="304" w:type="pct"/>
            <w:shd w:val="clear" w:color="auto" w:fill="auto"/>
          </w:tcPr>
          <w:p w:rsidR="0002131C" w:rsidRPr="005E793A" w:rsidRDefault="0002131C" w:rsidP="005C056B">
            <w:pPr>
              <w:spacing w:line="276" w:lineRule="auto"/>
              <w:jc w:val="center"/>
              <w:rPr>
                <w:rFonts w:ascii="Arial" w:hAnsi="Arial" w:cs="Arial"/>
                <w:color w:val="auto"/>
                <w:sz w:val="20"/>
                <w:szCs w:val="20"/>
              </w:rPr>
            </w:pPr>
          </w:p>
        </w:tc>
        <w:tc>
          <w:tcPr>
            <w:tcW w:w="1455" w:type="pct"/>
            <w:shd w:val="clear" w:color="auto" w:fill="auto"/>
            <w:vAlign w:val="center"/>
          </w:tcPr>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zdefiniować pojęcie światła</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scharakteryzować źródła światła</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zakres światła widzialnego</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zdefiniować pojęcie barwy i koloru</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opisać atrybuty barw</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opisać sposoby mieszania się barw</w:t>
            </w:r>
          </w:p>
          <w:p w:rsidR="0002131C" w:rsidRPr="005E793A" w:rsidRDefault="0002131C"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określi</w:t>
            </w:r>
            <w:r w:rsidR="00973C4D" w:rsidRPr="005E793A">
              <w:rPr>
                <w:rFonts w:ascii="Arial" w:hAnsi="Arial" w:cs="Arial"/>
                <w:color w:val="auto"/>
                <w:sz w:val="20"/>
                <w:szCs w:val="20"/>
              </w:rPr>
              <w:t>ć zastosowanie przestrzeni barw</w:t>
            </w:r>
          </w:p>
          <w:p w:rsidR="00973C4D" w:rsidRPr="005E793A" w:rsidRDefault="00973C4D"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opisać budowę oka jako narządu rozpoznającego i oceniającego kolory</w:t>
            </w:r>
          </w:p>
          <w:p w:rsidR="00973C4D" w:rsidRPr="005E793A" w:rsidRDefault="00973C4D"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wymienić źródła światła</w:t>
            </w:r>
          </w:p>
          <w:p w:rsidR="00973C4D" w:rsidRPr="005E793A" w:rsidRDefault="00973C4D"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zakres światła widzialnego</w:t>
            </w:r>
          </w:p>
          <w:p w:rsidR="00973C4D" w:rsidRPr="005E793A" w:rsidRDefault="00973C4D"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odczytać informacje ze wzornika PMS (Pantone Matching System)</w:t>
            </w:r>
          </w:p>
        </w:tc>
        <w:tc>
          <w:tcPr>
            <w:tcW w:w="1277" w:type="pct"/>
            <w:shd w:val="clear" w:color="auto" w:fill="auto"/>
          </w:tcPr>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opisać zjawiska fizyczne i parametry związane ze światłem</w:t>
            </w:r>
          </w:p>
          <w:p w:rsidR="0002131C" w:rsidRPr="005E793A" w:rsidRDefault="0002131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scharakteryzować przestrzenie barw</w:t>
            </w:r>
          </w:p>
          <w:p w:rsidR="0002131C" w:rsidRPr="005E793A" w:rsidRDefault="0002131C"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zasady łączenia się barw w przestrzeniach</w:t>
            </w:r>
          </w:p>
          <w:p w:rsidR="00973C4D" w:rsidRPr="005E793A" w:rsidRDefault="00417E17" w:rsidP="00CD332E">
            <w:pPr>
              <w:pStyle w:val="Akapitzlist"/>
              <w:numPr>
                <w:ilvl w:val="0"/>
                <w:numId w:val="22"/>
              </w:numPr>
              <w:tabs>
                <w:tab w:val="left" w:pos="177"/>
              </w:tabs>
              <w:ind w:left="170" w:hanging="170"/>
              <w:rPr>
                <w:rFonts w:ascii="Arial" w:hAnsi="Arial" w:cs="Arial"/>
                <w:color w:val="auto"/>
                <w:sz w:val="20"/>
                <w:szCs w:val="20"/>
              </w:rPr>
            </w:pPr>
            <w:r>
              <w:rPr>
                <w:rFonts w:ascii="Arial" w:hAnsi="Arial" w:cs="Arial"/>
                <w:color w:val="auto"/>
                <w:sz w:val="20"/>
                <w:szCs w:val="20"/>
              </w:rPr>
              <w:t>s</w:t>
            </w:r>
            <w:r w:rsidR="00973C4D" w:rsidRPr="005E793A">
              <w:rPr>
                <w:rFonts w:ascii="Arial" w:hAnsi="Arial" w:cs="Arial"/>
                <w:color w:val="auto"/>
                <w:sz w:val="20"/>
                <w:szCs w:val="20"/>
              </w:rPr>
              <w:t>korzystać z komory światła dziennego do pomiaru i oceny barwy</w:t>
            </w:r>
          </w:p>
          <w:p w:rsidR="00973C4D" w:rsidRPr="005E793A" w:rsidRDefault="00973C4D"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opisać pojęcia przestrzeni barwnych oraz metameryzmu lub metamerii i jej rodzajów</w:t>
            </w:r>
          </w:p>
          <w:p w:rsidR="00973C4D" w:rsidRPr="005E793A" w:rsidRDefault="00973C4D"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opisać tolerancje kolorystyczne</w:t>
            </w:r>
          </w:p>
        </w:tc>
        <w:tc>
          <w:tcPr>
            <w:tcW w:w="382" w:type="pct"/>
            <w:vMerge/>
            <w:shd w:val="clear" w:color="auto" w:fill="auto"/>
          </w:tcPr>
          <w:p w:rsidR="0002131C" w:rsidRPr="005E793A" w:rsidRDefault="0002131C" w:rsidP="00CD332E">
            <w:pPr>
              <w:numPr>
                <w:ilvl w:val="0"/>
                <w:numId w:val="22"/>
              </w:numPr>
              <w:ind w:left="0" w:firstLine="0"/>
              <w:rPr>
                <w:rFonts w:ascii="Arial" w:hAnsi="Arial" w:cs="Arial"/>
                <w:color w:val="auto"/>
                <w:sz w:val="20"/>
                <w:szCs w:val="20"/>
              </w:rPr>
            </w:pPr>
          </w:p>
        </w:tc>
      </w:tr>
      <w:tr w:rsidR="00973C4D" w:rsidRPr="005E793A" w:rsidTr="00AE4DF0">
        <w:trPr>
          <w:trHeight w:val="2616"/>
          <w:jc w:val="right"/>
        </w:trPr>
        <w:tc>
          <w:tcPr>
            <w:tcW w:w="791" w:type="pct"/>
            <w:vMerge/>
            <w:shd w:val="clear" w:color="auto" w:fill="auto"/>
          </w:tcPr>
          <w:p w:rsidR="00973C4D" w:rsidRPr="005E793A" w:rsidRDefault="00973C4D" w:rsidP="005618D8">
            <w:pPr>
              <w:spacing w:line="276" w:lineRule="auto"/>
              <w:rPr>
                <w:rFonts w:ascii="Arial" w:hAnsi="Arial" w:cs="Arial"/>
                <w:color w:val="auto"/>
                <w:sz w:val="20"/>
                <w:szCs w:val="20"/>
              </w:rPr>
            </w:pPr>
          </w:p>
        </w:tc>
        <w:tc>
          <w:tcPr>
            <w:tcW w:w="790" w:type="pct"/>
            <w:shd w:val="clear" w:color="auto" w:fill="auto"/>
          </w:tcPr>
          <w:p w:rsidR="00973C4D" w:rsidRPr="005E793A" w:rsidRDefault="00973C4D" w:rsidP="00CD332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color w:val="auto"/>
                <w:sz w:val="20"/>
                <w:szCs w:val="20"/>
              </w:rPr>
            </w:pPr>
            <w:r w:rsidRPr="005E793A">
              <w:rPr>
                <w:rFonts w:ascii="Arial" w:hAnsi="Arial" w:cs="Arial"/>
                <w:color w:val="auto"/>
                <w:sz w:val="20"/>
                <w:szCs w:val="20"/>
              </w:rPr>
              <w:t>Preepres we fleksografii</w:t>
            </w:r>
          </w:p>
        </w:tc>
        <w:tc>
          <w:tcPr>
            <w:tcW w:w="304" w:type="pct"/>
            <w:shd w:val="clear" w:color="auto" w:fill="auto"/>
          </w:tcPr>
          <w:p w:rsidR="00973C4D" w:rsidRPr="005E793A" w:rsidRDefault="00973C4D" w:rsidP="005C056B">
            <w:pPr>
              <w:spacing w:line="276" w:lineRule="auto"/>
              <w:jc w:val="center"/>
              <w:rPr>
                <w:rFonts w:ascii="Arial" w:hAnsi="Arial" w:cs="Arial"/>
                <w:color w:val="auto"/>
                <w:sz w:val="20"/>
                <w:szCs w:val="20"/>
              </w:rPr>
            </w:pPr>
          </w:p>
        </w:tc>
        <w:tc>
          <w:tcPr>
            <w:tcW w:w="1455" w:type="pct"/>
            <w:shd w:val="clear" w:color="auto" w:fill="auto"/>
          </w:tcPr>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wymienić zasady przygotowania projektu do druku fleksograficznego</w:t>
            </w:r>
            <w:r w:rsidR="002A0CBC">
              <w:rPr>
                <w:rFonts w:ascii="Arial" w:hAnsi="Arial" w:cs="Arial"/>
                <w:color w:val="auto"/>
                <w:sz w:val="20"/>
                <w:lang w:eastAsia="en-US"/>
              </w:rPr>
              <w:t xml:space="preserve"> </w:t>
            </w:r>
          </w:p>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wymienić rodzaje i parametry rastrów we fleksografii</w:t>
            </w:r>
            <w:r w:rsidR="002A0CBC">
              <w:rPr>
                <w:rFonts w:ascii="Arial" w:hAnsi="Arial" w:cs="Arial"/>
                <w:color w:val="auto"/>
                <w:sz w:val="20"/>
                <w:lang w:eastAsia="en-US"/>
              </w:rPr>
              <w:t xml:space="preserve"> </w:t>
            </w:r>
          </w:p>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opisać zjawisko Moire’a</w:t>
            </w:r>
          </w:p>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opisać podstawy densytometrii</w:t>
            </w:r>
          </w:p>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dokonać poprawnych odczytów</w:t>
            </w:r>
            <w:r w:rsidR="002A0CBC">
              <w:rPr>
                <w:rFonts w:ascii="Arial" w:hAnsi="Arial" w:cs="Arial"/>
                <w:color w:val="auto"/>
                <w:sz w:val="20"/>
                <w:lang w:eastAsia="en-US"/>
              </w:rPr>
              <w:t xml:space="preserve"> </w:t>
            </w:r>
            <w:r w:rsidRPr="005E793A">
              <w:rPr>
                <w:rFonts w:ascii="Arial" w:hAnsi="Arial" w:cs="Arial"/>
                <w:color w:val="auto"/>
                <w:sz w:val="20"/>
                <w:lang w:eastAsia="en-US"/>
              </w:rPr>
              <w:t xml:space="preserve">z densytometru </w:t>
            </w:r>
          </w:p>
          <w:p w:rsidR="00973C4D" w:rsidRPr="005E793A" w:rsidRDefault="00973C4D"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lang w:eastAsia="en-US"/>
              </w:rPr>
              <w:t>wskazać zasady oceny kodu kreskowego</w:t>
            </w:r>
          </w:p>
        </w:tc>
        <w:tc>
          <w:tcPr>
            <w:tcW w:w="1277" w:type="pct"/>
            <w:shd w:val="clear" w:color="auto" w:fill="auto"/>
          </w:tcPr>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rozpoznać druk aplowy, kreskowy, rastrowy, procesowy, w tym 4-, 6- i 7-kolorowy</w:t>
            </w:r>
            <w:r w:rsidR="002A0CBC">
              <w:rPr>
                <w:rFonts w:ascii="Arial" w:hAnsi="Arial" w:cs="Arial"/>
                <w:color w:val="auto"/>
                <w:sz w:val="20"/>
                <w:lang w:eastAsia="en-US"/>
              </w:rPr>
              <w:t xml:space="preserve"> </w:t>
            </w:r>
          </w:p>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lang w:eastAsia="en-US"/>
              </w:rPr>
            </w:pPr>
            <w:r w:rsidRPr="005E793A">
              <w:rPr>
                <w:rFonts w:ascii="Arial" w:hAnsi="Arial" w:cs="Arial"/>
                <w:color w:val="auto"/>
                <w:sz w:val="20"/>
                <w:lang w:eastAsia="en-US"/>
              </w:rPr>
              <w:t>wyjaśnić pojęcie balans szarości i konieczność jego stosowania</w:t>
            </w:r>
          </w:p>
          <w:p w:rsidR="00973C4D" w:rsidRPr="005E793A" w:rsidRDefault="00973C4D"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określić wymagania stawiane projektom przeznaczonym do druku fleksograficznego</w:t>
            </w:r>
          </w:p>
        </w:tc>
        <w:tc>
          <w:tcPr>
            <w:tcW w:w="382" w:type="pct"/>
            <w:vMerge/>
            <w:shd w:val="clear" w:color="auto" w:fill="auto"/>
          </w:tcPr>
          <w:p w:rsidR="00973C4D" w:rsidRPr="005E793A" w:rsidRDefault="00973C4D" w:rsidP="00CD332E">
            <w:pPr>
              <w:numPr>
                <w:ilvl w:val="0"/>
                <w:numId w:val="22"/>
              </w:numPr>
              <w:ind w:left="0" w:firstLine="0"/>
              <w:rPr>
                <w:rFonts w:ascii="Arial" w:hAnsi="Arial" w:cs="Arial"/>
                <w:color w:val="auto"/>
                <w:sz w:val="20"/>
                <w:szCs w:val="20"/>
              </w:rPr>
            </w:pPr>
          </w:p>
        </w:tc>
      </w:tr>
      <w:tr w:rsidR="00AF7ADC" w:rsidRPr="005E793A" w:rsidTr="00AE4DF0">
        <w:trPr>
          <w:trHeight w:val="1390"/>
          <w:jc w:val="right"/>
        </w:trPr>
        <w:tc>
          <w:tcPr>
            <w:tcW w:w="791" w:type="pct"/>
            <w:vMerge w:val="restart"/>
            <w:shd w:val="clear" w:color="auto" w:fill="auto"/>
          </w:tcPr>
          <w:p w:rsidR="00AF7ADC" w:rsidRPr="005E793A" w:rsidRDefault="00AF7ADC" w:rsidP="00CD332E">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color w:val="auto"/>
                <w:sz w:val="20"/>
                <w:szCs w:val="20"/>
              </w:rPr>
            </w:pPr>
            <w:r w:rsidRPr="005E793A">
              <w:rPr>
                <w:rFonts w:ascii="Arial" w:hAnsi="Arial" w:cs="Arial"/>
                <w:color w:val="auto"/>
                <w:sz w:val="20"/>
                <w:szCs w:val="20"/>
              </w:rPr>
              <w:t>Wprowadzenie do drukowania fleksograficznego</w:t>
            </w:r>
          </w:p>
        </w:tc>
        <w:tc>
          <w:tcPr>
            <w:tcW w:w="790" w:type="pct"/>
            <w:shd w:val="clear" w:color="auto" w:fill="auto"/>
          </w:tcPr>
          <w:p w:rsidR="00AF7ADC" w:rsidRPr="005E793A" w:rsidRDefault="00AF7ADC" w:rsidP="00CD332E">
            <w:pPr>
              <w:pStyle w:val="Akapitzlist"/>
              <w:numPr>
                <w:ilvl w:val="0"/>
                <w:numId w:val="11"/>
              </w:numPr>
              <w:spacing w:line="276" w:lineRule="auto"/>
              <w:ind w:left="340" w:hanging="340"/>
              <w:rPr>
                <w:rFonts w:ascii="Arial" w:hAnsi="Arial" w:cs="Arial"/>
                <w:color w:val="auto"/>
                <w:sz w:val="20"/>
                <w:szCs w:val="20"/>
              </w:rPr>
            </w:pPr>
            <w:r w:rsidRPr="005E793A">
              <w:rPr>
                <w:rFonts w:ascii="Arial" w:hAnsi="Arial" w:cs="Arial"/>
                <w:color w:val="auto"/>
                <w:sz w:val="20"/>
                <w:szCs w:val="20"/>
              </w:rPr>
              <w:t>Drukowanie wypukłe</w:t>
            </w:r>
          </w:p>
        </w:tc>
        <w:tc>
          <w:tcPr>
            <w:tcW w:w="304" w:type="pct"/>
            <w:shd w:val="clear" w:color="auto" w:fill="auto"/>
          </w:tcPr>
          <w:p w:rsidR="00AF7ADC" w:rsidRPr="005E793A" w:rsidRDefault="00AF7ADC" w:rsidP="005618D8">
            <w:pPr>
              <w:spacing w:line="276" w:lineRule="auto"/>
              <w:jc w:val="center"/>
              <w:rPr>
                <w:rFonts w:ascii="Arial" w:hAnsi="Arial" w:cs="Arial"/>
                <w:color w:val="auto"/>
                <w:sz w:val="20"/>
                <w:szCs w:val="20"/>
              </w:rPr>
            </w:pPr>
          </w:p>
        </w:tc>
        <w:tc>
          <w:tcPr>
            <w:tcW w:w="1455" w:type="pct"/>
            <w:shd w:val="clear" w:color="auto" w:fill="auto"/>
            <w:vAlign w:val="center"/>
          </w:tcPr>
          <w:p w:rsidR="00AF7ADC" w:rsidRPr="005E793A" w:rsidRDefault="00AF7AD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zasady drukowania wypukłego</w:t>
            </w:r>
          </w:p>
          <w:p w:rsidR="00AF7ADC" w:rsidRPr="005E793A" w:rsidRDefault="00AF7AD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przedstawić graficznie schemat drukowania wypukłego</w:t>
            </w:r>
          </w:p>
          <w:p w:rsidR="00AF7ADC" w:rsidRPr="005E793A" w:rsidRDefault="00AF7AD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wymienić techniki wypukłe</w:t>
            </w:r>
          </w:p>
          <w:p w:rsidR="00AF7ADC" w:rsidRPr="005E793A" w:rsidRDefault="00AF7ADC"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opisać techniki wypukłe</w:t>
            </w:r>
          </w:p>
        </w:tc>
        <w:tc>
          <w:tcPr>
            <w:tcW w:w="1277" w:type="pct"/>
            <w:shd w:val="clear" w:color="auto" w:fill="auto"/>
          </w:tcPr>
          <w:p w:rsidR="00AF7ADC" w:rsidRPr="005E793A" w:rsidRDefault="00AF7ADC"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porównać techniki drukowania wypukłego</w:t>
            </w:r>
          </w:p>
          <w:p w:rsidR="00AF7ADC" w:rsidRPr="005E793A" w:rsidRDefault="00AF7ADC" w:rsidP="00CD332E">
            <w:pPr>
              <w:pStyle w:val="Akapitzlist"/>
              <w:numPr>
                <w:ilvl w:val="0"/>
                <w:numId w:val="22"/>
              </w:numP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zakres stosowania technik wypukłych w produkcji poligraficznej</w:t>
            </w:r>
          </w:p>
        </w:tc>
        <w:tc>
          <w:tcPr>
            <w:tcW w:w="382" w:type="pct"/>
            <w:vMerge/>
            <w:shd w:val="clear" w:color="auto" w:fill="auto"/>
          </w:tcPr>
          <w:p w:rsidR="00AF7ADC" w:rsidRPr="005E793A" w:rsidRDefault="00AF7ADC" w:rsidP="00CD332E">
            <w:pPr>
              <w:numPr>
                <w:ilvl w:val="0"/>
                <w:numId w:val="22"/>
              </w:numPr>
              <w:ind w:left="0" w:firstLine="0"/>
              <w:rPr>
                <w:rFonts w:ascii="Arial" w:hAnsi="Arial" w:cs="Arial"/>
                <w:color w:val="auto"/>
                <w:sz w:val="20"/>
                <w:szCs w:val="20"/>
              </w:rPr>
            </w:pPr>
          </w:p>
        </w:tc>
      </w:tr>
      <w:tr w:rsidR="00AF7ADC" w:rsidRPr="003A0D2B" w:rsidTr="00AE4DF0">
        <w:trPr>
          <w:trHeight w:val="1390"/>
          <w:jc w:val="right"/>
        </w:trPr>
        <w:tc>
          <w:tcPr>
            <w:tcW w:w="791" w:type="pct"/>
            <w:vMerge/>
            <w:shd w:val="clear" w:color="auto" w:fill="auto"/>
          </w:tcPr>
          <w:p w:rsidR="00AF7ADC" w:rsidRPr="003A0D2B" w:rsidRDefault="00AF7ADC" w:rsidP="00CD332E">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color w:val="auto"/>
                <w:sz w:val="20"/>
                <w:szCs w:val="20"/>
              </w:rPr>
            </w:pPr>
          </w:p>
        </w:tc>
        <w:tc>
          <w:tcPr>
            <w:tcW w:w="790" w:type="pct"/>
            <w:shd w:val="clear" w:color="auto" w:fill="auto"/>
          </w:tcPr>
          <w:p w:rsidR="00AF7ADC" w:rsidRPr="003A0D2B" w:rsidRDefault="00AF7ADC" w:rsidP="00CD332E">
            <w:pPr>
              <w:pStyle w:val="Akapitzlist"/>
              <w:numPr>
                <w:ilvl w:val="0"/>
                <w:numId w:val="11"/>
              </w:numPr>
              <w:spacing w:line="276" w:lineRule="auto"/>
              <w:ind w:left="340" w:hanging="340"/>
              <w:rPr>
                <w:rFonts w:ascii="Arial" w:hAnsi="Arial" w:cs="Arial"/>
                <w:color w:val="auto"/>
                <w:sz w:val="20"/>
                <w:szCs w:val="20"/>
              </w:rPr>
            </w:pPr>
            <w:r w:rsidRPr="003A0D2B">
              <w:rPr>
                <w:rFonts w:ascii="Arial" w:hAnsi="Arial" w:cs="Arial"/>
                <w:color w:val="auto"/>
                <w:sz w:val="20"/>
                <w:szCs w:val="20"/>
              </w:rPr>
              <w:t>Drukowanie fleksograficzne</w:t>
            </w:r>
          </w:p>
        </w:tc>
        <w:tc>
          <w:tcPr>
            <w:tcW w:w="304" w:type="pct"/>
            <w:shd w:val="clear" w:color="auto" w:fill="auto"/>
          </w:tcPr>
          <w:p w:rsidR="00AF7ADC" w:rsidRPr="003A0D2B" w:rsidRDefault="00AF7ADC" w:rsidP="005618D8">
            <w:pPr>
              <w:spacing w:line="276" w:lineRule="auto"/>
              <w:jc w:val="center"/>
              <w:rPr>
                <w:rFonts w:ascii="Arial" w:hAnsi="Arial" w:cs="Arial"/>
                <w:color w:val="auto"/>
                <w:sz w:val="20"/>
                <w:szCs w:val="20"/>
              </w:rPr>
            </w:pPr>
          </w:p>
        </w:tc>
        <w:tc>
          <w:tcPr>
            <w:tcW w:w="1455" w:type="pct"/>
            <w:shd w:val="clear" w:color="auto" w:fill="auto"/>
          </w:tcPr>
          <w:p w:rsidR="00AF7ADC" w:rsidRPr="003A0D2B" w:rsidRDefault="00AF7ADC"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3A0D2B">
              <w:rPr>
                <w:rFonts w:ascii="Arial" w:hAnsi="Arial" w:cs="Arial"/>
                <w:color w:val="auto"/>
                <w:sz w:val="20"/>
                <w:szCs w:val="20"/>
              </w:rPr>
              <w:t xml:space="preserve">wymienić operacje procesów przetwórczych w drukarni fleksograficznej, w tym krojenia i inspekcji, laminowania, uszlachetniania, wykrawania, formowania opakowań z zadrukowanych podłoży </w:t>
            </w:r>
          </w:p>
          <w:p w:rsidR="00AF7ADC" w:rsidRPr="003A0D2B" w:rsidRDefault="00AF7ADC"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3A0D2B">
              <w:rPr>
                <w:rFonts w:ascii="Arial" w:hAnsi="Arial" w:cs="Arial"/>
                <w:color w:val="auto"/>
                <w:sz w:val="20"/>
                <w:szCs w:val="20"/>
              </w:rPr>
              <w:t>zidentyfikować wydruk fleksograficzny</w:t>
            </w:r>
          </w:p>
        </w:tc>
        <w:tc>
          <w:tcPr>
            <w:tcW w:w="1277" w:type="pct"/>
            <w:shd w:val="clear" w:color="auto" w:fill="auto"/>
          </w:tcPr>
          <w:p w:rsidR="00AF7ADC" w:rsidRPr="003A0D2B" w:rsidRDefault="00AF7ADC"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3A0D2B">
              <w:rPr>
                <w:rFonts w:ascii="Arial" w:hAnsi="Arial" w:cs="Arial"/>
                <w:color w:val="auto"/>
                <w:sz w:val="20"/>
                <w:szCs w:val="20"/>
              </w:rPr>
              <w:t>rozpoznać rynek flek</w:t>
            </w:r>
            <w:r w:rsidR="00737E31">
              <w:rPr>
                <w:rFonts w:ascii="Arial" w:hAnsi="Arial" w:cs="Arial"/>
                <w:color w:val="auto"/>
                <w:sz w:val="20"/>
                <w:szCs w:val="20"/>
              </w:rPr>
              <w:t>sograficzny oraz jego otoczenie</w:t>
            </w:r>
          </w:p>
          <w:p w:rsidR="00AF7ADC" w:rsidRPr="003A0D2B" w:rsidRDefault="00AF7ADC"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3A0D2B">
              <w:rPr>
                <w:rFonts w:ascii="Arial" w:hAnsi="Arial" w:cs="Arial"/>
                <w:color w:val="auto"/>
                <w:sz w:val="20"/>
                <w:szCs w:val="20"/>
              </w:rPr>
              <w:t>wymienić mocne i słabe strony fleksografii względem innych technologii drukowania</w:t>
            </w:r>
          </w:p>
          <w:p w:rsidR="00AF7ADC" w:rsidRPr="003A0D2B" w:rsidRDefault="00AF7ADC" w:rsidP="00886F5C">
            <w:pPr>
              <w:pStyle w:val="Akapitzlist"/>
              <w:ind w:left="142"/>
              <w:rPr>
                <w:rFonts w:ascii="Arial" w:hAnsi="Arial" w:cs="Arial"/>
                <w:color w:val="auto"/>
                <w:sz w:val="20"/>
                <w:szCs w:val="20"/>
              </w:rPr>
            </w:pPr>
          </w:p>
        </w:tc>
        <w:tc>
          <w:tcPr>
            <w:tcW w:w="382" w:type="pct"/>
            <w:vMerge/>
            <w:shd w:val="clear" w:color="auto" w:fill="auto"/>
          </w:tcPr>
          <w:p w:rsidR="00AF7ADC" w:rsidRPr="003A0D2B" w:rsidRDefault="00AF7ADC" w:rsidP="00CD332E">
            <w:pPr>
              <w:numPr>
                <w:ilvl w:val="0"/>
                <w:numId w:val="22"/>
              </w:numPr>
              <w:ind w:left="0" w:firstLine="0"/>
              <w:rPr>
                <w:rFonts w:ascii="Arial" w:hAnsi="Arial" w:cs="Arial"/>
                <w:color w:val="auto"/>
                <w:sz w:val="20"/>
                <w:szCs w:val="20"/>
              </w:rPr>
            </w:pPr>
          </w:p>
        </w:tc>
      </w:tr>
      <w:tr w:rsidR="00737E31" w:rsidRPr="005E793A" w:rsidTr="00AE4DF0">
        <w:trPr>
          <w:jc w:val="right"/>
        </w:trPr>
        <w:tc>
          <w:tcPr>
            <w:tcW w:w="791" w:type="pct"/>
            <w:vMerge w:val="restart"/>
            <w:shd w:val="clear" w:color="auto" w:fill="auto"/>
          </w:tcPr>
          <w:p w:rsidR="00737E31" w:rsidRPr="005E793A" w:rsidRDefault="00737E31" w:rsidP="003A0D2B">
            <w:pPr>
              <w:spacing w:line="276" w:lineRule="auto"/>
              <w:rPr>
                <w:color w:val="auto"/>
                <w:sz w:val="20"/>
                <w:szCs w:val="20"/>
              </w:rPr>
            </w:pPr>
            <w:r w:rsidRPr="003A0D2B">
              <w:rPr>
                <w:rFonts w:ascii="Arial" w:hAnsi="Arial" w:cs="Arial"/>
                <w:color w:val="auto"/>
                <w:sz w:val="20"/>
                <w:szCs w:val="20"/>
              </w:rPr>
              <w:t>Kompetencje personalne i społeczne</w:t>
            </w:r>
          </w:p>
        </w:tc>
        <w:tc>
          <w:tcPr>
            <w:tcW w:w="790" w:type="pct"/>
            <w:vMerge w:val="restart"/>
            <w:shd w:val="clear" w:color="auto" w:fill="auto"/>
          </w:tcPr>
          <w:p w:rsidR="00737E31" w:rsidRPr="005E793A" w:rsidRDefault="00737E31" w:rsidP="005618D8">
            <w:pPr>
              <w:spacing w:line="276" w:lineRule="auto"/>
              <w:rPr>
                <w:rFonts w:ascii="Arial" w:hAnsi="Arial" w:cs="Arial"/>
                <w:color w:val="auto"/>
                <w:sz w:val="20"/>
                <w:szCs w:val="20"/>
              </w:rPr>
            </w:pPr>
          </w:p>
        </w:tc>
        <w:tc>
          <w:tcPr>
            <w:tcW w:w="304" w:type="pct"/>
            <w:vMerge w:val="restart"/>
            <w:shd w:val="clear" w:color="auto" w:fill="auto"/>
          </w:tcPr>
          <w:p w:rsidR="00737E31" w:rsidRPr="005E793A" w:rsidRDefault="00737E31" w:rsidP="005618D8">
            <w:pPr>
              <w:spacing w:line="276" w:lineRule="auto"/>
              <w:jc w:val="center"/>
              <w:rPr>
                <w:rFonts w:ascii="Arial" w:hAnsi="Arial" w:cs="Arial"/>
                <w:color w:val="auto"/>
                <w:sz w:val="20"/>
                <w:szCs w:val="20"/>
              </w:rPr>
            </w:pPr>
          </w:p>
        </w:tc>
        <w:tc>
          <w:tcPr>
            <w:tcW w:w="1455" w:type="pct"/>
            <w:shd w:val="clear" w:color="auto" w:fill="auto"/>
          </w:tcPr>
          <w:p w:rsidR="00737E31" w:rsidRPr="005E793A" w:rsidRDefault="00737E31"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stosować zasady kultury osobistej i ogólnie przyjęte normy zachowania w środowisku</w:t>
            </w:r>
          </w:p>
        </w:tc>
        <w:tc>
          <w:tcPr>
            <w:tcW w:w="1277" w:type="pct"/>
            <w:shd w:val="clear" w:color="auto" w:fill="auto"/>
          </w:tcPr>
          <w:p w:rsidR="00737E31" w:rsidRPr="005E793A" w:rsidRDefault="00737E31"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stosować zasady etyki zawodowej</w:t>
            </w:r>
          </w:p>
        </w:tc>
        <w:tc>
          <w:tcPr>
            <w:tcW w:w="382" w:type="pct"/>
            <w:vMerge/>
            <w:shd w:val="clear" w:color="auto" w:fill="auto"/>
          </w:tcPr>
          <w:p w:rsidR="00737E31" w:rsidRPr="005E793A" w:rsidRDefault="00737E31" w:rsidP="00CD332E">
            <w:pPr>
              <w:numPr>
                <w:ilvl w:val="0"/>
                <w:numId w:val="22"/>
              </w:numPr>
              <w:ind w:left="0" w:firstLine="0"/>
              <w:rPr>
                <w:rFonts w:ascii="Arial" w:hAnsi="Arial" w:cs="Arial"/>
                <w:color w:val="auto"/>
                <w:sz w:val="20"/>
                <w:szCs w:val="20"/>
              </w:rPr>
            </w:pPr>
          </w:p>
        </w:tc>
      </w:tr>
      <w:tr w:rsidR="00737E31" w:rsidRPr="005E793A" w:rsidTr="00AE4DF0">
        <w:trPr>
          <w:jc w:val="right"/>
        </w:trPr>
        <w:tc>
          <w:tcPr>
            <w:tcW w:w="791" w:type="pct"/>
            <w:vMerge/>
            <w:shd w:val="clear" w:color="auto" w:fill="auto"/>
          </w:tcPr>
          <w:p w:rsidR="00737E31" w:rsidRPr="005E793A" w:rsidRDefault="00737E31" w:rsidP="005618D8">
            <w:pPr>
              <w:spacing w:line="276" w:lineRule="auto"/>
              <w:rPr>
                <w:color w:val="auto"/>
                <w:sz w:val="20"/>
                <w:szCs w:val="20"/>
              </w:rPr>
            </w:pPr>
          </w:p>
        </w:tc>
        <w:tc>
          <w:tcPr>
            <w:tcW w:w="790" w:type="pct"/>
            <w:vMerge/>
            <w:shd w:val="clear" w:color="auto" w:fill="auto"/>
          </w:tcPr>
          <w:p w:rsidR="00737E31" w:rsidRPr="005E793A" w:rsidRDefault="00737E31" w:rsidP="005618D8">
            <w:pPr>
              <w:spacing w:line="276" w:lineRule="auto"/>
              <w:rPr>
                <w:rFonts w:ascii="Arial" w:hAnsi="Arial" w:cs="Arial"/>
                <w:color w:val="auto"/>
                <w:sz w:val="20"/>
                <w:szCs w:val="20"/>
              </w:rPr>
            </w:pPr>
          </w:p>
        </w:tc>
        <w:tc>
          <w:tcPr>
            <w:tcW w:w="304" w:type="pct"/>
            <w:vMerge/>
            <w:shd w:val="clear" w:color="auto" w:fill="auto"/>
          </w:tcPr>
          <w:p w:rsidR="00737E31" w:rsidRPr="005E793A" w:rsidRDefault="00737E31" w:rsidP="005618D8">
            <w:pPr>
              <w:spacing w:line="276" w:lineRule="auto"/>
              <w:jc w:val="center"/>
              <w:rPr>
                <w:rFonts w:ascii="Arial" w:hAnsi="Arial" w:cs="Arial"/>
                <w:color w:val="auto"/>
                <w:sz w:val="20"/>
                <w:szCs w:val="20"/>
              </w:rPr>
            </w:pPr>
          </w:p>
        </w:tc>
        <w:tc>
          <w:tcPr>
            <w:tcW w:w="1455" w:type="pct"/>
            <w:shd w:val="clear" w:color="auto" w:fill="auto"/>
          </w:tcPr>
          <w:p w:rsidR="00737E31" w:rsidRPr="005E793A" w:rsidRDefault="00737E31"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analizować własne kompetencje</w:t>
            </w:r>
          </w:p>
          <w:p w:rsidR="00737E31" w:rsidRPr="005E793A" w:rsidRDefault="00737E31"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wykorzystać różne źródła informacji w celu doskonalenia umiejętności zawodowych</w:t>
            </w:r>
          </w:p>
        </w:tc>
        <w:tc>
          <w:tcPr>
            <w:tcW w:w="1277" w:type="pct"/>
            <w:shd w:val="clear" w:color="auto" w:fill="auto"/>
          </w:tcPr>
          <w:p w:rsidR="00737E31" w:rsidRPr="005E793A" w:rsidRDefault="00121822" w:rsidP="00CD332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Pr>
                <w:rFonts w:ascii="Arial" w:hAnsi="Arial" w:cs="Arial"/>
                <w:color w:val="auto"/>
                <w:sz w:val="20"/>
                <w:szCs w:val="20"/>
              </w:rPr>
              <w:t>za</w:t>
            </w:r>
            <w:r w:rsidR="00737E31" w:rsidRPr="005E793A">
              <w:rPr>
                <w:rFonts w:ascii="Arial" w:hAnsi="Arial" w:cs="Arial"/>
                <w:color w:val="auto"/>
                <w:sz w:val="20"/>
                <w:szCs w:val="20"/>
              </w:rPr>
              <w:t xml:space="preserve">planować </w:t>
            </w:r>
            <w:r>
              <w:rPr>
                <w:rFonts w:ascii="Arial" w:hAnsi="Arial" w:cs="Arial"/>
                <w:color w:val="auto"/>
                <w:sz w:val="20"/>
                <w:szCs w:val="20"/>
              </w:rPr>
              <w:t xml:space="preserve">dalszą </w:t>
            </w:r>
            <w:r w:rsidR="00737E31" w:rsidRPr="005E793A">
              <w:rPr>
                <w:rFonts w:ascii="Arial" w:hAnsi="Arial" w:cs="Arial"/>
                <w:color w:val="auto"/>
                <w:sz w:val="20"/>
                <w:szCs w:val="20"/>
              </w:rPr>
              <w:t>ścieżkę rozwoju zawodowego</w:t>
            </w:r>
          </w:p>
        </w:tc>
        <w:tc>
          <w:tcPr>
            <w:tcW w:w="382" w:type="pct"/>
            <w:vMerge/>
            <w:shd w:val="clear" w:color="auto" w:fill="auto"/>
          </w:tcPr>
          <w:p w:rsidR="00737E31" w:rsidRPr="005E793A" w:rsidRDefault="00737E31" w:rsidP="00CD332E">
            <w:pPr>
              <w:numPr>
                <w:ilvl w:val="0"/>
                <w:numId w:val="22"/>
              </w:numPr>
              <w:ind w:left="0" w:firstLine="0"/>
              <w:rPr>
                <w:rFonts w:ascii="Arial" w:hAnsi="Arial" w:cs="Arial"/>
                <w:color w:val="auto"/>
                <w:sz w:val="20"/>
                <w:szCs w:val="20"/>
              </w:rPr>
            </w:pPr>
          </w:p>
        </w:tc>
      </w:tr>
      <w:tr w:rsidR="00E3338E" w:rsidRPr="005E793A" w:rsidTr="00AE4DF0">
        <w:trPr>
          <w:trHeight w:val="378"/>
          <w:jc w:val="right"/>
        </w:trPr>
        <w:tc>
          <w:tcPr>
            <w:tcW w:w="1581" w:type="pct"/>
            <w:gridSpan w:val="2"/>
            <w:shd w:val="clear" w:color="auto" w:fill="auto"/>
          </w:tcPr>
          <w:p w:rsidR="00E3338E" w:rsidRPr="005E793A" w:rsidRDefault="007860B0" w:rsidP="005618D8">
            <w:pPr>
              <w:spacing w:line="276" w:lineRule="auto"/>
              <w:rPr>
                <w:rFonts w:ascii="Arial" w:hAnsi="Arial" w:cs="Arial"/>
                <w:b/>
                <w:color w:val="auto"/>
                <w:sz w:val="20"/>
                <w:szCs w:val="20"/>
              </w:rPr>
            </w:pPr>
            <w:r w:rsidRPr="005E793A">
              <w:rPr>
                <w:rFonts w:ascii="Arial" w:hAnsi="Arial" w:cs="Arial"/>
                <w:b/>
                <w:color w:val="auto"/>
                <w:sz w:val="20"/>
                <w:szCs w:val="20"/>
              </w:rPr>
              <w:t>RAZEM</w:t>
            </w:r>
          </w:p>
        </w:tc>
        <w:tc>
          <w:tcPr>
            <w:tcW w:w="304" w:type="pct"/>
            <w:shd w:val="clear" w:color="auto" w:fill="auto"/>
          </w:tcPr>
          <w:p w:rsidR="00E3338E" w:rsidRPr="005E793A" w:rsidRDefault="00E3338E" w:rsidP="005618D8">
            <w:pPr>
              <w:spacing w:line="276" w:lineRule="auto"/>
              <w:jc w:val="center"/>
              <w:rPr>
                <w:rFonts w:ascii="Arial" w:hAnsi="Arial" w:cs="Arial"/>
                <w:b/>
                <w:color w:val="auto"/>
                <w:sz w:val="20"/>
                <w:szCs w:val="20"/>
              </w:rPr>
            </w:pPr>
          </w:p>
        </w:tc>
        <w:tc>
          <w:tcPr>
            <w:tcW w:w="3115" w:type="pct"/>
            <w:gridSpan w:val="3"/>
            <w:shd w:val="clear" w:color="auto" w:fill="auto"/>
            <w:vAlign w:val="center"/>
          </w:tcPr>
          <w:p w:rsidR="00E3338E" w:rsidRPr="005E793A" w:rsidRDefault="00E3338E" w:rsidP="006E64BA">
            <w:pPr>
              <w:spacing w:line="276" w:lineRule="auto"/>
              <w:ind w:left="170" w:hanging="170"/>
              <w:rPr>
                <w:rFonts w:ascii="Arial" w:hAnsi="Arial" w:cs="Arial"/>
                <w:color w:val="auto"/>
                <w:sz w:val="20"/>
                <w:szCs w:val="20"/>
              </w:rPr>
            </w:pPr>
          </w:p>
        </w:tc>
      </w:tr>
    </w:tbl>
    <w:p w:rsidR="00E3338E" w:rsidRPr="005E793A" w:rsidRDefault="00E3338E" w:rsidP="00A838E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C5280" w:rsidRPr="005E793A" w:rsidRDefault="000C5280" w:rsidP="00A838E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6769B2" w:rsidRPr="005E793A" w:rsidRDefault="00B854A0" w:rsidP="00A838E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PROCEDURY OSIĄGANIA CELÓW KSZTAŁCENIA PRZEDMIOTU</w:t>
      </w:r>
    </w:p>
    <w:p w:rsidR="009A0C26" w:rsidRPr="005E793A" w:rsidRDefault="00FB27E0" w:rsidP="00A838E7">
      <w:pPr>
        <w:spacing w:line="360" w:lineRule="auto"/>
        <w:jc w:val="both"/>
        <w:rPr>
          <w:rFonts w:ascii="Arial" w:hAnsi="Arial" w:cs="Arial"/>
          <w:color w:val="auto"/>
          <w:sz w:val="20"/>
          <w:szCs w:val="20"/>
        </w:rPr>
      </w:pPr>
      <w:r w:rsidRPr="005E793A">
        <w:rPr>
          <w:rFonts w:ascii="Arial" w:hAnsi="Arial" w:cs="Arial"/>
          <w:color w:val="auto"/>
          <w:sz w:val="20"/>
          <w:szCs w:val="20"/>
        </w:rPr>
        <w:t xml:space="preserve">Aby </w:t>
      </w:r>
      <w:r w:rsidR="00222145" w:rsidRPr="005E793A">
        <w:rPr>
          <w:rFonts w:ascii="Arial" w:hAnsi="Arial" w:cs="Arial"/>
          <w:color w:val="auto"/>
          <w:sz w:val="20"/>
          <w:szCs w:val="20"/>
        </w:rPr>
        <w:t>osiągnąć</w:t>
      </w:r>
      <w:r w:rsidRPr="005E793A">
        <w:rPr>
          <w:rFonts w:ascii="Arial" w:hAnsi="Arial" w:cs="Arial"/>
          <w:color w:val="auto"/>
          <w:sz w:val="20"/>
          <w:szCs w:val="20"/>
        </w:rPr>
        <w:t xml:space="preserve"> założone</w:t>
      </w:r>
      <w:r w:rsidR="009A0C26" w:rsidRPr="005E793A">
        <w:rPr>
          <w:rFonts w:ascii="Arial" w:hAnsi="Arial" w:cs="Arial"/>
          <w:color w:val="auto"/>
          <w:sz w:val="20"/>
          <w:szCs w:val="20"/>
        </w:rPr>
        <w:t xml:space="preserve"> </w:t>
      </w:r>
      <w:r w:rsidRPr="005E793A">
        <w:rPr>
          <w:rFonts w:ascii="Arial" w:hAnsi="Arial" w:cs="Arial"/>
          <w:color w:val="auto"/>
          <w:sz w:val="20"/>
          <w:szCs w:val="20"/>
        </w:rPr>
        <w:t>cele</w:t>
      </w:r>
      <w:r w:rsidR="009A0C26" w:rsidRPr="005E793A">
        <w:rPr>
          <w:rFonts w:ascii="Arial" w:hAnsi="Arial" w:cs="Arial"/>
          <w:color w:val="auto"/>
          <w:sz w:val="20"/>
          <w:szCs w:val="20"/>
        </w:rPr>
        <w:t xml:space="preserve"> kształcenia w zakresie przedmiotu </w:t>
      </w:r>
      <w:r w:rsidR="0069560C" w:rsidRPr="005E793A">
        <w:rPr>
          <w:rFonts w:ascii="Arial" w:hAnsi="Arial" w:cs="Arial"/>
          <w:color w:val="auto"/>
          <w:sz w:val="20"/>
          <w:szCs w:val="20"/>
        </w:rPr>
        <w:t>p</w:t>
      </w:r>
      <w:r w:rsidR="009A0C26" w:rsidRPr="005E793A">
        <w:rPr>
          <w:rFonts w:ascii="Arial" w:hAnsi="Arial" w:cs="Arial"/>
          <w:color w:val="auto"/>
          <w:sz w:val="20"/>
          <w:szCs w:val="20"/>
        </w:rPr>
        <w:t xml:space="preserve">odstawy </w:t>
      </w:r>
      <w:r w:rsidR="00F071B2" w:rsidRPr="005E793A">
        <w:rPr>
          <w:rFonts w:ascii="Arial" w:hAnsi="Arial" w:cs="Arial"/>
          <w:color w:val="auto"/>
          <w:sz w:val="20"/>
          <w:szCs w:val="20"/>
        </w:rPr>
        <w:t>fleksografii</w:t>
      </w:r>
      <w:r w:rsidR="00410B36" w:rsidRPr="005E793A">
        <w:rPr>
          <w:rFonts w:ascii="Arial" w:hAnsi="Arial" w:cs="Arial"/>
          <w:i/>
          <w:color w:val="auto"/>
          <w:sz w:val="20"/>
          <w:szCs w:val="20"/>
        </w:rPr>
        <w:t xml:space="preserve"> </w:t>
      </w:r>
      <w:r w:rsidRPr="005E793A">
        <w:rPr>
          <w:rFonts w:ascii="Arial" w:hAnsi="Arial" w:cs="Arial"/>
          <w:color w:val="auto"/>
          <w:sz w:val="20"/>
          <w:szCs w:val="20"/>
        </w:rPr>
        <w:t>niezbędne jest:</w:t>
      </w:r>
    </w:p>
    <w:p w:rsidR="009A0C26" w:rsidRPr="005E793A" w:rsidRDefault="00FB27E0"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 xml:space="preserve">opracowanie </w:t>
      </w:r>
      <w:r w:rsidR="009A0C26" w:rsidRPr="005E793A">
        <w:rPr>
          <w:rFonts w:ascii="Arial" w:hAnsi="Arial" w:cs="Arial"/>
          <w:color w:val="auto"/>
          <w:sz w:val="20"/>
          <w:szCs w:val="20"/>
        </w:rPr>
        <w:t xml:space="preserve">szczegółowego przebiegu lekcji oraz wskazanie celów jakie powinny zostać </w:t>
      </w:r>
      <w:r w:rsidR="001B4B5A" w:rsidRPr="005E793A">
        <w:rPr>
          <w:rFonts w:ascii="Arial" w:hAnsi="Arial" w:cs="Arial"/>
          <w:color w:val="auto"/>
          <w:sz w:val="20"/>
          <w:szCs w:val="20"/>
        </w:rPr>
        <w:t>osiągnięte;</w:t>
      </w:r>
    </w:p>
    <w:p w:rsidR="009A0C26" w:rsidRPr="005E793A" w:rsidRDefault="009A0C26"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 xml:space="preserve">dobranie </w:t>
      </w:r>
      <w:r w:rsidR="001B4B5A" w:rsidRPr="005E793A">
        <w:rPr>
          <w:rFonts w:ascii="Arial" w:hAnsi="Arial" w:cs="Arial"/>
          <w:color w:val="auto"/>
          <w:sz w:val="20"/>
          <w:szCs w:val="20"/>
        </w:rPr>
        <w:t xml:space="preserve">określonych </w:t>
      </w:r>
      <w:r w:rsidRPr="005E793A">
        <w:rPr>
          <w:rFonts w:ascii="Arial" w:hAnsi="Arial" w:cs="Arial"/>
          <w:color w:val="auto"/>
          <w:sz w:val="20"/>
          <w:szCs w:val="20"/>
        </w:rPr>
        <w:t>metod nauczania</w:t>
      </w:r>
      <w:r w:rsidR="006769B2" w:rsidRPr="005E793A">
        <w:rPr>
          <w:rFonts w:ascii="Arial" w:hAnsi="Arial" w:cs="Arial"/>
          <w:color w:val="auto"/>
          <w:sz w:val="20"/>
          <w:szCs w:val="20"/>
        </w:rPr>
        <w:t xml:space="preserve">, w tym </w:t>
      </w:r>
      <w:r w:rsidR="00B31CB9" w:rsidRPr="005E793A">
        <w:rPr>
          <w:rFonts w:ascii="Arial" w:hAnsi="Arial" w:cs="Arial"/>
          <w:color w:val="auto"/>
          <w:sz w:val="20"/>
          <w:szCs w:val="20"/>
        </w:rPr>
        <w:t xml:space="preserve">szczególnie </w:t>
      </w:r>
      <w:r w:rsidR="006769B2" w:rsidRPr="005E793A">
        <w:rPr>
          <w:rFonts w:ascii="Arial" w:hAnsi="Arial" w:cs="Arial"/>
          <w:color w:val="auto"/>
          <w:sz w:val="20"/>
          <w:szCs w:val="20"/>
        </w:rPr>
        <w:t>metod</w:t>
      </w:r>
      <w:r w:rsidR="001B4B5A" w:rsidRPr="005E793A">
        <w:rPr>
          <w:rFonts w:ascii="Arial" w:hAnsi="Arial" w:cs="Arial"/>
          <w:color w:val="auto"/>
          <w:sz w:val="20"/>
          <w:szCs w:val="20"/>
        </w:rPr>
        <w:t xml:space="preserve"> aktywizujących;</w:t>
      </w:r>
    </w:p>
    <w:p w:rsidR="009A0C26" w:rsidRPr="005E793A" w:rsidRDefault="009A0C26"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środków dydaktyczn</w:t>
      </w:r>
      <w:r w:rsidR="001B4B5A" w:rsidRPr="005E793A">
        <w:rPr>
          <w:rFonts w:ascii="Arial" w:hAnsi="Arial" w:cs="Arial"/>
          <w:color w:val="auto"/>
          <w:sz w:val="20"/>
          <w:szCs w:val="20"/>
        </w:rPr>
        <w:t xml:space="preserve">ych do treści i celów </w:t>
      </w:r>
      <w:r w:rsidR="00B31CB9" w:rsidRPr="005E793A">
        <w:rPr>
          <w:rFonts w:ascii="Arial" w:hAnsi="Arial" w:cs="Arial"/>
          <w:color w:val="auto"/>
          <w:sz w:val="20"/>
          <w:szCs w:val="20"/>
        </w:rPr>
        <w:t>kształcenia</w:t>
      </w:r>
      <w:r w:rsidR="001B4B5A" w:rsidRPr="005E793A">
        <w:rPr>
          <w:rFonts w:ascii="Arial" w:hAnsi="Arial" w:cs="Arial"/>
          <w:color w:val="auto"/>
          <w:sz w:val="20"/>
          <w:szCs w:val="20"/>
        </w:rPr>
        <w:t>;</w:t>
      </w:r>
    </w:p>
    <w:p w:rsidR="009A0C26" w:rsidRPr="005E793A" w:rsidRDefault="009A0C26"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form pracy z uczniami – zespoł</w:t>
      </w:r>
      <w:r w:rsidR="001B4B5A" w:rsidRPr="005E793A">
        <w:rPr>
          <w:rFonts w:ascii="Arial" w:hAnsi="Arial" w:cs="Arial"/>
          <w:color w:val="auto"/>
          <w:sz w:val="20"/>
          <w:szCs w:val="20"/>
        </w:rPr>
        <w:t>owo czy indywidualnie;</w:t>
      </w:r>
    </w:p>
    <w:p w:rsidR="009A0C26" w:rsidRPr="005E793A" w:rsidRDefault="009A0C26"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systematyczne sprawdzanie wiedzy i umiejętności uczniów poprzez sprawdziany w formie testów oraz innych form sprawdzania wiedzy i umiejętności</w:t>
      </w:r>
      <w:r w:rsidR="001B4B5A" w:rsidRPr="005E793A">
        <w:rPr>
          <w:rFonts w:ascii="Arial" w:hAnsi="Arial" w:cs="Arial"/>
          <w:color w:val="auto"/>
          <w:sz w:val="20"/>
          <w:szCs w:val="20"/>
        </w:rPr>
        <w:t>, adekwatnie do metody nauczania;</w:t>
      </w:r>
    </w:p>
    <w:p w:rsidR="009A0C26" w:rsidRPr="005E793A" w:rsidRDefault="009A0C26"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stosowanie oceniania sumującego i k</w:t>
      </w:r>
      <w:r w:rsidR="001B4B5A" w:rsidRPr="005E793A">
        <w:rPr>
          <w:rFonts w:ascii="Arial" w:hAnsi="Arial" w:cs="Arial"/>
          <w:color w:val="auto"/>
          <w:sz w:val="20"/>
          <w:szCs w:val="20"/>
        </w:rPr>
        <w:t>ształtującego;</w:t>
      </w:r>
    </w:p>
    <w:p w:rsidR="009A0C26" w:rsidRPr="005E793A" w:rsidRDefault="009A0C26" w:rsidP="00CD332E">
      <w:pPr>
        <w:pStyle w:val="Akapitzlist"/>
        <w:numPr>
          <w:ilvl w:val="0"/>
          <w:numId w:val="49"/>
        </w:numPr>
        <w:spacing w:line="360" w:lineRule="auto"/>
        <w:ind w:left="357" w:hanging="357"/>
        <w:rPr>
          <w:rFonts w:ascii="Arial" w:hAnsi="Arial" w:cs="Arial"/>
          <w:color w:val="auto"/>
          <w:sz w:val="20"/>
          <w:szCs w:val="20"/>
        </w:rPr>
      </w:pPr>
      <w:r w:rsidRPr="005E793A">
        <w:rPr>
          <w:rFonts w:ascii="Arial" w:hAnsi="Arial" w:cs="Arial"/>
          <w:color w:val="auto"/>
          <w:sz w:val="20"/>
          <w:szCs w:val="20"/>
        </w:rPr>
        <w:t>przeprowadzenie ewaluacji doboru treści nauczania do założonych celów, metod pracy, środków dydaktycznych, sposobu oceniania i informacji zwrotnej dla ucznia.</w:t>
      </w:r>
    </w:p>
    <w:p w:rsidR="007860B0" w:rsidRPr="005E793A" w:rsidRDefault="007860B0" w:rsidP="00A838E7">
      <w:pPr>
        <w:pStyle w:val="Akapitzlist"/>
        <w:spacing w:line="360" w:lineRule="auto"/>
        <w:ind w:left="0"/>
        <w:rPr>
          <w:rFonts w:ascii="Arial" w:hAnsi="Arial" w:cs="Arial"/>
          <w:color w:val="auto"/>
          <w:sz w:val="20"/>
          <w:szCs w:val="20"/>
        </w:rPr>
      </w:pPr>
    </w:p>
    <w:p w:rsidR="00B854A0" w:rsidRPr="005E793A" w:rsidRDefault="00B854A0" w:rsidP="00A838E7">
      <w:pPr>
        <w:spacing w:line="360" w:lineRule="auto"/>
        <w:rPr>
          <w:rFonts w:ascii="Arial" w:hAnsi="Arial" w:cs="Arial"/>
          <w:b/>
          <w:color w:val="auto"/>
          <w:sz w:val="20"/>
          <w:szCs w:val="20"/>
        </w:rPr>
      </w:pPr>
      <w:r w:rsidRPr="005E793A">
        <w:rPr>
          <w:rFonts w:ascii="Arial" w:hAnsi="Arial" w:cs="Arial"/>
          <w:b/>
          <w:color w:val="auto"/>
          <w:sz w:val="20"/>
          <w:szCs w:val="20"/>
        </w:rPr>
        <w:t>Metody nauczania</w:t>
      </w:r>
    </w:p>
    <w:p w:rsidR="00947291" w:rsidRPr="005E793A" w:rsidRDefault="00B854A0" w:rsidP="00A838E7">
      <w:pPr>
        <w:spacing w:line="360" w:lineRule="auto"/>
        <w:jc w:val="both"/>
        <w:rPr>
          <w:rFonts w:ascii="Arial" w:hAnsi="Arial" w:cs="Arial"/>
          <w:color w:val="auto"/>
          <w:sz w:val="20"/>
          <w:szCs w:val="20"/>
        </w:rPr>
      </w:pPr>
      <w:r w:rsidRPr="005E793A">
        <w:rPr>
          <w:rFonts w:ascii="Arial" w:hAnsi="Arial" w:cs="Arial"/>
          <w:color w:val="auto"/>
          <w:sz w:val="20"/>
          <w:szCs w:val="20"/>
        </w:rPr>
        <w:t xml:space="preserve">Dla przedmiotu </w:t>
      </w:r>
      <w:r w:rsidR="0069560C" w:rsidRPr="005E793A">
        <w:rPr>
          <w:rFonts w:ascii="Arial" w:hAnsi="Arial" w:cs="Arial"/>
          <w:color w:val="auto"/>
          <w:sz w:val="20"/>
          <w:szCs w:val="20"/>
        </w:rPr>
        <w:t>p</w:t>
      </w:r>
      <w:r w:rsidR="00410B36" w:rsidRPr="005E793A">
        <w:rPr>
          <w:rFonts w:ascii="Arial" w:hAnsi="Arial" w:cs="Arial"/>
          <w:color w:val="auto"/>
          <w:sz w:val="20"/>
          <w:szCs w:val="20"/>
        </w:rPr>
        <w:t xml:space="preserve">odstawy </w:t>
      </w:r>
      <w:r w:rsidR="00873812" w:rsidRPr="005E793A">
        <w:rPr>
          <w:rFonts w:ascii="Arial" w:hAnsi="Arial" w:cs="Arial"/>
          <w:color w:val="auto"/>
          <w:sz w:val="20"/>
          <w:szCs w:val="20"/>
        </w:rPr>
        <w:t>fleksografii</w:t>
      </w:r>
      <w:r w:rsidRPr="005E793A">
        <w:rPr>
          <w:rFonts w:ascii="Arial" w:hAnsi="Arial" w:cs="Arial"/>
          <w:color w:val="auto"/>
          <w:sz w:val="20"/>
          <w:szCs w:val="20"/>
        </w:rPr>
        <w:t>, o charakterze teoretycznym</w:t>
      </w:r>
      <w:r w:rsidR="0069560C" w:rsidRPr="005E793A">
        <w:rPr>
          <w:rFonts w:ascii="Arial" w:hAnsi="Arial" w:cs="Arial"/>
          <w:color w:val="auto"/>
          <w:sz w:val="20"/>
          <w:szCs w:val="20"/>
        </w:rPr>
        <w:t>,</w:t>
      </w:r>
      <w:r w:rsidRPr="005E793A">
        <w:rPr>
          <w:rFonts w:ascii="Arial" w:hAnsi="Arial" w:cs="Arial"/>
          <w:color w:val="auto"/>
          <w:sz w:val="20"/>
          <w:szCs w:val="20"/>
        </w:rPr>
        <w:t xml:space="preserve"> zaleca się stosowanie metod </w:t>
      </w:r>
      <w:r w:rsidR="00947291" w:rsidRPr="005E793A">
        <w:rPr>
          <w:rFonts w:ascii="Arial" w:hAnsi="Arial" w:cs="Arial"/>
          <w:color w:val="auto"/>
          <w:sz w:val="20"/>
          <w:szCs w:val="20"/>
        </w:rPr>
        <w:t>kształcenia</w:t>
      </w:r>
      <w:r w:rsidRPr="005E793A">
        <w:rPr>
          <w:rFonts w:ascii="Arial" w:hAnsi="Arial" w:cs="Arial"/>
          <w:color w:val="auto"/>
          <w:sz w:val="20"/>
          <w:szCs w:val="20"/>
        </w:rPr>
        <w:t xml:space="preserve"> podających</w:t>
      </w:r>
      <w:r w:rsidR="00947291" w:rsidRPr="005E793A">
        <w:rPr>
          <w:rFonts w:ascii="Arial" w:hAnsi="Arial" w:cs="Arial"/>
          <w:color w:val="auto"/>
          <w:sz w:val="20"/>
          <w:szCs w:val="20"/>
        </w:rPr>
        <w:t xml:space="preserve"> (</w:t>
      </w:r>
      <w:r w:rsidR="009A0C26" w:rsidRPr="005E793A">
        <w:rPr>
          <w:rFonts w:ascii="Arial" w:hAnsi="Arial" w:cs="Arial"/>
          <w:color w:val="auto"/>
          <w:sz w:val="20"/>
          <w:szCs w:val="20"/>
        </w:rPr>
        <w:t xml:space="preserve">np. </w:t>
      </w:r>
      <w:r w:rsidR="00947291" w:rsidRPr="005E793A">
        <w:rPr>
          <w:rFonts w:ascii="Arial" w:hAnsi="Arial" w:cs="Arial"/>
          <w:color w:val="auto"/>
          <w:sz w:val="20"/>
          <w:szCs w:val="20"/>
        </w:rPr>
        <w:t>wykład informacyjny, pokaz z objaśnieniem</w:t>
      </w:r>
      <w:r w:rsidRPr="005E793A">
        <w:rPr>
          <w:rFonts w:ascii="Arial" w:hAnsi="Arial" w:cs="Arial"/>
          <w:color w:val="auto"/>
          <w:sz w:val="20"/>
          <w:szCs w:val="20"/>
        </w:rPr>
        <w:t>,</w:t>
      </w:r>
      <w:r w:rsidR="00947291" w:rsidRPr="005E793A">
        <w:rPr>
          <w:rFonts w:ascii="Arial" w:hAnsi="Arial" w:cs="Arial"/>
          <w:color w:val="auto"/>
          <w:sz w:val="20"/>
          <w:szCs w:val="20"/>
        </w:rPr>
        <w:t xml:space="preserve"> wykład problemowy)</w:t>
      </w:r>
      <w:r w:rsidRPr="005E793A">
        <w:rPr>
          <w:rFonts w:ascii="Arial" w:hAnsi="Arial" w:cs="Arial"/>
          <w:color w:val="auto"/>
          <w:sz w:val="20"/>
          <w:szCs w:val="20"/>
        </w:rPr>
        <w:t xml:space="preserve"> </w:t>
      </w:r>
      <w:r w:rsidR="00947291" w:rsidRPr="005E793A">
        <w:rPr>
          <w:rFonts w:ascii="Arial" w:hAnsi="Arial" w:cs="Arial"/>
          <w:color w:val="auto"/>
          <w:sz w:val="20"/>
          <w:szCs w:val="20"/>
        </w:rPr>
        <w:t xml:space="preserve">oraz aktywizujących, ze szczególnym uwzględnieniem metody ćwiczeń, tekstu przewodniego, metody przypadku oraz dyskusji dydaktycznej. Wskazane jest korzystanie z prezentacji </w:t>
      </w:r>
      <w:r w:rsidR="00F631F1" w:rsidRPr="005E793A">
        <w:rPr>
          <w:rFonts w:ascii="Arial" w:hAnsi="Arial" w:cs="Arial"/>
          <w:color w:val="auto"/>
          <w:sz w:val="20"/>
          <w:szCs w:val="20"/>
        </w:rPr>
        <w:t xml:space="preserve">multimedialnych </w:t>
      </w:r>
      <w:r w:rsidR="00947291" w:rsidRPr="005E793A">
        <w:rPr>
          <w:rFonts w:ascii="Arial" w:hAnsi="Arial" w:cs="Arial"/>
          <w:color w:val="auto"/>
          <w:sz w:val="20"/>
          <w:szCs w:val="20"/>
        </w:rPr>
        <w:t>związanych z branżą poligraficzną, a także uczestnictwo w targach</w:t>
      </w:r>
      <w:r w:rsidR="009A0C26" w:rsidRPr="005E793A">
        <w:rPr>
          <w:rFonts w:ascii="Arial" w:hAnsi="Arial" w:cs="Arial"/>
          <w:color w:val="auto"/>
          <w:sz w:val="20"/>
          <w:szCs w:val="20"/>
        </w:rPr>
        <w:t xml:space="preserve"> i innych imprezach z obszaru</w:t>
      </w:r>
      <w:r w:rsidR="00947291" w:rsidRPr="005E793A">
        <w:rPr>
          <w:rFonts w:ascii="Arial" w:hAnsi="Arial" w:cs="Arial"/>
          <w:color w:val="auto"/>
          <w:sz w:val="20"/>
          <w:szCs w:val="20"/>
        </w:rPr>
        <w:t xml:space="preserve"> branży poligraficznej.</w:t>
      </w:r>
    </w:p>
    <w:p w:rsidR="00B854A0" w:rsidRPr="005E793A" w:rsidRDefault="00B854A0" w:rsidP="00A838E7">
      <w:pPr>
        <w:spacing w:line="360" w:lineRule="auto"/>
        <w:jc w:val="both"/>
        <w:rPr>
          <w:rFonts w:ascii="Arial" w:hAnsi="Arial" w:cs="Arial"/>
          <w:b/>
          <w:color w:val="auto"/>
          <w:sz w:val="20"/>
          <w:szCs w:val="20"/>
        </w:rPr>
      </w:pPr>
    </w:p>
    <w:p w:rsidR="00410B36" w:rsidRPr="005E793A" w:rsidRDefault="00410B36" w:rsidP="00A838E7">
      <w:pPr>
        <w:spacing w:line="360" w:lineRule="auto"/>
        <w:rPr>
          <w:rFonts w:ascii="Arial" w:hAnsi="Arial" w:cs="Arial"/>
          <w:b/>
          <w:color w:val="auto"/>
          <w:sz w:val="20"/>
          <w:szCs w:val="20"/>
        </w:rPr>
      </w:pPr>
      <w:r w:rsidRPr="005E793A">
        <w:rPr>
          <w:rFonts w:ascii="Arial" w:hAnsi="Arial" w:cs="Arial"/>
          <w:b/>
          <w:color w:val="auto"/>
          <w:sz w:val="20"/>
          <w:szCs w:val="20"/>
        </w:rPr>
        <w:t>Warunki realizacji programu przedmiotu:</w:t>
      </w:r>
    </w:p>
    <w:p w:rsidR="00C2129C" w:rsidRPr="005E793A" w:rsidRDefault="00C2129C" w:rsidP="00C2129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Pracownia technologii drukowania wyposażona w:</w:t>
      </w:r>
    </w:p>
    <w:p w:rsidR="00C2129C" w:rsidRPr="005E793A" w:rsidRDefault="00C2129C" w:rsidP="00C2129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stanowisko komputerowe dla nauczyciela oraz stanowiska komputerowe dla uczniów (jedno stanowisko dla jednego ucznia) </w:t>
      </w:r>
      <w:r w:rsidRPr="005E793A">
        <w:rPr>
          <w:rFonts w:ascii="Arial" w:eastAsia="Arial Unicode MS" w:hAnsi="Arial" w:cs="Arial"/>
          <w:color w:val="auto"/>
          <w:sz w:val="20"/>
          <w:szCs w:val="20"/>
          <w:u w:color="000000"/>
          <w:bdr w:val="nil"/>
        </w:rPr>
        <w:t>podłączone do sieci lokalnej z dostępem do internetu, z systemem operacyjnym, pakietem oprogramowania biurowego,</w:t>
      </w:r>
      <w:r w:rsidR="002A0CBC">
        <w:rPr>
          <w:rFonts w:ascii="Arial" w:eastAsia="Arial Unicode MS" w:hAnsi="Arial" w:cs="Arial"/>
          <w:color w:val="auto"/>
          <w:sz w:val="20"/>
          <w:szCs w:val="20"/>
          <w:u w:color="000000"/>
          <w:bdr w:val="nil"/>
        </w:rPr>
        <w:t xml:space="preserve"> </w:t>
      </w:r>
      <w:r w:rsidRPr="005E793A">
        <w:rPr>
          <w:rFonts w:ascii="Arial" w:hAnsi="Arial" w:cs="Arial"/>
          <w:color w:val="auto"/>
          <w:sz w:val="20"/>
          <w:szCs w:val="20"/>
        </w:rPr>
        <w:t>urządzeniem wielofunkcyjnym, projektor multimedialny, plansze i prezentacje mu</w:t>
      </w:r>
      <w:r w:rsidR="003A0D2B">
        <w:rPr>
          <w:rFonts w:ascii="Arial" w:hAnsi="Arial" w:cs="Arial"/>
          <w:color w:val="auto"/>
          <w:sz w:val="20"/>
          <w:szCs w:val="20"/>
        </w:rPr>
        <w:t xml:space="preserve">ltimedialne ilustrujące etapy: </w:t>
      </w:r>
      <w:r w:rsidRPr="005E793A">
        <w:rPr>
          <w:rFonts w:ascii="Arial" w:hAnsi="Arial" w:cs="Arial"/>
          <w:color w:val="auto"/>
          <w:sz w:val="20"/>
          <w:szCs w:val="20"/>
        </w:rPr>
        <w:t xml:space="preserve">przygotowanie do druku, w tym: </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tworzenie koncepcji i projektowanie grafiki drukowanego motywu lub o</w:t>
      </w:r>
      <w:r w:rsidR="002A0CBC">
        <w:rPr>
          <w:rFonts w:ascii="Arial" w:eastAsia="Calibri" w:hAnsi="Arial" w:cs="Arial"/>
          <w:color w:val="auto"/>
          <w:sz w:val="20"/>
          <w:szCs w:val="20"/>
          <w:lang w:eastAsia="en-US"/>
        </w:rPr>
        <w:t>ryginału przyszłego opakowania,</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repro – proces opracowywania motywów lub oryginałów dl</w:t>
      </w:r>
      <w:r w:rsidR="002A0CBC">
        <w:rPr>
          <w:rFonts w:ascii="Arial" w:eastAsia="Calibri" w:hAnsi="Arial" w:cs="Arial"/>
          <w:color w:val="auto"/>
          <w:sz w:val="20"/>
          <w:szCs w:val="20"/>
          <w:lang w:eastAsia="en-US"/>
        </w:rPr>
        <w:t>a technologii fleksograficznej,</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wykonywanie form fleksograficznych, drukowanie, w tym: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naklejanie form fleksograficznych,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narząd maszyn drukujących (szeregowych, z centralnym cylindrem, wieżowych oraz arkuszowych),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proces drukowania fleksograficznego,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czynności występujące po zakończeniu operacji drukowania,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przetwarzanie wydrukowanych produktów fleksografnych w gotowe opakowania występujące w drukarniach fleksograficznych, </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publikacje nieperiodyczne na temat fleksografii oraz opakowań, firmowe katalogi, foldery, ulotki, prezentacje multimedialne na temat:</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urządzeń do wykonywania form drukowych, w tym instrukcje obsługi,</w:t>
      </w:r>
      <w:r w:rsidR="002A0CBC">
        <w:rPr>
          <w:rFonts w:ascii="Arial" w:hAnsi="Arial" w:cs="Arial"/>
          <w:color w:val="auto"/>
          <w:sz w:val="20"/>
          <w:szCs w:val="20"/>
        </w:rPr>
        <w:t xml:space="preserve">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maszyn drukujących, w tym instrukcje obsługi,</w:t>
      </w:r>
      <w:r w:rsidR="002A0CBC">
        <w:rPr>
          <w:rFonts w:ascii="Arial" w:hAnsi="Arial" w:cs="Arial"/>
          <w:color w:val="auto"/>
          <w:sz w:val="20"/>
          <w:szCs w:val="20"/>
        </w:rPr>
        <w:t xml:space="preserve">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innych urządzeń typu: urządzenia do naklejania fleksograficznych form drukowych, mieszalniki farb, urządzenia do czyszczenia wałków i tulei rastrowych, urządzenia do mycia form drukowych, pompy farbowe,</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wyposażenia, w tym wałków oraz tulei rastrowych, tulei drukowych, listew raklowych, komór raklowych,</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materiałów eksploatacyjnych dla fleksografii (podłoża drukowe, farby i lakiery),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oprogramowania stosowanego we fleksografii,</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narzędzi kontrolno-pomiarowych, w tym wzorników kolorów, okularów poligraficzne, lup i mikroskopów poligraficzne, komór światła dziennego, przyrządów do pomiaru struktury rastrowej i pojemności wałków rastrowych,</w:t>
      </w:r>
    </w:p>
    <w:p w:rsidR="00C2129C" w:rsidRPr="005E793A" w:rsidRDefault="00C2129C" w:rsidP="00CD332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bCs/>
          <w:color w:val="auto"/>
          <w:sz w:val="20"/>
          <w:szCs w:val="20"/>
        </w:rPr>
      </w:pPr>
      <w:r w:rsidRPr="005E793A">
        <w:rPr>
          <w:rFonts w:ascii="Arial" w:hAnsi="Arial" w:cs="Arial"/>
          <w:color w:val="auto"/>
          <w:sz w:val="20"/>
          <w:szCs w:val="20"/>
        </w:rPr>
        <w:t xml:space="preserve">proofery – reprezentatywne dla całego ciągu technologicznego produkcji fleksograficznej ewentualnie ciągu przetwórczego (dla opcji zintegrowanej „on-line”) </w:t>
      </w:r>
    </w:p>
    <w:p w:rsidR="00C2129C" w:rsidRPr="005E793A" w:rsidRDefault="00C2129C" w:rsidP="00CD332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bCs/>
          <w:color w:val="auto"/>
          <w:sz w:val="20"/>
          <w:szCs w:val="20"/>
        </w:rPr>
      </w:pPr>
      <w:r w:rsidRPr="005E793A">
        <w:rPr>
          <w:rFonts w:ascii="Arial" w:hAnsi="Arial" w:cs="Arial"/>
          <w:color w:val="auto"/>
          <w:sz w:val="20"/>
          <w:szCs w:val="20"/>
        </w:rPr>
        <w:t>przykłady wydruków testowych oraz nakładowych, w tym już przetworzonych w gotowe, zadrukowane fleksograficznie, opakowania rynkowe,</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after="200" w:line="360" w:lineRule="auto"/>
        <w:ind w:left="993"/>
        <w:contextualSpacing w:val="0"/>
        <w:rPr>
          <w:rFonts w:ascii="Arial" w:eastAsia="Calibri" w:hAnsi="Arial" w:cs="Arial"/>
          <w:color w:val="auto"/>
          <w:sz w:val="20"/>
          <w:szCs w:val="20"/>
        </w:rPr>
      </w:pPr>
      <w:r w:rsidRPr="005E793A">
        <w:rPr>
          <w:rFonts w:ascii="Arial" w:eastAsia="Calibri" w:hAnsi="Arial" w:cs="Arial"/>
          <w:color w:val="auto"/>
          <w:sz w:val="20"/>
          <w:szCs w:val="20"/>
          <w:lang w:eastAsia="en-US"/>
        </w:rPr>
        <w:t>standardy, wytyczne i dobre praktyki dotyczące jakości produkcji fleksograficznej.</w:t>
      </w:r>
    </w:p>
    <w:p w:rsidR="00410B36" w:rsidRPr="005E793A" w:rsidRDefault="00410B36" w:rsidP="00A838E7">
      <w:pPr>
        <w:spacing w:line="360" w:lineRule="auto"/>
        <w:jc w:val="both"/>
        <w:rPr>
          <w:rFonts w:ascii="Arial" w:hAnsi="Arial" w:cs="Arial"/>
          <w:b/>
          <w:color w:val="auto"/>
          <w:sz w:val="20"/>
          <w:szCs w:val="20"/>
        </w:rPr>
      </w:pPr>
    </w:p>
    <w:p w:rsidR="00B721B4" w:rsidRPr="005E793A" w:rsidRDefault="00B721B4" w:rsidP="00A838E7">
      <w:pPr>
        <w:spacing w:line="360" w:lineRule="auto"/>
        <w:jc w:val="both"/>
        <w:rPr>
          <w:rFonts w:ascii="Arial" w:hAnsi="Arial" w:cs="Arial"/>
          <w:b/>
          <w:color w:val="auto"/>
          <w:sz w:val="20"/>
          <w:szCs w:val="20"/>
        </w:rPr>
      </w:pPr>
      <w:r w:rsidRPr="005E793A">
        <w:rPr>
          <w:rFonts w:ascii="Arial" w:hAnsi="Arial" w:cs="Arial"/>
          <w:b/>
          <w:color w:val="auto"/>
          <w:sz w:val="20"/>
          <w:szCs w:val="20"/>
        </w:rPr>
        <w:t>Formy organizacyjne:</w:t>
      </w:r>
    </w:p>
    <w:p w:rsidR="00B721B4" w:rsidRPr="005E793A" w:rsidRDefault="00B721B4" w:rsidP="00A838E7">
      <w:pPr>
        <w:spacing w:line="360" w:lineRule="auto"/>
        <w:jc w:val="both"/>
        <w:rPr>
          <w:rFonts w:ascii="Arial" w:hAnsi="Arial" w:cs="Arial"/>
          <w:color w:val="auto"/>
          <w:sz w:val="20"/>
          <w:szCs w:val="20"/>
        </w:rPr>
      </w:pPr>
      <w:r w:rsidRPr="005E793A">
        <w:rPr>
          <w:rFonts w:ascii="Arial" w:hAnsi="Arial" w:cs="Arial"/>
          <w:color w:val="auto"/>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 Nauczyciel realizujący program powinien:</w:t>
      </w:r>
    </w:p>
    <w:p w:rsidR="00B721B4" w:rsidRPr="005E793A" w:rsidRDefault="00B721B4"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motywować uczniów do pracy,</w:t>
      </w:r>
    </w:p>
    <w:p w:rsidR="00B721B4" w:rsidRPr="005E793A" w:rsidRDefault="00B721B4"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dostosowywać stopień trudności planowanych ćwiczeń do możliwości i potrzeb uczniów,</w:t>
      </w:r>
    </w:p>
    <w:p w:rsidR="00B721B4" w:rsidRPr="005E793A" w:rsidRDefault="00AC59D9"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planować</w:t>
      </w:r>
      <w:r w:rsidR="00B721B4" w:rsidRPr="005E793A">
        <w:rPr>
          <w:rFonts w:ascii="Arial" w:hAnsi="Arial" w:cs="Arial"/>
          <w:color w:val="auto"/>
          <w:sz w:val="20"/>
          <w:szCs w:val="20"/>
        </w:rPr>
        <w:t xml:space="preserve"> zadania do wykonania przez uczniów z uwzględnieniem ich zainteresowań,</w:t>
      </w:r>
    </w:p>
    <w:p w:rsidR="00B721B4" w:rsidRPr="005E793A" w:rsidRDefault="00B721B4"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przygotowywać zadania o różnym stopniu trudności i złożoności,</w:t>
      </w:r>
    </w:p>
    <w:p w:rsidR="00B721B4" w:rsidRPr="005E793A" w:rsidRDefault="00B721B4"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zachęcać uczniów do korzystania z różnych źródeł informacji zawodowej.</w:t>
      </w:r>
    </w:p>
    <w:p w:rsidR="00B854A0" w:rsidRPr="005E793A" w:rsidRDefault="00B854A0" w:rsidP="00A838E7">
      <w:pPr>
        <w:spacing w:line="360" w:lineRule="auto"/>
        <w:jc w:val="both"/>
        <w:rPr>
          <w:rFonts w:ascii="Arial" w:hAnsi="Arial" w:cs="Arial"/>
          <w:b/>
          <w:color w:val="auto"/>
          <w:sz w:val="20"/>
          <w:szCs w:val="20"/>
        </w:rPr>
      </w:pPr>
    </w:p>
    <w:p w:rsidR="000C5280" w:rsidRPr="005E793A" w:rsidRDefault="000C5280" w:rsidP="00A838E7">
      <w:pPr>
        <w:spacing w:line="360" w:lineRule="auto"/>
        <w:jc w:val="both"/>
        <w:rPr>
          <w:rFonts w:ascii="Arial" w:hAnsi="Arial" w:cs="Arial"/>
          <w:b/>
          <w:color w:val="auto"/>
          <w:sz w:val="20"/>
          <w:szCs w:val="20"/>
        </w:rPr>
      </w:pPr>
    </w:p>
    <w:p w:rsidR="00B854A0" w:rsidRPr="005E793A" w:rsidRDefault="00B854A0" w:rsidP="00A838E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5E793A">
        <w:rPr>
          <w:rFonts w:ascii="Arial" w:hAnsi="Arial" w:cs="Arial"/>
          <w:b/>
          <w:color w:val="auto"/>
          <w:sz w:val="20"/>
          <w:szCs w:val="20"/>
        </w:rPr>
        <w:t>PROPONOWANE METODY SPRAWDZANIA OSIĄGNIĘĆ EDUKACYJNYCH UCZNIA/SŁUCHACZA</w:t>
      </w:r>
    </w:p>
    <w:p w:rsidR="00B854A0" w:rsidRPr="005E793A" w:rsidRDefault="00B854A0"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sprawdziany z pytaniami otwartymi (np. krótkiej odpowiedzi, z luką, rozszerzonej odpowiedzi),</w:t>
      </w:r>
    </w:p>
    <w:p w:rsidR="00B854A0" w:rsidRPr="005E793A" w:rsidRDefault="00B854A0"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z pytaniami zamkniętymi (np. prawda</w:t>
      </w:r>
      <w:r w:rsidR="008C232A" w:rsidRPr="005E793A">
        <w:rPr>
          <w:rFonts w:ascii="Arial" w:hAnsi="Arial" w:cs="Arial"/>
          <w:color w:val="auto"/>
          <w:sz w:val="20"/>
          <w:szCs w:val="20"/>
        </w:rPr>
        <w:t>/</w:t>
      </w:r>
      <w:r w:rsidRPr="005E793A">
        <w:rPr>
          <w:rFonts w:ascii="Arial" w:hAnsi="Arial" w:cs="Arial"/>
          <w:color w:val="auto"/>
          <w:sz w:val="20"/>
          <w:szCs w:val="20"/>
        </w:rPr>
        <w:t>fałsz, wielokrotnego</w:t>
      </w:r>
      <w:r w:rsidR="002D2073" w:rsidRPr="005E793A">
        <w:rPr>
          <w:rFonts w:ascii="Arial" w:hAnsi="Arial" w:cs="Arial"/>
          <w:color w:val="auto"/>
          <w:sz w:val="20"/>
          <w:szCs w:val="20"/>
        </w:rPr>
        <w:t xml:space="preserve"> wyboru</w:t>
      </w:r>
      <w:r w:rsidRPr="005E793A">
        <w:rPr>
          <w:rFonts w:ascii="Arial" w:hAnsi="Arial" w:cs="Arial"/>
          <w:color w:val="auto"/>
          <w:sz w:val="20"/>
          <w:szCs w:val="20"/>
        </w:rPr>
        <w:t>, z luką),</w:t>
      </w:r>
    </w:p>
    <w:p w:rsidR="00B854A0" w:rsidRPr="005E793A" w:rsidRDefault="00B854A0"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mieszane,</w:t>
      </w:r>
    </w:p>
    <w:p w:rsidR="00093176" w:rsidRPr="005E793A" w:rsidRDefault="00093176"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 xml:space="preserve">systemy e-learningowe umożliwiające analizę </w:t>
      </w:r>
      <w:r w:rsidR="00C336F7" w:rsidRPr="005E793A">
        <w:rPr>
          <w:rFonts w:ascii="Arial" w:hAnsi="Arial" w:cs="Arial"/>
          <w:color w:val="auto"/>
          <w:sz w:val="20"/>
          <w:szCs w:val="20"/>
        </w:rPr>
        <w:t xml:space="preserve">osiągnięć </w:t>
      </w:r>
      <w:r w:rsidRPr="005E793A">
        <w:rPr>
          <w:rFonts w:ascii="Arial" w:hAnsi="Arial" w:cs="Arial"/>
          <w:color w:val="auto"/>
          <w:sz w:val="20"/>
          <w:szCs w:val="20"/>
        </w:rPr>
        <w:t>ucznia,</w:t>
      </w:r>
    </w:p>
    <w:p w:rsidR="00B854A0" w:rsidRPr="005E793A" w:rsidRDefault="00B854A0"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prace indywidulane i zespołowe w formie referatów i opracowań wybranego zagadnienia,</w:t>
      </w:r>
    </w:p>
    <w:p w:rsidR="00B854A0" w:rsidRPr="005E793A" w:rsidRDefault="00B854A0"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quizy i konkursy wiedzy indywidualne lub zespołow</w:t>
      </w:r>
      <w:r w:rsidR="002D2073" w:rsidRPr="005E793A">
        <w:rPr>
          <w:rFonts w:ascii="Arial" w:hAnsi="Arial" w:cs="Arial"/>
          <w:color w:val="auto"/>
          <w:sz w:val="20"/>
          <w:szCs w:val="20"/>
        </w:rPr>
        <w:t>e</w:t>
      </w:r>
      <w:r w:rsidRPr="005E793A">
        <w:rPr>
          <w:rFonts w:ascii="Arial" w:hAnsi="Arial" w:cs="Arial"/>
          <w:color w:val="auto"/>
          <w:sz w:val="20"/>
          <w:szCs w:val="20"/>
        </w:rPr>
        <w:t>.</w:t>
      </w:r>
    </w:p>
    <w:p w:rsidR="00AE4DF0" w:rsidRDefault="00AE4DF0" w:rsidP="00A838E7">
      <w:pPr>
        <w:spacing w:line="360" w:lineRule="auto"/>
        <w:jc w:val="both"/>
        <w:rPr>
          <w:rFonts w:ascii="Arial" w:hAnsi="Arial" w:cs="Arial"/>
          <w:b/>
          <w:color w:val="auto"/>
          <w:sz w:val="20"/>
          <w:szCs w:val="20"/>
        </w:rPr>
      </w:pPr>
    </w:p>
    <w:p w:rsidR="00AE4DF0" w:rsidRDefault="00AE4DF0" w:rsidP="00A838E7">
      <w:pPr>
        <w:spacing w:line="360" w:lineRule="auto"/>
        <w:jc w:val="both"/>
        <w:rPr>
          <w:rFonts w:ascii="Arial" w:hAnsi="Arial" w:cs="Arial"/>
          <w:b/>
          <w:color w:val="auto"/>
          <w:sz w:val="20"/>
          <w:szCs w:val="20"/>
        </w:rPr>
      </w:pPr>
    </w:p>
    <w:p w:rsidR="00B854A0" w:rsidRPr="005E793A" w:rsidRDefault="00B854A0" w:rsidP="00A838E7">
      <w:pPr>
        <w:spacing w:line="360" w:lineRule="auto"/>
        <w:jc w:val="both"/>
        <w:rPr>
          <w:rFonts w:ascii="Arial" w:hAnsi="Arial" w:cs="Arial"/>
          <w:b/>
          <w:color w:val="auto"/>
          <w:sz w:val="20"/>
          <w:szCs w:val="20"/>
        </w:rPr>
      </w:pPr>
      <w:r w:rsidRPr="005E793A">
        <w:rPr>
          <w:rFonts w:ascii="Arial" w:hAnsi="Arial" w:cs="Arial"/>
          <w:b/>
          <w:color w:val="auto"/>
          <w:sz w:val="20"/>
          <w:szCs w:val="20"/>
        </w:rPr>
        <w:t>PROPONOWANE METODY EWALUACJI PRZEDMIOTU</w:t>
      </w:r>
    </w:p>
    <w:p w:rsidR="00B721B4" w:rsidRPr="005E793A" w:rsidRDefault="00B721B4" w:rsidP="00A838E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Podczas realizacji procesu ewaluacji zaleca się stosowanie zarówno metod ilościowych</w:t>
      </w:r>
      <w:r w:rsidR="00F90B82" w:rsidRPr="005E793A">
        <w:rPr>
          <w:rFonts w:ascii="Arial" w:hAnsi="Arial" w:cs="Arial"/>
          <w:color w:val="auto"/>
          <w:sz w:val="20"/>
          <w:szCs w:val="20"/>
        </w:rPr>
        <w:t>,</w:t>
      </w:r>
      <w:r w:rsidRPr="005E793A">
        <w:rPr>
          <w:rFonts w:ascii="Arial" w:hAnsi="Arial" w:cs="Arial"/>
          <w:color w:val="auto"/>
          <w:sz w:val="20"/>
          <w:szCs w:val="20"/>
        </w:rPr>
        <w:t xml:space="preserve">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w:t>
      </w:r>
      <w:r w:rsidRPr="005E793A">
        <w:rPr>
          <w:rFonts w:ascii="Arial" w:hAnsi="Arial" w:cs="Arial"/>
          <w:color w:val="auto"/>
          <w:sz w:val="20"/>
          <w:szCs w:val="20"/>
        </w:rPr>
        <w:br/>
        <w:t>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B721B4" w:rsidRPr="005E793A" w:rsidRDefault="00B721B4" w:rsidP="00A838E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5E793A">
        <w:rPr>
          <w:rFonts w:ascii="Arial" w:hAnsi="Arial" w:cs="Arial"/>
          <w:color w:val="auto"/>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r w:rsidR="00EA7861" w:rsidRPr="005E793A">
        <w:rPr>
          <w:rFonts w:ascii="Arial" w:hAnsi="Arial" w:cs="Arial"/>
          <w:color w:val="auto"/>
          <w:sz w:val="20"/>
          <w:szCs w:val="20"/>
        </w:rPr>
        <w:t>Nauczyciel powinien też dokonywać samooceny swojej wiedzy na drodze bezpośrednich spotkań roboczych w zakładach pracy, podczas których mógłby zweryfikować teoretyczną wiedzę, przekazywaną na lekcjach z praktyką produkcyjną u przyszłych pracodawców edukowanych uczniów.</w:t>
      </w:r>
    </w:p>
    <w:p w:rsidR="00B721B4" w:rsidRPr="005E793A" w:rsidRDefault="00B721B4" w:rsidP="00A838E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Kluczowe kompetencje dla przedmiotu </w:t>
      </w:r>
      <w:r w:rsidR="00BF7EAE" w:rsidRPr="005E793A">
        <w:rPr>
          <w:rFonts w:ascii="Arial" w:hAnsi="Arial" w:cs="Arial"/>
          <w:color w:val="auto"/>
          <w:sz w:val="20"/>
          <w:szCs w:val="20"/>
        </w:rPr>
        <w:t xml:space="preserve">Podstawy </w:t>
      </w:r>
      <w:r w:rsidR="00873812" w:rsidRPr="005E793A">
        <w:rPr>
          <w:rFonts w:ascii="Arial" w:hAnsi="Arial" w:cs="Arial"/>
          <w:color w:val="auto"/>
          <w:sz w:val="20"/>
          <w:szCs w:val="20"/>
        </w:rPr>
        <w:t>fleksografii</w:t>
      </w:r>
      <w:r w:rsidR="00BF7EAE" w:rsidRPr="005E793A">
        <w:rPr>
          <w:rFonts w:ascii="Arial" w:hAnsi="Arial" w:cs="Arial"/>
          <w:color w:val="auto"/>
          <w:sz w:val="20"/>
          <w:szCs w:val="20"/>
        </w:rPr>
        <w:t xml:space="preserve"> </w:t>
      </w:r>
      <w:r w:rsidRPr="005E793A">
        <w:rPr>
          <w:rFonts w:ascii="Arial" w:hAnsi="Arial" w:cs="Arial"/>
          <w:color w:val="auto"/>
          <w:sz w:val="20"/>
          <w:szCs w:val="20"/>
        </w:rPr>
        <w:t>to:</w:t>
      </w:r>
    </w:p>
    <w:p w:rsidR="00B721B4" w:rsidRPr="005E793A" w:rsidRDefault="00B721B4" w:rsidP="00CD332E">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426"/>
        <w:jc w:val="both"/>
        <w:rPr>
          <w:rFonts w:ascii="Arial" w:hAnsi="Arial" w:cs="Arial"/>
          <w:color w:val="auto"/>
          <w:sz w:val="20"/>
          <w:szCs w:val="20"/>
        </w:rPr>
      </w:pPr>
      <w:r w:rsidRPr="005E793A">
        <w:rPr>
          <w:rFonts w:ascii="Arial" w:hAnsi="Arial" w:cs="Arial"/>
          <w:color w:val="auto"/>
          <w:sz w:val="20"/>
          <w:szCs w:val="20"/>
        </w:rPr>
        <w:t xml:space="preserve">posługiwanie się terminologią </w:t>
      </w:r>
      <w:r w:rsidR="00BF7EAE" w:rsidRPr="005E793A">
        <w:rPr>
          <w:rFonts w:ascii="Arial" w:hAnsi="Arial" w:cs="Arial"/>
          <w:color w:val="auto"/>
          <w:sz w:val="20"/>
          <w:szCs w:val="20"/>
        </w:rPr>
        <w:t xml:space="preserve">z zakresu </w:t>
      </w:r>
      <w:r w:rsidRPr="005E793A">
        <w:rPr>
          <w:rFonts w:ascii="Arial" w:hAnsi="Arial" w:cs="Arial"/>
          <w:color w:val="auto"/>
          <w:sz w:val="20"/>
          <w:szCs w:val="20"/>
        </w:rPr>
        <w:t>branży poligraficznej,</w:t>
      </w:r>
    </w:p>
    <w:p w:rsidR="00B721B4" w:rsidRPr="005E793A" w:rsidRDefault="00B721B4" w:rsidP="00CD332E">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426"/>
        <w:jc w:val="both"/>
        <w:rPr>
          <w:rFonts w:ascii="Arial" w:hAnsi="Arial" w:cs="Arial"/>
          <w:color w:val="auto"/>
          <w:sz w:val="20"/>
          <w:szCs w:val="20"/>
        </w:rPr>
      </w:pPr>
      <w:r w:rsidRPr="005E793A">
        <w:rPr>
          <w:rFonts w:ascii="Arial" w:hAnsi="Arial" w:cs="Arial"/>
          <w:color w:val="auto"/>
          <w:sz w:val="20"/>
          <w:szCs w:val="20"/>
        </w:rPr>
        <w:t xml:space="preserve">klasyfikowanie materiałów i produktów </w:t>
      </w:r>
      <w:r w:rsidR="00873812" w:rsidRPr="005E793A">
        <w:rPr>
          <w:rFonts w:ascii="Arial" w:hAnsi="Arial" w:cs="Arial"/>
          <w:color w:val="auto"/>
          <w:sz w:val="20"/>
          <w:szCs w:val="20"/>
        </w:rPr>
        <w:t>fleksograficznych</w:t>
      </w:r>
      <w:r w:rsidRPr="005E793A">
        <w:rPr>
          <w:rFonts w:ascii="Arial" w:hAnsi="Arial" w:cs="Arial"/>
          <w:color w:val="auto"/>
          <w:sz w:val="20"/>
          <w:szCs w:val="20"/>
        </w:rPr>
        <w:t>,</w:t>
      </w:r>
    </w:p>
    <w:p w:rsidR="00BF7EAE" w:rsidRPr="005E793A" w:rsidRDefault="00BF7EAE" w:rsidP="00CD332E">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426"/>
        <w:jc w:val="both"/>
        <w:rPr>
          <w:rFonts w:ascii="Arial" w:hAnsi="Arial" w:cs="Arial"/>
          <w:color w:val="auto"/>
          <w:sz w:val="20"/>
          <w:szCs w:val="20"/>
        </w:rPr>
      </w:pPr>
      <w:r w:rsidRPr="005E793A">
        <w:rPr>
          <w:rFonts w:ascii="Arial" w:hAnsi="Arial" w:cs="Arial"/>
          <w:color w:val="auto"/>
          <w:sz w:val="20"/>
          <w:szCs w:val="20"/>
        </w:rPr>
        <w:t>rozróżnianie technik drukowania,</w:t>
      </w:r>
    </w:p>
    <w:p w:rsidR="00D8070F" w:rsidRPr="005E793A" w:rsidRDefault="000C5280" w:rsidP="005618D8">
      <w:pPr>
        <w:pStyle w:val="Akapitzlist"/>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jc w:val="both"/>
        <w:rPr>
          <w:rFonts w:ascii="Arial" w:hAnsi="Arial" w:cs="Arial"/>
          <w:color w:val="auto"/>
          <w:sz w:val="20"/>
          <w:szCs w:val="20"/>
        </w:rPr>
      </w:pPr>
      <w:r w:rsidRPr="005E793A">
        <w:rPr>
          <w:rFonts w:ascii="Arial" w:hAnsi="Arial" w:cs="Arial"/>
          <w:color w:val="auto"/>
          <w:sz w:val="20"/>
          <w:szCs w:val="20"/>
        </w:rPr>
        <w:br w:type="page"/>
      </w:r>
      <w:r w:rsidR="00D8070F" w:rsidRPr="005E793A">
        <w:rPr>
          <w:rFonts w:ascii="Arial" w:hAnsi="Arial" w:cs="Arial"/>
          <w:b/>
          <w:color w:val="auto"/>
          <w:sz w:val="20"/>
          <w:szCs w:val="20"/>
        </w:rPr>
        <w:t>NAZWA PRZEDMIOTU</w:t>
      </w:r>
    </w:p>
    <w:p w:rsidR="00A223DC" w:rsidRPr="005E793A" w:rsidRDefault="00A223DC" w:rsidP="00B721B4">
      <w:pPr>
        <w:pStyle w:val="Akapitzlist"/>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jc w:val="both"/>
        <w:rPr>
          <w:rFonts w:ascii="Arial" w:hAnsi="Arial" w:cs="Arial"/>
          <w:color w:val="auto"/>
          <w:sz w:val="20"/>
          <w:szCs w:val="20"/>
        </w:rPr>
      </w:pPr>
      <w:r w:rsidRPr="005E793A">
        <w:rPr>
          <w:rFonts w:ascii="Arial" w:hAnsi="Arial" w:cs="Arial"/>
          <w:b/>
          <w:bCs/>
          <w:color w:val="auto"/>
          <w:sz w:val="20"/>
          <w:szCs w:val="20"/>
        </w:rPr>
        <w:t>Technologia wykonywania form i drukowania fleksograficzn</w:t>
      </w:r>
      <w:r w:rsidR="00B62586" w:rsidRPr="005E793A">
        <w:rPr>
          <w:rFonts w:ascii="Arial" w:hAnsi="Arial" w:cs="Arial"/>
          <w:b/>
          <w:bCs/>
          <w:color w:val="auto"/>
          <w:sz w:val="20"/>
          <w:szCs w:val="20"/>
        </w:rPr>
        <w:t>ego</w:t>
      </w:r>
      <w:r w:rsidR="00292013" w:rsidRPr="005E793A">
        <w:rPr>
          <w:rFonts w:ascii="Arial" w:hAnsi="Arial" w:cs="Arial"/>
          <w:b/>
          <w:bCs/>
          <w:color w:val="auto"/>
          <w:sz w:val="20"/>
          <w:szCs w:val="20"/>
        </w:rPr>
        <w:t xml:space="preserve"> </w:t>
      </w:r>
    </w:p>
    <w:p w:rsidR="00A223DC" w:rsidRPr="005E793A" w:rsidRDefault="00A223DC" w:rsidP="00292013">
      <w:pPr>
        <w:spacing w:line="360" w:lineRule="auto"/>
        <w:rPr>
          <w:rFonts w:ascii="Arial" w:hAnsi="Arial" w:cs="Arial"/>
          <w:b/>
          <w:color w:val="auto"/>
          <w:sz w:val="20"/>
          <w:szCs w:val="20"/>
        </w:rPr>
      </w:pPr>
    </w:p>
    <w:p w:rsidR="000E37A5" w:rsidRPr="005E793A" w:rsidRDefault="000E37A5" w:rsidP="000E37A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Cele ogólne</w:t>
      </w:r>
    </w:p>
    <w:p w:rsidR="009F3380" w:rsidRPr="005E793A" w:rsidRDefault="009F3380" w:rsidP="00CD332E">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Zapoznanie z metodami wykonywania fleksograficznych form drukowych</w:t>
      </w:r>
      <w:r w:rsidR="000F3A17" w:rsidRPr="005E793A">
        <w:rPr>
          <w:rFonts w:ascii="Arial" w:hAnsi="Arial" w:cs="Arial"/>
          <w:color w:val="auto"/>
          <w:sz w:val="20"/>
          <w:szCs w:val="20"/>
        </w:rPr>
        <w:t>.</w:t>
      </w:r>
    </w:p>
    <w:p w:rsidR="000E37A5" w:rsidRPr="005E793A" w:rsidRDefault="009F3380" w:rsidP="00CD332E">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 xml:space="preserve">Zapoznanie z procesami technologicznymi drukowania </w:t>
      </w:r>
      <w:r w:rsidR="000E37A5" w:rsidRPr="005E793A">
        <w:rPr>
          <w:rFonts w:ascii="Arial" w:hAnsi="Arial" w:cs="Arial"/>
          <w:color w:val="auto"/>
          <w:sz w:val="20"/>
          <w:szCs w:val="20"/>
        </w:rPr>
        <w:t>fleksograficznego.</w:t>
      </w:r>
    </w:p>
    <w:p w:rsidR="000E37A5" w:rsidRPr="005E793A" w:rsidRDefault="000E37A5" w:rsidP="00CD332E">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Rozwijanie umiejętności technologicznego analizowania procesów drukowania.</w:t>
      </w:r>
    </w:p>
    <w:p w:rsidR="000E37A5" w:rsidRPr="005E793A" w:rsidRDefault="000E37A5" w:rsidP="00CD332E">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Nabywanie umiejętności aktualizowania wiedz</w:t>
      </w:r>
      <w:r w:rsidR="009F3380" w:rsidRPr="005E793A">
        <w:rPr>
          <w:rFonts w:ascii="Arial" w:hAnsi="Arial" w:cs="Arial"/>
          <w:color w:val="auto"/>
          <w:sz w:val="20"/>
          <w:szCs w:val="20"/>
        </w:rPr>
        <w:t>y o procesach poligraficznych.</w:t>
      </w:r>
    </w:p>
    <w:p w:rsidR="00A223DC" w:rsidRPr="005E793A" w:rsidRDefault="00A223DC" w:rsidP="005618D8">
      <w:pPr>
        <w:spacing w:line="360" w:lineRule="auto"/>
        <w:rPr>
          <w:rFonts w:ascii="Arial" w:hAnsi="Arial" w:cs="Arial"/>
          <w:b/>
          <w:color w:val="auto"/>
          <w:sz w:val="20"/>
          <w:szCs w:val="20"/>
        </w:rPr>
      </w:pPr>
    </w:p>
    <w:p w:rsidR="008C232A" w:rsidRPr="005E793A" w:rsidRDefault="00A223DC" w:rsidP="005618D8">
      <w:pPr>
        <w:spacing w:line="360" w:lineRule="auto"/>
        <w:jc w:val="both"/>
        <w:rPr>
          <w:rFonts w:ascii="Arial" w:hAnsi="Arial" w:cs="Arial"/>
          <w:b/>
          <w:color w:val="auto"/>
          <w:sz w:val="20"/>
          <w:szCs w:val="20"/>
        </w:rPr>
      </w:pPr>
      <w:r w:rsidRPr="005E793A">
        <w:rPr>
          <w:rFonts w:ascii="Arial" w:hAnsi="Arial" w:cs="Arial"/>
          <w:b/>
          <w:color w:val="auto"/>
          <w:sz w:val="20"/>
          <w:szCs w:val="20"/>
        </w:rPr>
        <w:t>Cele operacyjne</w:t>
      </w:r>
      <w:r w:rsidR="008C232A" w:rsidRPr="005E793A">
        <w:rPr>
          <w:rFonts w:ascii="Arial" w:hAnsi="Arial" w:cs="Arial"/>
          <w:b/>
          <w:color w:val="auto"/>
          <w:sz w:val="20"/>
          <w:szCs w:val="20"/>
        </w:rPr>
        <w:t xml:space="preserve"> </w:t>
      </w:r>
    </w:p>
    <w:p w:rsidR="00A223DC" w:rsidRPr="005E793A" w:rsidRDefault="008C232A" w:rsidP="005618D8">
      <w:pPr>
        <w:spacing w:line="360" w:lineRule="auto"/>
        <w:jc w:val="both"/>
        <w:rPr>
          <w:rFonts w:ascii="Arial" w:hAnsi="Arial" w:cs="Arial"/>
          <w:b/>
          <w:color w:val="auto"/>
          <w:sz w:val="20"/>
          <w:szCs w:val="20"/>
        </w:rPr>
      </w:pPr>
      <w:r w:rsidRPr="005E793A">
        <w:rPr>
          <w:rFonts w:ascii="Arial" w:hAnsi="Arial" w:cs="Arial"/>
          <w:color w:val="auto"/>
          <w:sz w:val="20"/>
          <w:szCs w:val="20"/>
        </w:rPr>
        <w:t>Uczeń potrafi:</w:t>
      </w:r>
    </w:p>
    <w:p w:rsidR="003A7950" w:rsidRPr="005E793A" w:rsidRDefault="003A795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charakteryzować proces wytwarzania fleksograficznych form drukowych,</w:t>
      </w:r>
    </w:p>
    <w:p w:rsidR="00EA7861" w:rsidRPr="005E793A" w:rsidRDefault="00EA7861"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proponować działania mające na celu eliminację błędów powstałych podczas wykonywania form drukowych,</w:t>
      </w:r>
    </w:p>
    <w:p w:rsidR="003A7950"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dobierać</w:t>
      </w:r>
      <w:r w:rsidR="003A7950" w:rsidRPr="005E793A">
        <w:rPr>
          <w:rFonts w:ascii="Arial" w:hAnsi="Arial" w:cs="Arial"/>
          <w:color w:val="auto"/>
          <w:sz w:val="20"/>
          <w:szCs w:val="20"/>
        </w:rPr>
        <w:t xml:space="preserve"> podłoża do drukowania fleksograficznego,</w:t>
      </w:r>
    </w:p>
    <w:p w:rsidR="00A223DC" w:rsidRPr="005E793A" w:rsidRDefault="004F25BA"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 xml:space="preserve">charakteryzować </w:t>
      </w:r>
      <w:r w:rsidR="00A223DC" w:rsidRPr="005E793A">
        <w:rPr>
          <w:rFonts w:ascii="Arial" w:hAnsi="Arial" w:cs="Arial"/>
          <w:color w:val="auto"/>
          <w:sz w:val="20"/>
          <w:szCs w:val="20"/>
        </w:rPr>
        <w:t xml:space="preserve">farby </w:t>
      </w:r>
      <w:r w:rsidR="005B46F0" w:rsidRPr="005E793A">
        <w:rPr>
          <w:rFonts w:ascii="Arial" w:hAnsi="Arial" w:cs="Arial"/>
          <w:color w:val="auto"/>
          <w:sz w:val="20"/>
          <w:szCs w:val="20"/>
        </w:rPr>
        <w:t xml:space="preserve">i lakiery </w:t>
      </w:r>
      <w:r w:rsidR="00CD1FF4" w:rsidRPr="005E793A">
        <w:rPr>
          <w:rFonts w:ascii="Arial" w:hAnsi="Arial" w:cs="Arial"/>
          <w:color w:val="auto"/>
          <w:sz w:val="20"/>
          <w:szCs w:val="20"/>
        </w:rPr>
        <w:t>do drukowania fleksograficznego,</w:t>
      </w:r>
    </w:p>
    <w:p w:rsidR="00534129"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dobierać</w:t>
      </w:r>
      <w:r w:rsidR="004F25BA" w:rsidRPr="005E793A">
        <w:rPr>
          <w:rFonts w:ascii="Arial" w:hAnsi="Arial" w:cs="Arial"/>
          <w:color w:val="auto"/>
          <w:sz w:val="20"/>
          <w:szCs w:val="20"/>
        </w:rPr>
        <w:t xml:space="preserve"> </w:t>
      </w:r>
      <w:r w:rsidR="00A223DC" w:rsidRPr="005E793A">
        <w:rPr>
          <w:rFonts w:ascii="Arial" w:hAnsi="Arial" w:cs="Arial"/>
          <w:color w:val="auto"/>
          <w:sz w:val="20"/>
          <w:szCs w:val="20"/>
        </w:rPr>
        <w:t xml:space="preserve">farby </w:t>
      </w:r>
      <w:r w:rsidR="005B46F0" w:rsidRPr="005E793A">
        <w:rPr>
          <w:rFonts w:ascii="Arial" w:hAnsi="Arial" w:cs="Arial"/>
          <w:color w:val="auto"/>
          <w:sz w:val="20"/>
          <w:szCs w:val="20"/>
        </w:rPr>
        <w:t xml:space="preserve">i lakiery </w:t>
      </w:r>
      <w:r w:rsidR="00534129" w:rsidRPr="005E793A">
        <w:rPr>
          <w:rFonts w:ascii="Arial" w:hAnsi="Arial" w:cs="Arial"/>
          <w:color w:val="auto"/>
          <w:sz w:val="20"/>
          <w:szCs w:val="20"/>
        </w:rPr>
        <w:t>do drukowania fleksograficznego,</w:t>
      </w:r>
    </w:p>
    <w:p w:rsidR="0034155E"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dobierać</w:t>
      </w:r>
      <w:r w:rsidR="0034155E" w:rsidRPr="005E793A">
        <w:rPr>
          <w:rFonts w:ascii="Arial" w:hAnsi="Arial" w:cs="Arial"/>
          <w:color w:val="auto"/>
          <w:sz w:val="20"/>
          <w:szCs w:val="20"/>
        </w:rPr>
        <w:t xml:space="preserve"> wałki rastrowe do procesu technologicznego,</w:t>
      </w:r>
    </w:p>
    <w:p w:rsidR="0034155E"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dobierać</w:t>
      </w:r>
      <w:r w:rsidR="00534129" w:rsidRPr="005E793A">
        <w:rPr>
          <w:rFonts w:ascii="Arial" w:hAnsi="Arial" w:cs="Arial"/>
          <w:color w:val="auto"/>
          <w:sz w:val="20"/>
          <w:szCs w:val="20"/>
        </w:rPr>
        <w:t xml:space="preserve"> maszynę fleksograficzną</w:t>
      </w:r>
      <w:r w:rsidR="00A223DC" w:rsidRPr="005E793A">
        <w:rPr>
          <w:rFonts w:ascii="Arial" w:hAnsi="Arial" w:cs="Arial"/>
          <w:color w:val="auto"/>
          <w:sz w:val="20"/>
          <w:szCs w:val="20"/>
        </w:rPr>
        <w:t xml:space="preserve"> do realizacji danego procesu technologicznego</w:t>
      </w:r>
      <w:r w:rsidR="00CD1FF4" w:rsidRPr="005E793A">
        <w:rPr>
          <w:rFonts w:ascii="Arial" w:hAnsi="Arial" w:cs="Arial"/>
          <w:color w:val="auto"/>
          <w:sz w:val="20"/>
          <w:szCs w:val="20"/>
        </w:rPr>
        <w:t>,</w:t>
      </w:r>
    </w:p>
    <w:p w:rsidR="0034155E" w:rsidRPr="005E793A" w:rsidRDefault="0034155E"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 xml:space="preserve">charakteryzować proces drukowania fleksograficznego na wstędze i </w:t>
      </w:r>
      <w:r w:rsidR="00EA7861" w:rsidRPr="005E793A">
        <w:rPr>
          <w:rFonts w:ascii="Arial" w:hAnsi="Arial" w:cs="Arial"/>
          <w:color w:val="auto"/>
          <w:sz w:val="20"/>
          <w:szCs w:val="20"/>
        </w:rPr>
        <w:t>arkuszach tektury</w:t>
      </w:r>
      <w:r w:rsidRPr="005E793A">
        <w:rPr>
          <w:rFonts w:ascii="Arial" w:hAnsi="Arial" w:cs="Arial"/>
          <w:color w:val="auto"/>
          <w:sz w:val="20"/>
          <w:szCs w:val="20"/>
        </w:rPr>
        <w:t xml:space="preserve"> falistej,</w:t>
      </w:r>
    </w:p>
    <w:p w:rsidR="0034155E"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opisywać</w:t>
      </w:r>
      <w:r w:rsidR="0034155E" w:rsidRPr="005E793A">
        <w:rPr>
          <w:rFonts w:ascii="Arial" w:hAnsi="Arial" w:cs="Arial"/>
          <w:color w:val="auto"/>
          <w:sz w:val="20"/>
          <w:szCs w:val="20"/>
        </w:rPr>
        <w:t xml:space="preserve"> zasady przygotowania maszyny fleksograficznej do drukowania,</w:t>
      </w:r>
    </w:p>
    <w:p w:rsidR="0034155E"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opisywać</w:t>
      </w:r>
      <w:r w:rsidR="0034155E" w:rsidRPr="005E793A">
        <w:rPr>
          <w:rFonts w:ascii="Arial" w:hAnsi="Arial" w:cs="Arial"/>
          <w:color w:val="auto"/>
          <w:sz w:val="20"/>
          <w:szCs w:val="20"/>
        </w:rPr>
        <w:t xml:space="preserve"> zasady obsługi i regulacji maszyn fleksograficznych,</w:t>
      </w:r>
    </w:p>
    <w:p w:rsidR="0034155E" w:rsidRPr="005E793A" w:rsidRDefault="00833C40"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określać</w:t>
      </w:r>
      <w:r w:rsidR="0034155E" w:rsidRPr="005E793A">
        <w:rPr>
          <w:rFonts w:ascii="Arial" w:hAnsi="Arial" w:cs="Arial"/>
          <w:color w:val="auto"/>
          <w:sz w:val="20"/>
          <w:szCs w:val="20"/>
        </w:rPr>
        <w:t xml:space="preserve"> punkty podlegające kontroli jakości odbitek podczas drukowania fleksograficznego,</w:t>
      </w:r>
    </w:p>
    <w:p w:rsidR="00B51874" w:rsidRPr="005E793A" w:rsidRDefault="0034155E"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proponować działania mające na celu eliminację wad odbitek powstałych podczas drukowania,</w:t>
      </w:r>
    </w:p>
    <w:p w:rsidR="000C5280" w:rsidRPr="005E793A" w:rsidRDefault="006F2E89" w:rsidP="00CD332E">
      <w:pPr>
        <w:pStyle w:val="Akapitzlist"/>
        <w:numPr>
          <w:ilvl w:val="0"/>
          <w:numId w:val="15"/>
        </w:numPr>
        <w:spacing w:line="360" w:lineRule="auto"/>
        <w:ind w:left="357" w:hanging="357"/>
        <w:rPr>
          <w:rFonts w:ascii="Arial" w:hAnsi="Arial" w:cs="Arial"/>
          <w:color w:val="auto"/>
          <w:sz w:val="20"/>
          <w:szCs w:val="20"/>
        </w:rPr>
      </w:pPr>
      <w:r w:rsidRPr="005E793A">
        <w:rPr>
          <w:rFonts w:ascii="Arial" w:hAnsi="Arial" w:cs="Arial"/>
          <w:color w:val="auto"/>
          <w:sz w:val="20"/>
          <w:szCs w:val="20"/>
        </w:rPr>
        <w:t>omawiać</w:t>
      </w:r>
      <w:r w:rsidR="0034155E" w:rsidRPr="005E793A">
        <w:rPr>
          <w:rFonts w:ascii="Arial" w:hAnsi="Arial" w:cs="Arial"/>
          <w:color w:val="auto"/>
          <w:sz w:val="20"/>
          <w:szCs w:val="20"/>
        </w:rPr>
        <w:t xml:space="preserve"> zasady bezpieczeństwa i higieny pracy podczas drukowania fleksograficznego.</w:t>
      </w:r>
    </w:p>
    <w:p w:rsidR="000C5280" w:rsidRPr="005E793A" w:rsidRDefault="000C5280" w:rsidP="005618D8">
      <w:pPr>
        <w:pStyle w:val="Akapitzlist"/>
        <w:spacing w:line="360" w:lineRule="auto"/>
        <w:ind w:left="357"/>
        <w:rPr>
          <w:rFonts w:ascii="Arial" w:hAnsi="Arial" w:cs="Arial"/>
          <w:color w:val="auto"/>
          <w:sz w:val="20"/>
          <w:szCs w:val="20"/>
        </w:rPr>
      </w:pPr>
    </w:p>
    <w:p w:rsidR="00292013" w:rsidRPr="005E793A" w:rsidRDefault="00444454" w:rsidP="005618D8">
      <w:pPr>
        <w:pStyle w:val="Akapitzlist"/>
        <w:spacing w:line="360" w:lineRule="auto"/>
        <w:ind w:left="0"/>
        <w:rPr>
          <w:rFonts w:ascii="Arial" w:hAnsi="Arial" w:cs="Arial"/>
          <w:b/>
          <w:color w:val="auto"/>
          <w:sz w:val="20"/>
          <w:szCs w:val="20"/>
        </w:rPr>
      </w:pPr>
      <w:r w:rsidRPr="005E793A">
        <w:rPr>
          <w:rFonts w:ascii="Arial" w:hAnsi="Arial" w:cs="Arial"/>
          <w:b/>
          <w:color w:val="auto"/>
          <w:sz w:val="20"/>
          <w:szCs w:val="20"/>
        </w:rPr>
        <w:br w:type="column"/>
      </w:r>
      <w:r w:rsidR="00A223DC" w:rsidRPr="005E793A">
        <w:rPr>
          <w:rFonts w:ascii="Arial" w:hAnsi="Arial" w:cs="Arial"/>
          <w:b/>
          <w:color w:val="auto"/>
          <w:sz w:val="20"/>
          <w:szCs w:val="20"/>
        </w:rPr>
        <w:t xml:space="preserve">MATERIAŁ NAUCZANIA </w:t>
      </w:r>
      <w:r w:rsidR="00292013" w:rsidRPr="005E793A">
        <w:rPr>
          <w:rFonts w:ascii="Arial" w:hAnsi="Arial" w:cs="Arial"/>
          <w:b/>
          <w:color w:val="auto"/>
          <w:sz w:val="20"/>
          <w:szCs w:val="20"/>
        </w:rPr>
        <w:t xml:space="preserve">– </w:t>
      </w:r>
      <w:r w:rsidR="00420FD8" w:rsidRPr="005E793A">
        <w:rPr>
          <w:rFonts w:ascii="Arial" w:hAnsi="Arial" w:cs="Arial"/>
          <w:b/>
          <w:bCs/>
          <w:color w:val="auto"/>
          <w:sz w:val="20"/>
          <w:szCs w:val="20"/>
        </w:rPr>
        <w:t xml:space="preserve">TECHNOLOGIA WYKONYWANIA FORM I </w:t>
      </w:r>
      <w:r w:rsidR="00292013" w:rsidRPr="005E793A">
        <w:rPr>
          <w:rFonts w:ascii="Arial" w:hAnsi="Arial" w:cs="Arial"/>
          <w:b/>
          <w:bCs/>
          <w:color w:val="auto"/>
          <w:sz w:val="20"/>
          <w:szCs w:val="20"/>
        </w:rPr>
        <w:t>DRUKOWANIA FLEKSOGRAFICZN</w:t>
      </w:r>
      <w:r w:rsidR="00665C11" w:rsidRPr="005E793A">
        <w:rPr>
          <w:rFonts w:ascii="Arial" w:hAnsi="Arial" w:cs="Arial"/>
          <w:b/>
          <w:bCs/>
          <w:color w:val="auto"/>
          <w:sz w:val="20"/>
          <w:szCs w:val="20"/>
        </w:rPr>
        <w:t>EGO</w:t>
      </w: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844"/>
        <w:gridCol w:w="3762"/>
        <w:gridCol w:w="4041"/>
        <w:gridCol w:w="1168"/>
      </w:tblGrid>
      <w:tr w:rsidR="0067378F" w:rsidRPr="005E793A" w:rsidTr="00AE4DF0">
        <w:tc>
          <w:tcPr>
            <w:tcW w:w="1951" w:type="dxa"/>
            <w:vMerge w:val="restart"/>
          </w:tcPr>
          <w:p w:rsidR="00A223DC" w:rsidRPr="005E793A" w:rsidRDefault="00A223DC" w:rsidP="00D704A5">
            <w:pPr>
              <w:rPr>
                <w:rFonts w:ascii="Arial" w:hAnsi="Arial" w:cs="Arial"/>
                <w:color w:val="auto"/>
                <w:sz w:val="20"/>
                <w:szCs w:val="20"/>
              </w:rPr>
            </w:pPr>
            <w:r w:rsidRPr="005E793A">
              <w:rPr>
                <w:rFonts w:ascii="Arial" w:hAnsi="Arial" w:cs="Arial"/>
                <w:color w:val="auto"/>
                <w:sz w:val="20"/>
                <w:szCs w:val="20"/>
              </w:rPr>
              <w:t>Dział programowy</w:t>
            </w:r>
          </w:p>
        </w:tc>
        <w:tc>
          <w:tcPr>
            <w:tcW w:w="2126" w:type="dxa"/>
            <w:vMerge w:val="restart"/>
          </w:tcPr>
          <w:p w:rsidR="00A223DC" w:rsidRPr="005E793A" w:rsidRDefault="00A223DC" w:rsidP="00D704A5">
            <w:pPr>
              <w:rPr>
                <w:rFonts w:ascii="Arial" w:hAnsi="Arial" w:cs="Arial"/>
                <w:color w:val="auto"/>
                <w:sz w:val="20"/>
                <w:szCs w:val="20"/>
              </w:rPr>
            </w:pPr>
            <w:r w:rsidRPr="005E793A">
              <w:rPr>
                <w:rFonts w:ascii="Arial" w:hAnsi="Arial" w:cs="Arial"/>
                <w:color w:val="auto"/>
                <w:sz w:val="20"/>
                <w:szCs w:val="20"/>
              </w:rPr>
              <w:t>Tematy jednostek metodycznych</w:t>
            </w:r>
          </w:p>
        </w:tc>
        <w:tc>
          <w:tcPr>
            <w:tcW w:w="844" w:type="dxa"/>
            <w:vMerge w:val="restart"/>
          </w:tcPr>
          <w:p w:rsidR="00A223DC" w:rsidRPr="005E793A" w:rsidRDefault="00A223DC" w:rsidP="00D704A5">
            <w:pPr>
              <w:jc w:val="center"/>
              <w:rPr>
                <w:rFonts w:ascii="Arial" w:hAnsi="Arial" w:cs="Arial"/>
                <w:color w:val="auto"/>
                <w:sz w:val="20"/>
                <w:szCs w:val="20"/>
              </w:rPr>
            </w:pPr>
            <w:r w:rsidRPr="005E793A">
              <w:rPr>
                <w:rFonts w:ascii="Arial" w:hAnsi="Arial" w:cs="Arial"/>
                <w:color w:val="auto"/>
                <w:sz w:val="20"/>
                <w:szCs w:val="20"/>
              </w:rPr>
              <w:t>Liczba godz.</w:t>
            </w:r>
          </w:p>
        </w:tc>
        <w:tc>
          <w:tcPr>
            <w:tcW w:w="7803" w:type="dxa"/>
            <w:gridSpan w:val="2"/>
          </w:tcPr>
          <w:p w:rsidR="00A223DC" w:rsidRPr="005E793A" w:rsidRDefault="00A223DC" w:rsidP="00D704A5">
            <w:pPr>
              <w:jc w:val="center"/>
              <w:rPr>
                <w:rFonts w:ascii="Arial" w:hAnsi="Arial" w:cs="Arial"/>
                <w:color w:val="auto"/>
                <w:sz w:val="20"/>
                <w:szCs w:val="20"/>
              </w:rPr>
            </w:pPr>
            <w:r w:rsidRPr="005E793A">
              <w:rPr>
                <w:rFonts w:ascii="Arial" w:hAnsi="Arial" w:cs="Arial"/>
                <w:color w:val="auto"/>
                <w:sz w:val="20"/>
                <w:szCs w:val="20"/>
              </w:rPr>
              <w:t>Wymagania programowe</w:t>
            </w:r>
          </w:p>
        </w:tc>
        <w:tc>
          <w:tcPr>
            <w:tcW w:w="1168" w:type="dxa"/>
          </w:tcPr>
          <w:p w:rsidR="00A223DC" w:rsidRPr="005E793A" w:rsidRDefault="00A223DC" w:rsidP="00D704A5">
            <w:pPr>
              <w:rPr>
                <w:rFonts w:ascii="Arial" w:hAnsi="Arial" w:cs="Arial"/>
                <w:color w:val="auto"/>
                <w:sz w:val="20"/>
                <w:szCs w:val="20"/>
              </w:rPr>
            </w:pPr>
            <w:r w:rsidRPr="005E793A">
              <w:rPr>
                <w:rFonts w:ascii="Arial" w:hAnsi="Arial" w:cs="Arial"/>
                <w:color w:val="auto"/>
                <w:sz w:val="20"/>
                <w:szCs w:val="20"/>
              </w:rPr>
              <w:t>Uwagi o realizacji</w:t>
            </w:r>
          </w:p>
        </w:tc>
      </w:tr>
      <w:tr w:rsidR="0067378F" w:rsidRPr="005E793A" w:rsidTr="00AE4DF0">
        <w:tc>
          <w:tcPr>
            <w:tcW w:w="1951" w:type="dxa"/>
            <w:vMerge/>
          </w:tcPr>
          <w:p w:rsidR="00A223DC" w:rsidRPr="005E793A" w:rsidRDefault="00A223DC" w:rsidP="00D704A5">
            <w:pPr>
              <w:rPr>
                <w:rFonts w:ascii="Arial" w:hAnsi="Arial" w:cs="Arial"/>
                <w:color w:val="auto"/>
                <w:sz w:val="20"/>
                <w:szCs w:val="20"/>
              </w:rPr>
            </w:pPr>
          </w:p>
        </w:tc>
        <w:tc>
          <w:tcPr>
            <w:tcW w:w="2126" w:type="dxa"/>
            <w:vMerge/>
          </w:tcPr>
          <w:p w:rsidR="00A223DC" w:rsidRPr="005E793A" w:rsidRDefault="00A223DC" w:rsidP="00D704A5">
            <w:pPr>
              <w:rPr>
                <w:rFonts w:ascii="Arial" w:hAnsi="Arial" w:cs="Arial"/>
                <w:color w:val="auto"/>
                <w:sz w:val="20"/>
                <w:szCs w:val="20"/>
              </w:rPr>
            </w:pPr>
          </w:p>
        </w:tc>
        <w:tc>
          <w:tcPr>
            <w:tcW w:w="844" w:type="dxa"/>
            <w:vMerge/>
          </w:tcPr>
          <w:p w:rsidR="00A223DC" w:rsidRPr="005E793A" w:rsidRDefault="00A223DC" w:rsidP="00D704A5">
            <w:pPr>
              <w:jc w:val="center"/>
              <w:rPr>
                <w:rFonts w:ascii="Arial" w:hAnsi="Arial" w:cs="Arial"/>
                <w:color w:val="auto"/>
                <w:sz w:val="20"/>
                <w:szCs w:val="20"/>
              </w:rPr>
            </w:pPr>
          </w:p>
        </w:tc>
        <w:tc>
          <w:tcPr>
            <w:tcW w:w="3762" w:type="dxa"/>
          </w:tcPr>
          <w:p w:rsidR="00A223DC" w:rsidRPr="005E793A" w:rsidRDefault="00A223DC" w:rsidP="00D704A5">
            <w:pPr>
              <w:rPr>
                <w:rFonts w:ascii="Arial" w:hAnsi="Arial" w:cs="Arial"/>
                <w:color w:val="auto"/>
                <w:sz w:val="20"/>
                <w:szCs w:val="20"/>
              </w:rPr>
            </w:pPr>
            <w:r w:rsidRPr="005E793A">
              <w:rPr>
                <w:rFonts w:ascii="Arial" w:hAnsi="Arial" w:cs="Arial"/>
                <w:color w:val="auto"/>
                <w:sz w:val="20"/>
                <w:szCs w:val="20"/>
              </w:rPr>
              <w:t>Podstawowe</w:t>
            </w:r>
          </w:p>
          <w:p w:rsidR="00A223DC" w:rsidRPr="005E793A" w:rsidRDefault="00A223DC" w:rsidP="00D704A5">
            <w:pPr>
              <w:rPr>
                <w:rFonts w:ascii="Arial" w:hAnsi="Arial" w:cs="Arial"/>
                <w:b/>
                <w:color w:val="auto"/>
                <w:sz w:val="20"/>
                <w:szCs w:val="20"/>
              </w:rPr>
            </w:pPr>
            <w:r w:rsidRPr="005E793A">
              <w:rPr>
                <w:rFonts w:ascii="Arial" w:hAnsi="Arial" w:cs="Arial"/>
                <w:b/>
                <w:color w:val="auto"/>
                <w:sz w:val="20"/>
                <w:szCs w:val="20"/>
              </w:rPr>
              <w:t>Uczeń potrafi:</w:t>
            </w:r>
          </w:p>
        </w:tc>
        <w:tc>
          <w:tcPr>
            <w:tcW w:w="4041" w:type="dxa"/>
          </w:tcPr>
          <w:p w:rsidR="00A223DC" w:rsidRPr="005E793A" w:rsidRDefault="00A223DC" w:rsidP="00D704A5">
            <w:pPr>
              <w:rPr>
                <w:rFonts w:ascii="Arial" w:hAnsi="Arial" w:cs="Arial"/>
                <w:color w:val="auto"/>
                <w:sz w:val="20"/>
                <w:szCs w:val="20"/>
              </w:rPr>
            </w:pPr>
            <w:r w:rsidRPr="005E793A">
              <w:rPr>
                <w:rFonts w:ascii="Arial" w:hAnsi="Arial" w:cs="Arial"/>
                <w:color w:val="auto"/>
                <w:sz w:val="20"/>
                <w:szCs w:val="20"/>
              </w:rPr>
              <w:t>Ponadpodstawowe</w:t>
            </w:r>
          </w:p>
          <w:p w:rsidR="00A223DC" w:rsidRPr="005E793A" w:rsidRDefault="00A223DC" w:rsidP="00D704A5">
            <w:pPr>
              <w:rPr>
                <w:rFonts w:ascii="Arial" w:hAnsi="Arial" w:cs="Arial"/>
                <w:b/>
                <w:color w:val="auto"/>
                <w:sz w:val="20"/>
                <w:szCs w:val="20"/>
              </w:rPr>
            </w:pPr>
            <w:r w:rsidRPr="005E793A">
              <w:rPr>
                <w:rFonts w:ascii="Arial" w:hAnsi="Arial" w:cs="Arial"/>
                <w:b/>
                <w:color w:val="auto"/>
                <w:sz w:val="20"/>
                <w:szCs w:val="20"/>
              </w:rPr>
              <w:t>Uczeń potrafi:</w:t>
            </w:r>
          </w:p>
        </w:tc>
        <w:tc>
          <w:tcPr>
            <w:tcW w:w="1168" w:type="dxa"/>
          </w:tcPr>
          <w:p w:rsidR="00A223DC" w:rsidRPr="005E793A" w:rsidRDefault="00A223DC" w:rsidP="00D704A5">
            <w:pPr>
              <w:rPr>
                <w:rFonts w:ascii="Arial" w:hAnsi="Arial" w:cs="Arial"/>
                <w:color w:val="auto"/>
                <w:sz w:val="20"/>
                <w:szCs w:val="20"/>
              </w:rPr>
            </w:pPr>
            <w:r w:rsidRPr="005E793A">
              <w:rPr>
                <w:rFonts w:ascii="Arial" w:hAnsi="Arial" w:cs="Arial"/>
                <w:color w:val="auto"/>
                <w:sz w:val="20"/>
                <w:szCs w:val="20"/>
              </w:rPr>
              <w:t>Etap realizacji</w:t>
            </w:r>
          </w:p>
        </w:tc>
      </w:tr>
      <w:tr w:rsidR="00873812" w:rsidRPr="005E793A" w:rsidTr="00AE4DF0">
        <w:trPr>
          <w:trHeight w:val="2149"/>
        </w:trPr>
        <w:tc>
          <w:tcPr>
            <w:tcW w:w="1951" w:type="dxa"/>
            <w:vMerge w:val="restart"/>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5E793A">
              <w:rPr>
                <w:rFonts w:ascii="Arial" w:hAnsi="Arial" w:cs="Arial"/>
                <w:color w:val="auto"/>
                <w:sz w:val="20"/>
                <w:szCs w:val="20"/>
              </w:rPr>
              <w:t>Wykonywanie fleksograficznych form drukowych</w:t>
            </w:r>
          </w:p>
        </w:tc>
        <w:tc>
          <w:tcPr>
            <w:tcW w:w="2126" w:type="dxa"/>
          </w:tcPr>
          <w:p w:rsidR="00873812" w:rsidRPr="005E793A" w:rsidRDefault="00873812" w:rsidP="00CD332E">
            <w:pPr>
              <w:pStyle w:val="Akapitzlist"/>
              <w:numPr>
                <w:ilvl w:val="0"/>
                <w:numId w:val="20"/>
              </w:numPr>
              <w:ind w:left="318" w:hanging="318"/>
              <w:rPr>
                <w:rFonts w:ascii="Arial" w:hAnsi="Arial" w:cs="Arial"/>
                <w:color w:val="auto"/>
                <w:sz w:val="20"/>
                <w:szCs w:val="20"/>
              </w:rPr>
            </w:pPr>
            <w:r w:rsidRPr="005E793A">
              <w:rPr>
                <w:rFonts w:ascii="Arial" w:hAnsi="Arial" w:cs="Arial"/>
                <w:color w:val="auto"/>
                <w:sz w:val="20"/>
                <w:szCs w:val="20"/>
              </w:rPr>
              <w:t>Charakterystyka fleksograficznych form drukowych</w:t>
            </w:r>
          </w:p>
        </w:tc>
        <w:tc>
          <w:tcPr>
            <w:tcW w:w="844" w:type="dxa"/>
          </w:tcPr>
          <w:p w:rsidR="00873812" w:rsidRPr="005E793A" w:rsidRDefault="00873812" w:rsidP="00AF629F">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tabs>
                <w:tab w:val="left" w:pos="177"/>
              </w:tabs>
              <w:ind w:left="182" w:hanging="182"/>
              <w:rPr>
                <w:rFonts w:ascii="Arial" w:hAnsi="Arial" w:cs="Arial"/>
                <w:color w:val="auto"/>
                <w:sz w:val="20"/>
                <w:szCs w:val="20"/>
              </w:rPr>
            </w:pPr>
            <w:r w:rsidRPr="005E793A">
              <w:rPr>
                <w:rFonts w:ascii="Arial" w:hAnsi="Arial" w:cs="Arial"/>
                <w:color w:val="auto"/>
                <w:sz w:val="20"/>
                <w:szCs w:val="20"/>
              </w:rPr>
              <w:t>zdefiniować pojęcie fleksograficznej formy drukowej</w:t>
            </w:r>
          </w:p>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color w:val="auto"/>
                <w:sz w:val="20"/>
                <w:szCs w:val="20"/>
              </w:rPr>
            </w:pPr>
            <w:r w:rsidRPr="005E793A">
              <w:rPr>
                <w:rFonts w:ascii="Arial" w:hAnsi="Arial" w:cs="Arial"/>
                <w:color w:val="auto"/>
                <w:sz w:val="20"/>
                <w:szCs w:val="20"/>
              </w:rPr>
              <w:t xml:space="preserve">sklasyfikować fleksograficzne formy drukowe </w:t>
            </w:r>
          </w:p>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82" w:hanging="182"/>
              <w:rPr>
                <w:rFonts w:ascii="Arial" w:hAnsi="Arial" w:cs="Arial"/>
                <w:color w:val="auto"/>
                <w:sz w:val="20"/>
                <w:szCs w:val="20"/>
              </w:rPr>
            </w:pPr>
            <w:r w:rsidRPr="005E793A">
              <w:rPr>
                <w:rFonts w:ascii="Arial" w:hAnsi="Arial" w:cs="Arial"/>
                <w:color w:val="auto"/>
                <w:sz w:val="20"/>
                <w:szCs w:val="20"/>
              </w:rPr>
              <w:t>opisać budowę fleksograficznych formy drukowych</w:t>
            </w:r>
          </w:p>
          <w:p w:rsidR="00873812" w:rsidRPr="005E793A" w:rsidRDefault="00873812" w:rsidP="00CD332E">
            <w:pPr>
              <w:pStyle w:val="Akapitzlist"/>
              <w:numPr>
                <w:ilvl w:val="0"/>
                <w:numId w:val="40"/>
              </w:numPr>
              <w:ind w:left="182" w:hanging="182"/>
              <w:rPr>
                <w:rFonts w:ascii="Arial" w:hAnsi="Arial" w:cs="Arial"/>
                <w:color w:val="auto"/>
                <w:sz w:val="20"/>
                <w:szCs w:val="20"/>
              </w:rPr>
            </w:pPr>
            <w:r w:rsidRPr="005E793A">
              <w:rPr>
                <w:rFonts w:ascii="Arial" w:hAnsi="Arial" w:cs="Arial"/>
                <w:color w:val="auto"/>
                <w:sz w:val="20"/>
                <w:szCs w:val="20"/>
              </w:rPr>
              <w:t xml:space="preserve">wymienić materiały stosowane do wytwarzania form drukowych </w:t>
            </w:r>
          </w:p>
          <w:p w:rsidR="00873812" w:rsidRPr="005E793A" w:rsidRDefault="00873812" w:rsidP="00CD332E">
            <w:pPr>
              <w:pStyle w:val="Akapitzlist"/>
              <w:numPr>
                <w:ilvl w:val="0"/>
                <w:numId w:val="40"/>
              </w:numPr>
              <w:ind w:left="182" w:hanging="182"/>
              <w:rPr>
                <w:rFonts w:ascii="Arial" w:hAnsi="Arial" w:cs="Arial"/>
                <w:color w:val="auto"/>
                <w:sz w:val="20"/>
                <w:szCs w:val="20"/>
              </w:rPr>
            </w:pPr>
            <w:r w:rsidRPr="005E793A">
              <w:rPr>
                <w:rFonts w:ascii="Arial" w:hAnsi="Arial" w:cs="Arial"/>
                <w:color w:val="auto"/>
                <w:sz w:val="20"/>
                <w:szCs w:val="20"/>
              </w:rPr>
              <w:t>określić właściwości fizyko-chemiczne materiałów do wytwarzania form fleksograficznych</w:t>
            </w:r>
          </w:p>
        </w:tc>
        <w:tc>
          <w:tcPr>
            <w:tcW w:w="4041" w:type="dxa"/>
          </w:tcPr>
          <w:p w:rsidR="00873812" w:rsidRPr="005E793A" w:rsidRDefault="00873812" w:rsidP="00CD332E">
            <w:pPr>
              <w:pStyle w:val="Akapitzlist"/>
              <w:numPr>
                <w:ilvl w:val="0"/>
                <w:numId w:val="40"/>
              </w:numPr>
              <w:ind w:left="142" w:hanging="142"/>
              <w:rPr>
                <w:rFonts w:ascii="Arial" w:hAnsi="Arial" w:cs="Arial"/>
                <w:color w:val="auto"/>
                <w:sz w:val="20"/>
                <w:szCs w:val="20"/>
              </w:rPr>
            </w:pPr>
            <w:r w:rsidRPr="005E793A">
              <w:rPr>
                <w:rFonts w:ascii="Arial" w:hAnsi="Arial" w:cs="Arial"/>
                <w:color w:val="auto"/>
                <w:sz w:val="20"/>
                <w:szCs w:val="20"/>
              </w:rPr>
              <w:t>sklasyfikować formy drukowe na fotopolimerowe i elastomerowe</w:t>
            </w:r>
          </w:p>
          <w:p w:rsidR="00873812" w:rsidRPr="005E793A" w:rsidRDefault="00873812" w:rsidP="00CD332E">
            <w:pPr>
              <w:pStyle w:val="Akapitzlist"/>
              <w:numPr>
                <w:ilvl w:val="0"/>
                <w:numId w:val="40"/>
              </w:numPr>
              <w:ind w:left="142" w:hanging="142"/>
              <w:rPr>
                <w:rFonts w:ascii="Arial" w:hAnsi="Arial" w:cs="Arial"/>
                <w:color w:val="auto"/>
                <w:sz w:val="20"/>
                <w:szCs w:val="20"/>
              </w:rPr>
            </w:pPr>
            <w:r w:rsidRPr="005E793A">
              <w:rPr>
                <w:rFonts w:ascii="Arial" w:hAnsi="Arial" w:cs="Arial"/>
                <w:color w:val="auto"/>
                <w:sz w:val="20"/>
                <w:szCs w:val="20"/>
              </w:rPr>
              <w:t>scharakteryzować substancje chemiczne wchodzące w skład fotopolimeru</w:t>
            </w:r>
          </w:p>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contextualSpacing w:val="0"/>
              <w:rPr>
                <w:rFonts w:ascii="Arial" w:hAnsi="Arial" w:cs="Arial"/>
                <w:color w:val="auto"/>
                <w:sz w:val="20"/>
                <w:szCs w:val="20"/>
              </w:rPr>
            </w:pPr>
            <w:r w:rsidRPr="005E793A">
              <w:rPr>
                <w:rFonts w:ascii="Arial" w:hAnsi="Arial" w:cs="Arial"/>
                <w:color w:val="auto"/>
                <w:sz w:val="20"/>
                <w:szCs w:val="20"/>
              </w:rPr>
              <w:t xml:space="preserve">określić cechy płyt drukowych, w tym grubość, twardość, budowę oraz przeznaczenie </w:t>
            </w:r>
          </w:p>
          <w:p w:rsidR="00873812" w:rsidRPr="005E793A" w:rsidRDefault="00873812" w:rsidP="00CD332E">
            <w:pPr>
              <w:pStyle w:val="Akapitzlist"/>
              <w:numPr>
                <w:ilvl w:val="0"/>
                <w:numId w:val="40"/>
              </w:numPr>
              <w:ind w:left="142" w:hanging="142"/>
              <w:rPr>
                <w:rFonts w:ascii="Arial" w:hAnsi="Arial" w:cs="Arial"/>
                <w:color w:val="auto"/>
                <w:sz w:val="20"/>
                <w:szCs w:val="20"/>
              </w:rPr>
            </w:pPr>
            <w:r w:rsidRPr="005E793A">
              <w:rPr>
                <w:rFonts w:ascii="Arial" w:hAnsi="Arial" w:cs="Arial"/>
                <w:color w:val="auto"/>
                <w:sz w:val="20"/>
                <w:szCs w:val="20"/>
              </w:rPr>
              <w:t xml:space="preserve">określić właściwości materiałów stosowanych do wykonywania fleksograficznych form drukowych, </w:t>
            </w:r>
            <w:r w:rsidRPr="005E793A">
              <w:rPr>
                <w:rFonts w:ascii="Arial" w:hAnsi="Arial" w:cs="Arial"/>
                <w:color w:val="auto"/>
                <w:sz w:val="20"/>
                <w:szCs w:val="20"/>
              </w:rPr>
              <w:br/>
              <w:t>w tym grubość, twardość i odporność na składniki chemiczne farb</w:t>
            </w:r>
          </w:p>
        </w:tc>
        <w:tc>
          <w:tcPr>
            <w:tcW w:w="1168" w:type="dxa"/>
          </w:tcPr>
          <w:p w:rsidR="00873812" w:rsidRPr="005E793A" w:rsidRDefault="00873812" w:rsidP="004C34FC">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Klasa I</w:t>
            </w:r>
          </w:p>
          <w:p w:rsidR="00873812" w:rsidRPr="005E793A" w:rsidRDefault="00873812" w:rsidP="00097A2C">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2126" w:type="dxa"/>
          </w:tcPr>
          <w:p w:rsidR="00873812" w:rsidRPr="005E793A" w:rsidRDefault="00873812" w:rsidP="00CD332E">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r w:rsidRPr="005E793A">
              <w:rPr>
                <w:rFonts w:ascii="Arial" w:hAnsi="Arial" w:cs="Arial"/>
                <w:color w:val="auto"/>
                <w:sz w:val="20"/>
                <w:szCs w:val="20"/>
              </w:rPr>
              <w:t>Operacje technologiczne produkcji form fleksograficznych</w:t>
            </w:r>
          </w:p>
        </w:tc>
        <w:tc>
          <w:tcPr>
            <w:tcW w:w="844" w:type="dxa"/>
          </w:tcPr>
          <w:p w:rsidR="00873812" w:rsidRPr="005E793A" w:rsidRDefault="00873812" w:rsidP="00AF629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tabs>
                <w:tab w:val="left" w:pos="177"/>
              </w:tabs>
              <w:ind w:left="182" w:hanging="182"/>
              <w:rPr>
                <w:rFonts w:ascii="Arial" w:hAnsi="Arial" w:cs="Arial"/>
                <w:color w:val="auto"/>
                <w:sz w:val="20"/>
                <w:szCs w:val="20"/>
              </w:rPr>
            </w:pPr>
            <w:r w:rsidRPr="005E793A">
              <w:rPr>
                <w:rFonts w:ascii="Arial" w:hAnsi="Arial" w:cs="Arial"/>
                <w:color w:val="auto"/>
                <w:sz w:val="20"/>
                <w:szCs w:val="20"/>
              </w:rPr>
              <w:t xml:space="preserve">wymienia technologie wykonywania form drukowych, </w:t>
            </w:r>
            <w:r w:rsidRPr="005E793A">
              <w:rPr>
                <w:rFonts w:ascii="Arial" w:hAnsi="Arial" w:cs="Arial"/>
                <w:color w:val="auto"/>
                <w:sz w:val="20"/>
                <w:szCs w:val="20"/>
              </w:rPr>
              <w:br/>
              <w:t>w tym CtF, CtP, bezpośrednie grawerowanie</w:t>
            </w:r>
          </w:p>
          <w:p w:rsidR="00873812" w:rsidRPr="005E793A" w:rsidRDefault="00873812" w:rsidP="00CD332E">
            <w:pPr>
              <w:pStyle w:val="Akapitzlist"/>
              <w:numPr>
                <w:ilvl w:val="0"/>
                <w:numId w:val="40"/>
              </w:numPr>
              <w:tabs>
                <w:tab w:val="left" w:pos="177"/>
              </w:tabs>
              <w:ind w:left="182" w:hanging="182"/>
              <w:rPr>
                <w:rFonts w:ascii="Arial" w:hAnsi="Arial" w:cs="Arial"/>
                <w:color w:val="auto"/>
                <w:sz w:val="20"/>
                <w:szCs w:val="20"/>
              </w:rPr>
            </w:pPr>
            <w:r w:rsidRPr="005E793A">
              <w:rPr>
                <w:rFonts w:ascii="Arial" w:hAnsi="Arial" w:cs="Arial"/>
                <w:color w:val="auto"/>
                <w:sz w:val="20"/>
                <w:szCs w:val="20"/>
              </w:rPr>
              <w:t xml:space="preserve">wymienić operacje wytwarzania form drukowych </w:t>
            </w:r>
          </w:p>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tabs>
                <w:tab w:val="left" w:pos="177"/>
              </w:tabs>
              <w:ind w:left="182" w:hanging="182"/>
              <w:rPr>
                <w:rFonts w:ascii="Arial" w:hAnsi="Arial" w:cs="Arial"/>
                <w:color w:val="auto"/>
                <w:sz w:val="20"/>
                <w:szCs w:val="20"/>
              </w:rPr>
            </w:pPr>
            <w:r w:rsidRPr="005E793A">
              <w:rPr>
                <w:rFonts w:ascii="Arial" w:hAnsi="Arial" w:cs="Arial"/>
                <w:color w:val="auto"/>
                <w:sz w:val="20"/>
                <w:szCs w:val="20"/>
              </w:rPr>
              <w:t xml:space="preserve">wymienić etapy procesów wykonywania form drukowych, w tym przygotowanie cyfrowe obrazów do drukowania, naświetlanie, wymywanie, suszenie i doświetlanie </w:t>
            </w:r>
          </w:p>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tabs>
                <w:tab w:val="left" w:pos="177"/>
              </w:tabs>
              <w:ind w:left="182" w:hanging="182"/>
              <w:rPr>
                <w:rFonts w:ascii="Arial" w:hAnsi="Arial" w:cs="Arial"/>
                <w:color w:val="auto"/>
                <w:sz w:val="20"/>
                <w:szCs w:val="20"/>
              </w:rPr>
            </w:pPr>
            <w:r w:rsidRPr="005E793A">
              <w:rPr>
                <w:rFonts w:ascii="Arial" w:hAnsi="Arial" w:cs="Arial"/>
                <w:color w:val="auto"/>
                <w:sz w:val="20"/>
                <w:szCs w:val="20"/>
              </w:rPr>
              <w:t>sklasyfikować materiały do wykonywania fleksograficznych form drukowych, w tym płyty drukowe, filmy fotograficzne i chemia do obróbki płyt</w:t>
            </w:r>
          </w:p>
        </w:tc>
        <w:tc>
          <w:tcPr>
            <w:tcW w:w="4041" w:type="dxa"/>
          </w:tcPr>
          <w:p w:rsidR="00873812" w:rsidRPr="005E793A" w:rsidRDefault="00873812" w:rsidP="00CD332E">
            <w:pPr>
              <w:pStyle w:val="Akapitzlist"/>
              <w:numPr>
                <w:ilvl w:val="0"/>
                <w:numId w:val="40"/>
              </w:numPr>
              <w:ind w:left="142" w:hanging="142"/>
              <w:rPr>
                <w:rFonts w:ascii="Arial" w:hAnsi="Arial" w:cs="Arial"/>
                <w:color w:val="auto"/>
                <w:sz w:val="20"/>
                <w:szCs w:val="20"/>
              </w:rPr>
            </w:pPr>
            <w:r w:rsidRPr="005E793A">
              <w:rPr>
                <w:rFonts w:ascii="Arial" w:hAnsi="Arial" w:cs="Arial"/>
                <w:color w:val="auto"/>
                <w:sz w:val="20"/>
                <w:szCs w:val="20"/>
              </w:rPr>
              <w:t xml:space="preserve">rozróżnić etapy wykonywania fleksograficznych form drukowych </w:t>
            </w:r>
          </w:p>
          <w:p w:rsidR="00873812" w:rsidRPr="005E793A" w:rsidRDefault="00873812" w:rsidP="00CD332E">
            <w:pPr>
              <w:pStyle w:val="Akapitzlist"/>
              <w:numPr>
                <w:ilvl w:val="0"/>
                <w:numId w:val="40"/>
              </w:numPr>
              <w:ind w:left="142" w:hanging="142"/>
              <w:rPr>
                <w:rFonts w:ascii="Arial" w:hAnsi="Arial" w:cs="Arial"/>
                <w:color w:val="auto"/>
                <w:sz w:val="20"/>
                <w:szCs w:val="20"/>
              </w:rPr>
            </w:pPr>
            <w:r w:rsidRPr="005E793A">
              <w:rPr>
                <w:rFonts w:ascii="Arial" w:hAnsi="Arial" w:cs="Arial"/>
                <w:color w:val="auto"/>
                <w:sz w:val="20"/>
                <w:szCs w:val="20"/>
              </w:rPr>
              <w:t>identyfikuje zjawiska fizykochemiczne, zachodzące podczas wykonywania form drukowych, jak: naświetlanie UV i inhibicja tlenowa</w:t>
            </w:r>
          </w:p>
          <w:p w:rsidR="00873812" w:rsidRPr="005E793A" w:rsidRDefault="00873812" w:rsidP="00CD332E">
            <w:pPr>
              <w:pStyle w:val="Akapitzlist"/>
              <w:numPr>
                <w:ilvl w:val="0"/>
                <w:numId w:val="40"/>
              </w:numPr>
              <w:ind w:left="142" w:hanging="142"/>
              <w:rPr>
                <w:rFonts w:ascii="Arial" w:hAnsi="Arial" w:cs="Arial"/>
                <w:color w:val="auto"/>
                <w:sz w:val="20"/>
                <w:szCs w:val="20"/>
              </w:rPr>
            </w:pPr>
            <w:r w:rsidRPr="005E793A">
              <w:rPr>
                <w:rFonts w:ascii="Arial" w:hAnsi="Arial" w:cs="Arial"/>
                <w:color w:val="auto"/>
                <w:sz w:val="20"/>
                <w:szCs w:val="20"/>
              </w:rPr>
              <w:t xml:space="preserve">wskazać problemy występujące podczas wykonania fleksograficznych form drukowych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mycia i przechowywania fleksograficznych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określić właściwości materiałów stosowanych do wykonywania fleksograficznych form drukowych, </w:t>
            </w:r>
            <w:r w:rsidRPr="005E793A">
              <w:rPr>
                <w:rFonts w:ascii="Arial" w:hAnsi="Arial" w:cs="Arial"/>
                <w:color w:val="auto"/>
                <w:sz w:val="20"/>
                <w:szCs w:val="20"/>
              </w:rPr>
              <w:br/>
              <w:t>w tym grubość, twardość i odporność na składniki chemiczne farb</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2126" w:type="dxa"/>
          </w:tcPr>
          <w:p w:rsidR="00873812" w:rsidRPr="005E793A" w:rsidRDefault="00873812" w:rsidP="00CD332E">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r w:rsidRPr="005E793A">
              <w:rPr>
                <w:rFonts w:ascii="Arial" w:hAnsi="Arial" w:cs="Arial"/>
                <w:color w:val="auto"/>
                <w:sz w:val="20"/>
                <w:szCs w:val="20"/>
              </w:rPr>
              <w:t>Ocena jakości fleksograficznych form drukowych</w:t>
            </w:r>
          </w:p>
        </w:tc>
        <w:tc>
          <w:tcPr>
            <w:tcW w:w="844" w:type="dxa"/>
          </w:tcPr>
          <w:p w:rsidR="00873812" w:rsidRPr="005E793A" w:rsidRDefault="00873812" w:rsidP="00AF629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42" w:hanging="142"/>
              <w:rPr>
                <w:rFonts w:ascii="Arial" w:hAnsi="Arial" w:cs="Arial"/>
                <w:color w:val="auto"/>
                <w:sz w:val="20"/>
                <w:szCs w:val="20"/>
              </w:rPr>
            </w:pPr>
            <w:r w:rsidRPr="005E793A">
              <w:rPr>
                <w:rFonts w:ascii="Arial" w:hAnsi="Arial" w:cs="Arial"/>
                <w:color w:val="auto"/>
                <w:sz w:val="20"/>
                <w:szCs w:val="20"/>
              </w:rPr>
              <w:t>wymienić metody oceny fleksograficznych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42" w:hanging="142"/>
              <w:rPr>
                <w:rFonts w:ascii="Arial" w:hAnsi="Arial" w:cs="Arial"/>
                <w:color w:val="auto"/>
                <w:sz w:val="20"/>
                <w:szCs w:val="20"/>
              </w:rPr>
            </w:pPr>
            <w:r w:rsidRPr="005E793A">
              <w:rPr>
                <w:rFonts w:ascii="Arial" w:hAnsi="Arial" w:cs="Arial"/>
                <w:color w:val="auto"/>
                <w:sz w:val="20"/>
                <w:szCs w:val="20"/>
              </w:rPr>
              <w:t xml:space="preserve">wymienić parametry form drukowych podlegające kontroli, np. rysy, zgniecenia, utrata punktów rastrowych, kleistość powierzchni, nachylenie i wysokość elementów drukujących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42" w:hanging="142"/>
              <w:rPr>
                <w:rFonts w:ascii="Arial" w:hAnsi="Arial" w:cs="Arial"/>
                <w:color w:val="auto"/>
                <w:sz w:val="20"/>
                <w:szCs w:val="20"/>
              </w:rPr>
            </w:pPr>
            <w:r w:rsidRPr="005E793A">
              <w:rPr>
                <w:rFonts w:ascii="Arial" w:hAnsi="Arial" w:cs="Arial"/>
                <w:color w:val="auto"/>
                <w:sz w:val="20"/>
                <w:szCs w:val="20"/>
              </w:rPr>
              <w:t>rozróżnić przyrządy do oceny jakości parametrów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określić</w:t>
            </w:r>
            <w:r w:rsidR="002A0CBC">
              <w:rPr>
                <w:rFonts w:ascii="Arial" w:hAnsi="Arial" w:cs="Arial"/>
                <w:color w:val="auto"/>
                <w:sz w:val="20"/>
                <w:szCs w:val="20"/>
              </w:rPr>
              <w:t xml:space="preserve"> </w:t>
            </w:r>
            <w:r w:rsidRPr="005E793A">
              <w:rPr>
                <w:rFonts w:ascii="Arial" w:hAnsi="Arial" w:cs="Arial"/>
                <w:color w:val="auto"/>
                <w:sz w:val="20"/>
                <w:szCs w:val="20"/>
              </w:rPr>
              <w:t>zasady wykonywania pomiarów parametrów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określić zasady prowadzenia kontroli jakości podczas wykonywania fleksograficznych form drukowych</w:t>
            </w:r>
          </w:p>
          <w:p w:rsidR="00873812" w:rsidRPr="005E793A" w:rsidRDefault="002A0CBC"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42" w:hanging="142"/>
              <w:rPr>
                <w:strike/>
                <w:color w:val="auto"/>
                <w:sz w:val="20"/>
                <w:szCs w:val="20"/>
              </w:rPr>
            </w:pPr>
            <w:r>
              <w:rPr>
                <w:rFonts w:ascii="Arial" w:hAnsi="Arial" w:cs="Arial"/>
                <w:color w:val="auto"/>
                <w:sz w:val="20"/>
                <w:szCs w:val="20"/>
              </w:rPr>
              <w:t>posłużyć się</w:t>
            </w:r>
            <w:r w:rsidR="00873812" w:rsidRPr="005E793A">
              <w:rPr>
                <w:rFonts w:ascii="Arial" w:hAnsi="Arial" w:cs="Arial"/>
                <w:color w:val="auto"/>
                <w:sz w:val="20"/>
                <w:szCs w:val="20"/>
              </w:rPr>
              <w:t xml:space="preserve"> urządzeniami i przyrządami</w:t>
            </w:r>
            <w:r>
              <w:rPr>
                <w:rFonts w:ascii="Arial" w:hAnsi="Arial" w:cs="Arial"/>
                <w:color w:val="auto"/>
                <w:sz w:val="20"/>
                <w:szCs w:val="20"/>
              </w:rPr>
              <w:t xml:space="preserve"> </w:t>
            </w:r>
            <w:r w:rsidR="00873812" w:rsidRPr="005E793A">
              <w:rPr>
                <w:rFonts w:ascii="Arial" w:hAnsi="Arial" w:cs="Arial"/>
                <w:color w:val="auto"/>
                <w:sz w:val="20"/>
                <w:szCs w:val="20"/>
              </w:rPr>
              <w:t>kontrolno-pomiarowymi do oceny jakości wykonania fleksograficznych form drukowych, np. urządzenia do proofingu, lupką poligraficzną, analogowym lub cyfrowym mikroskopem, przyrządem do cyfrowej inspekcji i pomiaru</w:t>
            </w:r>
          </w:p>
        </w:tc>
        <w:tc>
          <w:tcPr>
            <w:tcW w:w="4041"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opisać rodzaje błędów powstających podczas wykonania form drukowych , w tym niewłaściwa wysokość i kształt punktów rastrowych, wypadanie punktów rastrowych, efekt „skórki pomarańczowej”</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wskazać przyczyny powstawania wad i błędów podczas wykonywania fleksograficznych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42" w:hanging="142"/>
              <w:rPr>
                <w:rFonts w:ascii="Arial" w:hAnsi="Arial" w:cs="Arial"/>
                <w:color w:val="auto"/>
                <w:sz w:val="20"/>
                <w:szCs w:val="20"/>
              </w:rPr>
            </w:pPr>
            <w:r w:rsidRPr="005E793A">
              <w:rPr>
                <w:rFonts w:ascii="Arial" w:hAnsi="Arial" w:cs="Arial"/>
                <w:color w:val="auto"/>
                <w:sz w:val="20"/>
                <w:szCs w:val="20"/>
              </w:rPr>
              <w:t>określić sposoby przeciwdziałania powstawaniu wad i błędów wykonania fleksograficznych form drukowych, takie jak: zmiany czasów naświetleń, doświetleń i suszenia, zmiany parametrów wymywania form</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val="restart"/>
          </w:tcPr>
          <w:p w:rsidR="00873812" w:rsidRPr="005E793A" w:rsidRDefault="00873812" w:rsidP="00CD332E">
            <w:pPr>
              <w:pStyle w:val="Akapitzlist"/>
              <w:numPr>
                <w:ilvl w:val="0"/>
                <w:numId w:val="18"/>
              </w:numPr>
              <w:ind w:left="176" w:hanging="176"/>
              <w:rPr>
                <w:rFonts w:ascii="Arial" w:hAnsi="Arial" w:cs="Arial"/>
                <w:color w:val="auto"/>
                <w:sz w:val="20"/>
                <w:szCs w:val="20"/>
              </w:rPr>
            </w:pPr>
            <w:r w:rsidRPr="005E793A">
              <w:rPr>
                <w:rFonts w:ascii="Arial" w:hAnsi="Arial" w:cs="Arial"/>
                <w:color w:val="auto"/>
                <w:sz w:val="20"/>
                <w:szCs w:val="20"/>
              </w:rPr>
              <w:t>Przygotowanie do procesu drukowania fleksograficznego</w:t>
            </w:r>
          </w:p>
        </w:tc>
        <w:tc>
          <w:tcPr>
            <w:tcW w:w="2126" w:type="dxa"/>
          </w:tcPr>
          <w:p w:rsidR="00873812" w:rsidRPr="005E793A" w:rsidRDefault="00873812" w:rsidP="00CD332E">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auto"/>
                <w:sz w:val="20"/>
                <w:szCs w:val="20"/>
              </w:rPr>
            </w:pPr>
            <w:r w:rsidRPr="005E793A">
              <w:rPr>
                <w:rFonts w:ascii="Arial" w:hAnsi="Arial" w:cs="Arial"/>
                <w:color w:val="auto"/>
                <w:sz w:val="20"/>
                <w:szCs w:val="20"/>
              </w:rPr>
              <w:t xml:space="preserve">Dokumentacja technologiczna procesów drukowania fleksograficznego </w:t>
            </w:r>
          </w:p>
        </w:tc>
        <w:tc>
          <w:tcPr>
            <w:tcW w:w="844" w:type="dxa"/>
          </w:tcPr>
          <w:p w:rsidR="00873812" w:rsidRPr="005E793A" w:rsidRDefault="00873812" w:rsidP="009205F6">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rozróżnić elementy dokumentacji technologicznej</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odczytać dane zawarte w sekcji drukowania karty technologicznej, w tym: szerokość i długość nadruku, liniatura elementów tonalnych, rodzaj farby, liczba i sekwencja kolorów,</w:t>
            </w:r>
            <w:r w:rsidR="002A0CBC">
              <w:rPr>
                <w:rFonts w:ascii="Arial" w:hAnsi="Arial" w:cs="Arial"/>
                <w:color w:val="auto"/>
                <w:sz w:val="20"/>
                <w:szCs w:val="20"/>
              </w:rPr>
              <w:t xml:space="preserve"> </w:t>
            </w:r>
            <w:r w:rsidRPr="005E793A">
              <w:rPr>
                <w:rFonts w:ascii="Arial" w:hAnsi="Arial" w:cs="Arial"/>
                <w:color w:val="auto"/>
                <w:sz w:val="20"/>
                <w:szCs w:val="20"/>
              </w:rPr>
              <w:t>parametry wałków rastrowych,</w:t>
            </w:r>
            <w:r w:rsidR="002A0CBC">
              <w:rPr>
                <w:rFonts w:ascii="Arial" w:hAnsi="Arial" w:cs="Arial"/>
                <w:color w:val="auto"/>
                <w:sz w:val="20"/>
                <w:szCs w:val="20"/>
              </w:rPr>
              <w:t xml:space="preserve"> </w:t>
            </w:r>
            <w:r w:rsidRPr="005E793A">
              <w:rPr>
                <w:rFonts w:ascii="Arial" w:hAnsi="Arial" w:cs="Arial"/>
                <w:color w:val="auto"/>
                <w:sz w:val="20"/>
                <w:szCs w:val="20"/>
              </w:rPr>
              <w:t>grubość formy i rodzaj taśmy podkładowej,</w:t>
            </w:r>
            <w:r w:rsidR="002A0CBC">
              <w:rPr>
                <w:rFonts w:ascii="Arial" w:hAnsi="Arial" w:cs="Arial"/>
                <w:color w:val="auto"/>
                <w:sz w:val="20"/>
                <w:szCs w:val="20"/>
              </w:rPr>
              <w:t xml:space="preserve"> </w:t>
            </w:r>
            <w:r w:rsidRPr="005E793A">
              <w:rPr>
                <w:rFonts w:ascii="Arial" w:hAnsi="Arial" w:cs="Arial"/>
                <w:color w:val="auto"/>
                <w:sz w:val="20"/>
                <w:szCs w:val="20"/>
              </w:rPr>
              <w:t>parametry promienników UV dla farb UV oraz temperatury dla zespołów suszących w maszynach wyposażonych w ogrzewanie elektryczne bądź gazowe, parametry podłoża,</w:t>
            </w:r>
            <w:r w:rsidR="002A0CBC">
              <w:rPr>
                <w:rFonts w:ascii="Arial" w:hAnsi="Arial" w:cs="Arial"/>
                <w:color w:val="auto"/>
                <w:sz w:val="20"/>
                <w:szCs w:val="20"/>
              </w:rPr>
              <w:t xml:space="preserve"> </w:t>
            </w:r>
            <w:r w:rsidRPr="005E793A">
              <w:rPr>
                <w:rFonts w:ascii="Arial" w:hAnsi="Arial" w:cs="Arial"/>
                <w:color w:val="auto"/>
                <w:sz w:val="20"/>
                <w:szCs w:val="20"/>
              </w:rPr>
              <w:t>planowana prędkość produkcyjna</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odczytać dane zawarte w sekcji przetwarzania nadruku dla drukowania fleksograficznego</w:t>
            </w:r>
          </w:p>
        </w:tc>
        <w:tc>
          <w:tcPr>
            <w:tcW w:w="4041" w:type="dxa"/>
          </w:tcPr>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zweryfikować kompletność danych technologicznych potrzebnych do druku</w:t>
            </w:r>
          </w:p>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zaktualizować dane w dokumentacji technologicznej</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2126" w:type="dxa"/>
          </w:tcPr>
          <w:p w:rsidR="00873812" w:rsidRPr="005E793A" w:rsidRDefault="00873812" w:rsidP="00CD332E">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auto"/>
                <w:sz w:val="20"/>
                <w:szCs w:val="20"/>
              </w:rPr>
            </w:pPr>
            <w:r w:rsidRPr="005E793A">
              <w:rPr>
                <w:rFonts w:ascii="Arial" w:eastAsia="Calibri" w:hAnsi="Arial" w:cs="Arial"/>
                <w:color w:val="auto"/>
                <w:sz w:val="20"/>
                <w:szCs w:val="20"/>
              </w:rPr>
              <w:t>Etapy procesu drukowania formami fleksograficznymi</w:t>
            </w:r>
          </w:p>
        </w:tc>
        <w:tc>
          <w:tcPr>
            <w:tcW w:w="844" w:type="dxa"/>
          </w:tcPr>
          <w:p w:rsidR="00873812" w:rsidRPr="005E793A" w:rsidRDefault="00873812" w:rsidP="00D704A5">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eastAsia="Calibri" w:hAnsi="Arial" w:cs="Arial"/>
                <w:color w:val="auto"/>
                <w:sz w:val="20"/>
                <w:szCs w:val="20"/>
              </w:rPr>
            </w:pPr>
            <w:r w:rsidRPr="005E793A">
              <w:rPr>
                <w:rFonts w:ascii="Arial" w:hAnsi="Arial" w:cs="Arial"/>
                <w:color w:val="auto"/>
                <w:sz w:val="20"/>
                <w:szCs w:val="20"/>
              </w:rPr>
              <w:t>wymienić</w:t>
            </w:r>
            <w:r w:rsidRPr="005E793A">
              <w:rPr>
                <w:rFonts w:ascii="Arial" w:eastAsia="Calibri" w:hAnsi="Arial" w:cs="Arial"/>
                <w:color w:val="auto"/>
                <w:sz w:val="20"/>
                <w:szCs w:val="20"/>
              </w:rPr>
              <w:t xml:space="preserve"> etapy drukowania </w:t>
            </w:r>
            <w:r w:rsidRPr="005E793A">
              <w:rPr>
                <w:rFonts w:ascii="Arial" w:eastAsia="Calibri" w:hAnsi="Arial" w:cs="Arial"/>
                <w:bCs/>
                <w:color w:val="auto"/>
                <w:sz w:val="20"/>
                <w:szCs w:val="20"/>
              </w:rPr>
              <w:t>z użyciem fleksograficznych form drukowych</w:t>
            </w:r>
            <w:r w:rsidRPr="005E793A">
              <w:rPr>
                <w:rFonts w:ascii="Arial" w:eastAsia="Calibri" w:hAnsi="Arial" w:cs="Arial"/>
                <w:color w:val="auto"/>
                <w:sz w:val="20"/>
                <w:szCs w:val="20"/>
              </w:rPr>
              <w:t>, w tym narząd maszyny drukującej, drukowanie nakładu, suszenie lub utrwalanie UV, uszlachetnianie, w tym laminowanie lub wykrawanie</w:t>
            </w:r>
          </w:p>
        </w:tc>
        <w:tc>
          <w:tcPr>
            <w:tcW w:w="4041" w:type="dxa"/>
          </w:tcPr>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eastAsia="Calibri" w:hAnsi="Arial" w:cs="Arial"/>
                <w:color w:val="auto"/>
                <w:sz w:val="20"/>
                <w:szCs w:val="20"/>
              </w:rPr>
              <w:t xml:space="preserve">wymienić czynności wykonywane podczas poszczególnych etapów drukowania </w:t>
            </w:r>
            <w:r w:rsidRPr="005E793A">
              <w:rPr>
                <w:rFonts w:ascii="Arial" w:eastAsia="Calibri" w:hAnsi="Arial" w:cs="Arial"/>
                <w:bCs/>
                <w:color w:val="auto"/>
                <w:sz w:val="20"/>
                <w:szCs w:val="20"/>
              </w:rPr>
              <w:t xml:space="preserve">z użyciem fleksograficznych form drukowych </w:t>
            </w:r>
            <w:r w:rsidRPr="005E793A">
              <w:rPr>
                <w:rFonts w:ascii="Arial" w:eastAsia="Calibri" w:hAnsi="Arial" w:cs="Arial"/>
                <w:color w:val="auto"/>
                <w:sz w:val="20"/>
                <w:szCs w:val="20"/>
              </w:rPr>
              <w:t>i uszlachetniania, w tym laminowania lub wykrawania</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p>
        </w:tc>
        <w:tc>
          <w:tcPr>
            <w:tcW w:w="2126" w:type="dxa"/>
          </w:tcPr>
          <w:p w:rsidR="00873812" w:rsidRPr="005E793A" w:rsidRDefault="00873812" w:rsidP="00CD332E">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auto"/>
                <w:sz w:val="20"/>
                <w:szCs w:val="20"/>
              </w:rPr>
            </w:pPr>
            <w:r w:rsidRPr="005E793A">
              <w:rPr>
                <w:rFonts w:ascii="Arial" w:hAnsi="Arial" w:cs="Arial"/>
                <w:color w:val="auto"/>
                <w:sz w:val="20"/>
                <w:szCs w:val="20"/>
              </w:rPr>
              <w:t>Podłoża drukowe stosowane we fleksografii</w:t>
            </w:r>
          </w:p>
        </w:tc>
        <w:tc>
          <w:tcPr>
            <w:tcW w:w="844" w:type="dxa"/>
          </w:tcPr>
          <w:p w:rsidR="00873812" w:rsidRPr="005E793A" w:rsidRDefault="00873812" w:rsidP="00A0592F">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zdefiniować pojęcie podłoża drukowego</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rozróżnić podłoża chłonne i niechłonne</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sklasyfikować podłoża do druku fleksograficznego</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rozpoznać podłoża do druku fleksograficznego</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wymienić właściwości podłoży do druku fleksograficznego</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określić zasady przygotowania podłoży do drukowania</w:t>
            </w:r>
          </w:p>
          <w:p w:rsidR="00873812" w:rsidRPr="005E793A" w:rsidRDefault="00873812" w:rsidP="00CD332E">
            <w:pPr>
              <w:pStyle w:val="Akapitzlist"/>
              <w:numPr>
                <w:ilvl w:val="0"/>
                <w:numId w:val="23"/>
              </w:numP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sklasyfikować surowce do wykonania chłonnych podłoży drukowych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sklasyfikować surowce do wykonania niechłonnych podłoży drukowych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wymienić wymagania jakościowe stawiane podłożom drukowym, w szczególności dla:</w:t>
            </w:r>
          </w:p>
          <w:p w:rsidR="00873812" w:rsidRPr="005E793A" w:rsidRDefault="00873812" w:rsidP="00CD332E">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folii i laminatów z tworzyw sztucznych</w:t>
            </w:r>
          </w:p>
          <w:p w:rsidR="00873812" w:rsidRPr="005E793A" w:rsidRDefault="00873812" w:rsidP="00CD332E">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papierów, w tym workowych i podłoży samoprzylepnych oraz bibuły</w:t>
            </w:r>
          </w:p>
          <w:p w:rsidR="00873812" w:rsidRPr="005E793A" w:rsidRDefault="00873812" w:rsidP="00CD332E">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folii aluminiowej</w:t>
            </w:r>
          </w:p>
          <w:p w:rsidR="00873812" w:rsidRPr="005E793A" w:rsidRDefault="00873812" w:rsidP="00CD332E">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tektury falistej</w:t>
            </w:r>
          </w:p>
        </w:tc>
        <w:tc>
          <w:tcPr>
            <w:tcW w:w="4041" w:type="dxa"/>
          </w:tcPr>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scharakteryzować właściwości podłoży chłonnych i niechłonnych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rozróżnić surowce do wykonania podłoży drukowych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dobrać podłoże do druku fleksograficznego w zależności od wymagań technologicznych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wykonać badania chłonnych podłoży na stanowisku pracy i w laboratorium</w:t>
            </w:r>
          </w:p>
          <w:p w:rsidR="00873812" w:rsidRPr="005E793A" w:rsidRDefault="00873812" w:rsidP="00CD332E">
            <w:pPr>
              <w:pStyle w:val="Akapitzlist"/>
              <w:numPr>
                <w:ilvl w:val="0"/>
                <w:numId w:val="23"/>
              </w:numPr>
              <w:tabs>
                <w:tab w:val="left" w:pos="177"/>
              </w:tabs>
              <w:ind w:left="142" w:hanging="142"/>
              <w:rPr>
                <w:rFonts w:ascii="Arial" w:hAnsi="Arial" w:cs="Arial"/>
                <w:color w:val="auto"/>
                <w:sz w:val="20"/>
                <w:szCs w:val="20"/>
              </w:rPr>
            </w:pPr>
            <w:r w:rsidRPr="005E793A">
              <w:rPr>
                <w:rFonts w:ascii="Arial" w:hAnsi="Arial" w:cs="Arial"/>
                <w:color w:val="auto"/>
                <w:sz w:val="20"/>
                <w:szCs w:val="20"/>
              </w:rPr>
              <w:t>wykonać badania niechłonnych podłoży na stanowisku pracy i w laboratorium</w:t>
            </w:r>
          </w:p>
          <w:p w:rsidR="00873812" w:rsidRPr="005E793A" w:rsidRDefault="00873812" w:rsidP="00CD332E">
            <w:pPr>
              <w:pStyle w:val="Akapitzlist"/>
              <w:numPr>
                <w:ilvl w:val="0"/>
                <w:numId w:val="23"/>
              </w:numPr>
              <w:tabs>
                <w:tab w:val="left" w:pos="177"/>
              </w:tabs>
              <w:ind w:left="142" w:hanging="142"/>
              <w:rPr>
                <w:rFonts w:ascii="Arial" w:hAnsi="Arial" w:cs="Arial"/>
                <w:color w:val="auto"/>
                <w:sz w:val="20"/>
                <w:szCs w:val="20"/>
              </w:rPr>
            </w:pPr>
            <w:r w:rsidRPr="005E793A">
              <w:rPr>
                <w:rFonts w:ascii="Arial" w:hAnsi="Arial" w:cs="Arial"/>
                <w:color w:val="auto"/>
                <w:sz w:val="20"/>
                <w:szCs w:val="20"/>
              </w:rPr>
              <w:t>wymienić segmenty rynkowe produktów poligraficznych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określić miejsce produktów poligraficznych w łańcuchu dostaw</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auto"/>
                <w:sz w:val="20"/>
                <w:szCs w:val="20"/>
              </w:rPr>
            </w:pPr>
            <w:r w:rsidRPr="005E793A">
              <w:rPr>
                <w:rFonts w:ascii="Arial" w:hAnsi="Arial" w:cs="Arial"/>
                <w:color w:val="auto"/>
                <w:sz w:val="20"/>
                <w:szCs w:val="20"/>
              </w:rPr>
              <w:t>opisać wymagania jakościowe stawiane podłożom drukowym, w szczególności dla:</w:t>
            </w:r>
          </w:p>
          <w:p w:rsidR="00873812" w:rsidRPr="005E793A" w:rsidRDefault="00873812" w:rsidP="00CD332E">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folii i laminatów z tworzyw sztucznych</w:t>
            </w:r>
          </w:p>
          <w:p w:rsidR="00873812" w:rsidRPr="005E793A" w:rsidRDefault="00873812" w:rsidP="00CD332E">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papierów, w tym workowych i podłoży samoprzylepnych oraz bibuły</w:t>
            </w:r>
          </w:p>
          <w:p w:rsidR="00873812" w:rsidRPr="005E793A" w:rsidRDefault="00873812" w:rsidP="00CD332E">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folii aluminiowej</w:t>
            </w:r>
          </w:p>
          <w:p w:rsidR="00873812" w:rsidRPr="005E793A" w:rsidRDefault="00873812" w:rsidP="00CD332E">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142"/>
              </w:tabs>
              <w:suppressAutoHyphens/>
              <w:rPr>
                <w:rFonts w:ascii="Arial" w:hAnsi="Arial" w:cs="Arial"/>
                <w:color w:val="auto"/>
                <w:sz w:val="20"/>
                <w:szCs w:val="20"/>
              </w:rPr>
            </w:pPr>
            <w:r w:rsidRPr="005E793A">
              <w:rPr>
                <w:rFonts w:ascii="Arial" w:hAnsi="Arial" w:cs="Arial"/>
                <w:color w:val="auto"/>
                <w:sz w:val="20"/>
                <w:lang w:eastAsia="en-US"/>
              </w:rPr>
              <w:t>tektury falistej</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D704A5">
            <w:pPr>
              <w:rPr>
                <w:rFonts w:ascii="Arial" w:hAnsi="Arial" w:cs="Arial"/>
                <w:color w:val="auto"/>
                <w:sz w:val="20"/>
                <w:szCs w:val="20"/>
              </w:rPr>
            </w:pPr>
          </w:p>
        </w:tc>
        <w:tc>
          <w:tcPr>
            <w:tcW w:w="2126" w:type="dxa"/>
          </w:tcPr>
          <w:p w:rsidR="00873812" w:rsidRPr="005E793A" w:rsidRDefault="00873812" w:rsidP="00CD332E">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auto"/>
                <w:sz w:val="20"/>
                <w:szCs w:val="20"/>
              </w:rPr>
            </w:pPr>
            <w:r w:rsidRPr="005E793A">
              <w:rPr>
                <w:rFonts w:ascii="Arial" w:hAnsi="Arial" w:cs="Arial"/>
                <w:color w:val="auto"/>
                <w:sz w:val="20"/>
                <w:szCs w:val="20"/>
              </w:rPr>
              <w:t>Farby i lakiery stosowane we fleksografii</w:t>
            </w:r>
          </w:p>
        </w:tc>
        <w:tc>
          <w:tcPr>
            <w:tcW w:w="844" w:type="dxa"/>
          </w:tcPr>
          <w:p w:rsidR="00873812" w:rsidRPr="005E793A" w:rsidRDefault="00873812" w:rsidP="00D704A5">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s>
              <w:suppressAutoHyphens/>
              <w:ind w:left="182" w:hanging="182"/>
              <w:rPr>
                <w:rFonts w:ascii="Arial" w:hAnsi="Arial" w:cs="Arial"/>
                <w:color w:val="auto"/>
                <w:sz w:val="20"/>
                <w:szCs w:val="20"/>
              </w:rPr>
            </w:pPr>
            <w:r w:rsidRPr="005E793A">
              <w:rPr>
                <w:rFonts w:ascii="Arial" w:hAnsi="Arial" w:cs="Arial"/>
                <w:color w:val="auto"/>
                <w:sz w:val="20"/>
                <w:szCs w:val="20"/>
              </w:rPr>
              <w:t>zdefiniować pojęcie fleksograficznej farby drukowej</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s>
              <w:ind w:left="182" w:hanging="182"/>
              <w:rPr>
                <w:rFonts w:ascii="Arial" w:hAnsi="Arial" w:cs="Arial"/>
                <w:color w:val="auto"/>
                <w:sz w:val="20"/>
                <w:szCs w:val="20"/>
              </w:rPr>
            </w:pPr>
            <w:r w:rsidRPr="005E793A">
              <w:rPr>
                <w:rFonts w:ascii="Arial" w:hAnsi="Arial" w:cs="Arial"/>
                <w:color w:val="auto"/>
                <w:sz w:val="20"/>
                <w:szCs w:val="20"/>
              </w:rPr>
              <w:t>wymienić rodzaje farb i lakierów stosowanych we fleksografii</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s>
              <w:suppressAutoHyphens/>
              <w:ind w:left="182" w:hanging="182"/>
              <w:rPr>
                <w:rFonts w:ascii="Arial" w:hAnsi="Arial" w:cs="Arial"/>
                <w:color w:val="auto"/>
                <w:sz w:val="20"/>
                <w:szCs w:val="20"/>
              </w:rPr>
            </w:pPr>
            <w:r w:rsidRPr="005E793A">
              <w:rPr>
                <w:rFonts w:ascii="Arial" w:hAnsi="Arial" w:cs="Arial"/>
                <w:color w:val="auto"/>
                <w:sz w:val="20"/>
                <w:szCs w:val="20"/>
              </w:rPr>
              <w:t>opisać właściwości farb fleksograficznych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s>
              <w:suppressAutoHyphens/>
              <w:ind w:left="182" w:hanging="182"/>
              <w:rPr>
                <w:rFonts w:ascii="Arial" w:hAnsi="Arial" w:cs="Arial"/>
                <w:color w:val="auto"/>
                <w:sz w:val="20"/>
                <w:szCs w:val="20"/>
              </w:rPr>
            </w:pPr>
            <w:r w:rsidRPr="005E793A">
              <w:rPr>
                <w:rFonts w:ascii="Arial" w:hAnsi="Arial" w:cs="Arial"/>
                <w:color w:val="auto"/>
                <w:sz w:val="20"/>
                <w:szCs w:val="20"/>
              </w:rPr>
              <w:t>określić zastosowanie farb i lakierów fleksograficznych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s>
              <w:suppressAutoHyphens/>
              <w:ind w:left="182" w:hanging="182"/>
              <w:rPr>
                <w:rFonts w:ascii="Arial" w:hAnsi="Arial" w:cs="Arial"/>
                <w:color w:val="auto"/>
                <w:sz w:val="20"/>
                <w:szCs w:val="20"/>
              </w:rPr>
            </w:pPr>
            <w:r w:rsidRPr="005E793A">
              <w:rPr>
                <w:rFonts w:ascii="Arial" w:hAnsi="Arial" w:cs="Arial"/>
                <w:color w:val="auto"/>
                <w:sz w:val="20"/>
                <w:szCs w:val="20"/>
              </w:rPr>
              <w:t>określić sposoby oceny właściwości farb i lakierów fleksograficznych</w:t>
            </w:r>
          </w:p>
          <w:p w:rsidR="00873812" w:rsidRPr="005E793A" w:rsidRDefault="00873812" w:rsidP="00CD332E">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tabs>
                <w:tab w:val="left" w:pos="182"/>
              </w:tabs>
              <w:suppressAutoHyphens/>
              <w:ind w:left="182" w:hanging="182"/>
              <w:rPr>
                <w:rFonts w:ascii="Arial" w:hAnsi="Arial" w:cs="Arial"/>
                <w:color w:val="auto"/>
                <w:sz w:val="20"/>
                <w:szCs w:val="20"/>
              </w:rPr>
            </w:pPr>
            <w:r w:rsidRPr="005E793A">
              <w:rPr>
                <w:rFonts w:ascii="Arial" w:hAnsi="Arial" w:cs="Arial"/>
                <w:color w:val="auto"/>
                <w:sz w:val="20"/>
                <w:szCs w:val="20"/>
              </w:rPr>
              <w:t>określić zasady postępowania z farbami na różnych etapach druku</w:t>
            </w:r>
          </w:p>
        </w:tc>
        <w:tc>
          <w:tcPr>
            <w:tcW w:w="4041" w:type="dxa"/>
          </w:tcPr>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hAnsi="Arial" w:cs="Arial"/>
                <w:color w:val="auto"/>
                <w:sz w:val="20"/>
                <w:szCs w:val="20"/>
              </w:rPr>
              <w:t>sklasyfikować farby i lakiery</w:t>
            </w:r>
          </w:p>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hAnsi="Arial" w:cs="Arial"/>
                <w:color w:val="auto"/>
                <w:sz w:val="20"/>
                <w:szCs w:val="20"/>
              </w:rPr>
              <w:t>wymienić substancje pomocnicze stosowane do farb fleksograficznych</w:t>
            </w:r>
          </w:p>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hAnsi="Arial" w:cs="Arial"/>
                <w:color w:val="auto"/>
                <w:sz w:val="20"/>
                <w:szCs w:val="20"/>
              </w:rPr>
              <w:t>określić zastosowanie farb i lakierów fleksograficznych</w:t>
            </w:r>
          </w:p>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hAnsi="Arial" w:cs="Arial"/>
                <w:color w:val="auto"/>
                <w:sz w:val="20"/>
                <w:szCs w:val="20"/>
              </w:rPr>
              <w:t>dobrać farbę fleksograficzną do określonych wymagań technologicznych</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175" w:hanging="141"/>
              <w:contextualSpacing w:val="0"/>
              <w:rPr>
                <w:rFonts w:ascii="Arial" w:hAnsi="Arial" w:cs="Arial"/>
                <w:color w:val="auto"/>
                <w:sz w:val="20"/>
                <w:szCs w:val="20"/>
              </w:rPr>
            </w:pPr>
            <w:r w:rsidRPr="005E793A">
              <w:rPr>
                <w:rFonts w:ascii="Arial" w:hAnsi="Arial" w:cs="Arial"/>
                <w:color w:val="auto"/>
                <w:sz w:val="20"/>
                <w:szCs w:val="20"/>
              </w:rPr>
              <w:t>wyjaśnić, jak rozcieńczyć i rozjaśnić farbę (wpływ na kolorystykę)</w:t>
            </w:r>
          </w:p>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hAnsi="Arial" w:cs="Arial"/>
                <w:color w:val="auto"/>
                <w:sz w:val="20"/>
                <w:szCs w:val="20"/>
              </w:rPr>
              <w:t>wyjaśnia, czym jest przygotowalnia farb, recepturowanie oraz zagospodarowanie resztek farbowych</w:t>
            </w:r>
          </w:p>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hAnsi="Arial" w:cs="Arial"/>
                <w:color w:val="auto"/>
                <w:sz w:val="20"/>
              </w:rPr>
              <w:t>sprawdzić</w:t>
            </w:r>
            <w:r w:rsidRPr="005E793A">
              <w:rPr>
                <w:rFonts w:ascii="Arial" w:hAnsi="Arial" w:cs="Arial"/>
                <w:color w:val="auto"/>
                <w:sz w:val="20"/>
                <w:szCs w:val="20"/>
              </w:rPr>
              <w:t xml:space="preserve"> napięcie powierzchniowe farby</w:t>
            </w:r>
          </w:p>
          <w:p w:rsidR="00873812" w:rsidRPr="005E793A" w:rsidRDefault="00873812" w:rsidP="00CD332E">
            <w:pPr>
              <w:pStyle w:val="Akapitzlist"/>
              <w:numPr>
                <w:ilvl w:val="0"/>
                <w:numId w:val="39"/>
              </w:numPr>
              <w:tabs>
                <w:tab w:val="left" w:pos="177"/>
              </w:tabs>
              <w:ind w:left="175" w:hanging="141"/>
              <w:rPr>
                <w:rFonts w:ascii="Arial" w:hAnsi="Arial" w:cs="Arial"/>
                <w:color w:val="auto"/>
                <w:sz w:val="20"/>
                <w:szCs w:val="20"/>
              </w:rPr>
            </w:pPr>
            <w:r w:rsidRPr="005E793A">
              <w:rPr>
                <w:rFonts w:ascii="Arial" w:eastAsia="Calibri" w:hAnsi="Arial" w:cs="Arial"/>
                <w:color w:val="auto"/>
                <w:sz w:val="20"/>
                <w:szCs w:val="20"/>
              </w:rPr>
              <w:t>określić właściwości drukowne farb i lakierów na podstawie pomiarów ich lepkości</w:t>
            </w:r>
          </w:p>
        </w:tc>
        <w:tc>
          <w:tcPr>
            <w:tcW w:w="1168" w:type="dxa"/>
          </w:tcPr>
          <w:p w:rsidR="00873812" w:rsidRPr="005E793A" w:rsidRDefault="00A0592F" w:rsidP="00FE5ECC">
            <w:pPr>
              <w:rPr>
                <w:rFonts w:ascii="Arial" w:hAnsi="Arial" w:cs="Arial"/>
                <w:color w:val="auto"/>
                <w:sz w:val="20"/>
                <w:szCs w:val="20"/>
              </w:rPr>
            </w:pPr>
            <w:r w:rsidRPr="005E793A">
              <w:rPr>
                <w:rFonts w:ascii="Arial" w:hAnsi="Arial" w:cs="Arial"/>
                <w:color w:val="auto"/>
                <w:sz w:val="20"/>
                <w:szCs w:val="20"/>
              </w:rPr>
              <w:t>Klasa II</w:t>
            </w:r>
          </w:p>
        </w:tc>
      </w:tr>
      <w:tr w:rsidR="00873812" w:rsidRPr="005E793A" w:rsidTr="00AE4DF0">
        <w:trPr>
          <w:trHeight w:val="430"/>
        </w:trPr>
        <w:tc>
          <w:tcPr>
            <w:tcW w:w="1951" w:type="dxa"/>
            <w:vMerge/>
          </w:tcPr>
          <w:p w:rsidR="00873812" w:rsidRPr="005E793A" w:rsidRDefault="00873812" w:rsidP="00D704A5">
            <w:pPr>
              <w:rPr>
                <w:rFonts w:ascii="Arial" w:hAnsi="Arial" w:cs="Arial"/>
                <w:color w:val="auto"/>
                <w:sz w:val="20"/>
                <w:szCs w:val="20"/>
              </w:rPr>
            </w:pPr>
          </w:p>
        </w:tc>
        <w:tc>
          <w:tcPr>
            <w:tcW w:w="2126" w:type="dxa"/>
          </w:tcPr>
          <w:p w:rsidR="00873812" w:rsidRPr="005E793A" w:rsidRDefault="00873812" w:rsidP="00CD332E">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auto"/>
                <w:sz w:val="20"/>
                <w:szCs w:val="20"/>
              </w:rPr>
            </w:pPr>
            <w:r w:rsidRPr="005E793A">
              <w:rPr>
                <w:rFonts w:ascii="Arial" w:hAnsi="Arial" w:cs="Arial"/>
                <w:color w:val="auto"/>
                <w:sz w:val="20"/>
                <w:szCs w:val="20"/>
              </w:rPr>
              <w:t>Wałki i tuleje rastrowe oraz listwy raklowe</w:t>
            </w:r>
          </w:p>
        </w:tc>
        <w:tc>
          <w:tcPr>
            <w:tcW w:w="844" w:type="dxa"/>
          </w:tcPr>
          <w:p w:rsidR="00873812" w:rsidRPr="005E793A" w:rsidRDefault="00873812" w:rsidP="00097A2C">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 xml:space="preserve">sklasyfikować wałki rastrowe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sklasyfikować listwy raklowe</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określić funkcję technologiczną wałków rastrowych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wymienić parametry decydujące o wyborze wałka rastrowego</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omówić zasady czyszczenia i przechowywania wałków rastrowych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eastAsia="Calibri" w:hAnsi="Arial" w:cs="Arial"/>
                <w:color w:val="auto"/>
                <w:sz w:val="20"/>
                <w:szCs w:val="20"/>
              </w:rPr>
              <w:t xml:space="preserve">identyfikować </w:t>
            </w:r>
            <w:r w:rsidRPr="005E793A">
              <w:rPr>
                <w:rFonts w:ascii="Arial" w:hAnsi="Arial" w:cs="Arial"/>
                <w:color w:val="auto"/>
                <w:sz w:val="20"/>
                <w:szCs w:val="20"/>
              </w:rPr>
              <w:t>różne</w:t>
            </w:r>
            <w:r w:rsidRPr="005E793A">
              <w:rPr>
                <w:rFonts w:ascii="Arial" w:eastAsia="Calibri" w:hAnsi="Arial" w:cs="Arial"/>
                <w:color w:val="auto"/>
                <w:sz w:val="20"/>
                <w:szCs w:val="20"/>
              </w:rPr>
              <w:t xml:space="preserve"> rodzaje pomiarów pojemności wałków rastrowych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sprawdzić</w:t>
            </w:r>
            <w:r w:rsidRPr="005E793A">
              <w:rPr>
                <w:rFonts w:ascii="Arial" w:eastAsia="Calibri" w:hAnsi="Arial" w:cs="Arial"/>
                <w:color w:val="auto"/>
                <w:sz w:val="20"/>
                <w:szCs w:val="20"/>
              </w:rPr>
              <w:t xml:space="preserve"> stan czystości wałków lub tulei rastrowych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eastAsia="Calibri" w:hAnsi="Arial" w:cs="Arial"/>
                <w:color w:val="auto"/>
                <w:sz w:val="20"/>
                <w:szCs w:val="20"/>
              </w:rPr>
              <w:t>rozróżnić rodzaje listew raklowych</w:t>
            </w:r>
          </w:p>
        </w:tc>
        <w:tc>
          <w:tcPr>
            <w:tcW w:w="4041"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dobrać wałek rastrowy do założeń procesu drukowania fleksograficznego</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 xml:space="preserve">określić wpływ parametrów wałka rastrowego na przebieg procesu drukowania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zmierzyć</w:t>
            </w:r>
            <w:r w:rsidRPr="005E793A">
              <w:rPr>
                <w:rFonts w:ascii="Arial" w:eastAsia="Calibri" w:hAnsi="Arial" w:cs="Arial"/>
                <w:color w:val="auto"/>
                <w:sz w:val="20"/>
                <w:szCs w:val="20"/>
              </w:rPr>
              <w:t xml:space="preserve"> pojemość wałków lub tulei rastrowych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eastAsia="Calibri" w:hAnsi="Arial" w:cs="Arial"/>
                <w:color w:val="auto"/>
                <w:sz w:val="20"/>
                <w:szCs w:val="20"/>
              </w:rPr>
              <w:t>dobrać</w:t>
            </w:r>
            <w:r w:rsidR="002A0CBC">
              <w:rPr>
                <w:rFonts w:ascii="Arial" w:eastAsia="Calibri" w:hAnsi="Arial" w:cs="Arial"/>
                <w:color w:val="auto"/>
                <w:sz w:val="20"/>
                <w:szCs w:val="20"/>
              </w:rPr>
              <w:t xml:space="preserve"> </w:t>
            </w:r>
            <w:r w:rsidRPr="005E793A">
              <w:rPr>
                <w:rFonts w:ascii="Arial" w:eastAsia="Calibri" w:hAnsi="Arial" w:cs="Arial"/>
                <w:color w:val="auto"/>
                <w:sz w:val="20"/>
                <w:szCs w:val="20"/>
              </w:rPr>
              <w:t>parametry wałków lub tulei rastrowych do drukowanego motywu</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tcPr>
          <w:p w:rsidR="00873812" w:rsidRPr="005E793A" w:rsidRDefault="00873812" w:rsidP="00D704A5">
            <w:pPr>
              <w:rPr>
                <w:rFonts w:ascii="Arial" w:hAnsi="Arial" w:cs="Arial"/>
                <w:color w:val="auto"/>
                <w:sz w:val="20"/>
                <w:szCs w:val="20"/>
              </w:rPr>
            </w:pPr>
          </w:p>
        </w:tc>
        <w:tc>
          <w:tcPr>
            <w:tcW w:w="2126" w:type="dxa"/>
          </w:tcPr>
          <w:p w:rsidR="00873812" w:rsidRPr="005E793A" w:rsidRDefault="00873812" w:rsidP="00CD332E">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auto"/>
                <w:sz w:val="20"/>
                <w:szCs w:val="20"/>
              </w:rPr>
            </w:pPr>
            <w:r w:rsidRPr="005E793A">
              <w:rPr>
                <w:rFonts w:ascii="Arial" w:hAnsi="Arial" w:cs="Arial"/>
                <w:color w:val="auto"/>
                <w:sz w:val="20"/>
                <w:szCs w:val="20"/>
              </w:rPr>
              <w:t>Przyrost punktu rastrowego</w:t>
            </w:r>
          </w:p>
        </w:tc>
        <w:tc>
          <w:tcPr>
            <w:tcW w:w="844" w:type="dxa"/>
          </w:tcPr>
          <w:p w:rsidR="00873812" w:rsidRPr="005E793A" w:rsidRDefault="00873812" w:rsidP="00097A2C">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zdefiniować pojęcie punktu rastrowego</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lang w:eastAsia="en-US"/>
              </w:rPr>
            </w:pPr>
            <w:r w:rsidRPr="005E793A">
              <w:rPr>
                <w:rFonts w:ascii="Arial" w:hAnsi="Arial" w:cs="Arial"/>
                <w:color w:val="auto"/>
                <w:sz w:val="20"/>
                <w:szCs w:val="20"/>
              </w:rPr>
              <w:t>wyjaśnić</w:t>
            </w:r>
            <w:r w:rsidRPr="005E793A">
              <w:rPr>
                <w:rFonts w:ascii="Arial" w:hAnsi="Arial" w:cs="Arial"/>
                <w:color w:val="auto"/>
                <w:sz w:val="20"/>
                <w:lang w:eastAsia="en-US"/>
              </w:rPr>
              <w:t xml:space="preserve"> przyczyny i skutki przyrostu punktu</w:t>
            </w:r>
            <w:r w:rsidR="002A0CBC">
              <w:rPr>
                <w:rFonts w:ascii="Arial" w:hAnsi="Arial" w:cs="Arial"/>
                <w:color w:val="auto"/>
                <w:sz w:val="20"/>
                <w:lang w:eastAsia="en-US"/>
              </w:rPr>
              <w:t xml:space="preserve"> </w:t>
            </w:r>
            <w:r w:rsidRPr="005E793A">
              <w:rPr>
                <w:rFonts w:ascii="Arial" w:hAnsi="Arial" w:cs="Arial"/>
                <w:color w:val="auto"/>
                <w:sz w:val="20"/>
                <w:lang w:eastAsia="en-US"/>
              </w:rPr>
              <w:t>rastrowego</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lang w:eastAsia="en-US"/>
              </w:rPr>
            </w:pPr>
            <w:r w:rsidRPr="005E793A">
              <w:rPr>
                <w:rFonts w:ascii="Arial" w:hAnsi="Arial" w:cs="Arial"/>
                <w:color w:val="auto"/>
                <w:sz w:val="20"/>
                <w:lang w:eastAsia="en-US"/>
              </w:rPr>
              <w:t xml:space="preserve">wymienić czynniki deformacji formy drukowej </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lang w:eastAsia="en-US"/>
              </w:rPr>
            </w:pPr>
            <w:r w:rsidRPr="005E793A">
              <w:rPr>
                <w:rFonts w:ascii="Arial" w:hAnsi="Arial" w:cs="Arial"/>
                <w:color w:val="auto"/>
                <w:sz w:val="20"/>
                <w:lang w:eastAsia="en-US"/>
              </w:rPr>
              <w:t>opisać</w:t>
            </w:r>
            <w:r w:rsidR="002A0CBC">
              <w:rPr>
                <w:rFonts w:ascii="Arial" w:hAnsi="Arial" w:cs="Arial"/>
                <w:color w:val="auto"/>
                <w:sz w:val="20"/>
                <w:lang w:eastAsia="en-US"/>
              </w:rPr>
              <w:t xml:space="preserve"> </w:t>
            </w:r>
            <w:r w:rsidRPr="005E793A">
              <w:rPr>
                <w:rFonts w:ascii="Arial" w:hAnsi="Arial" w:cs="Arial"/>
                <w:color w:val="auto"/>
                <w:sz w:val="20"/>
                <w:lang w:eastAsia="en-US"/>
              </w:rPr>
              <w:t>testy kiss-print oraz fingerprint</w:t>
            </w:r>
            <w:r w:rsidR="002A0CBC">
              <w:rPr>
                <w:rFonts w:ascii="Arial" w:hAnsi="Arial" w:cs="Arial"/>
                <w:color w:val="auto"/>
                <w:sz w:val="20"/>
                <w:lang w:eastAsia="en-US"/>
              </w:rPr>
              <w:t xml:space="preserve"> </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lang w:eastAsia="en-US"/>
              </w:rPr>
              <w:t>wyjaśnić zasady posługiwania się pasemkami</w:t>
            </w:r>
            <w:r w:rsidR="002A0CBC">
              <w:rPr>
                <w:rFonts w:ascii="Arial" w:hAnsi="Arial" w:cs="Arial"/>
                <w:color w:val="auto"/>
                <w:sz w:val="20"/>
                <w:lang w:eastAsia="en-US"/>
              </w:rPr>
              <w:t xml:space="preserve"> </w:t>
            </w:r>
            <w:r w:rsidRPr="005E793A">
              <w:rPr>
                <w:rFonts w:ascii="Arial" w:hAnsi="Arial" w:cs="Arial"/>
                <w:color w:val="auto"/>
                <w:sz w:val="20"/>
                <w:lang w:eastAsia="en-US"/>
              </w:rPr>
              <w:t>kontrolnymi w druku rastrowym</w:t>
            </w:r>
          </w:p>
        </w:tc>
        <w:tc>
          <w:tcPr>
            <w:tcW w:w="4041" w:type="dxa"/>
          </w:tcPr>
          <w:p w:rsidR="00873812" w:rsidRPr="005E793A" w:rsidRDefault="002A0CBC"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Pr>
                <w:rFonts w:ascii="Arial" w:hAnsi="Arial" w:cs="Arial"/>
                <w:color w:val="auto"/>
                <w:sz w:val="20"/>
                <w:szCs w:val="20"/>
              </w:rPr>
              <w:t>posłużyć się</w:t>
            </w:r>
            <w:r w:rsidR="00873812" w:rsidRPr="005E793A">
              <w:rPr>
                <w:rFonts w:ascii="Arial" w:hAnsi="Arial" w:cs="Arial"/>
                <w:color w:val="auto"/>
                <w:sz w:val="20"/>
                <w:szCs w:val="20"/>
              </w:rPr>
              <w:t xml:space="preserve"> pasemkami kontrolnymi w druku rastrowym</w:t>
            </w:r>
          </w:p>
          <w:p w:rsidR="00873812" w:rsidRPr="005E793A" w:rsidRDefault="00873812" w:rsidP="00CD332E">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5E793A">
              <w:rPr>
                <w:rFonts w:ascii="Arial" w:hAnsi="Arial" w:cs="Arial"/>
                <w:color w:val="auto"/>
                <w:sz w:val="20"/>
                <w:szCs w:val="20"/>
              </w:rPr>
              <w:t>opisać sposoby minimalizacji deformacji formy drukowej</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val="restart"/>
          </w:tcPr>
          <w:p w:rsidR="00873812" w:rsidRPr="005E793A" w:rsidRDefault="00873812" w:rsidP="00CD332E">
            <w:pPr>
              <w:pStyle w:val="Akapitzlist"/>
              <w:numPr>
                <w:ilvl w:val="0"/>
                <w:numId w:val="18"/>
              </w:numPr>
              <w:tabs>
                <w:tab w:val="left" w:pos="298"/>
              </w:tabs>
              <w:ind w:left="0" w:hanging="34"/>
              <w:rPr>
                <w:rFonts w:ascii="Arial" w:hAnsi="Arial" w:cs="Arial"/>
                <w:color w:val="auto"/>
                <w:sz w:val="20"/>
                <w:szCs w:val="20"/>
              </w:rPr>
            </w:pPr>
            <w:r w:rsidRPr="005E793A">
              <w:rPr>
                <w:rFonts w:ascii="Arial" w:hAnsi="Arial" w:cs="Arial"/>
                <w:color w:val="auto"/>
                <w:sz w:val="20"/>
                <w:szCs w:val="20"/>
              </w:rPr>
              <w:t>Drukowanie z fleksograficznych form drukowych</w:t>
            </w:r>
          </w:p>
        </w:tc>
        <w:tc>
          <w:tcPr>
            <w:tcW w:w="2126" w:type="dxa"/>
          </w:tcPr>
          <w:p w:rsidR="00873812" w:rsidRPr="005E793A" w:rsidRDefault="00873812" w:rsidP="00CD332E">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r w:rsidRPr="005E793A">
              <w:rPr>
                <w:rFonts w:ascii="Arial" w:hAnsi="Arial" w:cs="Arial"/>
                <w:color w:val="auto"/>
                <w:sz w:val="20"/>
                <w:szCs w:val="20"/>
              </w:rPr>
              <w:t>Systemy montażu fleksograficznych form drukowych</w:t>
            </w:r>
          </w:p>
        </w:tc>
        <w:tc>
          <w:tcPr>
            <w:tcW w:w="844" w:type="dxa"/>
          </w:tcPr>
          <w:p w:rsidR="00873812" w:rsidRPr="005E793A" w:rsidRDefault="00873812" w:rsidP="00097A2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wymienić systemy mocowania fleksograficznych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rozróżnić materiały do montażu fleksograficznych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wymienić systemy montażu fleksograficznych form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zidentyfikować</w:t>
            </w:r>
            <w:r w:rsidRPr="005E793A">
              <w:rPr>
                <w:rFonts w:ascii="Arial" w:eastAsia="Calibri" w:hAnsi="Arial" w:cs="Arial"/>
                <w:color w:val="auto"/>
                <w:sz w:val="20"/>
                <w:szCs w:val="20"/>
              </w:rPr>
              <w:t xml:space="preserve"> różne rodzaje i przeznaczenie taśm montażowych i systemów tulei rozprężnych oraz grubości oklejanych form drukowych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dobrać</w:t>
            </w:r>
            <w:r w:rsidRPr="005E793A">
              <w:rPr>
                <w:rFonts w:ascii="Arial" w:eastAsia="Calibri" w:hAnsi="Arial" w:cs="Arial"/>
                <w:color w:val="auto"/>
                <w:sz w:val="20"/>
                <w:szCs w:val="20"/>
              </w:rPr>
              <w:t xml:space="preserve"> taśmę montażową do drukowanego wzoru lub motywu</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nakleić</w:t>
            </w:r>
            <w:r w:rsidRPr="005E793A">
              <w:rPr>
                <w:rFonts w:ascii="Arial" w:eastAsia="Calibri" w:hAnsi="Arial" w:cs="Arial"/>
                <w:color w:val="auto"/>
                <w:sz w:val="20"/>
                <w:szCs w:val="20"/>
              </w:rPr>
              <w:t xml:space="preserve"> formę drukującą na tuleję drukową, cylinder formowy</w:t>
            </w:r>
            <w:r w:rsidR="002A0CBC">
              <w:rPr>
                <w:rFonts w:ascii="Arial" w:eastAsia="Calibri" w:hAnsi="Arial" w:cs="Arial"/>
                <w:color w:val="auto"/>
                <w:sz w:val="20"/>
                <w:szCs w:val="20"/>
              </w:rPr>
              <w:t xml:space="preserve">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eastAsia="Calibri" w:hAnsi="Arial" w:cs="Arial"/>
                <w:color w:val="auto"/>
                <w:sz w:val="20"/>
                <w:szCs w:val="20"/>
              </w:rPr>
              <w:t>zamontować elementy drukujące na folii montażowej</w:t>
            </w:r>
          </w:p>
        </w:tc>
        <w:tc>
          <w:tcPr>
            <w:tcW w:w="4041" w:type="dxa"/>
          </w:tcPr>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 xml:space="preserve">dobrać systemy montażu fleksograficznych form drukowych </w:t>
            </w:r>
          </w:p>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dobrać materiały do systemów montażu fleksograficznych form drukowych</w:t>
            </w:r>
          </w:p>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określić wady i zalety poszczególnych metod mocowania form drukowych</w:t>
            </w:r>
          </w:p>
          <w:p w:rsidR="00873812" w:rsidRPr="005E793A" w:rsidRDefault="002A0CBC"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Pr>
                <w:rFonts w:ascii="Arial" w:eastAsia="Calibri" w:hAnsi="Arial" w:cs="Arial"/>
                <w:color w:val="auto"/>
                <w:sz w:val="20"/>
                <w:szCs w:val="20"/>
              </w:rPr>
              <w:t>za</w:t>
            </w:r>
            <w:r w:rsidR="00873812" w:rsidRPr="005E793A">
              <w:rPr>
                <w:rFonts w:ascii="Arial" w:eastAsia="Calibri" w:hAnsi="Arial" w:cs="Arial"/>
                <w:color w:val="auto"/>
                <w:sz w:val="20"/>
                <w:szCs w:val="20"/>
              </w:rPr>
              <w:t>stosować specyfikację nawoju – opracowanej na podstawie karty konfekcji klienta – przy naklejaniu formy drukowej dla drukowania wstęgowego</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CD332E">
            <w:pPr>
              <w:pStyle w:val="Akapitzlist"/>
              <w:numPr>
                <w:ilvl w:val="0"/>
                <w:numId w:val="18"/>
              </w:numPr>
              <w:ind w:left="318" w:hanging="318"/>
              <w:rPr>
                <w:rFonts w:ascii="Arial" w:hAnsi="Arial" w:cs="Arial"/>
                <w:color w:val="auto"/>
                <w:sz w:val="20"/>
                <w:szCs w:val="20"/>
              </w:rPr>
            </w:pPr>
          </w:p>
        </w:tc>
        <w:tc>
          <w:tcPr>
            <w:tcW w:w="2126" w:type="dxa"/>
          </w:tcPr>
          <w:p w:rsidR="00873812" w:rsidRPr="005E793A" w:rsidRDefault="00873812" w:rsidP="00CD332E">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r w:rsidRPr="005E793A">
              <w:rPr>
                <w:rFonts w:ascii="Arial" w:hAnsi="Arial" w:cs="Arial"/>
                <w:color w:val="auto"/>
                <w:sz w:val="20"/>
                <w:szCs w:val="20"/>
              </w:rPr>
              <w:t>Przygotowanie maszyn fleksograficznych do drukowania</w:t>
            </w:r>
          </w:p>
        </w:tc>
        <w:tc>
          <w:tcPr>
            <w:tcW w:w="844" w:type="dxa"/>
          </w:tcPr>
          <w:p w:rsidR="00873812" w:rsidRPr="005E793A" w:rsidRDefault="00873812" w:rsidP="00097A2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wymienić procedury stosowane przy narządzaniu maszyny fleksograficznej</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 xml:space="preserve">opisać kolejne czynności wykonywane podczas montażu fleksograficznych form drukowych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określić</w:t>
            </w:r>
            <w:r w:rsidR="002A0CBC">
              <w:rPr>
                <w:rFonts w:ascii="Arial" w:eastAsia="Calibri" w:hAnsi="Arial" w:cs="Arial"/>
                <w:color w:val="auto"/>
                <w:sz w:val="20"/>
                <w:szCs w:val="20"/>
              </w:rPr>
              <w:t xml:space="preserve"> </w:t>
            </w:r>
            <w:r w:rsidRPr="005E793A">
              <w:rPr>
                <w:rFonts w:ascii="Arial" w:eastAsia="Calibri" w:hAnsi="Arial" w:cs="Arial"/>
                <w:color w:val="auto"/>
                <w:sz w:val="20"/>
                <w:szCs w:val="20"/>
              </w:rPr>
              <w:t xml:space="preserve">czynności przy </w:t>
            </w:r>
            <w:r w:rsidRPr="005E793A">
              <w:rPr>
                <w:rFonts w:ascii="Arial" w:hAnsi="Arial" w:cs="Arial"/>
                <w:color w:val="auto"/>
                <w:sz w:val="20"/>
                <w:szCs w:val="20"/>
              </w:rPr>
              <w:t>montażu</w:t>
            </w:r>
            <w:r w:rsidRPr="005E793A">
              <w:rPr>
                <w:rFonts w:ascii="Arial" w:eastAsia="Calibri" w:hAnsi="Arial" w:cs="Arial"/>
                <w:color w:val="auto"/>
                <w:sz w:val="20"/>
                <w:szCs w:val="20"/>
              </w:rPr>
              <w:t xml:space="preserve"> formy na cylindrze formowym lub tulei rastrowych na cylindrze rozprężnym </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auto"/>
                <w:sz w:val="20"/>
                <w:szCs w:val="20"/>
              </w:rPr>
            </w:pPr>
            <w:r w:rsidRPr="005E793A">
              <w:rPr>
                <w:rFonts w:ascii="Arial" w:hAnsi="Arial" w:cs="Arial"/>
                <w:color w:val="auto"/>
                <w:sz w:val="20"/>
                <w:szCs w:val="20"/>
              </w:rPr>
              <w:t xml:space="preserve">opisać </w:t>
            </w:r>
            <w:r w:rsidRPr="005E793A">
              <w:rPr>
                <w:rFonts w:ascii="Arial" w:eastAsia="Calibri" w:hAnsi="Arial" w:cs="Arial"/>
                <w:color w:val="auto"/>
                <w:sz w:val="20"/>
                <w:szCs w:val="20"/>
              </w:rPr>
              <w:t>czynności</w:t>
            </w:r>
            <w:r w:rsidRPr="005E793A">
              <w:rPr>
                <w:rFonts w:ascii="Arial" w:hAnsi="Arial" w:cs="Arial"/>
                <w:color w:val="auto"/>
                <w:sz w:val="20"/>
                <w:szCs w:val="20"/>
              </w:rPr>
              <w:t xml:space="preserve"> związane z </w:t>
            </w:r>
            <w:r w:rsidRPr="005E793A">
              <w:rPr>
                <w:rFonts w:ascii="Arial" w:eastAsia="Calibri" w:hAnsi="Arial" w:cs="Arial"/>
                <w:color w:val="auto"/>
                <w:sz w:val="20"/>
                <w:szCs w:val="20"/>
              </w:rPr>
              <w:t>montaż</w:t>
            </w:r>
            <w:r w:rsidR="002A0CBC">
              <w:rPr>
                <w:rFonts w:ascii="Arial" w:eastAsia="Calibri" w:hAnsi="Arial" w:cs="Arial"/>
                <w:color w:val="auto"/>
                <w:sz w:val="20"/>
                <w:szCs w:val="20"/>
              </w:rPr>
              <w:t>em wałków bądź tulei rastrowych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eastAsia="Calibri" w:hAnsi="Arial" w:cs="Arial"/>
                <w:color w:val="auto"/>
                <w:sz w:val="20"/>
                <w:szCs w:val="20"/>
              </w:rPr>
              <w:t>opisać działanie mechanizmów wprowadzania i odbierania</w:t>
            </w:r>
            <w:r w:rsidR="002A0CBC">
              <w:rPr>
                <w:rFonts w:ascii="Arial" w:eastAsia="Calibri" w:hAnsi="Arial" w:cs="Arial"/>
                <w:color w:val="auto"/>
                <w:sz w:val="20"/>
                <w:szCs w:val="20"/>
              </w:rPr>
              <w:t xml:space="preserve"> </w:t>
            </w:r>
            <w:r w:rsidRPr="005E793A">
              <w:rPr>
                <w:rFonts w:ascii="Arial" w:eastAsia="Calibri" w:hAnsi="Arial" w:cs="Arial"/>
                <w:color w:val="auto"/>
                <w:sz w:val="20"/>
                <w:szCs w:val="20"/>
              </w:rPr>
              <w:t>arkuszowych i zwojowych podłoży drukowych oraz systemów suszenia, w tym utrwalania UV</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wymienić czynności związane z przygotowaniem do drukowania zespołów drukowych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opisać nawleczenie</w:t>
            </w:r>
            <w:r w:rsidRPr="005E793A">
              <w:rPr>
                <w:rFonts w:ascii="Arial" w:eastAsia="Calibri" w:hAnsi="Arial" w:cs="Arial"/>
                <w:color w:val="auto"/>
                <w:sz w:val="20"/>
                <w:szCs w:val="20"/>
              </w:rPr>
              <w:t xml:space="preserve"> wstęgi dla zwojowych maszyn drukujących</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wymienić czynności związane z przygotowaniem do drukowania farby i zespołów farbowych </w:t>
            </w:r>
            <w:r w:rsidRPr="005E793A">
              <w:rPr>
                <w:rFonts w:ascii="Arial" w:eastAsia="Calibri" w:hAnsi="Arial" w:cs="Arial"/>
                <w:color w:val="auto"/>
                <w:sz w:val="20"/>
                <w:szCs w:val="20"/>
              </w:rPr>
              <w:t>oraz</w:t>
            </w:r>
            <w:r w:rsidR="002A0CBC">
              <w:rPr>
                <w:rFonts w:ascii="Arial" w:eastAsia="Calibri" w:hAnsi="Arial" w:cs="Arial"/>
                <w:color w:val="auto"/>
                <w:sz w:val="20"/>
                <w:szCs w:val="20"/>
              </w:rPr>
              <w:t xml:space="preserve"> </w:t>
            </w:r>
            <w:r w:rsidRPr="005E793A">
              <w:rPr>
                <w:rFonts w:ascii="Arial" w:eastAsia="Calibri" w:hAnsi="Arial" w:cs="Arial"/>
                <w:color w:val="auto"/>
                <w:sz w:val="20"/>
                <w:szCs w:val="20"/>
              </w:rPr>
              <w:t>urządzeń sterujących jej lepkością</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określić zasady wykonywania odbitek próbnych </w:t>
            </w:r>
          </w:p>
        </w:tc>
        <w:tc>
          <w:tcPr>
            <w:tcW w:w="4041" w:type="dxa"/>
          </w:tcPr>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posłu</w:t>
            </w:r>
            <w:r w:rsidR="002A0CBC">
              <w:rPr>
                <w:rFonts w:ascii="Arial" w:hAnsi="Arial" w:cs="Arial"/>
                <w:color w:val="auto"/>
                <w:sz w:val="20"/>
                <w:szCs w:val="20"/>
              </w:rPr>
              <w:t>ży</w:t>
            </w:r>
            <w:r w:rsidRPr="005E793A">
              <w:rPr>
                <w:rFonts w:ascii="Arial" w:hAnsi="Arial" w:cs="Arial"/>
                <w:color w:val="auto"/>
                <w:sz w:val="20"/>
                <w:szCs w:val="20"/>
              </w:rPr>
              <w:t>ć się dokumentacją technologiczną procesów drukowania fleksograficznego</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zweryfikować ustawienia maszyny fleksograficznej na podstawie analizy jakości odbitki próbnej</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eastAsia="Calibri" w:hAnsi="Arial" w:cs="Arial"/>
                <w:color w:val="auto"/>
                <w:sz w:val="20"/>
                <w:szCs w:val="20"/>
              </w:rPr>
            </w:pPr>
            <w:r w:rsidRPr="005E793A">
              <w:rPr>
                <w:rFonts w:ascii="Arial" w:hAnsi="Arial" w:cs="Arial"/>
                <w:color w:val="auto"/>
                <w:sz w:val="20"/>
                <w:szCs w:val="20"/>
              </w:rPr>
              <w:t>rozpoznać</w:t>
            </w:r>
            <w:r w:rsidRPr="005E793A">
              <w:rPr>
                <w:rFonts w:ascii="Arial" w:eastAsia="Calibri" w:hAnsi="Arial" w:cs="Arial"/>
                <w:color w:val="auto"/>
                <w:sz w:val="20"/>
                <w:szCs w:val="20"/>
              </w:rPr>
              <w:t xml:space="preserve"> i obsłużyć systemy inspekcji druku instalowane na maszynach drukujących</w:t>
            </w:r>
            <w:r w:rsidR="002A0CBC">
              <w:rPr>
                <w:rFonts w:ascii="Arial" w:eastAsia="Calibri" w:hAnsi="Arial" w:cs="Arial"/>
                <w:color w:val="auto"/>
                <w:sz w:val="20"/>
                <w:szCs w:val="20"/>
              </w:rPr>
              <w:t xml:space="preserve"> </w:t>
            </w:r>
          </w:p>
          <w:p w:rsidR="00873812" w:rsidRPr="005E793A" w:rsidRDefault="00873812" w:rsidP="00CD332E">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eastAsia="Calibri" w:hAnsi="Arial" w:cs="Arial"/>
                <w:color w:val="auto"/>
                <w:sz w:val="20"/>
                <w:szCs w:val="20"/>
              </w:rPr>
              <w:t>rozpoznać i obsłużyć systemy automatycznego lub półautomatycznego registra</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430"/>
        </w:trPr>
        <w:tc>
          <w:tcPr>
            <w:tcW w:w="1951" w:type="dxa"/>
            <w:vMerge/>
          </w:tcPr>
          <w:p w:rsidR="00873812" w:rsidRPr="005E793A" w:rsidRDefault="00873812" w:rsidP="00CD332E">
            <w:pPr>
              <w:pStyle w:val="Akapitzlist"/>
              <w:numPr>
                <w:ilvl w:val="0"/>
                <w:numId w:val="18"/>
              </w:numPr>
              <w:ind w:left="318" w:hanging="318"/>
              <w:rPr>
                <w:rFonts w:ascii="Arial" w:hAnsi="Arial" w:cs="Arial"/>
                <w:color w:val="auto"/>
                <w:sz w:val="20"/>
                <w:szCs w:val="20"/>
              </w:rPr>
            </w:pPr>
          </w:p>
        </w:tc>
        <w:tc>
          <w:tcPr>
            <w:tcW w:w="2126" w:type="dxa"/>
          </w:tcPr>
          <w:p w:rsidR="00873812" w:rsidRPr="005E793A" w:rsidRDefault="00873812" w:rsidP="00CD332E">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r w:rsidRPr="005E793A">
              <w:rPr>
                <w:rFonts w:ascii="Arial" w:hAnsi="Arial" w:cs="Arial"/>
                <w:color w:val="auto"/>
                <w:sz w:val="20"/>
                <w:szCs w:val="20"/>
              </w:rPr>
              <w:t>Drukowanie fleksograficzne na wstędze</w:t>
            </w:r>
          </w:p>
        </w:tc>
        <w:tc>
          <w:tcPr>
            <w:tcW w:w="844" w:type="dxa"/>
          </w:tcPr>
          <w:p w:rsidR="00873812" w:rsidRPr="005E793A" w:rsidRDefault="00873812" w:rsidP="00097A2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wymienić etapy drukowania fleksograficznego</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systemów prowadzenia wstęgi – nawijaka i odwijaka</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drukujących</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farbowych</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scharakteryzować metody suszenia, odprowadzania oparów oraz utrwalania odbitek</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suszących, odprowadzania oparów oraz utrwalania odbitek</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bezpieczeństwa stosowane w drukowaniu fleksograficznym na wstędze</w:t>
            </w:r>
          </w:p>
        </w:tc>
        <w:tc>
          <w:tcPr>
            <w:tcW w:w="4041"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opisać konfiguracje maszyn stosowanych w drukowaniu fleksograficznym na wstędze</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określić możliwości technologiczne drukowania fleksograficznego wąskowstęgowego</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określić możliwości technologiczne drukowania fleksograficznego szerokowstęgowego</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wskazać trudności występujące przy drukowaniu fleksograficznym na wstędze</w:t>
            </w:r>
          </w:p>
        </w:tc>
        <w:tc>
          <w:tcPr>
            <w:tcW w:w="1168" w:type="dxa"/>
          </w:tcPr>
          <w:p w:rsidR="00873812" w:rsidRPr="005E793A" w:rsidRDefault="00873812" w:rsidP="00FE5ECC">
            <w:pPr>
              <w:rPr>
                <w:rFonts w:ascii="Arial" w:hAnsi="Arial" w:cs="Arial"/>
                <w:color w:val="auto"/>
                <w:sz w:val="20"/>
                <w:szCs w:val="20"/>
              </w:rPr>
            </w:pPr>
          </w:p>
        </w:tc>
      </w:tr>
      <w:tr w:rsidR="00873812" w:rsidRPr="005E793A" w:rsidTr="00AE4DF0">
        <w:trPr>
          <w:trHeight w:val="274"/>
        </w:trPr>
        <w:tc>
          <w:tcPr>
            <w:tcW w:w="1951" w:type="dxa"/>
            <w:vMerge/>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p>
        </w:tc>
        <w:tc>
          <w:tcPr>
            <w:tcW w:w="2126" w:type="dxa"/>
          </w:tcPr>
          <w:p w:rsidR="00873812" w:rsidRPr="005E793A" w:rsidRDefault="00873812" w:rsidP="00CD332E">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r w:rsidRPr="005E793A">
              <w:rPr>
                <w:rFonts w:ascii="Arial" w:hAnsi="Arial" w:cs="Arial"/>
                <w:color w:val="auto"/>
                <w:sz w:val="20"/>
                <w:szCs w:val="20"/>
              </w:rPr>
              <w:t>Drukowanie fleksograficzne na tekturze falistej</w:t>
            </w:r>
          </w:p>
        </w:tc>
        <w:tc>
          <w:tcPr>
            <w:tcW w:w="844" w:type="dxa"/>
          </w:tcPr>
          <w:p w:rsidR="00873812" w:rsidRPr="005E793A" w:rsidRDefault="00873812" w:rsidP="00097A2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podawania i odbierania arkuszy</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drukowych</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farbowych</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obsługi i regulacji zespołów suszących</w:t>
            </w:r>
          </w:p>
          <w:p w:rsidR="00873812" w:rsidRPr="005E793A" w:rsidRDefault="00873812" w:rsidP="00CD332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bezpieczeństwa stosowane w drukowaniu fleksograficznym na tekturze falistej</w:t>
            </w:r>
          </w:p>
        </w:tc>
        <w:tc>
          <w:tcPr>
            <w:tcW w:w="4041" w:type="dxa"/>
          </w:tcPr>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opisać konfiguracje maszyn stosowanych w drukowaniu fleksograficznym na tekturze falistej</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określić możliwości technologiczne drukowania fleksograficznego na tekturze falistej</w:t>
            </w:r>
          </w:p>
          <w:p w:rsidR="00873812" w:rsidRPr="005E793A" w:rsidRDefault="00873812" w:rsidP="00CD332E">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wskazać trudności występujące przy drukowaniu fleksograficznym na tekturze falistej</w:t>
            </w:r>
          </w:p>
        </w:tc>
        <w:tc>
          <w:tcPr>
            <w:tcW w:w="1168" w:type="dxa"/>
          </w:tcPr>
          <w:p w:rsidR="00873812" w:rsidRPr="005E793A" w:rsidRDefault="00A0592F" w:rsidP="00D704A5">
            <w:pPr>
              <w:ind w:left="170" w:hanging="170"/>
              <w:rPr>
                <w:rFonts w:ascii="Arial" w:hAnsi="Arial" w:cs="Arial"/>
                <w:color w:val="auto"/>
                <w:sz w:val="20"/>
                <w:szCs w:val="20"/>
              </w:rPr>
            </w:pPr>
            <w:r w:rsidRPr="005E793A">
              <w:rPr>
                <w:rFonts w:ascii="Arial" w:hAnsi="Arial" w:cs="Arial"/>
                <w:color w:val="auto"/>
                <w:sz w:val="20"/>
                <w:szCs w:val="20"/>
              </w:rPr>
              <w:t>Klasa III</w:t>
            </w:r>
          </w:p>
        </w:tc>
      </w:tr>
      <w:tr w:rsidR="00873812" w:rsidRPr="005E793A" w:rsidTr="00AE4DF0">
        <w:trPr>
          <w:trHeight w:val="2990"/>
        </w:trPr>
        <w:tc>
          <w:tcPr>
            <w:tcW w:w="1951" w:type="dxa"/>
            <w:vMerge/>
          </w:tcPr>
          <w:p w:rsidR="00873812" w:rsidRPr="005E793A" w:rsidRDefault="00873812" w:rsidP="00CD332E">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auto"/>
                <w:sz w:val="20"/>
                <w:szCs w:val="20"/>
              </w:rPr>
            </w:pPr>
          </w:p>
        </w:tc>
        <w:tc>
          <w:tcPr>
            <w:tcW w:w="2126" w:type="dxa"/>
          </w:tcPr>
          <w:p w:rsidR="00873812" w:rsidRPr="005E793A" w:rsidRDefault="00873812" w:rsidP="00CD332E">
            <w:pPr>
              <w:pStyle w:val="Akapitzlist"/>
              <w:numPr>
                <w:ilvl w:val="0"/>
                <w:numId w:val="21"/>
              </w:numPr>
              <w:ind w:left="318" w:hanging="318"/>
              <w:rPr>
                <w:rFonts w:ascii="Arial" w:hAnsi="Arial" w:cs="Arial"/>
                <w:color w:val="auto"/>
                <w:sz w:val="20"/>
                <w:szCs w:val="20"/>
              </w:rPr>
            </w:pPr>
            <w:r w:rsidRPr="005E793A">
              <w:rPr>
                <w:rFonts w:ascii="Arial" w:hAnsi="Arial" w:cs="Arial"/>
                <w:color w:val="auto"/>
                <w:sz w:val="20"/>
                <w:szCs w:val="20"/>
              </w:rPr>
              <w:t>Kontrola procesu drukowania fleksograficznego</w:t>
            </w:r>
          </w:p>
        </w:tc>
        <w:tc>
          <w:tcPr>
            <w:tcW w:w="844" w:type="dxa"/>
          </w:tcPr>
          <w:p w:rsidR="00873812" w:rsidRPr="005E793A" w:rsidRDefault="00873812" w:rsidP="00A0592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wymienić parametry odbitek podlegające ocenie </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omówić zasady prowadzenia bieżącej kontroli jakości w procesie drukowania fleksograficznego</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wskazać punkty bieżącej kontroli jakości w procesie technologicznym drukowania fleksograficznego</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rozpoznać przyrządy do oceny jakości odbitek fleksograficznych</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dobrać przyrządy do oceny jakości odbitek fleksograficznych</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pomiaru parametrów technologicznych odbitek fleksograficznych</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wymagania technologiczne stawiane odbitkom fleksograficznym</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 xml:space="preserve">wymienić </w:t>
            </w:r>
            <w:r w:rsidRPr="005E793A">
              <w:rPr>
                <w:rFonts w:ascii="Arial" w:eastAsia="Calibri" w:hAnsi="Arial" w:cs="Arial"/>
                <w:bCs/>
                <w:color w:val="auto"/>
                <w:sz w:val="20"/>
                <w:szCs w:val="20"/>
              </w:rPr>
              <w:t>błędy powstające w procesie drukowania fleksograficznego</w:t>
            </w:r>
          </w:p>
          <w:p w:rsidR="00873812" w:rsidRPr="005E793A" w:rsidRDefault="00873812" w:rsidP="00CD332E">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rozpoznać błędy na odbitkach fleksograficznych</w:t>
            </w:r>
          </w:p>
        </w:tc>
        <w:tc>
          <w:tcPr>
            <w:tcW w:w="4041" w:type="dxa"/>
          </w:tcPr>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wskazać przyczyny błędów na odbitkach fleksograficznych</w:t>
            </w:r>
          </w:p>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wymienić sposoby eliminacji błędów powstałych podczas drukowania fleksograficznego</w:t>
            </w:r>
          </w:p>
          <w:p w:rsidR="00873812" w:rsidRPr="005E793A" w:rsidRDefault="00873812" w:rsidP="00CD332E">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zinterpretować wyniki pomiarów parametrów technologicznych odbitek fleksograficznych</w:t>
            </w:r>
          </w:p>
        </w:tc>
        <w:tc>
          <w:tcPr>
            <w:tcW w:w="1168" w:type="dxa"/>
          </w:tcPr>
          <w:p w:rsidR="00873812" w:rsidRPr="005E793A" w:rsidRDefault="00873812" w:rsidP="00D704A5">
            <w:pPr>
              <w:ind w:left="170" w:hanging="170"/>
              <w:rPr>
                <w:color w:val="auto"/>
              </w:rPr>
            </w:pPr>
          </w:p>
        </w:tc>
      </w:tr>
      <w:tr w:rsidR="00873812" w:rsidRPr="005E793A" w:rsidTr="00AE4DF0">
        <w:trPr>
          <w:trHeight w:val="430"/>
        </w:trPr>
        <w:tc>
          <w:tcPr>
            <w:tcW w:w="1951" w:type="dxa"/>
            <w:vMerge/>
          </w:tcPr>
          <w:p w:rsidR="00873812" w:rsidRPr="005E793A" w:rsidRDefault="00873812" w:rsidP="00D704A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126" w:type="dxa"/>
          </w:tcPr>
          <w:p w:rsidR="00873812" w:rsidRPr="005E793A" w:rsidRDefault="00873812" w:rsidP="00CD332E">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E793A">
              <w:rPr>
                <w:rFonts w:ascii="Arial" w:hAnsi="Arial" w:cs="Arial"/>
                <w:color w:val="auto"/>
                <w:sz w:val="20"/>
                <w:szCs w:val="20"/>
              </w:rPr>
              <w:t>Czynności związane z zakończeniem drukowania</w:t>
            </w:r>
          </w:p>
        </w:tc>
        <w:tc>
          <w:tcPr>
            <w:tcW w:w="844" w:type="dxa"/>
          </w:tcPr>
          <w:p w:rsidR="00873812" w:rsidRPr="005E793A" w:rsidRDefault="00873812" w:rsidP="00394562">
            <w:pPr>
              <w:jc w:val="center"/>
              <w:rPr>
                <w:rFonts w:ascii="Arial" w:hAnsi="Arial" w:cs="Arial"/>
                <w:color w:val="auto"/>
                <w:sz w:val="20"/>
                <w:szCs w:val="20"/>
              </w:rPr>
            </w:pPr>
          </w:p>
        </w:tc>
        <w:tc>
          <w:tcPr>
            <w:tcW w:w="3762" w:type="dxa"/>
          </w:tcPr>
          <w:p w:rsidR="00873812" w:rsidRPr="005E793A" w:rsidRDefault="00873812"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wymienić czynności związane z zakończeniem drukowania techniką fleksograficzną </w:t>
            </w:r>
            <w:r w:rsidRPr="005E793A">
              <w:rPr>
                <w:rFonts w:ascii="Arial" w:eastAsia="Calibri" w:hAnsi="Arial" w:cs="Arial"/>
                <w:color w:val="auto"/>
                <w:sz w:val="20"/>
                <w:szCs w:val="20"/>
              </w:rPr>
              <w:t>w tym wyjęcie z maszyny zadrukowanego zwoju lub arkuszy, demontaż cylindrów formowych, tulei drukujących lub form drukowych na foliach montażowych i ich czyszczenie, demontaż wałków lub tulei rastrowych i ich czyszczenie</w:t>
            </w:r>
          </w:p>
          <w:p w:rsidR="00873812" w:rsidRPr="005E793A" w:rsidRDefault="00873812"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eastAsia="Calibri" w:hAnsi="Arial" w:cs="Arial"/>
                <w:color w:val="auto"/>
                <w:sz w:val="20"/>
                <w:szCs w:val="20"/>
              </w:rPr>
              <w:t>wymienić środki do mycia maszyny i form fleksograficznych oraz tulei lub wałków rastrowych.</w:t>
            </w:r>
          </w:p>
          <w:p w:rsidR="00873812" w:rsidRPr="005E793A" w:rsidRDefault="00873812"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dobrać środki do mycia maszyn fleksograficznych</w:t>
            </w:r>
          </w:p>
          <w:p w:rsidR="00873812" w:rsidRPr="005E793A" w:rsidRDefault="00873812"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zasady mycia i przechowywania fleksograficznych form drukowych</w:t>
            </w:r>
          </w:p>
        </w:tc>
        <w:tc>
          <w:tcPr>
            <w:tcW w:w="4041" w:type="dxa"/>
          </w:tcPr>
          <w:p w:rsidR="00873812" w:rsidRPr="005E793A" w:rsidRDefault="00873812"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właściwości użytkowe środków do mycia maszyn fleksograficznych</w:t>
            </w:r>
          </w:p>
          <w:p w:rsidR="00873812" w:rsidRPr="005E793A" w:rsidRDefault="00873812"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eastAsia="Calibri" w:hAnsi="Arial" w:cs="Arial"/>
                <w:color w:val="auto"/>
                <w:sz w:val="20"/>
                <w:szCs w:val="20"/>
              </w:rPr>
              <w:t>dobrać środki do mycia maszyny i form fleksograficznych oraz tulei lub wałków rastrowych</w:t>
            </w:r>
          </w:p>
        </w:tc>
        <w:tc>
          <w:tcPr>
            <w:tcW w:w="1168" w:type="dxa"/>
          </w:tcPr>
          <w:p w:rsidR="00873812" w:rsidRPr="005E793A" w:rsidRDefault="00873812" w:rsidP="00D704A5">
            <w:pPr>
              <w:pBdr>
                <w:top w:val="none" w:sz="0" w:space="0" w:color="auto"/>
                <w:left w:val="none" w:sz="0" w:space="0" w:color="auto"/>
                <w:bottom w:val="none" w:sz="0" w:space="0" w:color="auto"/>
                <w:right w:val="none" w:sz="0" w:space="0" w:color="auto"/>
                <w:between w:val="none" w:sz="0" w:space="0" w:color="auto"/>
              </w:pBdr>
              <w:ind w:left="170" w:hanging="170"/>
              <w:rPr>
                <w:color w:val="auto"/>
              </w:rPr>
            </w:pPr>
          </w:p>
        </w:tc>
      </w:tr>
      <w:tr w:rsidR="00CA0229" w:rsidRPr="005E793A" w:rsidTr="00AE4DF0">
        <w:trPr>
          <w:trHeight w:val="430"/>
        </w:trPr>
        <w:tc>
          <w:tcPr>
            <w:tcW w:w="1951" w:type="dxa"/>
            <w:vMerge w:val="restart"/>
          </w:tcPr>
          <w:p w:rsidR="00CA0229" w:rsidRPr="005E793A" w:rsidRDefault="00CA0229" w:rsidP="00CD332E">
            <w:pPr>
              <w:pStyle w:val="Akapitzlist"/>
              <w:numPr>
                <w:ilvl w:val="0"/>
                <w:numId w:val="18"/>
              </w:numPr>
              <w:tabs>
                <w:tab w:val="left" w:pos="298"/>
              </w:tabs>
              <w:ind w:left="0" w:hanging="34"/>
              <w:rPr>
                <w:rFonts w:ascii="Arial" w:hAnsi="Arial" w:cs="Arial"/>
                <w:color w:val="auto"/>
                <w:sz w:val="20"/>
                <w:szCs w:val="20"/>
              </w:rPr>
            </w:pPr>
            <w:r w:rsidRPr="005E793A">
              <w:rPr>
                <w:rFonts w:ascii="Arial" w:hAnsi="Arial" w:cs="Arial"/>
                <w:color w:val="auto"/>
                <w:sz w:val="20"/>
                <w:szCs w:val="20"/>
              </w:rPr>
              <w:t>Rozwój fleksografii</w:t>
            </w:r>
          </w:p>
        </w:tc>
        <w:tc>
          <w:tcPr>
            <w:tcW w:w="2126" w:type="dxa"/>
          </w:tcPr>
          <w:p w:rsidR="00CA0229" w:rsidRPr="005E793A" w:rsidRDefault="00CA0229" w:rsidP="00CD332E">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Wprowadzenie do innowcyjnych technologii drukowania </w:t>
            </w:r>
          </w:p>
        </w:tc>
        <w:tc>
          <w:tcPr>
            <w:tcW w:w="844" w:type="dxa"/>
          </w:tcPr>
          <w:p w:rsidR="00CA0229" w:rsidRPr="005E793A" w:rsidRDefault="00CA0229" w:rsidP="00394562">
            <w:pPr>
              <w:jc w:val="center"/>
              <w:rPr>
                <w:rFonts w:ascii="Arial" w:hAnsi="Arial" w:cs="Arial"/>
                <w:color w:val="auto"/>
                <w:sz w:val="20"/>
                <w:szCs w:val="20"/>
              </w:rPr>
            </w:pPr>
          </w:p>
        </w:tc>
        <w:tc>
          <w:tcPr>
            <w:tcW w:w="3762" w:type="dxa"/>
          </w:tcPr>
          <w:p w:rsidR="00CA0229" w:rsidRPr="005E793A" w:rsidRDefault="00CA0229"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zdefiniować pojęcie technologii innowacyjnych</w:t>
            </w:r>
          </w:p>
          <w:p w:rsidR="00CA0229" w:rsidRPr="005E793A" w:rsidRDefault="00CA0229"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zdefiniować pojęcia związane z przewodnością elektryczną</w:t>
            </w:r>
          </w:p>
        </w:tc>
        <w:tc>
          <w:tcPr>
            <w:tcW w:w="4041" w:type="dxa"/>
          </w:tcPr>
          <w:p w:rsidR="00CA0229" w:rsidRPr="005E793A" w:rsidRDefault="00CA0229"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przyporządkować terminologię i pojęcia do procesu drukowania innowacyjnego</w:t>
            </w:r>
          </w:p>
          <w:p w:rsidR="00CA0229" w:rsidRPr="005E793A" w:rsidRDefault="00CA0229"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wyjaśnić zjawiska fizyczne z związane przewodnością elektryczną</w:t>
            </w:r>
          </w:p>
        </w:tc>
        <w:tc>
          <w:tcPr>
            <w:tcW w:w="1168" w:type="dxa"/>
          </w:tcPr>
          <w:p w:rsidR="00CA0229" w:rsidRPr="005E793A" w:rsidRDefault="00CA0229" w:rsidP="00D704A5">
            <w:pPr>
              <w:pBdr>
                <w:top w:val="none" w:sz="0" w:space="0" w:color="auto"/>
                <w:left w:val="none" w:sz="0" w:space="0" w:color="auto"/>
                <w:bottom w:val="none" w:sz="0" w:space="0" w:color="auto"/>
                <w:right w:val="none" w:sz="0" w:space="0" w:color="auto"/>
                <w:between w:val="none" w:sz="0" w:space="0" w:color="auto"/>
              </w:pBdr>
              <w:ind w:left="170" w:hanging="170"/>
              <w:rPr>
                <w:color w:val="auto"/>
              </w:rPr>
            </w:pPr>
          </w:p>
        </w:tc>
      </w:tr>
      <w:tr w:rsidR="00CA0229" w:rsidRPr="005E793A" w:rsidTr="00AE4DF0">
        <w:trPr>
          <w:trHeight w:val="430"/>
        </w:trPr>
        <w:tc>
          <w:tcPr>
            <w:tcW w:w="1951" w:type="dxa"/>
            <w:vMerge/>
          </w:tcPr>
          <w:p w:rsidR="00CA0229" w:rsidRPr="005E793A" w:rsidRDefault="00CA0229" w:rsidP="00CD332E">
            <w:pPr>
              <w:pStyle w:val="Akapitzlist"/>
              <w:numPr>
                <w:ilvl w:val="0"/>
                <w:numId w:val="18"/>
              </w:numPr>
              <w:tabs>
                <w:tab w:val="left" w:pos="298"/>
              </w:tabs>
              <w:ind w:left="0" w:hanging="34"/>
              <w:rPr>
                <w:rFonts w:ascii="Arial" w:hAnsi="Arial" w:cs="Arial"/>
                <w:color w:val="auto"/>
                <w:sz w:val="20"/>
                <w:szCs w:val="20"/>
              </w:rPr>
            </w:pPr>
          </w:p>
        </w:tc>
        <w:tc>
          <w:tcPr>
            <w:tcW w:w="2126" w:type="dxa"/>
          </w:tcPr>
          <w:p w:rsidR="00CA0229" w:rsidRPr="005E793A" w:rsidRDefault="00D72655" w:rsidP="00CD332E">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E793A">
              <w:rPr>
                <w:rFonts w:ascii="Arial" w:hAnsi="Arial" w:cs="Arial"/>
                <w:color w:val="auto"/>
                <w:sz w:val="20"/>
                <w:szCs w:val="20"/>
              </w:rPr>
              <w:t>Innowacje w drukowaniu</w:t>
            </w:r>
          </w:p>
        </w:tc>
        <w:tc>
          <w:tcPr>
            <w:tcW w:w="844" w:type="dxa"/>
          </w:tcPr>
          <w:p w:rsidR="00CA0229" w:rsidRPr="005E793A" w:rsidRDefault="00CA0229" w:rsidP="00394562">
            <w:pPr>
              <w:jc w:val="center"/>
              <w:rPr>
                <w:rFonts w:ascii="Arial" w:hAnsi="Arial" w:cs="Arial"/>
                <w:color w:val="auto"/>
                <w:sz w:val="20"/>
                <w:szCs w:val="20"/>
              </w:rPr>
            </w:pPr>
          </w:p>
        </w:tc>
        <w:tc>
          <w:tcPr>
            <w:tcW w:w="3762" w:type="dxa"/>
          </w:tcPr>
          <w:p w:rsidR="00CA0229" w:rsidRPr="005E793A" w:rsidRDefault="00D72655"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rozróżnić sektory drukowanej elektroniki związanej z obszarem fleksotroniki</w:t>
            </w:r>
          </w:p>
          <w:p w:rsidR="00D72655" w:rsidRPr="005E793A" w:rsidRDefault="00D72655"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rozróżnić materiały do drukowania innowacyjnego etykiet i opakowań</w:t>
            </w:r>
          </w:p>
          <w:p w:rsidR="00D72655" w:rsidRPr="005E793A" w:rsidRDefault="00D72655"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rozróżnić operacje technologiczne w zakresie drukowania innowacyjnego</w:t>
            </w:r>
          </w:p>
        </w:tc>
        <w:tc>
          <w:tcPr>
            <w:tcW w:w="4041" w:type="dxa"/>
          </w:tcPr>
          <w:p w:rsidR="00CA0229" w:rsidRPr="005E793A" w:rsidRDefault="00D72655" w:rsidP="00CD332E">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opisać obszary innowacyjnych opakowań i etykiet, w tym aktywnych powłok ochronnych oraz produktów rynkowych, w tym sensorów wykonanych fleksograficznie lub innymi technologiami drukarskimi </w:t>
            </w:r>
            <w:r w:rsidRPr="005E793A">
              <w:rPr>
                <w:rFonts w:ascii="Arial" w:hAnsi="Arial" w:cs="Arial"/>
                <w:color w:val="auto"/>
                <w:sz w:val="20"/>
                <w:szCs w:val="20"/>
              </w:rPr>
              <w:br/>
              <w:t>z wykorzystaniem: farb przewodzących, RFID i podobnych komponentów</w:t>
            </w:r>
          </w:p>
        </w:tc>
        <w:tc>
          <w:tcPr>
            <w:tcW w:w="1168" w:type="dxa"/>
          </w:tcPr>
          <w:p w:rsidR="00CA0229" w:rsidRPr="005E793A" w:rsidRDefault="00CA0229" w:rsidP="00D704A5">
            <w:pPr>
              <w:pBdr>
                <w:top w:val="none" w:sz="0" w:space="0" w:color="auto"/>
                <w:left w:val="none" w:sz="0" w:space="0" w:color="auto"/>
                <w:bottom w:val="none" w:sz="0" w:space="0" w:color="auto"/>
                <w:right w:val="none" w:sz="0" w:space="0" w:color="auto"/>
                <w:between w:val="none" w:sz="0" w:space="0" w:color="auto"/>
              </w:pBdr>
              <w:ind w:left="170" w:hanging="170"/>
              <w:rPr>
                <w:color w:val="auto"/>
              </w:rPr>
            </w:pPr>
          </w:p>
        </w:tc>
      </w:tr>
      <w:tr w:rsidR="004730EE" w:rsidRPr="005E793A" w:rsidTr="00AE4DF0">
        <w:trPr>
          <w:trHeight w:val="430"/>
        </w:trPr>
        <w:tc>
          <w:tcPr>
            <w:tcW w:w="1951" w:type="dxa"/>
            <w:vMerge w:val="restart"/>
          </w:tcPr>
          <w:p w:rsidR="004730EE" w:rsidRPr="005E793A" w:rsidRDefault="004730EE" w:rsidP="003A0D2B">
            <w:pPr>
              <w:pStyle w:val="Akapitzlist"/>
              <w:tabs>
                <w:tab w:val="left" w:pos="298"/>
              </w:tabs>
              <w:ind w:left="0"/>
              <w:rPr>
                <w:rFonts w:ascii="Arial" w:hAnsi="Arial" w:cs="Arial"/>
                <w:color w:val="auto"/>
                <w:sz w:val="20"/>
                <w:szCs w:val="20"/>
              </w:rPr>
            </w:pPr>
            <w:r w:rsidRPr="003A0D2B">
              <w:rPr>
                <w:rFonts w:ascii="Arial" w:hAnsi="Arial" w:cs="Arial"/>
                <w:color w:val="auto"/>
                <w:sz w:val="20"/>
                <w:szCs w:val="20"/>
              </w:rPr>
              <w:t>Kompetencje personalne i społeczne</w:t>
            </w:r>
          </w:p>
        </w:tc>
        <w:tc>
          <w:tcPr>
            <w:tcW w:w="2126" w:type="dxa"/>
            <w:vMerge w:val="restart"/>
          </w:tcPr>
          <w:p w:rsidR="004730EE" w:rsidRPr="005E793A" w:rsidRDefault="004730EE" w:rsidP="003A0D2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844" w:type="dxa"/>
            <w:vMerge w:val="restart"/>
          </w:tcPr>
          <w:p w:rsidR="004730EE" w:rsidRPr="005E793A" w:rsidRDefault="004730EE" w:rsidP="00394562">
            <w:pPr>
              <w:jc w:val="center"/>
              <w:rPr>
                <w:rFonts w:ascii="Arial" w:hAnsi="Arial" w:cs="Arial"/>
                <w:color w:val="auto"/>
                <w:sz w:val="20"/>
                <w:szCs w:val="20"/>
              </w:rPr>
            </w:pPr>
          </w:p>
        </w:tc>
        <w:tc>
          <w:tcPr>
            <w:tcW w:w="3762" w:type="dxa"/>
          </w:tcPr>
          <w:p w:rsidR="004730EE" w:rsidRPr="005E793A" w:rsidRDefault="004730EE" w:rsidP="009A613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stosować zasady kultury osobistej i ogólnie przyjęte normy zachowania w środowisku</w:t>
            </w:r>
          </w:p>
        </w:tc>
        <w:tc>
          <w:tcPr>
            <w:tcW w:w="4041" w:type="dxa"/>
          </w:tcPr>
          <w:p w:rsidR="004730EE" w:rsidRPr="005E793A" w:rsidRDefault="004730EE" w:rsidP="009A613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stosować zasady etyki zawodowej</w:t>
            </w:r>
          </w:p>
        </w:tc>
        <w:tc>
          <w:tcPr>
            <w:tcW w:w="1168" w:type="dxa"/>
          </w:tcPr>
          <w:p w:rsidR="004730EE" w:rsidRPr="005E793A" w:rsidRDefault="004730EE" w:rsidP="00D704A5">
            <w:pPr>
              <w:pBdr>
                <w:top w:val="none" w:sz="0" w:space="0" w:color="auto"/>
                <w:left w:val="none" w:sz="0" w:space="0" w:color="auto"/>
                <w:bottom w:val="none" w:sz="0" w:space="0" w:color="auto"/>
                <w:right w:val="none" w:sz="0" w:space="0" w:color="auto"/>
                <w:between w:val="none" w:sz="0" w:space="0" w:color="auto"/>
              </w:pBdr>
              <w:ind w:left="170" w:hanging="170"/>
              <w:rPr>
                <w:color w:val="auto"/>
              </w:rPr>
            </w:pPr>
          </w:p>
        </w:tc>
      </w:tr>
      <w:tr w:rsidR="004730EE" w:rsidRPr="005E793A" w:rsidTr="00AE4DF0">
        <w:trPr>
          <w:trHeight w:val="430"/>
        </w:trPr>
        <w:tc>
          <w:tcPr>
            <w:tcW w:w="1951" w:type="dxa"/>
            <w:vMerge/>
          </w:tcPr>
          <w:p w:rsidR="004730EE" w:rsidRPr="003A0D2B" w:rsidRDefault="004730EE" w:rsidP="003A0D2B">
            <w:pPr>
              <w:pStyle w:val="Akapitzlist"/>
              <w:tabs>
                <w:tab w:val="left" w:pos="298"/>
              </w:tabs>
              <w:ind w:left="0"/>
              <w:rPr>
                <w:rFonts w:ascii="Arial" w:hAnsi="Arial" w:cs="Arial"/>
                <w:color w:val="auto"/>
                <w:sz w:val="20"/>
                <w:szCs w:val="20"/>
              </w:rPr>
            </w:pPr>
          </w:p>
        </w:tc>
        <w:tc>
          <w:tcPr>
            <w:tcW w:w="2126" w:type="dxa"/>
            <w:vMerge/>
          </w:tcPr>
          <w:p w:rsidR="004730EE" w:rsidRPr="005E793A" w:rsidRDefault="004730EE" w:rsidP="003A0D2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844" w:type="dxa"/>
            <w:vMerge/>
          </w:tcPr>
          <w:p w:rsidR="004730EE" w:rsidRPr="005E793A" w:rsidRDefault="004730EE" w:rsidP="00394562">
            <w:pPr>
              <w:jc w:val="center"/>
              <w:rPr>
                <w:rFonts w:ascii="Arial" w:hAnsi="Arial" w:cs="Arial"/>
                <w:color w:val="auto"/>
                <w:sz w:val="20"/>
                <w:szCs w:val="20"/>
              </w:rPr>
            </w:pPr>
          </w:p>
        </w:tc>
        <w:tc>
          <w:tcPr>
            <w:tcW w:w="3762" w:type="dxa"/>
          </w:tcPr>
          <w:p w:rsidR="004730EE" w:rsidRDefault="004730EE" w:rsidP="009A613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analizować własne kompetencje</w:t>
            </w:r>
          </w:p>
          <w:p w:rsidR="004730EE" w:rsidRPr="005E793A" w:rsidRDefault="004730EE" w:rsidP="004730E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4730EE">
              <w:rPr>
                <w:rFonts w:ascii="Arial" w:hAnsi="Arial" w:cs="Arial"/>
                <w:color w:val="auto"/>
                <w:sz w:val="20"/>
                <w:szCs w:val="20"/>
              </w:rPr>
              <w:t>dokon</w:t>
            </w:r>
            <w:r>
              <w:rPr>
                <w:rFonts w:ascii="Arial" w:hAnsi="Arial" w:cs="Arial"/>
                <w:color w:val="auto"/>
                <w:sz w:val="20"/>
                <w:szCs w:val="20"/>
              </w:rPr>
              <w:t>ać</w:t>
            </w:r>
            <w:r w:rsidRPr="004730EE">
              <w:rPr>
                <w:rFonts w:ascii="Arial" w:hAnsi="Arial" w:cs="Arial"/>
                <w:color w:val="auto"/>
                <w:sz w:val="20"/>
                <w:szCs w:val="20"/>
              </w:rPr>
              <w:t xml:space="preserve"> analizy własnej kreatywności i otwartości na zmian</w:t>
            </w:r>
          </w:p>
          <w:p w:rsidR="004730EE" w:rsidRPr="004730EE" w:rsidRDefault="004730EE" w:rsidP="004730E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wykorzystać różne źródła informacji w celu doskonalenia umiejętności zawodowych</w:t>
            </w:r>
          </w:p>
        </w:tc>
        <w:tc>
          <w:tcPr>
            <w:tcW w:w="4041" w:type="dxa"/>
          </w:tcPr>
          <w:p w:rsidR="004730EE" w:rsidRDefault="004730EE" w:rsidP="009A613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 xml:space="preserve">planować </w:t>
            </w:r>
            <w:r>
              <w:rPr>
                <w:rFonts w:ascii="Arial" w:hAnsi="Arial" w:cs="Arial"/>
                <w:color w:val="auto"/>
                <w:sz w:val="20"/>
                <w:szCs w:val="20"/>
              </w:rPr>
              <w:t xml:space="preserve">dalszą </w:t>
            </w:r>
            <w:r w:rsidRPr="005E793A">
              <w:rPr>
                <w:rFonts w:ascii="Arial" w:hAnsi="Arial" w:cs="Arial"/>
                <w:color w:val="auto"/>
                <w:sz w:val="20"/>
                <w:szCs w:val="20"/>
              </w:rPr>
              <w:t>ścieżkę rozwoju zawodowego</w:t>
            </w:r>
          </w:p>
          <w:p w:rsidR="004730EE" w:rsidRDefault="004730EE" w:rsidP="009A613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4730EE">
              <w:rPr>
                <w:rFonts w:ascii="Arial" w:hAnsi="Arial" w:cs="Arial"/>
                <w:color w:val="auto"/>
                <w:sz w:val="20"/>
                <w:szCs w:val="20"/>
              </w:rPr>
              <w:t>wykaz</w:t>
            </w:r>
            <w:r>
              <w:rPr>
                <w:rFonts w:ascii="Arial" w:hAnsi="Arial" w:cs="Arial"/>
                <w:color w:val="auto"/>
                <w:sz w:val="20"/>
                <w:szCs w:val="20"/>
              </w:rPr>
              <w:t>ać</w:t>
            </w:r>
            <w:r w:rsidRPr="004730EE">
              <w:rPr>
                <w:rFonts w:ascii="Arial" w:hAnsi="Arial" w:cs="Arial"/>
                <w:color w:val="auto"/>
                <w:sz w:val="20"/>
                <w:szCs w:val="20"/>
              </w:rPr>
              <w:t xml:space="preserve"> się innowacyjnością podczas realizacji zadań zawodowych</w:t>
            </w:r>
          </w:p>
          <w:p w:rsidR="004730EE" w:rsidRPr="005E793A" w:rsidRDefault="004730EE" w:rsidP="004730EE">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Pr>
                <w:rFonts w:ascii="Arial" w:hAnsi="Arial" w:cs="Arial"/>
                <w:color w:val="auto"/>
                <w:sz w:val="20"/>
                <w:szCs w:val="20"/>
              </w:rPr>
              <w:t>za</w:t>
            </w:r>
            <w:r w:rsidRPr="004730EE">
              <w:rPr>
                <w:rFonts w:ascii="Arial" w:hAnsi="Arial" w:cs="Arial"/>
                <w:color w:val="auto"/>
                <w:sz w:val="20"/>
                <w:szCs w:val="20"/>
              </w:rPr>
              <w:t>stos</w:t>
            </w:r>
            <w:r>
              <w:rPr>
                <w:rFonts w:ascii="Arial" w:hAnsi="Arial" w:cs="Arial"/>
                <w:color w:val="auto"/>
                <w:sz w:val="20"/>
                <w:szCs w:val="20"/>
              </w:rPr>
              <w:t>ować</w:t>
            </w:r>
            <w:r w:rsidRPr="004730EE">
              <w:rPr>
                <w:rFonts w:ascii="Arial" w:hAnsi="Arial" w:cs="Arial"/>
                <w:color w:val="auto"/>
                <w:sz w:val="20"/>
                <w:szCs w:val="20"/>
              </w:rPr>
              <w:t xml:space="preserve"> technikę twórczego myślenia podczas rozwiązywania problem</w:t>
            </w:r>
          </w:p>
        </w:tc>
        <w:tc>
          <w:tcPr>
            <w:tcW w:w="1168" w:type="dxa"/>
          </w:tcPr>
          <w:p w:rsidR="004730EE" w:rsidRPr="005E793A" w:rsidRDefault="004730EE" w:rsidP="00D704A5">
            <w:pPr>
              <w:pBdr>
                <w:top w:val="none" w:sz="0" w:space="0" w:color="auto"/>
                <w:left w:val="none" w:sz="0" w:space="0" w:color="auto"/>
                <w:bottom w:val="none" w:sz="0" w:space="0" w:color="auto"/>
                <w:right w:val="none" w:sz="0" w:space="0" w:color="auto"/>
                <w:between w:val="none" w:sz="0" w:space="0" w:color="auto"/>
              </w:pBdr>
              <w:ind w:left="170" w:hanging="170"/>
              <w:rPr>
                <w:color w:val="auto"/>
              </w:rPr>
            </w:pPr>
          </w:p>
        </w:tc>
      </w:tr>
      <w:tr w:rsidR="004730EE" w:rsidRPr="005E793A" w:rsidTr="00AE4DF0">
        <w:trPr>
          <w:trHeight w:val="430"/>
        </w:trPr>
        <w:tc>
          <w:tcPr>
            <w:tcW w:w="1951" w:type="dxa"/>
            <w:vMerge/>
          </w:tcPr>
          <w:p w:rsidR="004730EE" w:rsidRPr="003A0D2B" w:rsidRDefault="004730EE" w:rsidP="003A0D2B">
            <w:pPr>
              <w:pStyle w:val="Akapitzlist"/>
              <w:tabs>
                <w:tab w:val="left" w:pos="298"/>
              </w:tabs>
              <w:ind w:left="0"/>
              <w:rPr>
                <w:rFonts w:ascii="Arial" w:hAnsi="Arial" w:cs="Arial"/>
                <w:color w:val="auto"/>
                <w:sz w:val="20"/>
                <w:szCs w:val="20"/>
              </w:rPr>
            </w:pPr>
          </w:p>
        </w:tc>
        <w:tc>
          <w:tcPr>
            <w:tcW w:w="2126" w:type="dxa"/>
            <w:vMerge/>
          </w:tcPr>
          <w:p w:rsidR="004730EE" w:rsidRPr="005E793A" w:rsidRDefault="004730EE" w:rsidP="003A0D2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844" w:type="dxa"/>
            <w:vMerge/>
          </w:tcPr>
          <w:p w:rsidR="004730EE" w:rsidRPr="005E793A" w:rsidRDefault="004730EE" w:rsidP="00394562">
            <w:pPr>
              <w:jc w:val="center"/>
              <w:rPr>
                <w:rFonts w:ascii="Arial" w:hAnsi="Arial" w:cs="Arial"/>
                <w:color w:val="auto"/>
                <w:sz w:val="20"/>
                <w:szCs w:val="20"/>
              </w:rPr>
            </w:pPr>
          </w:p>
        </w:tc>
        <w:tc>
          <w:tcPr>
            <w:tcW w:w="3762" w:type="dxa"/>
          </w:tcPr>
          <w:p w:rsidR="004730EE" w:rsidRDefault="004730EE" w:rsidP="009A613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Pr>
                <w:rFonts w:ascii="Arial" w:hAnsi="Arial" w:cs="Arial"/>
                <w:color w:val="auto"/>
                <w:sz w:val="20"/>
                <w:szCs w:val="20"/>
              </w:rPr>
              <w:t>uzasadnić</w:t>
            </w:r>
            <w:r w:rsidRPr="00121822">
              <w:rPr>
                <w:rFonts w:ascii="Arial" w:hAnsi="Arial" w:cs="Arial"/>
                <w:color w:val="auto"/>
                <w:sz w:val="20"/>
                <w:szCs w:val="20"/>
              </w:rPr>
              <w:t>, że konflikt w grupie może wynikać z różnych przyczyn</w:t>
            </w:r>
          </w:p>
          <w:p w:rsidR="004730EE" w:rsidRPr="005E793A" w:rsidRDefault="004730EE" w:rsidP="00121822">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121822">
              <w:rPr>
                <w:rFonts w:ascii="Arial" w:hAnsi="Arial" w:cs="Arial"/>
                <w:color w:val="auto"/>
                <w:sz w:val="20"/>
                <w:szCs w:val="20"/>
              </w:rPr>
              <w:t>przedstawi</w:t>
            </w:r>
            <w:r>
              <w:rPr>
                <w:rFonts w:ascii="Arial" w:hAnsi="Arial" w:cs="Arial"/>
                <w:color w:val="auto"/>
                <w:sz w:val="20"/>
                <w:szCs w:val="20"/>
              </w:rPr>
              <w:t>ć</w:t>
            </w:r>
            <w:r w:rsidRPr="00121822">
              <w:rPr>
                <w:rFonts w:ascii="Arial" w:hAnsi="Arial" w:cs="Arial"/>
                <w:color w:val="auto"/>
                <w:sz w:val="20"/>
                <w:szCs w:val="20"/>
              </w:rPr>
              <w:t xml:space="preserve"> różne sp</w:t>
            </w:r>
            <w:r>
              <w:rPr>
                <w:rFonts w:ascii="Arial" w:hAnsi="Arial" w:cs="Arial"/>
                <w:color w:val="auto"/>
                <w:sz w:val="20"/>
                <w:szCs w:val="20"/>
              </w:rPr>
              <w:t xml:space="preserve">osoby rozwiązywania konfliktów </w:t>
            </w:r>
            <w:r w:rsidRPr="00121822">
              <w:rPr>
                <w:rFonts w:ascii="Arial" w:hAnsi="Arial" w:cs="Arial"/>
                <w:color w:val="auto"/>
                <w:sz w:val="20"/>
                <w:szCs w:val="20"/>
              </w:rPr>
              <w:t>i problemów</w:t>
            </w:r>
          </w:p>
        </w:tc>
        <w:tc>
          <w:tcPr>
            <w:tcW w:w="4041" w:type="dxa"/>
          </w:tcPr>
          <w:p w:rsidR="004730EE" w:rsidRPr="005E793A" w:rsidRDefault="004730EE" w:rsidP="004730EE">
            <w:pPr>
              <w:pStyle w:val="Akapitzlist"/>
              <w:pBdr>
                <w:top w:val="none" w:sz="0" w:space="0" w:color="auto"/>
                <w:left w:val="none" w:sz="0" w:space="0" w:color="auto"/>
                <w:bottom w:val="none" w:sz="0" w:space="0" w:color="auto"/>
                <w:right w:val="none" w:sz="0" w:space="0" w:color="auto"/>
                <w:between w:val="none" w:sz="0" w:space="0" w:color="auto"/>
              </w:pBdr>
              <w:tabs>
                <w:tab w:val="left" w:pos="177"/>
              </w:tabs>
              <w:ind w:left="170"/>
              <w:rPr>
                <w:rFonts w:ascii="Arial" w:hAnsi="Arial" w:cs="Arial"/>
                <w:color w:val="auto"/>
                <w:sz w:val="20"/>
                <w:szCs w:val="20"/>
              </w:rPr>
            </w:pPr>
          </w:p>
        </w:tc>
        <w:tc>
          <w:tcPr>
            <w:tcW w:w="1168" w:type="dxa"/>
          </w:tcPr>
          <w:p w:rsidR="004730EE" w:rsidRPr="005E793A" w:rsidRDefault="004730EE" w:rsidP="00D704A5">
            <w:pPr>
              <w:pBdr>
                <w:top w:val="none" w:sz="0" w:space="0" w:color="auto"/>
                <w:left w:val="none" w:sz="0" w:space="0" w:color="auto"/>
                <w:bottom w:val="none" w:sz="0" w:space="0" w:color="auto"/>
                <w:right w:val="none" w:sz="0" w:space="0" w:color="auto"/>
                <w:between w:val="none" w:sz="0" w:space="0" w:color="auto"/>
              </w:pBdr>
              <w:ind w:left="170" w:hanging="170"/>
              <w:rPr>
                <w:color w:val="auto"/>
              </w:rPr>
            </w:pPr>
          </w:p>
        </w:tc>
      </w:tr>
      <w:tr w:rsidR="00781739" w:rsidRPr="005E793A" w:rsidTr="00252002">
        <w:trPr>
          <w:trHeight w:val="430"/>
        </w:trPr>
        <w:tc>
          <w:tcPr>
            <w:tcW w:w="4077" w:type="dxa"/>
            <w:gridSpan w:val="2"/>
          </w:tcPr>
          <w:p w:rsidR="00781739" w:rsidRPr="005E793A" w:rsidRDefault="00781739" w:rsidP="0025200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5E793A">
              <w:rPr>
                <w:rFonts w:ascii="Arial" w:hAnsi="Arial" w:cs="Arial"/>
                <w:b/>
                <w:color w:val="auto"/>
                <w:sz w:val="20"/>
                <w:szCs w:val="20"/>
              </w:rPr>
              <w:t>RAZEM</w:t>
            </w:r>
          </w:p>
        </w:tc>
        <w:tc>
          <w:tcPr>
            <w:tcW w:w="844" w:type="dxa"/>
          </w:tcPr>
          <w:p w:rsidR="00781739" w:rsidRPr="005E793A" w:rsidRDefault="00781739" w:rsidP="0025200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8971" w:type="dxa"/>
            <w:gridSpan w:val="3"/>
          </w:tcPr>
          <w:p w:rsidR="00781739" w:rsidRPr="005E793A" w:rsidRDefault="00781739" w:rsidP="0025200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r>
    </w:tbl>
    <w:p w:rsidR="00A223DC" w:rsidRPr="005E793A" w:rsidRDefault="00A223DC" w:rsidP="00A223DC">
      <w:pPr>
        <w:rPr>
          <w:rFonts w:ascii="Arial" w:hAnsi="Arial" w:cs="Arial"/>
          <w:b/>
          <w:color w:val="auto"/>
          <w:sz w:val="20"/>
          <w:szCs w:val="20"/>
        </w:rPr>
      </w:pPr>
    </w:p>
    <w:p w:rsidR="00072CC9" w:rsidRPr="005E793A" w:rsidRDefault="00072CC9" w:rsidP="00C0398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8070F" w:rsidRPr="005E793A" w:rsidRDefault="00D8070F" w:rsidP="00D8070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PROCEDURY OSIĄGANIA CELÓW KSZTAŁCENIA PRZEDMIOTU</w:t>
      </w:r>
    </w:p>
    <w:p w:rsidR="00D8070F" w:rsidRPr="005E793A" w:rsidRDefault="00D8070F" w:rsidP="00D8070F">
      <w:pPr>
        <w:spacing w:line="360" w:lineRule="auto"/>
        <w:jc w:val="both"/>
        <w:rPr>
          <w:rFonts w:ascii="Arial" w:hAnsi="Arial" w:cs="Arial"/>
          <w:color w:val="auto"/>
          <w:sz w:val="20"/>
          <w:szCs w:val="20"/>
        </w:rPr>
      </w:pPr>
      <w:r w:rsidRPr="005E793A">
        <w:rPr>
          <w:rFonts w:ascii="Arial" w:hAnsi="Arial" w:cs="Arial"/>
          <w:color w:val="auto"/>
          <w:sz w:val="20"/>
          <w:szCs w:val="20"/>
        </w:rPr>
        <w:t xml:space="preserve">Aby osiągnąć założone cele kształcenia w zakresie przedmiotu </w:t>
      </w:r>
      <w:r w:rsidR="00A405E8" w:rsidRPr="005E793A">
        <w:rPr>
          <w:rFonts w:ascii="Arial" w:hAnsi="Arial" w:cs="Arial"/>
          <w:color w:val="auto"/>
          <w:sz w:val="20"/>
          <w:szCs w:val="20"/>
        </w:rPr>
        <w:t>t</w:t>
      </w:r>
      <w:r w:rsidRPr="005E793A">
        <w:rPr>
          <w:rFonts w:ascii="Arial" w:hAnsi="Arial" w:cs="Arial"/>
          <w:color w:val="auto"/>
          <w:sz w:val="20"/>
          <w:szCs w:val="20"/>
        </w:rPr>
        <w:t>echnologia wykonywania form i drukowania fleksograficznego niezbędne jest:</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opracowanie szczegółowego przebiegu lekcji oraz wskazanie celów jakie powinny zostać osiągnięte;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określonych metod nauczania, w tym szczególnie metod aktywizujących;</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środków dydaktycznych do treści i celów kształcenia;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form pracy z uczniami – zespołowo czy indywidualnie;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systematyczne sprawdzanie wiedzy i umiejętności uczniów poprzez sprawdziany w formie testów oraz innych form sprawdzania wiedzy i umiejętności, adekwatnie do metody nauczania;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stosowanie oceniania sumującego i kształtującego;</w:t>
      </w:r>
    </w:p>
    <w:p w:rsidR="00C03988"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przeprowadzenie ewaluacji doboru treści nauczania do założonych celów, metod pracy, środków dydaktycznych, sposobu oceniania i informacji zwrotnej dla ucznia</w:t>
      </w:r>
      <w:r w:rsidR="00CA0808" w:rsidRPr="005E793A">
        <w:rPr>
          <w:rFonts w:ascii="Arial" w:hAnsi="Arial" w:cs="Arial"/>
          <w:color w:val="auto"/>
          <w:sz w:val="20"/>
          <w:szCs w:val="20"/>
        </w:rPr>
        <w:t>.</w:t>
      </w:r>
    </w:p>
    <w:p w:rsidR="00D8070F" w:rsidRDefault="00D8070F" w:rsidP="00D8070F">
      <w:pPr>
        <w:pStyle w:val="Akapitzlist"/>
        <w:spacing w:line="360" w:lineRule="auto"/>
        <w:ind w:left="0"/>
        <w:rPr>
          <w:rFonts w:ascii="Arial" w:hAnsi="Arial" w:cs="Arial"/>
          <w:color w:val="auto"/>
          <w:sz w:val="20"/>
          <w:szCs w:val="20"/>
        </w:rPr>
      </w:pPr>
    </w:p>
    <w:p w:rsidR="00781739" w:rsidRPr="005E793A" w:rsidRDefault="00781739" w:rsidP="00D8070F">
      <w:pPr>
        <w:pStyle w:val="Akapitzlist"/>
        <w:spacing w:line="360" w:lineRule="auto"/>
        <w:ind w:left="0"/>
        <w:rPr>
          <w:rFonts w:ascii="Arial" w:hAnsi="Arial" w:cs="Arial"/>
          <w:color w:val="auto"/>
          <w:sz w:val="20"/>
          <w:szCs w:val="20"/>
        </w:rPr>
      </w:pPr>
    </w:p>
    <w:p w:rsidR="00C03988" w:rsidRPr="005E793A" w:rsidRDefault="00C03988" w:rsidP="00C03988">
      <w:pPr>
        <w:spacing w:line="360" w:lineRule="auto"/>
        <w:rPr>
          <w:rFonts w:ascii="Arial" w:hAnsi="Arial" w:cs="Arial"/>
          <w:b/>
          <w:color w:val="auto"/>
          <w:sz w:val="20"/>
          <w:szCs w:val="20"/>
        </w:rPr>
      </w:pPr>
      <w:r w:rsidRPr="005E793A">
        <w:rPr>
          <w:rFonts w:ascii="Arial" w:hAnsi="Arial" w:cs="Arial"/>
          <w:b/>
          <w:color w:val="auto"/>
          <w:sz w:val="20"/>
          <w:szCs w:val="20"/>
        </w:rPr>
        <w:t>Metody nauczania</w:t>
      </w:r>
    </w:p>
    <w:p w:rsidR="00C03988" w:rsidRPr="005E793A" w:rsidRDefault="00C03988" w:rsidP="00C03988">
      <w:pPr>
        <w:spacing w:line="360" w:lineRule="auto"/>
        <w:jc w:val="both"/>
        <w:rPr>
          <w:rFonts w:ascii="Arial" w:hAnsi="Arial" w:cs="Arial"/>
          <w:color w:val="auto"/>
          <w:sz w:val="20"/>
          <w:szCs w:val="20"/>
        </w:rPr>
      </w:pPr>
      <w:r w:rsidRPr="005E793A">
        <w:rPr>
          <w:rFonts w:ascii="Arial" w:hAnsi="Arial" w:cs="Arial"/>
          <w:color w:val="auto"/>
          <w:sz w:val="20"/>
          <w:szCs w:val="20"/>
        </w:rPr>
        <w:t xml:space="preserve">Dla przedmiotu </w:t>
      </w:r>
      <w:r w:rsidR="00A405E8" w:rsidRPr="005E793A">
        <w:rPr>
          <w:rFonts w:ascii="Arial" w:hAnsi="Arial" w:cs="Arial"/>
          <w:color w:val="auto"/>
          <w:sz w:val="20"/>
          <w:szCs w:val="20"/>
        </w:rPr>
        <w:t>t</w:t>
      </w:r>
      <w:r w:rsidRPr="005E793A">
        <w:rPr>
          <w:rFonts w:ascii="Arial" w:hAnsi="Arial" w:cs="Arial"/>
          <w:color w:val="auto"/>
          <w:sz w:val="20"/>
          <w:szCs w:val="20"/>
        </w:rPr>
        <w:t>echnologia wykonywania form i drukowania fleksograficznego, o charakterze teoretycznym</w:t>
      </w:r>
      <w:r w:rsidR="00DE1B16" w:rsidRPr="005E793A">
        <w:rPr>
          <w:rFonts w:ascii="Arial" w:hAnsi="Arial" w:cs="Arial"/>
          <w:color w:val="auto"/>
          <w:sz w:val="20"/>
          <w:szCs w:val="20"/>
        </w:rPr>
        <w:t>,</w:t>
      </w:r>
      <w:r w:rsidRPr="005E793A">
        <w:rPr>
          <w:rFonts w:ascii="Arial" w:hAnsi="Arial" w:cs="Arial"/>
          <w:color w:val="auto"/>
          <w:sz w:val="20"/>
          <w:szCs w:val="20"/>
        </w:rPr>
        <w:t xml:space="preserve"> zaleca się stosowanie metod kształcenia podających (np. wykład informacyjny, pokaz z objaśnieniem, wykład problemowy) oraz aktywizujących, ze szczególnym uwzględnieniem metody ćwiczeń, tekstu przewodniego, metody przypadku oraz dyskusji dydaktycznej. Wskazane jest korzystanie z prezentacji związanych z branżą poligraficzną, a także uczestnictwo w targach i innych imprezach z obszaru branży poligraficznej.</w:t>
      </w:r>
    </w:p>
    <w:p w:rsidR="00C03988" w:rsidRPr="005E793A" w:rsidRDefault="00C03988" w:rsidP="00C03988">
      <w:pPr>
        <w:spacing w:line="360" w:lineRule="auto"/>
        <w:jc w:val="both"/>
        <w:rPr>
          <w:rFonts w:ascii="Arial" w:hAnsi="Arial" w:cs="Arial"/>
          <w:b/>
          <w:color w:val="auto"/>
          <w:sz w:val="20"/>
          <w:szCs w:val="20"/>
        </w:rPr>
      </w:pPr>
    </w:p>
    <w:p w:rsidR="00C03988" w:rsidRPr="005E793A" w:rsidRDefault="00C03988" w:rsidP="00C03988">
      <w:pPr>
        <w:spacing w:line="360" w:lineRule="auto"/>
        <w:rPr>
          <w:rFonts w:ascii="Arial" w:hAnsi="Arial" w:cs="Arial"/>
          <w:b/>
          <w:color w:val="auto"/>
          <w:sz w:val="20"/>
          <w:szCs w:val="20"/>
        </w:rPr>
      </w:pPr>
      <w:r w:rsidRPr="005E793A">
        <w:rPr>
          <w:rFonts w:ascii="Arial" w:hAnsi="Arial" w:cs="Arial"/>
          <w:b/>
          <w:color w:val="auto"/>
          <w:sz w:val="20"/>
          <w:szCs w:val="20"/>
        </w:rPr>
        <w:t>Warunki realizacji programu przedmiotu:</w:t>
      </w:r>
    </w:p>
    <w:p w:rsidR="00C2129C" w:rsidRPr="005E793A" w:rsidRDefault="00C2129C" w:rsidP="00C2129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Pracownia technologii drukowania wyposażona w:</w:t>
      </w:r>
    </w:p>
    <w:p w:rsidR="00C2129C" w:rsidRPr="005E793A" w:rsidRDefault="00C2129C" w:rsidP="00C2129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stanowisko komputerowe dla nauczyciela oraz stanowiska komputerowe dla uczniów (jedno stanowisko dla jednego ucznia) </w:t>
      </w:r>
      <w:r w:rsidRPr="005E793A">
        <w:rPr>
          <w:rFonts w:ascii="Arial" w:eastAsia="Arial Unicode MS" w:hAnsi="Arial" w:cs="Arial"/>
          <w:color w:val="auto"/>
          <w:sz w:val="20"/>
          <w:szCs w:val="20"/>
          <w:u w:color="000000"/>
          <w:bdr w:val="nil"/>
        </w:rPr>
        <w:t>podłączone do sieci lokalnej z dostępem do internetu, z systemem operacyjnym, pakietem oprogramowania biurowego,</w:t>
      </w:r>
      <w:r w:rsidR="002A0CBC">
        <w:rPr>
          <w:rFonts w:ascii="Arial" w:eastAsia="Arial Unicode MS" w:hAnsi="Arial" w:cs="Arial"/>
          <w:color w:val="auto"/>
          <w:sz w:val="20"/>
          <w:szCs w:val="20"/>
          <w:u w:color="000000"/>
          <w:bdr w:val="nil"/>
        </w:rPr>
        <w:t xml:space="preserve"> </w:t>
      </w:r>
      <w:r w:rsidRPr="005E793A">
        <w:rPr>
          <w:rFonts w:ascii="Arial" w:hAnsi="Arial" w:cs="Arial"/>
          <w:color w:val="auto"/>
          <w:sz w:val="20"/>
          <w:szCs w:val="20"/>
        </w:rPr>
        <w:t>urządzeniem wielofunkcyjnym, projektor multimedialny, plansze i prezentacje mu</w:t>
      </w:r>
      <w:r w:rsidR="00781739">
        <w:rPr>
          <w:rFonts w:ascii="Arial" w:hAnsi="Arial" w:cs="Arial"/>
          <w:color w:val="auto"/>
          <w:sz w:val="20"/>
          <w:szCs w:val="20"/>
        </w:rPr>
        <w:t xml:space="preserve">ltimedialne ilustrujące etapy: </w:t>
      </w:r>
      <w:r w:rsidRPr="005E793A">
        <w:rPr>
          <w:rFonts w:ascii="Arial" w:hAnsi="Arial" w:cs="Arial"/>
          <w:color w:val="auto"/>
          <w:sz w:val="20"/>
          <w:szCs w:val="20"/>
        </w:rPr>
        <w:t xml:space="preserve">przygotowanie do druku, w tym: </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tworzenie koncepcji i projektowanie grafiki drukowanego motywu lub oryginału przyszłego opakowania, </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repro – proces opracowywania motywów lub oryginałów dla technologii fleksograficznej, </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wykonywanie form fleksograficznych, drukowanie, w tym: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naklejanie form fleksograficznych,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narząd maszyn drukujących (szeregowych, z centralnym cylindrem, wieżowych oraz arkuszowych),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proces drukowania fleksograficznego,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czynności występujące po zakończeniu operacji drukowania,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przetwarzanie wydrukowanych produktów fleksografnych w gotowe opakowania występujące w drukarniach fleksograficznych, </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publikacje nieperiodyczne na temat fleksografii oraz opakowań, firmowe katalogi, foldery, ulotki, prezentacje multimedialne na temat:</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urządzeń do wykonywania form drukowych, w tym instrukcje obsługi,</w:t>
      </w:r>
      <w:r w:rsidR="002A0CBC">
        <w:rPr>
          <w:rFonts w:ascii="Arial" w:hAnsi="Arial" w:cs="Arial"/>
          <w:color w:val="auto"/>
          <w:sz w:val="20"/>
          <w:szCs w:val="20"/>
        </w:rPr>
        <w:t xml:space="preserve">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maszyn drukujących, w tym instrukcje obsługi,</w:t>
      </w:r>
      <w:r w:rsidR="002A0CBC">
        <w:rPr>
          <w:rFonts w:ascii="Arial" w:hAnsi="Arial" w:cs="Arial"/>
          <w:color w:val="auto"/>
          <w:sz w:val="20"/>
          <w:szCs w:val="20"/>
        </w:rPr>
        <w:t xml:space="preserve">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innych urządzeń typu: urządzenia do naklejania fleksograficznych form drukowych, mieszalniki farb, urządzenia do czyszczenia wałków i tulei rastrowych, urządzenia do mycia form drukowych, pompy farbowe,</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wyposażenia, w tym wałków oraz tulei rastrowych, tulei drukowych, listew raklowych, komór raklowych,</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materiałów eksploatacyjnych dla fleksografii (podłoża drukowe, farby i lakiery), </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oprogramowania stosowanego we fleksografii,</w:t>
      </w:r>
    </w:p>
    <w:p w:rsidR="00C2129C" w:rsidRPr="005E793A" w:rsidRDefault="00C2129C"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narzędzi kontrolno-pomiarowych, w tym wzorników kolorów, okularów poligraficzne, lup i mikroskopów poligraficzne, komór światła dziennego, przyrządów do pomiaru struktury rastrowej i pojemności wałków rastrowych,</w:t>
      </w:r>
    </w:p>
    <w:p w:rsidR="00C2129C" w:rsidRPr="005E793A" w:rsidRDefault="00C2129C" w:rsidP="00CD332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bCs/>
          <w:color w:val="auto"/>
          <w:sz w:val="20"/>
          <w:szCs w:val="20"/>
        </w:rPr>
      </w:pPr>
      <w:r w:rsidRPr="005E793A">
        <w:rPr>
          <w:rFonts w:ascii="Arial" w:hAnsi="Arial" w:cs="Arial"/>
          <w:color w:val="auto"/>
          <w:sz w:val="20"/>
          <w:szCs w:val="20"/>
        </w:rPr>
        <w:t>proofery – reprezentatywne dla całego ciągu technologicznego produkcji fleksograficznej ewentualnie ciągu przetwórczego (dla</w:t>
      </w:r>
      <w:r w:rsidR="00781739">
        <w:rPr>
          <w:rFonts w:ascii="Arial" w:hAnsi="Arial" w:cs="Arial"/>
          <w:color w:val="auto"/>
          <w:sz w:val="20"/>
          <w:szCs w:val="20"/>
        </w:rPr>
        <w:t xml:space="preserve"> opcji zintegrowanej „on-line”),</w:t>
      </w:r>
    </w:p>
    <w:p w:rsidR="00C2129C" w:rsidRPr="005E793A" w:rsidRDefault="00C2129C" w:rsidP="00CD332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bCs/>
          <w:color w:val="auto"/>
          <w:sz w:val="20"/>
          <w:szCs w:val="20"/>
        </w:rPr>
      </w:pPr>
      <w:r w:rsidRPr="005E793A">
        <w:rPr>
          <w:rFonts w:ascii="Arial" w:hAnsi="Arial" w:cs="Arial"/>
          <w:color w:val="auto"/>
          <w:sz w:val="20"/>
          <w:szCs w:val="20"/>
        </w:rPr>
        <w:t>przykłady wydruków testowych oraz nakładowych, w tym już przetworzonych w gotowe, zadrukowane fleksograficznie, opakowania rynkowe,</w:t>
      </w:r>
    </w:p>
    <w:p w:rsidR="00C2129C" w:rsidRPr="005E793A" w:rsidRDefault="00C2129C"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after="200" w:line="360" w:lineRule="auto"/>
        <w:ind w:left="993"/>
        <w:contextualSpacing w:val="0"/>
        <w:rPr>
          <w:rFonts w:ascii="Arial" w:eastAsia="Calibri" w:hAnsi="Arial" w:cs="Arial"/>
          <w:color w:val="auto"/>
          <w:sz w:val="20"/>
          <w:szCs w:val="20"/>
        </w:rPr>
      </w:pPr>
      <w:r w:rsidRPr="005E793A">
        <w:rPr>
          <w:rFonts w:ascii="Arial" w:eastAsia="Calibri" w:hAnsi="Arial" w:cs="Arial"/>
          <w:color w:val="auto"/>
          <w:sz w:val="20"/>
          <w:szCs w:val="20"/>
          <w:lang w:eastAsia="en-US"/>
        </w:rPr>
        <w:t>standardy, wytyczne i dobre praktyki dotyczące jakości produkcji fleksograficznej.</w:t>
      </w:r>
    </w:p>
    <w:p w:rsidR="00C95824" w:rsidRPr="005E793A" w:rsidRDefault="00C95824" w:rsidP="00C03988">
      <w:pPr>
        <w:spacing w:line="360" w:lineRule="auto"/>
        <w:jc w:val="both"/>
        <w:rPr>
          <w:rFonts w:ascii="Arial" w:hAnsi="Arial" w:cs="Arial"/>
          <w:b/>
          <w:color w:val="auto"/>
          <w:sz w:val="20"/>
          <w:szCs w:val="20"/>
        </w:rPr>
      </w:pPr>
    </w:p>
    <w:p w:rsidR="00C03988" w:rsidRPr="005E793A" w:rsidRDefault="00C03988" w:rsidP="00C03988">
      <w:pPr>
        <w:spacing w:line="360" w:lineRule="auto"/>
        <w:jc w:val="both"/>
        <w:rPr>
          <w:rFonts w:ascii="Arial" w:hAnsi="Arial" w:cs="Arial"/>
          <w:b/>
          <w:color w:val="auto"/>
          <w:sz w:val="20"/>
          <w:szCs w:val="20"/>
        </w:rPr>
      </w:pPr>
      <w:r w:rsidRPr="005E793A">
        <w:rPr>
          <w:rFonts w:ascii="Arial" w:hAnsi="Arial" w:cs="Arial"/>
          <w:b/>
          <w:color w:val="auto"/>
          <w:sz w:val="20"/>
          <w:szCs w:val="20"/>
        </w:rPr>
        <w:t>Formy organizacyjne:</w:t>
      </w:r>
    </w:p>
    <w:p w:rsidR="00C03988" w:rsidRPr="005E793A" w:rsidRDefault="00C03988" w:rsidP="00C03988">
      <w:pPr>
        <w:spacing w:line="360" w:lineRule="auto"/>
        <w:jc w:val="both"/>
        <w:rPr>
          <w:rFonts w:ascii="Arial" w:hAnsi="Arial" w:cs="Arial"/>
          <w:color w:val="auto"/>
          <w:sz w:val="20"/>
          <w:szCs w:val="20"/>
        </w:rPr>
      </w:pPr>
      <w:r w:rsidRPr="005E793A">
        <w:rPr>
          <w:rFonts w:ascii="Arial" w:hAnsi="Arial" w:cs="Arial"/>
          <w:color w:val="auto"/>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 Nauczyciel realizujący program powinien:</w:t>
      </w:r>
    </w:p>
    <w:p w:rsidR="00C03988" w:rsidRPr="005E793A" w:rsidRDefault="00C03988"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motywować uczniów do pracy,</w:t>
      </w:r>
    </w:p>
    <w:p w:rsidR="00C03988" w:rsidRPr="005E793A" w:rsidRDefault="00C03988"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dostosowywać stopień trudności planowanych ćwiczeń do możliwości i potrzeb uczniów,</w:t>
      </w:r>
    </w:p>
    <w:p w:rsidR="00C03988" w:rsidRPr="005E793A" w:rsidRDefault="00EA01BE"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planować</w:t>
      </w:r>
      <w:r w:rsidR="00C03988" w:rsidRPr="005E793A">
        <w:rPr>
          <w:rFonts w:ascii="Arial" w:hAnsi="Arial" w:cs="Arial"/>
          <w:color w:val="auto"/>
          <w:sz w:val="20"/>
          <w:szCs w:val="20"/>
        </w:rPr>
        <w:t xml:space="preserve"> zadania do wykonania przez uczniów z uwzględnieniem ich zainteresowań,</w:t>
      </w:r>
    </w:p>
    <w:p w:rsidR="00C03988" w:rsidRPr="005E793A" w:rsidRDefault="00C03988"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przygotowywać zadania o różnym stopniu trudności i złożoności,</w:t>
      </w:r>
    </w:p>
    <w:p w:rsidR="00C03988" w:rsidRPr="005E793A" w:rsidRDefault="00C03988"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zachęcać uczniów do korzystania z różnych źródeł informacji zawodowej.</w:t>
      </w:r>
    </w:p>
    <w:p w:rsidR="00C03988" w:rsidRDefault="00C03988" w:rsidP="00C03988">
      <w:pPr>
        <w:spacing w:line="360" w:lineRule="auto"/>
        <w:jc w:val="both"/>
        <w:rPr>
          <w:rFonts w:ascii="Arial" w:hAnsi="Arial" w:cs="Arial"/>
          <w:b/>
          <w:color w:val="auto"/>
          <w:sz w:val="20"/>
          <w:szCs w:val="20"/>
        </w:rPr>
      </w:pPr>
    </w:p>
    <w:p w:rsidR="00AE4DF0" w:rsidRPr="005E793A" w:rsidRDefault="00AE4DF0" w:rsidP="00C03988">
      <w:pPr>
        <w:spacing w:line="360" w:lineRule="auto"/>
        <w:jc w:val="both"/>
        <w:rPr>
          <w:rFonts w:ascii="Arial" w:hAnsi="Arial" w:cs="Arial"/>
          <w:b/>
          <w:color w:val="auto"/>
          <w:sz w:val="20"/>
          <w:szCs w:val="20"/>
        </w:rPr>
      </w:pPr>
    </w:p>
    <w:p w:rsidR="00C03988" w:rsidRPr="005E793A" w:rsidRDefault="00C03988" w:rsidP="00C0398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5E793A">
        <w:rPr>
          <w:rFonts w:ascii="Arial" w:hAnsi="Arial" w:cs="Arial"/>
          <w:b/>
          <w:color w:val="auto"/>
          <w:sz w:val="20"/>
          <w:szCs w:val="20"/>
        </w:rPr>
        <w:t>PROPONOWANE METODY SPRAWDZANIA OSIĄGNIĘĆ EDUKACYJNYCH UCZNIA/SŁUCHACZA</w:t>
      </w:r>
    </w:p>
    <w:p w:rsidR="00C03988" w:rsidRPr="005E793A" w:rsidRDefault="00C03988"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sprawdziany z pytaniami otwartymi (np. krótkiej odpowiedzi, z luką, rozszerzonej odpowiedzi),</w:t>
      </w:r>
    </w:p>
    <w:p w:rsidR="00C03988" w:rsidRPr="005E793A" w:rsidRDefault="00C03988"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z pytaniami zamkniętymi (np. prawda</w:t>
      </w:r>
      <w:r w:rsidR="008C232A" w:rsidRPr="005E793A">
        <w:rPr>
          <w:rFonts w:ascii="Arial" w:hAnsi="Arial" w:cs="Arial"/>
          <w:color w:val="auto"/>
          <w:sz w:val="20"/>
          <w:szCs w:val="20"/>
        </w:rPr>
        <w:t>/</w:t>
      </w:r>
      <w:r w:rsidRPr="005E793A">
        <w:rPr>
          <w:rFonts w:ascii="Arial" w:hAnsi="Arial" w:cs="Arial"/>
          <w:color w:val="auto"/>
          <w:sz w:val="20"/>
          <w:szCs w:val="20"/>
        </w:rPr>
        <w:t xml:space="preserve">fałsz, </w:t>
      </w:r>
      <w:r w:rsidR="00DE1B16" w:rsidRPr="005E793A">
        <w:rPr>
          <w:rFonts w:ascii="Arial" w:hAnsi="Arial" w:cs="Arial"/>
          <w:color w:val="auto"/>
          <w:sz w:val="20"/>
          <w:szCs w:val="20"/>
        </w:rPr>
        <w:t xml:space="preserve">wielokrotnego </w:t>
      </w:r>
      <w:r w:rsidRPr="005E793A">
        <w:rPr>
          <w:rFonts w:ascii="Arial" w:hAnsi="Arial" w:cs="Arial"/>
          <w:color w:val="auto"/>
          <w:sz w:val="20"/>
          <w:szCs w:val="20"/>
        </w:rPr>
        <w:t>wyboru, z luką),</w:t>
      </w:r>
    </w:p>
    <w:p w:rsidR="00C03988" w:rsidRPr="005E793A" w:rsidRDefault="00C03988"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mieszane,</w:t>
      </w:r>
    </w:p>
    <w:p w:rsidR="00C03988" w:rsidRPr="005E793A" w:rsidRDefault="00C53959"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 xml:space="preserve">systemy </w:t>
      </w:r>
      <w:r w:rsidR="00C03988" w:rsidRPr="005E793A">
        <w:rPr>
          <w:rFonts w:ascii="Arial" w:hAnsi="Arial" w:cs="Arial"/>
          <w:color w:val="auto"/>
          <w:sz w:val="20"/>
          <w:szCs w:val="20"/>
        </w:rPr>
        <w:t>e-learning</w:t>
      </w:r>
      <w:r w:rsidRPr="005E793A">
        <w:rPr>
          <w:rFonts w:ascii="Arial" w:hAnsi="Arial" w:cs="Arial"/>
          <w:color w:val="auto"/>
          <w:sz w:val="20"/>
          <w:szCs w:val="20"/>
        </w:rPr>
        <w:t>owe</w:t>
      </w:r>
      <w:r w:rsidR="00C03988" w:rsidRPr="005E793A">
        <w:rPr>
          <w:rFonts w:ascii="Arial" w:hAnsi="Arial" w:cs="Arial"/>
          <w:color w:val="auto"/>
          <w:sz w:val="20"/>
          <w:szCs w:val="20"/>
        </w:rPr>
        <w:t xml:space="preserve"> umożliwiające analizę osiągni</w:t>
      </w:r>
      <w:r w:rsidR="00C336F7" w:rsidRPr="005E793A">
        <w:rPr>
          <w:rFonts w:ascii="Arial" w:hAnsi="Arial" w:cs="Arial"/>
          <w:color w:val="auto"/>
          <w:sz w:val="20"/>
          <w:szCs w:val="20"/>
        </w:rPr>
        <w:t>ę</w:t>
      </w:r>
      <w:r w:rsidR="00C03988" w:rsidRPr="005E793A">
        <w:rPr>
          <w:rFonts w:ascii="Arial" w:hAnsi="Arial" w:cs="Arial"/>
          <w:color w:val="auto"/>
          <w:sz w:val="20"/>
          <w:szCs w:val="20"/>
        </w:rPr>
        <w:t>ć ucznia,</w:t>
      </w:r>
    </w:p>
    <w:p w:rsidR="00C53959" w:rsidRPr="005E793A" w:rsidRDefault="00C03988"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 xml:space="preserve">prace indywidulane i zespołowe w formie referatów i </w:t>
      </w:r>
      <w:r w:rsidR="00C53959" w:rsidRPr="005E793A">
        <w:rPr>
          <w:rFonts w:ascii="Arial" w:hAnsi="Arial" w:cs="Arial"/>
          <w:color w:val="auto"/>
          <w:sz w:val="20"/>
          <w:szCs w:val="20"/>
        </w:rPr>
        <w:t>opracowań wybranego zagadnienia,</w:t>
      </w:r>
    </w:p>
    <w:p w:rsidR="00C53959" w:rsidRPr="005E793A" w:rsidRDefault="006947DD"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w:t>
      </w:r>
      <w:r w:rsidR="00C53959" w:rsidRPr="005E793A">
        <w:rPr>
          <w:rFonts w:ascii="Arial" w:hAnsi="Arial" w:cs="Arial"/>
          <w:color w:val="auto"/>
          <w:sz w:val="20"/>
          <w:szCs w:val="20"/>
        </w:rPr>
        <w:t>esty praktyczne wysoko symulowane (modele urządzeń, symulatory).</w:t>
      </w:r>
    </w:p>
    <w:p w:rsidR="00AE4DF0" w:rsidRPr="005E793A" w:rsidRDefault="00AE4DF0" w:rsidP="00C03988">
      <w:pPr>
        <w:spacing w:line="360" w:lineRule="auto"/>
        <w:rPr>
          <w:rFonts w:ascii="Arial" w:hAnsi="Arial" w:cs="Arial"/>
          <w:color w:val="auto"/>
          <w:sz w:val="20"/>
          <w:szCs w:val="20"/>
        </w:rPr>
      </w:pPr>
    </w:p>
    <w:p w:rsidR="00C03988" w:rsidRPr="005E793A" w:rsidRDefault="00C03988" w:rsidP="00C03988">
      <w:pPr>
        <w:spacing w:line="360" w:lineRule="auto"/>
        <w:jc w:val="both"/>
        <w:rPr>
          <w:rFonts w:ascii="Arial" w:hAnsi="Arial" w:cs="Arial"/>
          <w:b/>
          <w:color w:val="auto"/>
          <w:sz w:val="20"/>
          <w:szCs w:val="20"/>
        </w:rPr>
      </w:pPr>
      <w:r w:rsidRPr="005E793A">
        <w:rPr>
          <w:rFonts w:ascii="Arial" w:hAnsi="Arial" w:cs="Arial"/>
          <w:b/>
          <w:color w:val="auto"/>
          <w:sz w:val="20"/>
          <w:szCs w:val="20"/>
        </w:rPr>
        <w:t>PROPONOWANE METODY EWALUACJI PRZEDMIOTU</w:t>
      </w:r>
    </w:p>
    <w:p w:rsidR="00C03988" w:rsidRPr="005E793A" w:rsidRDefault="00C03988" w:rsidP="00C0398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Podczas realizacji procesu ewaluacji zaleca się stosowanie zarówno metod ilościowych</w:t>
      </w:r>
      <w:r w:rsidR="00F90B82" w:rsidRPr="005E793A">
        <w:rPr>
          <w:rFonts w:ascii="Arial" w:hAnsi="Arial" w:cs="Arial"/>
          <w:color w:val="auto"/>
          <w:sz w:val="20"/>
          <w:szCs w:val="20"/>
        </w:rPr>
        <w:t>,</w:t>
      </w:r>
      <w:r w:rsidRPr="005E793A">
        <w:rPr>
          <w:rFonts w:ascii="Arial" w:hAnsi="Arial" w:cs="Arial"/>
          <w:color w:val="auto"/>
          <w:sz w:val="20"/>
          <w:szCs w:val="20"/>
        </w:rPr>
        <w:t xml:space="preserve">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w:t>
      </w:r>
      <w:r w:rsidRPr="005E793A">
        <w:rPr>
          <w:rFonts w:ascii="Arial" w:hAnsi="Arial" w:cs="Arial"/>
          <w:color w:val="auto"/>
          <w:sz w:val="20"/>
          <w:szCs w:val="20"/>
        </w:rPr>
        <w:br/>
        <w:t>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C03988" w:rsidRPr="005E793A" w:rsidRDefault="00C03988" w:rsidP="00C0398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5E793A">
        <w:rPr>
          <w:rFonts w:ascii="Arial" w:hAnsi="Arial" w:cs="Arial"/>
          <w:color w:val="auto"/>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C03988" w:rsidRPr="005E793A" w:rsidRDefault="00C03988" w:rsidP="00C0398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Kluczowe kompetencje dla przedmiotu </w:t>
      </w:r>
      <w:r w:rsidR="00A8434A" w:rsidRPr="005E793A">
        <w:rPr>
          <w:rFonts w:ascii="Arial" w:hAnsi="Arial" w:cs="Arial"/>
          <w:color w:val="auto"/>
          <w:sz w:val="20"/>
          <w:szCs w:val="20"/>
        </w:rPr>
        <w:t>t</w:t>
      </w:r>
      <w:r w:rsidRPr="005E793A">
        <w:rPr>
          <w:rFonts w:ascii="Arial" w:hAnsi="Arial" w:cs="Arial"/>
          <w:color w:val="auto"/>
          <w:sz w:val="20"/>
          <w:szCs w:val="20"/>
        </w:rPr>
        <w:t>echnologia wykonywania form i drukowania fleksograficznego</w:t>
      </w:r>
      <w:r w:rsidRPr="005E793A">
        <w:rPr>
          <w:rFonts w:ascii="Arial" w:hAnsi="Arial" w:cs="Arial"/>
          <w:i/>
          <w:color w:val="auto"/>
          <w:sz w:val="20"/>
          <w:szCs w:val="20"/>
        </w:rPr>
        <w:t xml:space="preserve"> </w:t>
      </w:r>
      <w:r w:rsidRPr="005E793A">
        <w:rPr>
          <w:rFonts w:ascii="Arial" w:hAnsi="Arial" w:cs="Arial"/>
          <w:color w:val="auto"/>
          <w:sz w:val="20"/>
          <w:szCs w:val="20"/>
        </w:rPr>
        <w:t>to:</w:t>
      </w:r>
    </w:p>
    <w:p w:rsidR="00E872BE" w:rsidRPr="005E793A" w:rsidRDefault="00E872BE" w:rsidP="00CD332E">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określanie zasad wykonywania fleksograficznych form drukowych,</w:t>
      </w:r>
    </w:p>
    <w:p w:rsidR="00E872BE" w:rsidRPr="005E793A" w:rsidRDefault="00E872BE" w:rsidP="00CD332E">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dobieranie podłoży drukowych i materiałów do procesu drukowania fleksograficznego,</w:t>
      </w:r>
    </w:p>
    <w:p w:rsidR="00E872BE" w:rsidRPr="005E793A" w:rsidRDefault="00E872BE" w:rsidP="00CD332E">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określanie zasad przygotowania maszyn fleksograficznych do druku,</w:t>
      </w:r>
    </w:p>
    <w:p w:rsidR="00E872BE" w:rsidRPr="005E793A" w:rsidRDefault="00E872BE" w:rsidP="00CD332E">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określanie zasad obsługi i regulacji maszyn fleksograficznych,</w:t>
      </w:r>
    </w:p>
    <w:p w:rsidR="00E872BE" w:rsidRPr="005E793A" w:rsidRDefault="00E872BE" w:rsidP="00CD332E">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określanie zasad bieżącej kontroli jakości podczas druku,</w:t>
      </w:r>
    </w:p>
    <w:p w:rsidR="00E872BE" w:rsidRPr="005E793A" w:rsidRDefault="00E872BE" w:rsidP="00CD332E">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wprowadzanie działań eliminujących problemy podczas drukowania fleksograficznego.</w:t>
      </w:r>
    </w:p>
    <w:p w:rsidR="00D8070F" w:rsidRPr="005E793A" w:rsidRDefault="00C95824"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8"/>
          <w:szCs w:val="28"/>
        </w:rPr>
      </w:pPr>
      <w:r w:rsidRPr="005E793A">
        <w:rPr>
          <w:rFonts w:ascii="Arial" w:hAnsi="Arial" w:cs="Arial"/>
          <w:b/>
          <w:color w:val="auto"/>
          <w:sz w:val="20"/>
          <w:szCs w:val="20"/>
        </w:rPr>
        <w:br w:type="page"/>
      </w:r>
      <w:r w:rsidR="00D8070F" w:rsidRPr="005E793A">
        <w:rPr>
          <w:rFonts w:ascii="Arial" w:hAnsi="Arial" w:cs="Arial"/>
          <w:b/>
          <w:color w:val="auto"/>
          <w:sz w:val="20"/>
          <w:szCs w:val="20"/>
        </w:rPr>
        <w:t>NAZWA PRZEDMIOTU</w:t>
      </w:r>
    </w:p>
    <w:p w:rsidR="00600476" w:rsidRPr="005E793A" w:rsidRDefault="009C1365"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 xml:space="preserve">Maszyny </w:t>
      </w:r>
      <w:r w:rsidR="001A6241" w:rsidRPr="005E793A">
        <w:rPr>
          <w:rFonts w:ascii="Arial" w:hAnsi="Arial" w:cs="Arial"/>
          <w:b/>
          <w:color w:val="auto"/>
          <w:sz w:val="20"/>
          <w:szCs w:val="20"/>
        </w:rPr>
        <w:t xml:space="preserve">i urządzenia </w:t>
      </w:r>
      <w:r w:rsidR="0014764A" w:rsidRPr="005E793A">
        <w:rPr>
          <w:rFonts w:ascii="Arial" w:hAnsi="Arial" w:cs="Arial"/>
          <w:b/>
          <w:color w:val="auto"/>
          <w:sz w:val="20"/>
          <w:szCs w:val="20"/>
        </w:rPr>
        <w:t>fleksograficzne</w:t>
      </w:r>
    </w:p>
    <w:p w:rsidR="00600476" w:rsidRPr="005E793A" w:rsidRDefault="00600476"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00476" w:rsidRPr="005E793A" w:rsidRDefault="00600476" w:rsidP="005618D8">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color w:val="auto"/>
          <w:sz w:val="20"/>
          <w:szCs w:val="20"/>
        </w:rPr>
      </w:pPr>
      <w:r w:rsidRPr="005E793A">
        <w:rPr>
          <w:rFonts w:ascii="Arial" w:hAnsi="Arial" w:cs="Arial"/>
          <w:b/>
          <w:color w:val="auto"/>
          <w:sz w:val="20"/>
          <w:szCs w:val="20"/>
        </w:rPr>
        <w:t>Cele ogólne</w:t>
      </w:r>
    </w:p>
    <w:p w:rsidR="00600476" w:rsidRPr="005E793A" w:rsidRDefault="00600476" w:rsidP="00CD332E">
      <w:pPr>
        <w:pStyle w:val="Akapitzlist"/>
        <w:numPr>
          <w:ilvl w:val="1"/>
          <w:numId w:val="48"/>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 xml:space="preserve">Zapoznanie z elementami normalizacji </w:t>
      </w:r>
      <w:r w:rsidR="00AC59D9" w:rsidRPr="005E793A">
        <w:rPr>
          <w:rFonts w:ascii="Arial" w:hAnsi="Arial" w:cs="Arial"/>
          <w:color w:val="auto"/>
          <w:sz w:val="20"/>
          <w:szCs w:val="20"/>
        </w:rPr>
        <w:t xml:space="preserve">w obrębie </w:t>
      </w:r>
      <w:r w:rsidR="00CD1FF4" w:rsidRPr="005E793A">
        <w:rPr>
          <w:rFonts w:ascii="Arial" w:hAnsi="Arial" w:cs="Arial"/>
          <w:color w:val="auto"/>
          <w:sz w:val="20"/>
          <w:szCs w:val="20"/>
        </w:rPr>
        <w:t>branży poligraficznej.</w:t>
      </w:r>
    </w:p>
    <w:p w:rsidR="00600476" w:rsidRPr="005E793A" w:rsidRDefault="00600476" w:rsidP="00CD332E">
      <w:pPr>
        <w:pStyle w:val="Akapitzlist"/>
        <w:numPr>
          <w:ilvl w:val="1"/>
          <w:numId w:val="48"/>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 xml:space="preserve">Charakteryzowanie maszyn i urządzeń </w:t>
      </w:r>
      <w:r w:rsidR="00CD1FF4" w:rsidRPr="005E793A">
        <w:rPr>
          <w:rFonts w:ascii="Arial" w:hAnsi="Arial" w:cs="Arial"/>
          <w:color w:val="auto"/>
          <w:sz w:val="20"/>
          <w:szCs w:val="20"/>
        </w:rPr>
        <w:t>poligraficznych.</w:t>
      </w:r>
    </w:p>
    <w:p w:rsidR="00600476" w:rsidRPr="005E793A" w:rsidRDefault="002E19EB" w:rsidP="00CD332E">
      <w:pPr>
        <w:pStyle w:val="Akapitzlist"/>
        <w:numPr>
          <w:ilvl w:val="1"/>
          <w:numId w:val="48"/>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Analizowanie</w:t>
      </w:r>
      <w:r w:rsidR="00600476" w:rsidRPr="005E793A">
        <w:rPr>
          <w:rFonts w:ascii="Arial" w:hAnsi="Arial" w:cs="Arial"/>
          <w:color w:val="auto"/>
          <w:sz w:val="20"/>
          <w:szCs w:val="20"/>
        </w:rPr>
        <w:t xml:space="preserve"> budowy oraz zasad działania maszyn do wykonywania f</w:t>
      </w:r>
      <w:r w:rsidR="00CD1FF4" w:rsidRPr="005E793A">
        <w:rPr>
          <w:rFonts w:ascii="Arial" w:hAnsi="Arial" w:cs="Arial"/>
          <w:color w:val="auto"/>
          <w:sz w:val="20"/>
          <w:szCs w:val="20"/>
        </w:rPr>
        <w:t>leksograficznych form drukowych.</w:t>
      </w:r>
    </w:p>
    <w:p w:rsidR="002A0A64" w:rsidRPr="00781739" w:rsidRDefault="002E19EB" w:rsidP="00781739">
      <w:pPr>
        <w:pStyle w:val="Akapitzlist"/>
        <w:numPr>
          <w:ilvl w:val="1"/>
          <w:numId w:val="48"/>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Analizowanie</w:t>
      </w:r>
      <w:r w:rsidR="00600476" w:rsidRPr="005E793A">
        <w:rPr>
          <w:rFonts w:ascii="Arial" w:hAnsi="Arial" w:cs="Arial"/>
          <w:color w:val="auto"/>
          <w:sz w:val="20"/>
          <w:szCs w:val="20"/>
        </w:rPr>
        <w:t xml:space="preserve"> budowy oraz zasad działania fleksograficznych maszyn drukujących.</w:t>
      </w:r>
    </w:p>
    <w:p w:rsidR="008C232A" w:rsidRPr="005E793A" w:rsidRDefault="00152389" w:rsidP="005618D8">
      <w:pPr>
        <w:spacing w:line="360" w:lineRule="auto"/>
        <w:jc w:val="both"/>
        <w:rPr>
          <w:rFonts w:ascii="Arial" w:hAnsi="Arial" w:cs="Arial"/>
          <w:color w:val="auto"/>
          <w:sz w:val="20"/>
          <w:szCs w:val="20"/>
        </w:rPr>
      </w:pPr>
      <w:r w:rsidRPr="005E793A">
        <w:rPr>
          <w:rFonts w:ascii="Arial" w:hAnsi="Arial" w:cs="Arial"/>
          <w:b/>
          <w:color w:val="auto"/>
          <w:sz w:val="20"/>
          <w:szCs w:val="20"/>
        </w:rPr>
        <w:t>Cele operacyjne</w:t>
      </w:r>
      <w:r w:rsidR="008C232A" w:rsidRPr="005E793A">
        <w:rPr>
          <w:rFonts w:ascii="Arial" w:hAnsi="Arial" w:cs="Arial"/>
          <w:color w:val="auto"/>
          <w:sz w:val="20"/>
          <w:szCs w:val="20"/>
        </w:rPr>
        <w:t xml:space="preserve"> </w:t>
      </w:r>
    </w:p>
    <w:p w:rsidR="00600476" w:rsidRPr="005E793A" w:rsidRDefault="008C232A" w:rsidP="005618D8">
      <w:pPr>
        <w:spacing w:line="360" w:lineRule="auto"/>
        <w:jc w:val="both"/>
        <w:rPr>
          <w:rFonts w:ascii="Arial" w:hAnsi="Arial" w:cs="Arial"/>
          <w:b/>
          <w:color w:val="auto"/>
          <w:sz w:val="20"/>
          <w:szCs w:val="20"/>
        </w:rPr>
      </w:pPr>
      <w:r w:rsidRPr="005E793A">
        <w:rPr>
          <w:rFonts w:ascii="Arial" w:hAnsi="Arial" w:cs="Arial"/>
          <w:color w:val="auto"/>
          <w:sz w:val="20"/>
          <w:szCs w:val="20"/>
        </w:rPr>
        <w:t>Uczeń potrafi:</w:t>
      </w:r>
    </w:p>
    <w:p w:rsidR="00600476" w:rsidRPr="005E793A" w:rsidRDefault="001164C0"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dokonywać</w:t>
      </w:r>
      <w:r w:rsidR="00600476" w:rsidRPr="005E793A">
        <w:rPr>
          <w:rFonts w:ascii="Arial" w:hAnsi="Arial" w:cs="Arial"/>
          <w:color w:val="auto"/>
          <w:sz w:val="20"/>
          <w:szCs w:val="20"/>
        </w:rPr>
        <w:t xml:space="preserve"> analizy procedur związanych z normalizacją </w:t>
      </w:r>
      <w:r w:rsidR="00CD1FF4" w:rsidRPr="005E793A">
        <w:rPr>
          <w:rFonts w:ascii="Arial" w:hAnsi="Arial" w:cs="Arial"/>
          <w:color w:val="auto"/>
          <w:sz w:val="20"/>
          <w:szCs w:val="20"/>
        </w:rPr>
        <w:t>w branży poligraficznej,</w:t>
      </w:r>
    </w:p>
    <w:p w:rsidR="00600476" w:rsidRPr="005E793A" w:rsidRDefault="001164C0"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posługiwać</w:t>
      </w:r>
      <w:r w:rsidR="00600476" w:rsidRPr="005E793A">
        <w:rPr>
          <w:rFonts w:ascii="Arial" w:hAnsi="Arial" w:cs="Arial"/>
          <w:color w:val="auto"/>
          <w:sz w:val="20"/>
          <w:szCs w:val="20"/>
        </w:rPr>
        <w:t xml:space="preserve"> się norma</w:t>
      </w:r>
      <w:r w:rsidR="00CD1FF4" w:rsidRPr="005E793A">
        <w:rPr>
          <w:rFonts w:ascii="Arial" w:hAnsi="Arial" w:cs="Arial"/>
          <w:color w:val="auto"/>
          <w:sz w:val="20"/>
          <w:szCs w:val="20"/>
        </w:rPr>
        <w:t>mi krajowymi i międzynarodowymi,</w:t>
      </w:r>
    </w:p>
    <w:p w:rsidR="00600476" w:rsidRPr="005E793A" w:rsidRDefault="001164C0"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odczytywać</w:t>
      </w:r>
      <w:r w:rsidR="00600476" w:rsidRPr="005E793A">
        <w:rPr>
          <w:rFonts w:ascii="Arial" w:hAnsi="Arial" w:cs="Arial"/>
          <w:color w:val="auto"/>
          <w:sz w:val="20"/>
          <w:szCs w:val="20"/>
        </w:rPr>
        <w:t xml:space="preserve"> rysunki techniczne masz</w:t>
      </w:r>
      <w:r w:rsidR="00CD1FF4" w:rsidRPr="005E793A">
        <w:rPr>
          <w:rFonts w:ascii="Arial" w:hAnsi="Arial" w:cs="Arial"/>
          <w:color w:val="auto"/>
          <w:sz w:val="20"/>
          <w:szCs w:val="20"/>
        </w:rPr>
        <w:t>yn, urządzeń oraz ich elementów,</w:t>
      </w:r>
    </w:p>
    <w:p w:rsidR="00600476" w:rsidRPr="005E793A" w:rsidRDefault="001164C0"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sporządzać</w:t>
      </w:r>
      <w:r w:rsidR="00600476" w:rsidRPr="005E793A">
        <w:rPr>
          <w:rFonts w:ascii="Arial" w:hAnsi="Arial" w:cs="Arial"/>
          <w:color w:val="auto"/>
          <w:sz w:val="20"/>
          <w:szCs w:val="20"/>
        </w:rPr>
        <w:t xml:space="preserve"> rysunki </w:t>
      </w:r>
      <w:r w:rsidR="007860B0" w:rsidRPr="005E793A">
        <w:rPr>
          <w:rFonts w:ascii="Arial" w:hAnsi="Arial" w:cs="Arial"/>
          <w:color w:val="auto"/>
          <w:sz w:val="20"/>
          <w:szCs w:val="20"/>
        </w:rPr>
        <w:t>szkicowe</w:t>
      </w:r>
      <w:r w:rsidR="00600476" w:rsidRPr="005E793A">
        <w:rPr>
          <w:rFonts w:ascii="Arial" w:hAnsi="Arial" w:cs="Arial"/>
          <w:color w:val="auto"/>
          <w:sz w:val="20"/>
          <w:szCs w:val="20"/>
        </w:rPr>
        <w:t xml:space="preserve"> części maszyn,</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dokonywać</w:t>
      </w:r>
      <w:r w:rsidR="00600476" w:rsidRPr="005E793A">
        <w:rPr>
          <w:rFonts w:ascii="Arial" w:hAnsi="Arial" w:cs="Arial"/>
          <w:color w:val="auto"/>
          <w:sz w:val="20"/>
          <w:szCs w:val="20"/>
        </w:rPr>
        <w:t xml:space="preserve"> klasyfikacji maszyn i urządzeń poligraficznych,</w:t>
      </w:r>
    </w:p>
    <w:p w:rsidR="00600476" w:rsidRPr="005E793A" w:rsidRDefault="00600476"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korzystać z dokumentacji technicznej i technologicznej maszyn poligraficznych,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wymieniać</w:t>
      </w:r>
      <w:r w:rsidR="00600476" w:rsidRPr="005E793A">
        <w:rPr>
          <w:rFonts w:ascii="Arial" w:hAnsi="Arial" w:cs="Arial"/>
          <w:color w:val="auto"/>
          <w:sz w:val="20"/>
          <w:szCs w:val="20"/>
        </w:rPr>
        <w:t xml:space="preserve"> maszyny i urządzenia do wykonywania fleksograficznych form drukowych,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opisywać</w:t>
      </w:r>
      <w:r w:rsidR="00600476" w:rsidRPr="005E793A">
        <w:rPr>
          <w:rFonts w:ascii="Arial" w:hAnsi="Arial" w:cs="Arial"/>
          <w:color w:val="auto"/>
          <w:sz w:val="20"/>
          <w:szCs w:val="20"/>
        </w:rPr>
        <w:t xml:space="preserve"> budowę urządzeń do wykonywania fleksograficznych form drukowych,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auto"/>
          <w:sz w:val="20"/>
          <w:szCs w:val="20"/>
        </w:rPr>
      </w:pPr>
      <w:r w:rsidRPr="005E793A">
        <w:rPr>
          <w:rFonts w:ascii="Arial" w:hAnsi="Arial" w:cs="Arial"/>
          <w:color w:val="auto"/>
          <w:sz w:val="20"/>
          <w:szCs w:val="20"/>
        </w:rPr>
        <w:t>omawiać</w:t>
      </w:r>
      <w:r w:rsidR="00600476" w:rsidRPr="005E793A">
        <w:rPr>
          <w:rFonts w:ascii="Arial" w:hAnsi="Arial" w:cs="Arial"/>
          <w:color w:val="auto"/>
          <w:sz w:val="20"/>
          <w:szCs w:val="20"/>
        </w:rPr>
        <w:t xml:space="preserve"> zasady działania urządzeń do wykonywania fleksograficznych form drukowych,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wymieniać</w:t>
      </w:r>
      <w:r w:rsidR="00600476" w:rsidRPr="005E793A">
        <w:rPr>
          <w:rFonts w:ascii="Arial" w:hAnsi="Arial" w:cs="Arial"/>
          <w:color w:val="auto"/>
          <w:sz w:val="20"/>
          <w:szCs w:val="20"/>
        </w:rPr>
        <w:t xml:space="preserve"> zasady obsługi urządzeń do wykonywania fleksograficznych form drukowych,</w:t>
      </w:r>
    </w:p>
    <w:p w:rsidR="00600476" w:rsidRPr="005E793A" w:rsidRDefault="00600476"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klasyfikować fleksograficzne maszyny drukujące,</w:t>
      </w:r>
    </w:p>
    <w:p w:rsidR="00600476" w:rsidRPr="005E793A" w:rsidRDefault="00600476"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wymieni</w:t>
      </w:r>
      <w:r w:rsidR="00781739">
        <w:rPr>
          <w:rFonts w:ascii="Arial" w:hAnsi="Arial" w:cs="Arial"/>
          <w:color w:val="auto"/>
          <w:sz w:val="20"/>
          <w:szCs w:val="20"/>
        </w:rPr>
        <w:t>a</w:t>
      </w:r>
      <w:r w:rsidRPr="005E793A">
        <w:rPr>
          <w:rFonts w:ascii="Arial" w:hAnsi="Arial" w:cs="Arial"/>
          <w:color w:val="auto"/>
          <w:sz w:val="20"/>
          <w:szCs w:val="20"/>
        </w:rPr>
        <w:t>ć parametry technologiczno-użytkowe fleksograficznych maszyn drukujących,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opisywać</w:t>
      </w:r>
      <w:r w:rsidR="00600476" w:rsidRPr="005E793A">
        <w:rPr>
          <w:rFonts w:ascii="Arial" w:hAnsi="Arial" w:cs="Arial"/>
          <w:color w:val="auto"/>
          <w:sz w:val="20"/>
          <w:szCs w:val="20"/>
        </w:rPr>
        <w:t xml:space="preserve"> budowę zespołów i mechanizmów fleksograficznych maszyn drukujących,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omawiać</w:t>
      </w:r>
      <w:r w:rsidR="00600476" w:rsidRPr="005E793A">
        <w:rPr>
          <w:rFonts w:ascii="Arial" w:hAnsi="Arial" w:cs="Arial"/>
          <w:color w:val="auto"/>
          <w:sz w:val="20"/>
          <w:szCs w:val="20"/>
        </w:rPr>
        <w:t xml:space="preserve"> zasady działania zespołów i mechanizmów fleksograficznych maszyn drukujących,</w:t>
      </w:r>
    </w:p>
    <w:p w:rsidR="00600476" w:rsidRPr="005E793A"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określać</w:t>
      </w:r>
      <w:r w:rsidR="00600476" w:rsidRPr="005E793A">
        <w:rPr>
          <w:rFonts w:ascii="Arial" w:hAnsi="Arial" w:cs="Arial"/>
          <w:color w:val="auto"/>
          <w:sz w:val="20"/>
          <w:szCs w:val="20"/>
        </w:rPr>
        <w:t xml:space="preserve"> zasady obsługi fleksograficznych maszyn drukujących,</w:t>
      </w:r>
    </w:p>
    <w:p w:rsidR="00C95824" w:rsidRPr="00781739" w:rsidRDefault="002E19EB" w:rsidP="005618D8">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auto"/>
          <w:sz w:val="20"/>
          <w:szCs w:val="20"/>
        </w:rPr>
      </w:pPr>
      <w:r w:rsidRPr="005E793A">
        <w:rPr>
          <w:rFonts w:ascii="Arial" w:hAnsi="Arial" w:cs="Arial"/>
          <w:color w:val="auto"/>
          <w:sz w:val="20"/>
          <w:szCs w:val="20"/>
        </w:rPr>
        <w:t>określać</w:t>
      </w:r>
      <w:r w:rsidR="00600476" w:rsidRPr="005E793A">
        <w:rPr>
          <w:rFonts w:ascii="Arial" w:hAnsi="Arial" w:cs="Arial"/>
          <w:color w:val="auto"/>
          <w:sz w:val="20"/>
          <w:szCs w:val="20"/>
        </w:rPr>
        <w:t xml:space="preserve"> zasady konserwacji fleks</w:t>
      </w:r>
      <w:r w:rsidR="00CD1FF4" w:rsidRPr="005E793A">
        <w:rPr>
          <w:rFonts w:ascii="Arial" w:hAnsi="Arial" w:cs="Arial"/>
          <w:color w:val="auto"/>
          <w:sz w:val="20"/>
          <w:szCs w:val="20"/>
        </w:rPr>
        <w:t>ograficznych maszyn drukujących.</w:t>
      </w:r>
    </w:p>
    <w:p w:rsidR="00600476" w:rsidRPr="005E793A" w:rsidRDefault="00665C11" w:rsidP="005618D8">
      <w:pPr>
        <w:spacing w:line="360" w:lineRule="auto"/>
        <w:rPr>
          <w:rFonts w:ascii="Arial" w:hAnsi="Arial" w:cs="Arial"/>
          <w:color w:val="auto"/>
          <w:sz w:val="20"/>
          <w:szCs w:val="20"/>
        </w:rPr>
      </w:pPr>
      <w:r w:rsidRPr="005E793A">
        <w:rPr>
          <w:rFonts w:ascii="Arial" w:hAnsi="Arial" w:cs="Arial"/>
          <w:b/>
          <w:color w:val="auto"/>
          <w:sz w:val="20"/>
          <w:szCs w:val="20"/>
        </w:rPr>
        <w:t>MATERIAŁ NAUCZANIA: MASZYNY I URZĄDZENIA FLEKSOGRAFICZNE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4"/>
        <w:gridCol w:w="865"/>
        <w:gridCol w:w="4317"/>
        <w:gridCol w:w="3168"/>
        <w:gridCol w:w="1263"/>
      </w:tblGrid>
      <w:tr w:rsidR="00600476" w:rsidRPr="005E793A" w:rsidTr="00AE4DF0">
        <w:tc>
          <w:tcPr>
            <w:tcW w:w="810" w:type="pct"/>
            <w:vMerge w:val="restart"/>
            <w:shd w:val="clear" w:color="auto" w:fill="FFFFFF"/>
          </w:tcPr>
          <w:p w:rsidR="00600476" w:rsidRPr="005E793A" w:rsidRDefault="00600476" w:rsidP="005618D8">
            <w:pPr>
              <w:spacing w:line="276" w:lineRule="auto"/>
              <w:rPr>
                <w:rFonts w:ascii="Arial" w:hAnsi="Arial" w:cs="Arial"/>
                <w:color w:val="auto"/>
                <w:sz w:val="20"/>
                <w:szCs w:val="20"/>
              </w:rPr>
            </w:pPr>
            <w:r w:rsidRPr="005E793A">
              <w:rPr>
                <w:rFonts w:ascii="Arial" w:hAnsi="Arial" w:cs="Arial"/>
                <w:color w:val="auto"/>
                <w:sz w:val="20"/>
                <w:szCs w:val="20"/>
              </w:rPr>
              <w:t>Dział programowy</w:t>
            </w:r>
          </w:p>
        </w:tc>
        <w:tc>
          <w:tcPr>
            <w:tcW w:w="810" w:type="pct"/>
            <w:vMerge w:val="restart"/>
            <w:shd w:val="clear" w:color="auto" w:fill="FFFFFF"/>
          </w:tcPr>
          <w:p w:rsidR="00600476" w:rsidRPr="005E793A" w:rsidRDefault="00600476" w:rsidP="005618D8">
            <w:pPr>
              <w:spacing w:line="276" w:lineRule="auto"/>
              <w:rPr>
                <w:rFonts w:ascii="Arial" w:hAnsi="Arial" w:cs="Arial"/>
                <w:color w:val="auto"/>
                <w:sz w:val="20"/>
                <w:szCs w:val="20"/>
              </w:rPr>
            </w:pPr>
            <w:r w:rsidRPr="005E793A">
              <w:rPr>
                <w:rFonts w:ascii="Arial" w:hAnsi="Arial" w:cs="Arial"/>
                <w:color w:val="auto"/>
                <w:sz w:val="20"/>
                <w:szCs w:val="20"/>
              </w:rPr>
              <w:t>Tematy jednostek metodycznych</w:t>
            </w:r>
          </w:p>
        </w:tc>
        <w:tc>
          <w:tcPr>
            <w:tcW w:w="304" w:type="pct"/>
            <w:vMerge w:val="restart"/>
            <w:shd w:val="clear" w:color="auto" w:fill="FFFFFF"/>
          </w:tcPr>
          <w:p w:rsidR="00600476" w:rsidRPr="005E793A" w:rsidRDefault="00600476" w:rsidP="005618D8">
            <w:pPr>
              <w:spacing w:line="276" w:lineRule="auto"/>
              <w:jc w:val="center"/>
              <w:rPr>
                <w:rFonts w:ascii="Arial" w:hAnsi="Arial" w:cs="Arial"/>
                <w:color w:val="auto"/>
                <w:sz w:val="20"/>
                <w:szCs w:val="20"/>
              </w:rPr>
            </w:pPr>
            <w:r w:rsidRPr="005E793A">
              <w:rPr>
                <w:rFonts w:ascii="Arial" w:hAnsi="Arial" w:cs="Arial"/>
                <w:color w:val="auto"/>
                <w:sz w:val="20"/>
                <w:szCs w:val="20"/>
              </w:rPr>
              <w:t>Liczba godz.</w:t>
            </w:r>
          </w:p>
        </w:tc>
        <w:tc>
          <w:tcPr>
            <w:tcW w:w="2632" w:type="pct"/>
            <w:gridSpan w:val="2"/>
            <w:shd w:val="clear" w:color="auto" w:fill="FFFFFF"/>
            <w:vAlign w:val="center"/>
          </w:tcPr>
          <w:p w:rsidR="00600476" w:rsidRPr="005E793A" w:rsidRDefault="00600476" w:rsidP="00A11313">
            <w:pPr>
              <w:spacing w:line="276" w:lineRule="auto"/>
              <w:jc w:val="center"/>
              <w:rPr>
                <w:rFonts w:ascii="Arial" w:hAnsi="Arial" w:cs="Arial"/>
                <w:color w:val="auto"/>
                <w:sz w:val="20"/>
                <w:szCs w:val="20"/>
              </w:rPr>
            </w:pPr>
            <w:r w:rsidRPr="005E793A">
              <w:rPr>
                <w:rFonts w:ascii="Arial" w:hAnsi="Arial" w:cs="Arial"/>
                <w:color w:val="auto"/>
                <w:sz w:val="20"/>
                <w:szCs w:val="20"/>
              </w:rPr>
              <w:t>Wymagania programowe</w:t>
            </w:r>
          </w:p>
        </w:tc>
        <w:tc>
          <w:tcPr>
            <w:tcW w:w="445" w:type="pct"/>
            <w:shd w:val="clear" w:color="auto" w:fill="FFFFFF"/>
            <w:vAlign w:val="center"/>
          </w:tcPr>
          <w:p w:rsidR="00600476" w:rsidRPr="005E793A" w:rsidRDefault="00600476" w:rsidP="00E7073B">
            <w:pPr>
              <w:spacing w:line="276" w:lineRule="auto"/>
              <w:rPr>
                <w:rFonts w:ascii="Arial" w:hAnsi="Arial" w:cs="Arial"/>
                <w:color w:val="auto"/>
                <w:sz w:val="20"/>
                <w:szCs w:val="20"/>
              </w:rPr>
            </w:pPr>
            <w:r w:rsidRPr="005E793A">
              <w:rPr>
                <w:rFonts w:ascii="Arial" w:hAnsi="Arial" w:cs="Arial"/>
                <w:color w:val="auto"/>
                <w:sz w:val="20"/>
                <w:szCs w:val="20"/>
              </w:rPr>
              <w:t>Uwagi o</w:t>
            </w:r>
            <w:r w:rsidR="00E7073B">
              <w:rPr>
                <w:rFonts w:ascii="Arial" w:hAnsi="Arial" w:cs="Arial"/>
                <w:color w:val="auto"/>
                <w:sz w:val="20"/>
                <w:szCs w:val="20"/>
              </w:rPr>
              <w:t> </w:t>
            </w:r>
            <w:r w:rsidRPr="005E793A">
              <w:rPr>
                <w:rFonts w:ascii="Arial" w:hAnsi="Arial" w:cs="Arial"/>
                <w:color w:val="auto"/>
                <w:sz w:val="20"/>
                <w:szCs w:val="20"/>
              </w:rPr>
              <w:t>realizacji</w:t>
            </w:r>
          </w:p>
        </w:tc>
      </w:tr>
      <w:tr w:rsidR="00600476" w:rsidRPr="005E793A" w:rsidTr="00AE4DF0">
        <w:tc>
          <w:tcPr>
            <w:tcW w:w="810" w:type="pct"/>
            <w:vMerge/>
            <w:shd w:val="clear" w:color="auto" w:fill="FFFFFF"/>
          </w:tcPr>
          <w:p w:rsidR="00600476" w:rsidRPr="005E793A" w:rsidRDefault="00600476" w:rsidP="005618D8">
            <w:pPr>
              <w:spacing w:line="276" w:lineRule="auto"/>
              <w:rPr>
                <w:rFonts w:ascii="Arial" w:hAnsi="Arial" w:cs="Arial"/>
                <w:color w:val="auto"/>
                <w:sz w:val="20"/>
                <w:szCs w:val="20"/>
              </w:rPr>
            </w:pPr>
          </w:p>
        </w:tc>
        <w:tc>
          <w:tcPr>
            <w:tcW w:w="810" w:type="pct"/>
            <w:vMerge/>
            <w:shd w:val="clear" w:color="auto" w:fill="FFFFFF"/>
          </w:tcPr>
          <w:p w:rsidR="00600476" w:rsidRPr="005E793A" w:rsidRDefault="00600476" w:rsidP="005618D8">
            <w:pPr>
              <w:spacing w:line="276" w:lineRule="auto"/>
              <w:rPr>
                <w:rFonts w:ascii="Arial" w:hAnsi="Arial" w:cs="Arial"/>
                <w:color w:val="auto"/>
                <w:sz w:val="20"/>
                <w:szCs w:val="20"/>
              </w:rPr>
            </w:pPr>
          </w:p>
        </w:tc>
        <w:tc>
          <w:tcPr>
            <w:tcW w:w="304" w:type="pct"/>
            <w:vMerge/>
            <w:shd w:val="clear" w:color="auto" w:fill="FFFFFF"/>
          </w:tcPr>
          <w:p w:rsidR="00600476" w:rsidRPr="005E793A" w:rsidRDefault="00600476" w:rsidP="005618D8">
            <w:pPr>
              <w:spacing w:line="276" w:lineRule="auto"/>
              <w:jc w:val="center"/>
              <w:rPr>
                <w:rFonts w:ascii="Arial" w:hAnsi="Arial" w:cs="Arial"/>
                <w:color w:val="auto"/>
                <w:sz w:val="20"/>
                <w:szCs w:val="20"/>
              </w:rPr>
            </w:pPr>
          </w:p>
        </w:tc>
        <w:tc>
          <w:tcPr>
            <w:tcW w:w="1518" w:type="pct"/>
            <w:shd w:val="clear" w:color="auto" w:fill="FFFFFF"/>
            <w:vAlign w:val="center"/>
          </w:tcPr>
          <w:p w:rsidR="00600476" w:rsidRPr="005E793A" w:rsidRDefault="003310F0" w:rsidP="00A11313">
            <w:pPr>
              <w:spacing w:line="276" w:lineRule="auto"/>
              <w:rPr>
                <w:rFonts w:ascii="Arial" w:hAnsi="Arial" w:cs="Arial"/>
                <w:color w:val="auto"/>
                <w:sz w:val="20"/>
                <w:szCs w:val="20"/>
              </w:rPr>
            </w:pPr>
            <w:r w:rsidRPr="005E793A">
              <w:rPr>
                <w:rFonts w:ascii="Arial" w:hAnsi="Arial" w:cs="Arial"/>
                <w:color w:val="auto"/>
                <w:sz w:val="20"/>
                <w:szCs w:val="20"/>
              </w:rPr>
              <w:t>P</w:t>
            </w:r>
            <w:r w:rsidR="00600476" w:rsidRPr="005E793A">
              <w:rPr>
                <w:rFonts w:ascii="Arial" w:hAnsi="Arial" w:cs="Arial"/>
                <w:color w:val="auto"/>
                <w:sz w:val="20"/>
                <w:szCs w:val="20"/>
              </w:rPr>
              <w:t>odstawowe</w:t>
            </w:r>
          </w:p>
          <w:p w:rsidR="003310F0" w:rsidRPr="005E793A" w:rsidRDefault="003310F0" w:rsidP="00A11313">
            <w:pPr>
              <w:spacing w:line="276" w:lineRule="auto"/>
              <w:rPr>
                <w:rFonts w:ascii="Arial" w:hAnsi="Arial" w:cs="Arial"/>
                <w:color w:val="auto"/>
                <w:sz w:val="20"/>
                <w:szCs w:val="20"/>
              </w:rPr>
            </w:pPr>
            <w:r w:rsidRPr="005E793A">
              <w:rPr>
                <w:rFonts w:ascii="Arial" w:hAnsi="Arial" w:cs="Arial"/>
                <w:b/>
                <w:color w:val="auto"/>
                <w:sz w:val="20"/>
                <w:szCs w:val="20"/>
              </w:rPr>
              <w:t>Uczeń potrafi:</w:t>
            </w:r>
          </w:p>
        </w:tc>
        <w:tc>
          <w:tcPr>
            <w:tcW w:w="1114" w:type="pct"/>
            <w:shd w:val="clear" w:color="auto" w:fill="FFFFFF"/>
            <w:vAlign w:val="center"/>
          </w:tcPr>
          <w:p w:rsidR="00600476" w:rsidRPr="005E793A" w:rsidRDefault="003310F0" w:rsidP="00A11313">
            <w:pPr>
              <w:spacing w:line="276" w:lineRule="auto"/>
              <w:rPr>
                <w:rFonts w:ascii="Arial" w:hAnsi="Arial" w:cs="Arial"/>
                <w:color w:val="auto"/>
                <w:sz w:val="20"/>
                <w:szCs w:val="20"/>
              </w:rPr>
            </w:pPr>
            <w:r w:rsidRPr="005E793A">
              <w:rPr>
                <w:rFonts w:ascii="Arial" w:hAnsi="Arial" w:cs="Arial"/>
                <w:color w:val="auto"/>
                <w:sz w:val="20"/>
                <w:szCs w:val="20"/>
              </w:rPr>
              <w:t>P</w:t>
            </w:r>
            <w:r w:rsidR="00600476" w:rsidRPr="005E793A">
              <w:rPr>
                <w:rFonts w:ascii="Arial" w:hAnsi="Arial" w:cs="Arial"/>
                <w:color w:val="auto"/>
                <w:sz w:val="20"/>
                <w:szCs w:val="20"/>
              </w:rPr>
              <w:t>onadpodstawowe</w:t>
            </w:r>
          </w:p>
          <w:p w:rsidR="003310F0" w:rsidRPr="005E793A" w:rsidRDefault="003310F0" w:rsidP="00A11313">
            <w:pPr>
              <w:spacing w:line="276" w:lineRule="auto"/>
              <w:rPr>
                <w:rFonts w:ascii="Arial" w:hAnsi="Arial" w:cs="Arial"/>
                <w:color w:val="auto"/>
                <w:sz w:val="20"/>
                <w:szCs w:val="20"/>
              </w:rPr>
            </w:pPr>
            <w:r w:rsidRPr="005E793A">
              <w:rPr>
                <w:rFonts w:ascii="Arial" w:hAnsi="Arial" w:cs="Arial"/>
                <w:b/>
                <w:color w:val="auto"/>
                <w:sz w:val="20"/>
                <w:szCs w:val="20"/>
              </w:rPr>
              <w:t>Uczeń potrafi:</w:t>
            </w:r>
          </w:p>
        </w:tc>
        <w:tc>
          <w:tcPr>
            <w:tcW w:w="445" w:type="pct"/>
            <w:shd w:val="clear" w:color="auto" w:fill="FFFFFF"/>
            <w:vAlign w:val="center"/>
          </w:tcPr>
          <w:p w:rsidR="00600476" w:rsidRPr="005E793A" w:rsidRDefault="00600476" w:rsidP="00A11313">
            <w:pPr>
              <w:spacing w:line="276" w:lineRule="auto"/>
              <w:rPr>
                <w:rFonts w:ascii="Arial" w:hAnsi="Arial" w:cs="Arial"/>
                <w:color w:val="auto"/>
                <w:sz w:val="20"/>
                <w:szCs w:val="20"/>
              </w:rPr>
            </w:pPr>
            <w:r w:rsidRPr="005E793A">
              <w:rPr>
                <w:rFonts w:ascii="Arial" w:hAnsi="Arial" w:cs="Arial"/>
                <w:color w:val="auto"/>
                <w:sz w:val="20"/>
                <w:szCs w:val="20"/>
              </w:rPr>
              <w:t>Etap realizacji</w:t>
            </w:r>
          </w:p>
        </w:tc>
      </w:tr>
      <w:tr w:rsidR="00BF653A" w:rsidRPr="005E793A" w:rsidTr="00AE4DF0">
        <w:tc>
          <w:tcPr>
            <w:tcW w:w="810" w:type="pct"/>
            <w:vMerge w:val="restart"/>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27" w:hanging="227"/>
              <w:rPr>
                <w:rFonts w:ascii="Arial" w:hAnsi="Arial" w:cs="Arial"/>
                <w:color w:val="auto"/>
              </w:rPr>
            </w:pPr>
            <w:r w:rsidRPr="005E793A">
              <w:rPr>
                <w:rFonts w:ascii="Arial" w:hAnsi="Arial" w:cs="Arial"/>
                <w:color w:val="auto"/>
                <w:sz w:val="20"/>
                <w:szCs w:val="20"/>
              </w:rPr>
              <w:t>Podstawy maszynoznawstwa</w:t>
            </w:r>
          </w:p>
        </w:tc>
        <w:tc>
          <w:tcPr>
            <w:tcW w:w="810" w:type="pct"/>
            <w:shd w:val="clear" w:color="auto" w:fill="auto"/>
          </w:tcPr>
          <w:p w:rsidR="00BF653A" w:rsidRPr="005E793A" w:rsidRDefault="00BF653A" w:rsidP="00CD332E">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 xml:space="preserve">Normalizacja </w:t>
            </w:r>
            <w:r w:rsidRPr="005E793A">
              <w:rPr>
                <w:rFonts w:ascii="Arial" w:hAnsi="Arial" w:cs="Arial"/>
                <w:color w:val="auto"/>
                <w:sz w:val="20"/>
                <w:szCs w:val="20"/>
              </w:rPr>
              <w:br/>
              <w:t>i procedury oceny zgodności</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zdefiniować pojęcie normy</w:t>
            </w:r>
          </w:p>
          <w:p w:rsidR="00BF653A" w:rsidRPr="005E793A" w:rsidRDefault="00BF653A" w:rsidP="00CD332E">
            <w:pPr>
              <w:pStyle w:val="TAbelapunktor"/>
              <w:numPr>
                <w:ilvl w:val="0"/>
                <w:numId w:val="24"/>
              </w:numPr>
              <w:ind w:left="170" w:right="57" w:hanging="170"/>
            </w:pPr>
            <w:r w:rsidRPr="005E793A">
              <w:t>określić cele normalizacji krajowej</w:t>
            </w:r>
          </w:p>
          <w:p w:rsidR="00BF653A" w:rsidRPr="005E793A" w:rsidRDefault="00BF653A" w:rsidP="00CD332E">
            <w:pPr>
              <w:pStyle w:val="TAbelapunktor"/>
              <w:numPr>
                <w:ilvl w:val="0"/>
                <w:numId w:val="24"/>
              </w:numPr>
              <w:ind w:left="170" w:right="57" w:hanging="170"/>
            </w:pPr>
            <w:r w:rsidRPr="005E793A">
              <w:t>wymienić rodzaje norm</w:t>
            </w:r>
          </w:p>
          <w:p w:rsidR="00BF653A" w:rsidRPr="005E793A" w:rsidRDefault="00BF653A" w:rsidP="00CD332E">
            <w:pPr>
              <w:pStyle w:val="TAbelapunktor"/>
              <w:numPr>
                <w:ilvl w:val="0"/>
                <w:numId w:val="24"/>
              </w:numPr>
              <w:ind w:left="170" w:right="57" w:hanging="170"/>
            </w:pPr>
            <w:r w:rsidRPr="005E793A">
              <w:t>rozróżnić cechy normy</w:t>
            </w:r>
          </w:p>
          <w:p w:rsidR="00BF653A" w:rsidRPr="005E793A" w:rsidRDefault="00BF653A" w:rsidP="00CD332E">
            <w:pPr>
              <w:pStyle w:val="TAbelapunktor"/>
              <w:numPr>
                <w:ilvl w:val="0"/>
                <w:numId w:val="24"/>
              </w:numPr>
              <w:ind w:left="170" w:right="57" w:hanging="170"/>
            </w:pPr>
            <w:r w:rsidRPr="005E793A">
              <w:t>zidentyfikować oznaczenia norm międzynarodowych, europejskich i krajowych</w:t>
            </w:r>
          </w:p>
          <w:p w:rsidR="00BF653A" w:rsidRPr="005E793A" w:rsidRDefault="00BF653A" w:rsidP="00CD332E">
            <w:pPr>
              <w:pStyle w:val="TAbelapunktor"/>
              <w:numPr>
                <w:ilvl w:val="0"/>
                <w:numId w:val="24"/>
              </w:numPr>
              <w:ind w:left="170" w:right="57" w:hanging="170"/>
            </w:pPr>
            <w:r w:rsidRPr="005E793A">
              <w:t xml:space="preserve">wyszukać określone normy </w:t>
            </w:r>
            <w:r w:rsidRPr="005E793A">
              <w:br/>
              <w:t>i wykorzystać zawarte w nich informacje</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t xml:space="preserve">wymienić instytucje lub organizacje opracowujące </w:t>
            </w:r>
            <w:r w:rsidRPr="005E793A">
              <w:br/>
              <w:t>i publikujące normy</w:t>
            </w:r>
          </w:p>
          <w:p w:rsidR="00BF653A" w:rsidRPr="005E793A" w:rsidRDefault="00BF653A" w:rsidP="00CD332E">
            <w:pPr>
              <w:pStyle w:val="TAbelapunktor"/>
              <w:numPr>
                <w:ilvl w:val="0"/>
                <w:numId w:val="24"/>
              </w:numPr>
              <w:ind w:left="170" w:right="57" w:hanging="170"/>
            </w:pPr>
            <w:r w:rsidRPr="005E793A">
              <w:t>określić zasady numeracji norm</w:t>
            </w:r>
          </w:p>
          <w:p w:rsidR="00BF653A" w:rsidRPr="005E793A" w:rsidRDefault="009F4FEF" w:rsidP="00CD332E">
            <w:pPr>
              <w:pStyle w:val="TAbelapunktor"/>
              <w:numPr>
                <w:ilvl w:val="0"/>
                <w:numId w:val="24"/>
              </w:numPr>
              <w:ind w:left="170" w:right="57" w:hanging="170"/>
            </w:pPr>
            <w:r>
              <w:rPr>
                <w:rFonts w:cs="Arial"/>
              </w:rPr>
              <w:t>s</w:t>
            </w:r>
            <w:r w:rsidR="00BF653A" w:rsidRPr="005E793A">
              <w:rPr>
                <w:rFonts w:cs="Arial"/>
              </w:rPr>
              <w:t>korzystać ze źródeł informacji dotyczących norm, wytycznych oraz z dobrych praktyk produkcyjnych związanych z realizacją zleceń produkcyjnych</w:t>
            </w:r>
          </w:p>
          <w:p w:rsidR="00BF653A" w:rsidRPr="005E793A" w:rsidRDefault="00BF653A" w:rsidP="00CD332E">
            <w:pPr>
              <w:pStyle w:val="TAbelapunktor"/>
              <w:numPr>
                <w:ilvl w:val="0"/>
                <w:numId w:val="24"/>
              </w:numPr>
              <w:ind w:left="170" w:right="57" w:hanging="170"/>
              <w:rPr>
                <w:rFonts w:cs="Arial"/>
              </w:rPr>
            </w:pPr>
            <w:r w:rsidRPr="005E793A">
              <w:rPr>
                <w:rFonts w:cs="Arial"/>
              </w:rPr>
              <w:t>opisać system zapewnienia jakości zgodny z PN-EN ISO 9001</w:t>
            </w:r>
          </w:p>
        </w:tc>
        <w:tc>
          <w:tcPr>
            <w:tcW w:w="445" w:type="pct"/>
            <w:vMerge w:val="restart"/>
            <w:shd w:val="clear" w:color="auto" w:fill="auto"/>
            <w:vAlign w:val="center"/>
          </w:tcPr>
          <w:p w:rsidR="00BF653A" w:rsidRPr="005E793A" w:rsidRDefault="00BF653A" w:rsidP="00BF653A">
            <w:pPr>
              <w:spacing w:line="276" w:lineRule="auto"/>
              <w:rPr>
                <w:rFonts w:ascii="Arial" w:hAnsi="Arial" w:cs="Arial"/>
                <w:color w:val="auto"/>
                <w:sz w:val="20"/>
                <w:szCs w:val="20"/>
              </w:rPr>
            </w:pPr>
            <w:r w:rsidRPr="005E793A">
              <w:rPr>
                <w:rFonts w:ascii="Arial" w:hAnsi="Arial" w:cs="Arial"/>
                <w:color w:val="auto"/>
                <w:sz w:val="20"/>
                <w:szCs w:val="20"/>
              </w:rPr>
              <w:t>I klasa</w:t>
            </w:r>
          </w:p>
        </w:tc>
      </w:tr>
      <w:tr w:rsidR="00BF653A" w:rsidRPr="005E793A" w:rsidTr="00AE4DF0">
        <w:tc>
          <w:tcPr>
            <w:tcW w:w="810" w:type="pct"/>
            <w:vMerge/>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27" w:hanging="227"/>
              <w:rPr>
                <w:rFonts w:ascii="Arial" w:hAnsi="Arial" w:cs="Arial"/>
                <w:color w:val="auto"/>
                <w:sz w:val="20"/>
                <w:szCs w:val="20"/>
              </w:rPr>
            </w:pPr>
          </w:p>
        </w:tc>
        <w:tc>
          <w:tcPr>
            <w:tcW w:w="810" w:type="pct"/>
            <w:shd w:val="clear" w:color="auto" w:fill="auto"/>
          </w:tcPr>
          <w:p w:rsidR="00BF653A" w:rsidRPr="005E793A" w:rsidRDefault="00BF653A" w:rsidP="00CD332E">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Podstawy bezpieczeństwa i higieny pracy</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 xml:space="preserve">zdefiniować pojęcia </w:t>
            </w:r>
            <w:r w:rsidRPr="005E793A">
              <w:rPr>
                <w:rFonts w:cs="Arial"/>
              </w:rPr>
              <w:t>związane z bezpieczeństwem i higieną pracy, ochroną przeciwpożarową, ochroną środowiska i ergonomią</w:t>
            </w:r>
          </w:p>
          <w:p w:rsidR="00BF653A" w:rsidRPr="005E793A" w:rsidRDefault="00BF653A" w:rsidP="00CD332E">
            <w:pPr>
              <w:pStyle w:val="TAbelapunktor"/>
              <w:numPr>
                <w:ilvl w:val="0"/>
                <w:numId w:val="24"/>
              </w:numPr>
              <w:ind w:left="170" w:right="57" w:hanging="170"/>
            </w:pPr>
            <w:r w:rsidRPr="005E793A">
              <w:rPr>
                <w:rFonts w:cs="Arial"/>
              </w:rPr>
              <w:t>rozpoznać oznaczenia znaków bezpieczeństwa umieszczonych na drukujących maszynach</w:t>
            </w:r>
          </w:p>
          <w:p w:rsidR="00BF653A" w:rsidRPr="005E793A" w:rsidRDefault="00BF653A" w:rsidP="00CD332E">
            <w:pPr>
              <w:pStyle w:val="TAbelapunktor"/>
              <w:numPr>
                <w:ilvl w:val="0"/>
                <w:numId w:val="24"/>
              </w:numPr>
              <w:ind w:left="170" w:right="57" w:hanging="170"/>
            </w:pPr>
            <w:r w:rsidRPr="005E793A">
              <w:rPr>
                <w:rFonts w:cs="Arial"/>
              </w:rPr>
              <w:t>wymienić instytucje i służby działające w zakresie</w:t>
            </w:r>
            <w:r w:rsidR="002A0CBC">
              <w:rPr>
                <w:rFonts w:cs="Arial"/>
              </w:rPr>
              <w:t xml:space="preserve"> </w:t>
            </w:r>
            <w:r w:rsidRPr="005E793A">
              <w:rPr>
                <w:rFonts w:cs="Arial"/>
              </w:rPr>
              <w:t>ochrony pracy i ochrony środowiska</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Fonts w:cs="Arial"/>
              </w:rPr>
              <w:t>zinterpretować znaki bezpieczeństwa umieszczone na drukujących maszynach</w:t>
            </w:r>
          </w:p>
          <w:p w:rsidR="00BF653A" w:rsidRPr="005E793A" w:rsidRDefault="00BF653A" w:rsidP="00E7073B">
            <w:pPr>
              <w:pStyle w:val="TAbelapunktor"/>
              <w:numPr>
                <w:ilvl w:val="0"/>
                <w:numId w:val="24"/>
              </w:numPr>
              <w:ind w:left="170" w:right="57" w:hanging="170"/>
            </w:pPr>
            <w:r w:rsidRPr="005E793A">
              <w:rPr>
                <w:rFonts w:cs="Arial"/>
              </w:rPr>
              <w:t xml:space="preserve">wymienić zadania i uprawnienia instytucji oraz służb </w:t>
            </w:r>
            <w:r w:rsidRPr="005E793A">
              <w:rPr>
                <w:rFonts w:cs="Arial"/>
                <w:spacing w:val="-4"/>
              </w:rPr>
              <w:t>działających</w:t>
            </w:r>
            <w:r w:rsidRPr="005E793A">
              <w:rPr>
                <w:rFonts w:cs="Arial"/>
              </w:rPr>
              <w:t xml:space="preserve"> </w:t>
            </w:r>
            <w:r w:rsidRPr="005E793A">
              <w:rPr>
                <w:rFonts w:cs="Arial"/>
                <w:spacing w:val="-6"/>
              </w:rPr>
              <w:t>w zakresie ochrony pracy i ochrony środowiska</w:t>
            </w:r>
          </w:p>
        </w:tc>
        <w:tc>
          <w:tcPr>
            <w:tcW w:w="445" w:type="pct"/>
            <w:vMerge/>
            <w:shd w:val="clear" w:color="auto" w:fill="auto"/>
            <w:vAlign w:val="center"/>
          </w:tcPr>
          <w:p w:rsidR="00BF653A" w:rsidRPr="005E793A" w:rsidRDefault="00BF653A" w:rsidP="00BF653A">
            <w:pPr>
              <w:spacing w:line="276" w:lineRule="auto"/>
              <w:rPr>
                <w:rFonts w:ascii="Arial" w:hAnsi="Arial" w:cs="Arial"/>
                <w:color w:val="auto"/>
                <w:sz w:val="20"/>
                <w:szCs w:val="20"/>
              </w:rPr>
            </w:pPr>
          </w:p>
        </w:tc>
      </w:tr>
      <w:tr w:rsidR="00BF653A" w:rsidRPr="005E793A" w:rsidTr="00AE4DF0">
        <w:trPr>
          <w:trHeight w:val="3213"/>
        </w:trPr>
        <w:tc>
          <w:tcPr>
            <w:tcW w:w="810" w:type="pct"/>
            <w:vMerge/>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rPr>
            </w:pPr>
          </w:p>
        </w:tc>
        <w:tc>
          <w:tcPr>
            <w:tcW w:w="810" w:type="pct"/>
            <w:shd w:val="clear" w:color="auto" w:fill="auto"/>
          </w:tcPr>
          <w:p w:rsidR="00BF653A" w:rsidRPr="005E793A" w:rsidRDefault="00BF653A" w:rsidP="00CD332E">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Podstawy rysunku technicznego maszynowego</w:t>
            </w:r>
          </w:p>
        </w:tc>
        <w:tc>
          <w:tcPr>
            <w:tcW w:w="304" w:type="pct"/>
            <w:shd w:val="clear" w:color="auto" w:fill="auto"/>
          </w:tcPr>
          <w:p w:rsidR="00BF653A" w:rsidRPr="005E793A" w:rsidRDefault="00BF653A" w:rsidP="00BF653A">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wskazać obszary zastosowania rysunku technicznego</w:t>
            </w:r>
          </w:p>
          <w:p w:rsidR="00BF653A" w:rsidRPr="005E793A" w:rsidRDefault="00BF653A" w:rsidP="00CD332E">
            <w:pPr>
              <w:pStyle w:val="TAbelapunktor"/>
              <w:numPr>
                <w:ilvl w:val="0"/>
                <w:numId w:val="24"/>
              </w:numPr>
              <w:ind w:left="170" w:right="57" w:hanging="170"/>
            </w:pPr>
            <w:r w:rsidRPr="005E793A">
              <w:t>określić zasady wykonywania rysunku technicznego</w:t>
            </w:r>
          </w:p>
          <w:p w:rsidR="00BF653A" w:rsidRPr="005E793A" w:rsidRDefault="00BF653A" w:rsidP="00CD332E">
            <w:pPr>
              <w:pStyle w:val="TAbelapunktor"/>
              <w:numPr>
                <w:ilvl w:val="0"/>
                <w:numId w:val="24"/>
              </w:numPr>
              <w:ind w:left="170" w:right="57" w:hanging="170"/>
            </w:pPr>
            <w:r w:rsidRPr="005E793A">
              <w:t>wymienić rodzaje rysunków technicznych</w:t>
            </w:r>
          </w:p>
          <w:p w:rsidR="00BF653A" w:rsidRPr="005E793A" w:rsidRDefault="00BF653A" w:rsidP="00CD332E">
            <w:pPr>
              <w:pStyle w:val="TAbelapunktor"/>
              <w:numPr>
                <w:ilvl w:val="0"/>
                <w:numId w:val="24"/>
              </w:numPr>
              <w:ind w:left="170" w:right="57" w:hanging="170"/>
            </w:pPr>
            <w:r w:rsidRPr="005E793A">
              <w:t xml:space="preserve">rozpoznać rodzaj rzutu zastosowany </w:t>
            </w:r>
            <w:r w:rsidRPr="005E793A">
              <w:br/>
              <w:t>w rysunku technicznym</w:t>
            </w:r>
          </w:p>
          <w:p w:rsidR="00BF653A" w:rsidRPr="005E793A" w:rsidRDefault="00BF653A" w:rsidP="00CD332E">
            <w:pPr>
              <w:pStyle w:val="TAbelapunktor"/>
              <w:numPr>
                <w:ilvl w:val="0"/>
                <w:numId w:val="24"/>
              </w:numPr>
              <w:ind w:left="170" w:right="57" w:hanging="170"/>
            </w:pPr>
            <w:r w:rsidRPr="005E793A">
              <w:t>odczytać rysunki techniczne maszynowe</w:t>
            </w:r>
          </w:p>
          <w:p w:rsidR="00BF653A" w:rsidRPr="005E793A" w:rsidRDefault="00BF653A" w:rsidP="00CD332E">
            <w:pPr>
              <w:pStyle w:val="TAbelapunktor"/>
              <w:numPr>
                <w:ilvl w:val="0"/>
                <w:numId w:val="24"/>
              </w:numPr>
              <w:ind w:left="170" w:right="57" w:hanging="170"/>
            </w:pPr>
            <w:r w:rsidRPr="005E793A">
              <w:t>odczytać wymiarowanie z rysunku technicznego</w:t>
            </w:r>
          </w:p>
          <w:p w:rsidR="00BF653A" w:rsidRPr="005E793A" w:rsidRDefault="00BF653A" w:rsidP="00CD332E">
            <w:pPr>
              <w:pStyle w:val="TAbelapunktor"/>
              <w:numPr>
                <w:ilvl w:val="0"/>
                <w:numId w:val="24"/>
              </w:numPr>
              <w:ind w:left="170" w:right="57" w:hanging="170"/>
            </w:pPr>
            <w:r w:rsidRPr="005E793A">
              <w:t>odczytać schematy mechaniczne i elektryczne maszyn i urządzeń</w:t>
            </w:r>
          </w:p>
        </w:tc>
        <w:tc>
          <w:tcPr>
            <w:tcW w:w="1114" w:type="pct"/>
            <w:shd w:val="clear" w:color="auto" w:fill="auto"/>
          </w:tcPr>
          <w:p w:rsidR="00BF653A" w:rsidRPr="005E793A" w:rsidRDefault="00BF653A" w:rsidP="00CD332E">
            <w:pPr>
              <w:pStyle w:val="TAbelapunktor"/>
              <w:numPr>
                <w:ilvl w:val="0"/>
                <w:numId w:val="24"/>
              </w:numPr>
              <w:ind w:left="176" w:hanging="176"/>
            </w:pPr>
            <w:r w:rsidRPr="005E793A">
              <w:t>sporządzać rysunki szkicowe z zastosowaniem zasad rysunku technicznego</w:t>
            </w:r>
          </w:p>
          <w:p w:rsidR="00BF653A" w:rsidRPr="005E793A" w:rsidRDefault="00BF653A" w:rsidP="00CD332E">
            <w:pPr>
              <w:pStyle w:val="TAbelapunktor"/>
              <w:numPr>
                <w:ilvl w:val="0"/>
                <w:numId w:val="24"/>
              </w:numPr>
              <w:ind w:left="176" w:hanging="176"/>
            </w:pPr>
            <w:r w:rsidRPr="005E793A">
              <w:t>opisać schematy przepływu prac lub zleceń produkcyjnych</w:t>
            </w:r>
          </w:p>
        </w:tc>
        <w:tc>
          <w:tcPr>
            <w:tcW w:w="445" w:type="pct"/>
            <w:vMerge/>
            <w:shd w:val="clear" w:color="auto" w:fill="auto"/>
            <w:vAlign w:val="center"/>
          </w:tcPr>
          <w:p w:rsidR="00BF653A" w:rsidRPr="005E793A" w:rsidRDefault="00BF653A" w:rsidP="00BF653A">
            <w:pPr>
              <w:spacing w:line="276" w:lineRule="auto"/>
              <w:rPr>
                <w:rFonts w:ascii="Arial" w:hAnsi="Arial" w:cs="Arial"/>
                <w:color w:val="auto"/>
                <w:sz w:val="20"/>
                <w:szCs w:val="20"/>
              </w:rPr>
            </w:pPr>
          </w:p>
        </w:tc>
      </w:tr>
      <w:tr w:rsidR="00BF653A" w:rsidRPr="005E793A" w:rsidTr="00AE4DF0">
        <w:trPr>
          <w:trHeight w:val="1170"/>
        </w:trPr>
        <w:tc>
          <w:tcPr>
            <w:tcW w:w="810" w:type="pct"/>
            <w:vMerge w:val="restart"/>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rPr>
            </w:pPr>
            <w:r w:rsidRPr="005E793A">
              <w:rPr>
                <w:rFonts w:ascii="Arial" w:hAnsi="Arial" w:cs="Arial"/>
                <w:color w:val="auto"/>
                <w:sz w:val="20"/>
                <w:szCs w:val="20"/>
              </w:rPr>
              <w:t xml:space="preserve">Maszyny </w:t>
            </w:r>
            <w:r w:rsidRPr="005E793A">
              <w:rPr>
                <w:rFonts w:ascii="Arial" w:hAnsi="Arial" w:cs="Arial"/>
                <w:color w:val="auto"/>
                <w:sz w:val="20"/>
                <w:szCs w:val="20"/>
              </w:rPr>
              <w:br/>
              <w:t>i urządzenia do wykonywania form fleksograficznych</w:t>
            </w:r>
          </w:p>
        </w:tc>
        <w:tc>
          <w:tcPr>
            <w:tcW w:w="810" w:type="pct"/>
            <w:shd w:val="clear" w:color="auto" w:fill="auto"/>
          </w:tcPr>
          <w:p w:rsidR="00BF653A" w:rsidRPr="005E793A" w:rsidRDefault="00BF653A" w:rsidP="00CD332E">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E793A">
              <w:rPr>
                <w:rFonts w:ascii="Arial" w:hAnsi="Arial" w:cs="Arial"/>
                <w:color w:val="auto"/>
                <w:sz w:val="20"/>
                <w:szCs w:val="20"/>
              </w:rPr>
              <w:t>Urządzenia do fotochemicznego przygotowania form fleksograficznych</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rozpoznać urządzenia do obróbki płyt fotoutwardzalnych</w:t>
            </w:r>
          </w:p>
          <w:p w:rsidR="00BF653A" w:rsidRPr="005E793A" w:rsidRDefault="00BF653A" w:rsidP="00CD332E">
            <w:pPr>
              <w:pStyle w:val="TAbelapunktor"/>
              <w:numPr>
                <w:ilvl w:val="0"/>
                <w:numId w:val="24"/>
              </w:numPr>
              <w:ind w:left="170" w:right="57" w:hanging="170"/>
            </w:pPr>
            <w:r w:rsidRPr="005E793A">
              <w:t>dobrać urządzenia do obróbki płyt fotoutwardzalnych</w:t>
            </w:r>
          </w:p>
          <w:p w:rsidR="00BF653A" w:rsidRPr="005E793A" w:rsidRDefault="00BF653A" w:rsidP="00CD332E">
            <w:pPr>
              <w:pStyle w:val="TAbelapunktor"/>
              <w:numPr>
                <w:ilvl w:val="0"/>
                <w:numId w:val="24"/>
              </w:numPr>
              <w:ind w:left="170" w:right="57" w:hanging="170"/>
            </w:pPr>
            <w:r w:rsidRPr="005E793A">
              <w:t xml:space="preserve">wymienić parametry urządzeń do obróbki płyt fotoutwardzalnych </w:t>
            </w:r>
          </w:p>
          <w:p w:rsidR="00BF653A" w:rsidRPr="005E793A" w:rsidRDefault="00BF653A" w:rsidP="00CD332E">
            <w:pPr>
              <w:pStyle w:val="TAbelapunktor"/>
              <w:numPr>
                <w:ilvl w:val="0"/>
                <w:numId w:val="24"/>
              </w:numPr>
              <w:ind w:left="170" w:right="57" w:hanging="170"/>
            </w:pPr>
            <w:r w:rsidRPr="005E793A">
              <w:t>określić zasady obsługi naświetlarek stykowych, wymywarek, suszarek i doświetlarek</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Style w:val="Odwoaniedokomentarza"/>
                <w:rFonts w:cs="Arial"/>
                <w:sz w:val="20"/>
                <w:szCs w:val="20"/>
              </w:rPr>
              <w:t>wyjaśnić</w:t>
            </w:r>
            <w:r w:rsidRPr="005E793A">
              <w:rPr>
                <w:rFonts w:cs="Arial"/>
              </w:rPr>
              <w:t xml:space="preserve"> zasadę działania </w:t>
            </w:r>
            <w:r w:rsidRPr="005E793A">
              <w:t>naświetlarek stykowych, wymywarek, suszarek i doświetlarek</w:t>
            </w:r>
          </w:p>
          <w:p w:rsidR="00BF653A" w:rsidRPr="005E793A" w:rsidRDefault="00BF653A" w:rsidP="00CD332E">
            <w:pPr>
              <w:pStyle w:val="TAbelapunktor"/>
              <w:numPr>
                <w:ilvl w:val="0"/>
                <w:numId w:val="24"/>
              </w:numPr>
              <w:ind w:left="170" w:right="57" w:hanging="170"/>
            </w:pPr>
            <w:r w:rsidRPr="005E793A">
              <w:t xml:space="preserve">opisać procesy technologiczne zachodzące w urządzeniach </w:t>
            </w:r>
            <w:r w:rsidRPr="005E793A">
              <w:rPr>
                <w:rFonts w:cs="Arial"/>
              </w:rPr>
              <w:t>do fotochemicznego przygotowania form fleksograficznych</w:t>
            </w:r>
          </w:p>
        </w:tc>
        <w:tc>
          <w:tcPr>
            <w:tcW w:w="445" w:type="pct"/>
            <w:vMerge/>
            <w:shd w:val="clear" w:color="auto" w:fill="auto"/>
            <w:vAlign w:val="center"/>
          </w:tcPr>
          <w:p w:rsidR="00BF653A" w:rsidRPr="005E793A" w:rsidRDefault="00BF653A" w:rsidP="00BF653A">
            <w:pPr>
              <w:spacing w:line="276" w:lineRule="auto"/>
              <w:rPr>
                <w:rFonts w:ascii="Arial" w:hAnsi="Arial" w:cs="Arial"/>
                <w:color w:val="auto"/>
                <w:sz w:val="20"/>
                <w:szCs w:val="20"/>
              </w:rPr>
            </w:pPr>
          </w:p>
        </w:tc>
      </w:tr>
      <w:tr w:rsidR="00BF653A" w:rsidRPr="005E793A" w:rsidTr="00AE4DF0">
        <w:tc>
          <w:tcPr>
            <w:tcW w:w="810" w:type="pct"/>
            <w:vMerge/>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rPr>
            </w:pPr>
          </w:p>
        </w:tc>
        <w:tc>
          <w:tcPr>
            <w:tcW w:w="810" w:type="pct"/>
            <w:shd w:val="clear" w:color="auto" w:fill="auto"/>
          </w:tcPr>
          <w:p w:rsidR="00BF653A" w:rsidRPr="005E793A" w:rsidRDefault="00BF653A" w:rsidP="00CD332E">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Naświetlarki do laserowego wykonywania fleksograficznych form drukowych</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 xml:space="preserve">sklasyfikować urządzenia do </w:t>
            </w:r>
            <w:r w:rsidRPr="005E793A">
              <w:rPr>
                <w:rFonts w:cs="Arial"/>
              </w:rPr>
              <w:t>wykonywania fleksograficznych form drukowych metodą fotochemiczno-laserową</w:t>
            </w:r>
          </w:p>
          <w:p w:rsidR="00BF653A" w:rsidRPr="005E793A" w:rsidRDefault="00BF653A" w:rsidP="00CD332E">
            <w:pPr>
              <w:pStyle w:val="TAbelapunktor"/>
              <w:numPr>
                <w:ilvl w:val="0"/>
                <w:numId w:val="24"/>
              </w:numPr>
              <w:ind w:left="170" w:right="57" w:hanging="170"/>
            </w:pPr>
            <w:r w:rsidRPr="005E793A">
              <w:t xml:space="preserve">scharakteryzować budowę naświetlarek do </w:t>
            </w:r>
            <w:r w:rsidRPr="005E793A">
              <w:rPr>
                <w:rFonts w:cs="Arial"/>
              </w:rPr>
              <w:t>wykonywania fleksograficznych form drukowych metodą fotochemiczno-laserową</w:t>
            </w:r>
          </w:p>
          <w:p w:rsidR="00BF653A" w:rsidRPr="005E793A" w:rsidRDefault="00BF653A" w:rsidP="00CD332E">
            <w:pPr>
              <w:pStyle w:val="TAbelapunktor"/>
              <w:numPr>
                <w:ilvl w:val="0"/>
                <w:numId w:val="24"/>
              </w:numPr>
              <w:ind w:left="170" w:right="57" w:hanging="170"/>
            </w:pPr>
            <w:r w:rsidRPr="005E793A">
              <w:t xml:space="preserve">wymienić parametry naświetlarek do </w:t>
            </w:r>
            <w:r w:rsidRPr="005E793A">
              <w:rPr>
                <w:rFonts w:cs="Arial"/>
              </w:rPr>
              <w:t xml:space="preserve">wykonywania fleksograficznych form drukowych metodą fotochemiczno-laserową </w:t>
            </w:r>
          </w:p>
          <w:p w:rsidR="00BF653A" w:rsidRPr="005E793A" w:rsidRDefault="00BF653A" w:rsidP="00CD332E">
            <w:pPr>
              <w:pStyle w:val="TAbelapunktor"/>
              <w:numPr>
                <w:ilvl w:val="0"/>
                <w:numId w:val="24"/>
              </w:numPr>
              <w:ind w:left="170" w:right="57" w:hanging="170"/>
            </w:pPr>
            <w:r w:rsidRPr="005E793A">
              <w:t xml:space="preserve">określić zasady obsługi naświetlarek do </w:t>
            </w:r>
            <w:r w:rsidRPr="005E793A">
              <w:rPr>
                <w:rFonts w:cs="Arial"/>
              </w:rPr>
              <w:t>wykonywania fleksograficznych form drukowych metodą fotochemiczno-laserową</w:t>
            </w:r>
          </w:p>
          <w:p w:rsidR="00BF653A" w:rsidRPr="005E793A" w:rsidRDefault="00BF653A" w:rsidP="00CD332E">
            <w:pPr>
              <w:pStyle w:val="TAbelapunktor"/>
              <w:numPr>
                <w:ilvl w:val="0"/>
                <w:numId w:val="24"/>
              </w:numPr>
              <w:ind w:left="170" w:right="57" w:hanging="170"/>
            </w:pPr>
            <w:r w:rsidRPr="005E793A">
              <w:rPr>
                <w:rFonts w:cs="Arial"/>
              </w:rPr>
              <w:t>wymienić urządzenia współpracujące z naświetlarkami w procesie wykonywania fleksograficznych form drukowych metodą fotochemiczno-laserową</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Style w:val="Odwoaniedokomentarza"/>
                <w:rFonts w:cs="Arial"/>
                <w:sz w:val="20"/>
                <w:szCs w:val="20"/>
              </w:rPr>
              <w:t>wyjaśnić</w:t>
            </w:r>
            <w:r w:rsidRPr="005E793A">
              <w:t xml:space="preserve"> zasadę działania naświetlarki do </w:t>
            </w:r>
            <w:r w:rsidRPr="005E793A">
              <w:rPr>
                <w:rFonts w:cs="Arial"/>
              </w:rPr>
              <w:t>laserowego wykonywania fleksograficznych form drukowych</w:t>
            </w:r>
          </w:p>
          <w:p w:rsidR="00BF653A" w:rsidRPr="005E793A" w:rsidRDefault="00BF653A" w:rsidP="00CD332E">
            <w:pPr>
              <w:pStyle w:val="TAbelapunktor"/>
              <w:numPr>
                <w:ilvl w:val="0"/>
                <w:numId w:val="24"/>
              </w:numPr>
              <w:ind w:left="170" w:right="57" w:hanging="170"/>
              <w:rPr>
                <w:rFonts w:cs="Arial"/>
              </w:rPr>
            </w:pPr>
            <w:r w:rsidRPr="005E793A">
              <w:rPr>
                <w:rFonts w:cs="Arial"/>
              </w:rPr>
              <w:t>opisać metodę wykreślania krzywej drukowania maszyny drukującej i wykorzystanie jej do kalibracji naświetlarki, proofera oraz maszyny drukujące</w:t>
            </w:r>
          </w:p>
        </w:tc>
        <w:tc>
          <w:tcPr>
            <w:tcW w:w="445" w:type="pct"/>
            <w:vMerge/>
            <w:shd w:val="clear" w:color="auto" w:fill="auto"/>
            <w:vAlign w:val="center"/>
          </w:tcPr>
          <w:p w:rsidR="00BF653A" w:rsidRPr="005E793A" w:rsidRDefault="00BF653A" w:rsidP="00A11313">
            <w:pPr>
              <w:spacing w:line="276" w:lineRule="auto"/>
              <w:rPr>
                <w:rFonts w:ascii="Arial" w:hAnsi="Arial" w:cs="Arial"/>
                <w:color w:val="auto"/>
                <w:sz w:val="20"/>
                <w:szCs w:val="20"/>
              </w:rPr>
            </w:pPr>
          </w:p>
        </w:tc>
      </w:tr>
      <w:tr w:rsidR="00BF653A" w:rsidRPr="005E793A" w:rsidTr="00AE4DF0">
        <w:tc>
          <w:tcPr>
            <w:tcW w:w="810" w:type="pct"/>
            <w:vMerge/>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rPr>
            </w:pPr>
          </w:p>
        </w:tc>
        <w:tc>
          <w:tcPr>
            <w:tcW w:w="810" w:type="pct"/>
            <w:shd w:val="clear" w:color="auto" w:fill="auto"/>
          </w:tcPr>
          <w:p w:rsidR="00BF653A" w:rsidRPr="005E793A" w:rsidRDefault="00BF653A" w:rsidP="00CD332E">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Urządzenia do bezpośredniego laserowego grawerowania form fleksograficznych</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scharakteryzować budowę urządzenia do bezpośredniego laserowego grawerowania form drukowych</w:t>
            </w:r>
          </w:p>
          <w:p w:rsidR="00BF653A" w:rsidRPr="005E793A" w:rsidRDefault="00BF653A" w:rsidP="00CD332E">
            <w:pPr>
              <w:pStyle w:val="TAbelapunktor"/>
              <w:numPr>
                <w:ilvl w:val="0"/>
                <w:numId w:val="24"/>
              </w:numPr>
              <w:ind w:left="170" w:right="57" w:hanging="170"/>
            </w:pPr>
            <w:r w:rsidRPr="005E793A">
              <w:t>omówić parametry urządzeń do bezpośredniego laserowego grawerowania form drukowych</w:t>
            </w:r>
          </w:p>
          <w:p w:rsidR="00BF653A" w:rsidRPr="005E793A" w:rsidRDefault="00BF653A" w:rsidP="00CD332E">
            <w:pPr>
              <w:pStyle w:val="TAbelapunktor"/>
              <w:numPr>
                <w:ilvl w:val="0"/>
                <w:numId w:val="24"/>
              </w:numPr>
              <w:ind w:left="170" w:right="57" w:hanging="170"/>
            </w:pPr>
            <w:r w:rsidRPr="005E793A">
              <w:t>określić zasady obsługi urządzeń do bezpośredniego laserowego grawerowania form drukowych</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Style w:val="Odwoaniedokomentarza"/>
                <w:rFonts w:cs="Arial"/>
                <w:sz w:val="20"/>
                <w:szCs w:val="20"/>
              </w:rPr>
              <w:t>wyjaśnić</w:t>
            </w:r>
            <w:r w:rsidRPr="005E793A">
              <w:t xml:space="preserve"> zasadę działania urządzenia do bezpośredniego laserowego grawerowania form drukowych (DLE)</w:t>
            </w:r>
          </w:p>
          <w:p w:rsidR="00BF653A" w:rsidRPr="005E793A" w:rsidRDefault="00BF653A" w:rsidP="00CD332E">
            <w:pPr>
              <w:pStyle w:val="TAbelapunktor"/>
              <w:numPr>
                <w:ilvl w:val="0"/>
                <w:numId w:val="24"/>
              </w:numPr>
              <w:ind w:left="170" w:right="57" w:hanging="170"/>
            </w:pPr>
            <w:r w:rsidRPr="005E793A">
              <w:t>wyodrębnić różnice technologiczne pomiędzy urządzeniami do cyfrowego naświetlania form (CtP), a grawerującymi formy (DLE)</w:t>
            </w:r>
          </w:p>
        </w:tc>
        <w:tc>
          <w:tcPr>
            <w:tcW w:w="445" w:type="pct"/>
            <w:vMerge/>
            <w:shd w:val="clear" w:color="auto" w:fill="auto"/>
            <w:vAlign w:val="center"/>
          </w:tcPr>
          <w:p w:rsidR="00BF653A" w:rsidRPr="005E793A" w:rsidRDefault="00BF653A" w:rsidP="00A11313">
            <w:pPr>
              <w:spacing w:line="276" w:lineRule="auto"/>
              <w:rPr>
                <w:rFonts w:ascii="Arial" w:hAnsi="Arial" w:cs="Arial"/>
                <w:color w:val="auto"/>
                <w:sz w:val="20"/>
                <w:szCs w:val="20"/>
              </w:rPr>
            </w:pPr>
          </w:p>
        </w:tc>
      </w:tr>
      <w:tr w:rsidR="00BF653A" w:rsidRPr="005E793A" w:rsidTr="00AE4DF0">
        <w:trPr>
          <w:trHeight w:val="269"/>
        </w:trPr>
        <w:tc>
          <w:tcPr>
            <w:tcW w:w="810" w:type="pct"/>
            <w:vMerge w:val="restart"/>
            <w:shd w:val="clear" w:color="auto" w:fill="auto"/>
          </w:tcPr>
          <w:p w:rsidR="00BF653A" w:rsidRPr="005E793A" w:rsidRDefault="00BF653A" w:rsidP="00CD332E">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rPr>
            </w:pPr>
            <w:r w:rsidRPr="005E793A">
              <w:rPr>
                <w:rFonts w:ascii="Arial" w:hAnsi="Arial" w:cs="Arial"/>
                <w:color w:val="auto"/>
                <w:sz w:val="20"/>
                <w:szCs w:val="20"/>
              </w:rPr>
              <w:t xml:space="preserve">Maszyny </w:t>
            </w:r>
            <w:r w:rsidRPr="005E793A">
              <w:rPr>
                <w:rFonts w:ascii="Arial" w:hAnsi="Arial" w:cs="Arial"/>
                <w:color w:val="auto"/>
                <w:sz w:val="20"/>
                <w:szCs w:val="20"/>
              </w:rPr>
              <w:br/>
              <w:t>i urządzenia do drukowania fleksograficznego</w:t>
            </w:r>
          </w:p>
        </w:tc>
        <w:tc>
          <w:tcPr>
            <w:tcW w:w="810" w:type="pct"/>
            <w:shd w:val="clear" w:color="auto" w:fill="auto"/>
          </w:tcPr>
          <w:p w:rsidR="00BF653A" w:rsidRPr="005E793A" w:rsidRDefault="00BF653A" w:rsidP="00CD332E">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E793A">
              <w:rPr>
                <w:rFonts w:ascii="Arial" w:hAnsi="Arial" w:cs="Arial"/>
                <w:color w:val="auto"/>
                <w:sz w:val="20"/>
                <w:szCs w:val="20"/>
              </w:rPr>
              <w:t>Maszyny fleksograficzne drukujące na szerokiej wstędze</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 xml:space="preserve">rozróżnić zespoły i mechanizmy maszyn </w:t>
            </w:r>
            <w:r w:rsidRPr="005E793A">
              <w:rPr>
                <w:rFonts w:cs="Arial"/>
              </w:rPr>
              <w:t>fleksograficznych drukujących na szerokiej wstędze</w:t>
            </w:r>
          </w:p>
          <w:p w:rsidR="00BF653A" w:rsidRPr="005E793A" w:rsidRDefault="00BF653A" w:rsidP="00CD332E">
            <w:pPr>
              <w:pStyle w:val="TAbelapunktor"/>
              <w:numPr>
                <w:ilvl w:val="0"/>
                <w:numId w:val="24"/>
              </w:numPr>
              <w:ind w:left="170" w:right="57" w:hanging="170"/>
            </w:pPr>
            <w:r w:rsidRPr="005E793A">
              <w:rPr>
                <w:rStyle w:val="Odwoaniedokomentarza"/>
                <w:rFonts w:cs="Arial"/>
                <w:sz w:val="20"/>
                <w:szCs w:val="20"/>
              </w:rPr>
              <w:t>określić</w:t>
            </w:r>
            <w:r w:rsidRPr="005E793A">
              <w:t xml:space="preserve"> parametry technologiczne maszyn </w:t>
            </w:r>
            <w:r w:rsidRPr="005E793A">
              <w:rPr>
                <w:rFonts w:cs="Arial"/>
              </w:rPr>
              <w:t xml:space="preserve">fleksograficznych, w tym </w:t>
            </w:r>
            <w:r w:rsidRPr="005E793A">
              <w:rPr>
                <w:rFonts w:eastAsia="Calibri" w:cs="Arial"/>
              </w:rPr>
              <w:t>zespołów drukujących, mechanizmów wprowadzania i odbierania podłoży drukowych oraz systemów suszenia, w tym utrwalania UV</w:t>
            </w:r>
            <w:r w:rsidRPr="005E793A">
              <w:rPr>
                <w:rFonts w:cs="Arial"/>
              </w:rPr>
              <w:t xml:space="preserve"> drukujących na szerokiej wstędze</w:t>
            </w:r>
          </w:p>
          <w:p w:rsidR="00BF653A" w:rsidRPr="005E793A" w:rsidRDefault="00BF653A" w:rsidP="00CD332E">
            <w:pPr>
              <w:pStyle w:val="TAbelapunktor"/>
              <w:numPr>
                <w:ilvl w:val="0"/>
                <w:numId w:val="24"/>
              </w:numPr>
              <w:ind w:left="170" w:right="57" w:hanging="170"/>
            </w:pPr>
            <w:r w:rsidRPr="005E793A">
              <w:t xml:space="preserve">określić zasady obsługi maszyn </w:t>
            </w:r>
            <w:r w:rsidRPr="005E793A">
              <w:rPr>
                <w:rFonts w:cs="Arial"/>
              </w:rPr>
              <w:t xml:space="preserve">fleksograficznych drukujących na szerokiej wstędze, </w:t>
            </w:r>
            <w:r w:rsidRPr="005E793A">
              <w:rPr>
                <w:rFonts w:eastAsia="Calibri" w:cs="Arial"/>
              </w:rPr>
              <w:t>w tym szerokość podłoża i druku, zakres długości druku, liczbę zespołów drukujących, rodzaje zadrukowywanych podłoży i sposoby suszenia farb w tym utrwalania UV</w:t>
            </w:r>
          </w:p>
          <w:p w:rsidR="00BF653A" w:rsidRPr="005E793A" w:rsidRDefault="00BF653A" w:rsidP="00CD332E">
            <w:pPr>
              <w:pStyle w:val="TAbelapunktor"/>
              <w:numPr>
                <w:ilvl w:val="0"/>
                <w:numId w:val="24"/>
              </w:numPr>
              <w:ind w:left="170" w:right="57" w:hanging="170"/>
              <w:rPr>
                <w:rFonts w:cs="Arial"/>
              </w:rPr>
            </w:pPr>
            <w:r w:rsidRPr="005E793A">
              <w:rPr>
                <w:rFonts w:cs="Arial"/>
              </w:rPr>
              <w:t xml:space="preserve">scharakteryzować układy suszenia, odciągania oparów i chłodzenia wstęgi stosowanych w </w:t>
            </w:r>
            <w:r w:rsidRPr="005E793A">
              <w:t xml:space="preserve">maszynach </w:t>
            </w:r>
            <w:r w:rsidRPr="005E793A">
              <w:rPr>
                <w:rFonts w:cs="Arial"/>
              </w:rPr>
              <w:t>fleksograficznych drukujących na szerokiej wstędze</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Fonts w:eastAsia="Calibri" w:cs="Arial"/>
              </w:rPr>
              <w:t>odczytać schematy techniczne zespołów drukujących, mechanizmów wprowadzania i odbierania podłoży drukowych oraz systemów suszenia, w tym utrwalania UV fleksograficznych maszyn drukujących szerokowstęgowych</w:t>
            </w:r>
          </w:p>
          <w:p w:rsidR="00BF653A" w:rsidRPr="005E793A" w:rsidRDefault="00BF653A" w:rsidP="00CD332E">
            <w:pPr>
              <w:pStyle w:val="TAbelapunktor"/>
              <w:numPr>
                <w:ilvl w:val="0"/>
                <w:numId w:val="24"/>
              </w:numPr>
              <w:ind w:left="170" w:right="57" w:hanging="170"/>
            </w:pPr>
            <w:r w:rsidRPr="005E793A">
              <w:t xml:space="preserve">rozpoznać zespoły maszyn </w:t>
            </w:r>
            <w:r w:rsidRPr="005E793A">
              <w:rPr>
                <w:rFonts w:cs="Arial"/>
              </w:rPr>
              <w:t>fleksograficznych drukujących na szerokiej wstędze</w:t>
            </w:r>
            <w:r w:rsidRPr="005E793A">
              <w:t xml:space="preserve"> na podstawie schematów i rysunków technicznych</w:t>
            </w:r>
          </w:p>
          <w:p w:rsidR="00BF653A" w:rsidRPr="005E793A" w:rsidRDefault="00BF653A" w:rsidP="00CD332E">
            <w:pPr>
              <w:pStyle w:val="TAbelapunktor"/>
              <w:numPr>
                <w:ilvl w:val="0"/>
                <w:numId w:val="24"/>
              </w:numPr>
              <w:ind w:left="170" w:right="57" w:hanging="170"/>
              <w:rPr>
                <w:rFonts w:cs="Arial"/>
              </w:rPr>
            </w:pPr>
            <w:r w:rsidRPr="005E793A">
              <w:t xml:space="preserve">wymienić charakterystyczne elementy konstrukcyjne maszyn </w:t>
            </w:r>
            <w:r w:rsidRPr="005E793A">
              <w:rPr>
                <w:rFonts w:cs="Arial"/>
              </w:rPr>
              <w:t>fleksograficznych drukujących na szerokiej wstędze</w:t>
            </w:r>
          </w:p>
        </w:tc>
        <w:tc>
          <w:tcPr>
            <w:tcW w:w="445" w:type="pct"/>
            <w:vMerge w:val="restart"/>
            <w:shd w:val="clear" w:color="auto" w:fill="auto"/>
            <w:vAlign w:val="center"/>
          </w:tcPr>
          <w:p w:rsidR="00BF653A" w:rsidRPr="005E793A" w:rsidRDefault="00BF653A" w:rsidP="00A11313">
            <w:pPr>
              <w:spacing w:line="276" w:lineRule="auto"/>
              <w:rPr>
                <w:rFonts w:ascii="Arial" w:hAnsi="Arial" w:cs="Arial"/>
                <w:color w:val="auto"/>
                <w:sz w:val="20"/>
                <w:szCs w:val="20"/>
              </w:rPr>
            </w:pPr>
            <w:r w:rsidRPr="005E793A">
              <w:rPr>
                <w:rFonts w:ascii="Arial" w:hAnsi="Arial" w:cs="Arial"/>
                <w:color w:val="auto"/>
                <w:sz w:val="20"/>
                <w:szCs w:val="20"/>
              </w:rPr>
              <w:t>Klasa II</w:t>
            </w:r>
          </w:p>
          <w:p w:rsidR="00BF653A" w:rsidRPr="005E793A" w:rsidRDefault="00BF653A" w:rsidP="00A11313">
            <w:pPr>
              <w:spacing w:line="276" w:lineRule="auto"/>
              <w:rPr>
                <w:rFonts w:ascii="Arial" w:hAnsi="Arial" w:cs="Arial"/>
                <w:color w:val="auto"/>
                <w:sz w:val="20"/>
                <w:szCs w:val="20"/>
              </w:rPr>
            </w:pPr>
          </w:p>
        </w:tc>
      </w:tr>
      <w:tr w:rsidR="00BF653A" w:rsidRPr="005E793A" w:rsidTr="00AE4DF0">
        <w:trPr>
          <w:trHeight w:val="425"/>
        </w:trPr>
        <w:tc>
          <w:tcPr>
            <w:tcW w:w="810" w:type="pct"/>
            <w:vMerge/>
            <w:shd w:val="clear" w:color="auto" w:fill="auto"/>
          </w:tcPr>
          <w:p w:rsidR="00BF653A" w:rsidRPr="005E793A" w:rsidRDefault="00BF653A" w:rsidP="005618D8">
            <w:pPr>
              <w:spacing w:line="276" w:lineRule="auto"/>
              <w:rPr>
                <w:rFonts w:ascii="Arial" w:hAnsi="Arial" w:cs="Arial"/>
                <w:color w:val="auto"/>
                <w:sz w:val="20"/>
                <w:szCs w:val="20"/>
              </w:rPr>
            </w:pPr>
          </w:p>
        </w:tc>
        <w:tc>
          <w:tcPr>
            <w:tcW w:w="810" w:type="pct"/>
            <w:shd w:val="clear" w:color="auto" w:fill="auto"/>
          </w:tcPr>
          <w:p w:rsidR="00BF653A" w:rsidRPr="005E793A" w:rsidRDefault="00BF653A" w:rsidP="00CD332E">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Maszyny fleksograficzne drukujące na wąskiej wstędze</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 xml:space="preserve">rozróżnić zespoły i mechanizmy maszyn </w:t>
            </w:r>
            <w:r w:rsidRPr="005E793A">
              <w:rPr>
                <w:rFonts w:cs="Arial"/>
              </w:rPr>
              <w:t>fleksograficznych drukujących na wąskiej wstędze</w:t>
            </w:r>
          </w:p>
          <w:p w:rsidR="00BF653A" w:rsidRPr="005E793A" w:rsidRDefault="00BF653A" w:rsidP="00CD332E">
            <w:pPr>
              <w:pStyle w:val="TAbelapunktor"/>
              <w:numPr>
                <w:ilvl w:val="0"/>
                <w:numId w:val="24"/>
              </w:numPr>
              <w:ind w:left="170" w:right="57" w:hanging="170"/>
            </w:pPr>
            <w:r w:rsidRPr="005E793A">
              <w:rPr>
                <w:rStyle w:val="Odwoaniedokomentarza"/>
                <w:rFonts w:cs="Arial"/>
                <w:sz w:val="20"/>
                <w:szCs w:val="20"/>
              </w:rPr>
              <w:t>określić</w:t>
            </w:r>
            <w:r w:rsidRPr="005E793A">
              <w:t xml:space="preserve"> parametry technologiczne maszyn </w:t>
            </w:r>
            <w:r w:rsidRPr="005E793A">
              <w:rPr>
                <w:rFonts w:cs="Arial"/>
              </w:rPr>
              <w:t xml:space="preserve">fleksograficznych, w tym </w:t>
            </w:r>
            <w:r w:rsidRPr="005E793A">
              <w:rPr>
                <w:rFonts w:eastAsia="Calibri" w:cs="Arial"/>
              </w:rPr>
              <w:t>zespołów drukujących, mechanizmów wprowadzania i odbierania podłoży drukowych oraz systemów suszenia, w tym utrwalania UV</w:t>
            </w:r>
            <w:r w:rsidRPr="005E793A">
              <w:rPr>
                <w:rFonts w:cs="Arial"/>
              </w:rPr>
              <w:t xml:space="preserve"> drukujących na wąskiej wstędze</w:t>
            </w:r>
          </w:p>
          <w:p w:rsidR="00BF653A" w:rsidRPr="005E793A" w:rsidRDefault="00BF653A" w:rsidP="00CD332E">
            <w:pPr>
              <w:pStyle w:val="TAbelapunktor"/>
              <w:numPr>
                <w:ilvl w:val="0"/>
                <w:numId w:val="24"/>
              </w:numPr>
              <w:ind w:left="170" w:right="57" w:hanging="170"/>
            </w:pPr>
            <w:r w:rsidRPr="005E793A">
              <w:t xml:space="preserve">określić zasady obsługi maszyn </w:t>
            </w:r>
            <w:r w:rsidRPr="005E793A">
              <w:rPr>
                <w:rFonts w:cs="Arial"/>
              </w:rPr>
              <w:t xml:space="preserve">fleksograficznych drukujących na wąskiej wstędze </w:t>
            </w:r>
            <w:r w:rsidRPr="005E793A">
              <w:rPr>
                <w:rFonts w:eastAsia="Calibri" w:cs="Arial"/>
              </w:rPr>
              <w:t>w tym szerokość podłoża i druku, zakres długości druku, liczbę zespołów drukujących, rodzaje zadrukowywanych podłoży i sposoby suszenia farb w tym utrwalania UV</w:t>
            </w:r>
          </w:p>
          <w:p w:rsidR="00BF653A" w:rsidRPr="005E793A" w:rsidRDefault="00BF653A" w:rsidP="00CD332E">
            <w:pPr>
              <w:pStyle w:val="TAbelapunktor"/>
              <w:numPr>
                <w:ilvl w:val="0"/>
                <w:numId w:val="24"/>
              </w:numPr>
              <w:ind w:left="170" w:right="57" w:hanging="170"/>
            </w:pPr>
            <w:r w:rsidRPr="005E793A">
              <w:rPr>
                <w:rFonts w:cs="Arial"/>
              </w:rPr>
              <w:t xml:space="preserve">wymienić zespoły wykończające produkt stosowane w </w:t>
            </w:r>
            <w:r w:rsidRPr="005E793A">
              <w:t xml:space="preserve">maszynach </w:t>
            </w:r>
            <w:r w:rsidRPr="005E793A">
              <w:rPr>
                <w:rFonts w:cs="Arial"/>
              </w:rPr>
              <w:t>fleksograficznych drukujących na wąskiej wstędze</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Fonts w:eastAsia="Calibri" w:cs="Arial"/>
              </w:rPr>
              <w:t>odczytać schematy techniczne zespołów drukujących, mechanizmów wprowadzania i odbierania podłoży drukowych oraz systemów suszenia, w tym utrwalania UV fleksograficznych maszyn drukujących wąskowstęgowych</w:t>
            </w:r>
          </w:p>
          <w:p w:rsidR="00BF653A" w:rsidRPr="005E793A" w:rsidRDefault="00BF653A" w:rsidP="00CD332E">
            <w:pPr>
              <w:pStyle w:val="TAbelapunktor"/>
              <w:numPr>
                <w:ilvl w:val="0"/>
                <w:numId w:val="24"/>
              </w:numPr>
              <w:ind w:left="170" w:right="57" w:hanging="170"/>
            </w:pPr>
            <w:r w:rsidRPr="005E793A">
              <w:t xml:space="preserve">rozpoznać zespoły maszyn </w:t>
            </w:r>
            <w:r w:rsidRPr="005E793A">
              <w:rPr>
                <w:rFonts w:cs="Arial"/>
              </w:rPr>
              <w:t>fleksograficznych drukujących na wąskiej wstędze</w:t>
            </w:r>
            <w:r w:rsidRPr="005E793A">
              <w:t xml:space="preserve"> na podstawie schematów i rysunków technicznych</w:t>
            </w:r>
          </w:p>
          <w:p w:rsidR="00BF653A" w:rsidRPr="005E793A" w:rsidRDefault="00BF653A" w:rsidP="00CD332E">
            <w:pPr>
              <w:pStyle w:val="TAbelapunktor"/>
              <w:numPr>
                <w:ilvl w:val="0"/>
                <w:numId w:val="24"/>
              </w:numPr>
              <w:ind w:left="170" w:right="57" w:hanging="170"/>
            </w:pPr>
            <w:r w:rsidRPr="005E793A">
              <w:t xml:space="preserve">wymienić charakterystyczne elementy konstrukcyjne maszyn </w:t>
            </w:r>
            <w:r w:rsidRPr="005E793A">
              <w:rPr>
                <w:rFonts w:cs="Arial"/>
              </w:rPr>
              <w:t>fleksograficznych drukujących na wąskiej wstędze</w:t>
            </w:r>
          </w:p>
          <w:p w:rsidR="00BF653A" w:rsidRPr="005E793A" w:rsidRDefault="00BF653A" w:rsidP="00CD332E">
            <w:pPr>
              <w:pStyle w:val="TAbelapunktor"/>
              <w:numPr>
                <w:ilvl w:val="0"/>
                <w:numId w:val="24"/>
              </w:numPr>
              <w:ind w:left="170" w:right="57" w:hanging="170"/>
            </w:pPr>
            <w:r w:rsidRPr="005E793A">
              <w:t>wykazać różnice pomiędzy maszynami z centralnym cylindrem a szeregowymi</w:t>
            </w:r>
          </w:p>
        </w:tc>
        <w:tc>
          <w:tcPr>
            <w:tcW w:w="445" w:type="pct"/>
            <w:vMerge/>
            <w:shd w:val="clear" w:color="auto" w:fill="auto"/>
            <w:vAlign w:val="center"/>
          </w:tcPr>
          <w:p w:rsidR="00BF653A" w:rsidRPr="005E793A" w:rsidRDefault="00BF653A" w:rsidP="00A11313">
            <w:pPr>
              <w:spacing w:line="276" w:lineRule="auto"/>
              <w:rPr>
                <w:rFonts w:ascii="Arial" w:hAnsi="Arial" w:cs="Arial"/>
                <w:color w:val="auto"/>
                <w:sz w:val="20"/>
                <w:szCs w:val="20"/>
              </w:rPr>
            </w:pPr>
          </w:p>
        </w:tc>
      </w:tr>
      <w:tr w:rsidR="00BF653A" w:rsidRPr="005E793A" w:rsidTr="00AE4DF0">
        <w:trPr>
          <w:trHeight w:val="425"/>
        </w:trPr>
        <w:tc>
          <w:tcPr>
            <w:tcW w:w="810" w:type="pct"/>
            <w:vMerge/>
            <w:shd w:val="clear" w:color="auto" w:fill="auto"/>
          </w:tcPr>
          <w:p w:rsidR="00BF653A" w:rsidRPr="005E793A" w:rsidRDefault="00BF653A" w:rsidP="005618D8">
            <w:pPr>
              <w:spacing w:line="276" w:lineRule="auto"/>
              <w:rPr>
                <w:rFonts w:ascii="Arial" w:hAnsi="Arial" w:cs="Arial"/>
                <w:color w:val="auto"/>
                <w:sz w:val="20"/>
                <w:szCs w:val="20"/>
              </w:rPr>
            </w:pPr>
          </w:p>
        </w:tc>
        <w:tc>
          <w:tcPr>
            <w:tcW w:w="810" w:type="pct"/>
            <w:shd w:val="clear" w:color="auto" w:fill="auto"/>
          </w:tcPr>
          <w:p w:rsidR="00BF653A" w:rsidRPr="005E793A" w:rsidRDefault="00BF653A" w:rsidP="00CD332E">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Maszyny fleksograficzne drukujące na tekturze falistej</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24"/>
              </w:numPr>
              <w:ind w:left="170" w:right="57" w:hanging="170"/>
            </w:pPr>
            <w:r w:rsidRPr="005E793A">
              <w:t xml:space="preserve">rozróżnić zespoły i mechanizmy maszyn </w:t>
            </w:r>
            <w:r w:rsidRPr="005E793A">
              <w:rPr>
                <w:rFonts w:cs="Arial"/>
              </w:rPr>
              <w:t>fleksograficznych drukujących na tekturze falistej</w:t>
            </w:r>
          </w:p>
          <w:p w:rsidR="00BF653A" w:rsidRPr="005E793A" w:rsidRDefault="00BF653A" w:rsidP="00CD332E">
            <w:pPr>
              <w:pStyle w:val="TAbelapunktor"/>
              <w:numPr>
                <w:ilvl w:val="0"/>
                <w:numId w:val="24"/>
              </w:numPr>
              <w:ind w:left="170" w:right="57" w:hanging="170"/>
            </w:pPr>
            <w:r w:rsidRPr="005E793A">
              <w:rPr>
                <w:rStyle w:val="Odwoaniedokomentarza"/>
                <w:rFonts w:cs="Arial"/>
                <w:sz w:val="20"/>
                <w:szCs w:val="20"/>
              </w:rPr>
              <w:t>określić</w:t>
            </w:r>
            <w:r w:rsidRPr="005E793A">
              <w:t xml:space="preserve"> parametry technologiczne maszyn </w:t>
            </w:r>
            <w:r w:rsidRPr="005E793A">
              <w:rPr>
                <w:rFonts w:cs="Arial"/>
              </w:rPr>
              <w:t xml:space="preserve">fleksograficznych, w tym </w:t>
            </w:r>
            <w:r w:rsidRPr="005E793A">
              <w:rPr>
                <w:rFonts w:eastAsia="Calibri" w:cs="Arial"/>
              </w:rPr>
              <w:t>zespołów drukujących, mechanizmów wprowadzania i odbierania podłoży drukowych oraz systemów suszenia, w tym utrwalania UV</w:t>
            </w:r>
            <w:r w:rsidRPr="005E793A">
              <w:rPr>
                <w:rFonts w:cs="Arial"/>
              </w:rPr>
              <w:t xml:space="preserve"> drukujących na tekturze falistej</w:t>
            </w:r>
          </w:p>
          <w:p w:rsidR="00BF653A" w:rsidRPr="005E793A" w:rsidRDefault="00BF653A" w:rsidP="00CD332E">
            <w:pPr>
              <w:pStyle w:val="TAbelapunktor"/>
              <w:numPr>
                <w:ilvl w:val="0"/>
                <w:numId w:val="24"/>
              </w:numPr>
              <w:ind w:left="170" w:right="57" w:hanging="170"/>
            </w:pPr>
            <w:r w:rsidRPr="005E793A">
              <w:t xml:space="preserve">określić zasady obsługi maszyn </w:t>
            </w:r>
            <w:r w:rsidRPr="005E793A">
              <w:rPr>
                <w:rFonts w:cs="Arial"/>
              </w:rPr>
              <w:t xml:space="preserve">fleksograficznych drukujących na tekturze falistej </w:t>
            </w:r>
            <w:r w:rsidRPr="005E793A">
              <w:rPr>
                <w:rFonts w:eastAsia="Calibri" w:cs="Arial"/>
              </w:rPr>
              <w:t>w tym szerokość podłoża i druku, zakres długości druku, liczbę zespołów drukujących, rodzaje zadrukowywanych podłoży i sposoby suszenia farb w tym utrwalania UV</w:t>
            </w:r>
          </w:p>
          <w:p w:rsidR="00BF653A" w:rsidRPr="005E793A" w:rsidRDefault="00BF653A" w:rsidP="00CD332E">
            <w:pPr>
              <w:pStyle w:val="TAbelapunktor"/>
              <w:numPr>
                <w:ilvl w:val="0"/>
                <w:numId w:val="24"/>
              </w:numPr>
              <w:ind w:left="170" w:right="57" w:hanging="170"/>
            </w:pPr>
            <w:r w:rsidRPr="005E793A">
              <w:rPr>
                <w:rFonts w:cs="Arial"/>
              </w:rPr>
              <w:t xml:space="preserve">scharakteryzować zespoły wykrawająco-bigujące i sklejające stosowane w </w:t>
            </w:r>
            <w:r w:rsidRPr="005E793A">
              <w:t xml:space="preserve">maszynach </w:t>
            </w:r>
            <w:r w:rsidRPr="005E793A">
              <w:rPr>
                <w:rFonts w:cs="Arial"/>
              </w:rPr>
              <w:t>fleksograficznych drukujących na tekturze falistej</w:t>
            </w:r>
          </w:p>
        </w:tc>
        <w:tc>
          <w:tcPr>
            <w:tcW w:w="1114" w:type="pct"/>
            <w:shd w:val="clear" w:color="auto" w:fill="auto"/>
          </w:tcPr>
          <w:p w:rsidR="00BF653A" w:rsidRPr="005E793A" w:rsidRDefault="00BF653A" w:rsidP="00CD332E">
            <w:pPr>
              <w:pStyle w:val="TAbelapunktor"/>
              <w:numPr>
                <w:ilvl w:val="0"/>
                <w:numId w:val="24"/>
              </w:numPr>
              <w:ind w:left="170" w:right="57" w:hanging="170"/>
            </w:pPr>
            <w:r w:rsidRPr="005E793A">
              <w:rPr>
                <w:rFonts w:eastAsia="Calibri" w:cs="Arial"/>
              </w:rPr>
              <w:t>odczytać schematy techniczne zespołów drukujących, mechanizmów wprowadzania i odbierania podłoży drukowych oraz systemów suszenia, w tym utrwalania UV fleksograficznych maszyn drukujących na tekturze falistej</w:t>
            </w:r>
          </w:p>
          <w:p w:rsidR="00BF653A" w:rsidRPr="005E793A" w:rsidRDefault="00BF653A" w:rsidP="00CD332E">
            <w:pPr>
              <w:pStyle w:val="TAbelapunktor"/>
              <w:numPr>
                <w:ilvl w:val="0"/>
                <w:numId w:val="24"/>
              </w:numPr>
              <w:ind w:left="170" w:right="57" w:hanging="170"/>
            </w:pPr>
            <w:r w:rsidRPr="005E793A">
              <w:t xml:space="preserve">rozpoznać zespoły maszyn </w:t>
            </w:r>
            <w:r w:rsidRPr="005E793A">
              <w:rPr>
                <w:rFonts w:cs="Arial"/>
              </w:rPr>
              <w:t>fleksograficznych drukujących na tekturze falistej</w:t>
            </w:r>
            <w:r w:rsidRPr="005E793A">
              <w:t xml:space="preserve"> na podstawie schematów i rysunków technicznych</w:t>
            </w:r>
          </w:p>
          <w:p w:rsidR="00BF653A" w:rsidRPr="009F4FEF" w:rsidRDefault="00BF653A" w:rsidP="00CD332E">
            <w:pPr>
              <w:pStyle w:val="TAbelapunktor"/>
              <w:numPr>
                <w:ilvl w:val="0"/>
                <w:numId w:val="24"/>
              </w:numPr>
              <w:ind w:left="170" w:right="57" w:hanging="170"/>
            </w:pPr>
            <w:r w:rsidRPr="005E793A">
              <w:t xml:space="preserve">wymienić charakterystyczne elementy konstrukcyjne maszyn </w:t>
            </w:r>
            <w:r w:rsidRPr="005E793A">
              <w:rPr>
                <w:rFonts w:cs="Arial"/>
              </w:rPr>
              <w:t>fleksograficznych drukujących na tekturze falistej</w:t>
            </w:r>
          </w:p>
          <w:p w:rsidR="009F4FEF" w:rsidRPr="005E793A" w:rsidRDefault="009F4FEF" w:rsidP="009F4FEF">
            <w:pPr>
              <w:pStyle w:val="TAbelapunktor"/>
              <w:numPr>
                <w:ilvl w:val="0"/>
                <w:numId w:val="0"/>
              </w:numPr>
              <w:ind w:left="170" w:right="57"/>
            </w:pPr>
          </w:p>
        </w:tc>
        <w:tc>
          <w:tcPr>
            <w:tcW w:w="445" w:type="pct"/>
            <w:vMerge w:val="restart"/>
            <w:shd w:val="clear" w:color="auto" w:fill="auto"/>
            <w:vAlign w:val="center"/>
          </w:tcPr>
          <w:p w:rsidR="00BF653A" w:rsidRPr="005E793A" w:rsidRDefault="00BF653A" w:rsidP="00A11313">
            <w:pPr>
              <w:spacing w:line="276" w:lineRule="auto"/>
              <w:rPr>
                <w:rFonts w:ascii="Arial" w:hAnsi="Arial" w:cs="Arial"/>
                <w:color w:val="auto"/>
                <w:sz w:val="20"/>
                <w:szCs w:val="20"/>
              </w:rPr>
            </w:pPr>
            <w:r w:rsidRPr="005E793A">
              <w:rPr>
                <w:rFonts w:ascii="Arial" w:hAnsi="Arial" w:cs="Arial"/>
                <w:color w:val="auto"/>
                <w:sz w:val="20"/>
                <w:szCs w:val="20"/>
              </w:rPr>
              <w:t>Klasa III</w:t>
            </w:r>
          </w:p>
        </w:tc>
      </w:tr>
      <w:tr w:rsidR="00BF653A" w:rsidRPr="005E793A" w:rsidTr="00AE4DF0">
        <w:trPr>
          <w:trHeight w:val="425"/>
        </w:trPr>
        <w:tc>
          <w:tcPr>
            <w:tcW w:w="810" w:type="pct"/>
            <w:shd w:val="clear" w:color="auto" w:fill="auto"/>
          </w:tcPr>
          <w:p w:rsidR="00BF653A" w:rsidRPr="005E793A" w:rsidRDefault="00BF653A" w:rsidP="005618D8">
            <w:pPr>
              <w:spacing w:line="276" w:lineRule="auto"/>
              <w:rPr>
                <w:rFonts w:ascii="Arial" w:hAnsi="Arial" w:cs="Arial"/>
                <w:color w:val="auto"/>
                <w:sz w:val="20"/>
                <w:szCs w:val="20"/>
              </w:rPr>
            </w:pPr>
          </w:p>
        </w:tc>
        <w:tc>
          <w:tcPr>
            <w:tcW w:w="810" w:type="pct"/>
            <w:shd w:val="clear" w:color="auto" w:fill="auto"/>
          </w:tcPr>
          <w:p w:rsidR="00BF653A" w:rsidRPr="005E793A" w:rsidRDefault="00BF653A" w:rsidP="00CD332E">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color w:val="auto"/>
                <w:sz w:val="20"/>
                <w:szCs w:val="20"/>
              </w:rPr>
            </w:pPr>
            <w:r w:rsidRPr="005E793A">
              <w:rPr>
                <w:rFonts w:ascii="Arial" w:hAnsi="Arial" w:cs="Arial"/>
                <w:color w:val="auto"/>
                <w:sz w:val="20"/>
                <w:szCs w:val="20"/>
              </w:rPr>
              <w:t>Ciąg produkcji fleksograficznej</w:t>
            </w:r>
          </w:p>
        </w:tc>
        <w:tc>
          <w:tcPr>
            <w:tcW w:w="304" w:type="pct"/>
            <w:shd w:val="clear" w:color="auto" w:fill="auto"/>
          </w:tcPr>
          <w:p w:rsidR="00BF653A" w:rsidRPr="005E793A" w:rsidRDefault="00BF653A" w:rsidP="005618D8">
            <w:pPr>
              <w:spacing w:line="276" w:lineRule="auto"/>
              <w:jc w:val="center"/>
              <w:rPr>
                <w:rFonts w:ascii="Arial" w:hAnsi="Arial" w:cs="Arial"/>
                <w:color w:val="auto"/>
                <w:sz w:val="20"/>
                <w:szCs w:val="20"/>
              </w:rPr>
            </w:pPr>
          </w:p>
        </w:tc>
        <w:tc>
          <w:tcPr>
            <w:tcW w:w="1518" w:type="pct"/>
            <w:shd w:val="clear" w:color="auto" w:fill="auto"/>
          </w:tcPr>
          <w:p w:rsidR="00BF653A" w:rsidRPr="005E793A" w:rsidRDefault="00BF653A" w:rsidP="00CD332E">
            <w:pPr>
              <w:pStyle w:val="TAbelapunktor"/>
              <w:numPr>
                <w:ilvl w:val="0"/>
                <w:numId w:val="67"/>
              </w:numPr>
              <w:ind w:left="170" w:hanging="170"/>
              <w:rPr>
                <w:rFonts w:cs="Arial"/>
              </w:rPr>
            </w:pPr>
            <w:r w:rsidRPr="005E793A">
              <w:rPr>
                <w:rFonts w:cs="Arial"/>
              </w:rPr>
              <w:t>rozpoznać maszyny</w:t>
            </w:r>
            <w:r w:rsidRPr="005E793A">
              <w:rPr>
                <w:rStyle w:val="Odwoaniedokomentarza"/>
                <w:rFonts w:cs="Arial"/>
              </w:rPr>
              <w:t xml:space="preserve">, </w:t>
            </w:r>
            <w:r w:rsidRPr="005E793A">
              <w:rPr>
                <w:rFonts w:cs="Arial"/>
              </w:rPr>
              <w:t>urządzenia, wyposażenie i oprogramowanie obejmujące ciąg fleksograficzny</w:t>
            </w:r>
          </w:p>
          <w:p w:rsidR="00BF653A" w:rsidRDefault="00BF653A" w:rsidP="00CD332E">
            <w:pPr>
              <w:pStyle w:val="TAbelapunktor"/>
              <w:numPr>
                <w:ilvl w:val="0"/>
                <w:numId w:val="67"/>
              </w:numPr>
              <w:ind w:left="170" w:hanging="170"/>
              <w:rPr>
                <w:rFonts w:cs="Arial"/>
              </w:rPr>
            </w:pPr>
            <w:r w:rsidRPr="005E793A">
              <w:rPr>
                <w:rFonts w:cs="Arial"/>
              </w:rPr>
              <w:t>określić zastosowanie poszczególnych elementów ciągu produkcji fleksograficznej</w:t>
            </w:r>
          </w:p>
          <w:p w:rsidR="009F4FEF" w:rsidRPr="005E793A" w:rsidRDefault="009F4FEF" w:rsidP="009F4FEF">
            <w:pPr>
              <w:pStyle w:val="TAbelapunktor"/>
              <w:numPr>
                <w:ilvl w:val="0"/>
                <w:numId w:val="0"/>
              </w:numPr>
              <w:ind w:left="170"/>
              <w:rPr>
                <w:rFonts w:cs="Arial"/>
              </w:rPr>
            </w:pPr>
          </w:p>
        </w:tc>
        <w:tc>
          <w:tcPr>
            <w:tcW w:w="1114" w:type="pct"/>
            <w:shd w:val="clear" w:color="auto" w:fill="auto"/>
          </w:tcPr>
          <w:p w:rsidR="00BF653A" w:rsidRPr="005E793A" w:rsidRDefault="00BF653A" w:rsidP="00CD332E">
            <w:pPr>
              <w:pStyle w:val="TAbelapunktor"/>
              <w:numPr>
                <w:ilvl w:val="0"/>
                <w:numId w:val="67"/>
              </w:numPr>
              <w:ind w:left="170" w:hanging="170"/>
              <w:rPr>
                <w:rFonts w:cs="Arial"/>
              </w:rPr>
            </w:pPr>
            <w:r w:rsidRPr="005E793A">
              <w:rPr>
                <w:rFonts w:cs="Arial"/>
              </w:rPr>
              <w:t>odczytać</w:t>
            </w:r>
            <w:r w:rsidRPr="005E793A">
              <w:rPr>
                <w:rFonts w:eastAsia="Calibri" w:cs="Arial"/>
              </w:rPr>
              <w:t xml:space="preserve"> schematy techniczne ciągów fleksograficznych</w:t>
            </w:r>
          </w:p>
          <w:p w:rsidR="00BF653A" w:rsidRPr="005E793A" w:rsidRDefault="00BF653A" w:rsidP="00E7073B">
            <w:pPr>
              <w:pStyle w:val="TAbelapunktor"/>
              <w:numPr>
                <w:ilvl w:val="0"/>
                <w:numId w:val="0"/>
              </w:numPr>
              <w:rPr>
                <w:rFonts w:cs="Arial"/>
              </w:rPr>
            </w:pPr>
          </w:p>
        </w:tc>
        <w:tc>
          <w:tcPr>
            <w:tcW w:w="445" w:type="pct"/>
            <w:vMerge/>
            <w:shd w:val="clear" w:color="auto" w:fill="auto"/>
            <w:vAlign w:val="center"/>
          </w:tcPr>
          <w:p w:rsidR="00BF653A" w:rsidRPr="005E793A" w:rsidRDefault="00BF653A" w:rsidP="00A11313">
            <w:pPr>
              <w:spacing w:line="276" w:lineRule="auto"/>
              <w:rPr>
                <w:rFonts w:ascii="Arial" w:hAnsi="Arial" w:cs="Arial"/>
                <w:color w:val="auto"/>
                <w:sz w:val="20"/>
                <w:szCs w:val="20"/>
              </w:rPr>
            </w:pPr>
          </w:p>
        </w:tc>
      </w:tr>
      <w:tr w:rsidR="00121822" w:rsidRPr="005E793A" w:rsidTr="00AE4DF0">
        <w:trPr>
          <w:trHeight w:val="839"/>
        </w:trPr>
        <w:tc>
          <w:tcPr>
            <w:tcW w:w="810" w:type="pct"/>
            <w:vMerge w:val="restart"/>
            <w:shd w:val="clear" w:color="auto" w:fill="auto"/>
          </w:tcPr>
          <w:p w:rsidR="00121822" w:rsidRPr="005E793A" w:rsidRDefault="00121822" w:rsidP="005618D8">
            <w:pPr>
              <w:spacing w:line="276" w:lineRule="auto"/>
              <w:rPr>
                <w:rFonts w:ascii="Arial" w:hAnsi="Arial" w:cs="Arial"/>
                <w:color w:val="auto"/>
                <w:sz w:val="20"/>
                <w:szCs w:val="20"/>
              </w:rPr>
            </w:pPr>
            <w:r>
              <w:rPr>
                <w:rFonts w:ascii="Arial" w:hAnsi="Arial" w:cs="Arial"/>
                <w:color w:val="auto"/>
                <w:sz w:val="20"/>
                <w:szCs w:val="20"/>
              </w:rPr>
              <w:t>Kompetencje personalne i społeczne</w:t>
            </w:r>
          </w:p>
        </w:tc>
        <w:tc>
          <w:tcPr>
            <w:tcW w:w="810" w:type="pct"/>
            <w:shd w:val="clear" w:color="auto" w:fill="auto"/>
          </w:tcPr>
          <w:p w:rsidR="00121822" w:rsidRPr="005E793A" w:rsidRDefault="00121822" w:rsidP="00514193">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rPr>
                <w:rFonts w:ascii="Arial" w:hAnsi="Arial" w:cs="Arial"/>
                <w:color w:val="auto"/>
                <w:sz w:val="20"/>
                <w:szCs w:val="20"/>
              </w:rPr>
            </w:pPr>
            <w:r w:rsidRPr="005E793A">
              <w:rPr>
                <w:rFonts w:ascii="Arial" w:hAnsi="Arial" w:cs="Arial"/>
                <w:color w:val="auto"/>
                <w:sz w:val="20"/>
                <w:szCs w:val="20"/>
              </w:rPr>
              <w:t>Zasady kultury i etyki w zakładzie poligraficznym</w:t>
            </w:r>
          </w:p>
        </w:tc>
        <w:tc>
          <w:tcPr>
            <w:tcW w:w="304" w:type="pct"/>
            <w:shd w:val="clear" w:color="auto" w:fill="auto"/>
          </w:tcPr>
          <w:p w:rsidR="00121822" w:rsidRPr="005E793A" w:rsidRDefault="00121822" w:rsidP="005618D8">
            <w:pPr>
              <w:spacing w:line="276" w:lineRule="auto"/>
              <w:jc w:val="center"/>
              <w:rPr>
                <w:rFonts w:ascii="Arial" w:hAnsi="Arial" w:cs="Arial"/>
                <w:color w:val="auto"/>
                <w:sz w:val="20"/>
                <w:szCs w:val="20"/>
              </w:rPr>
            </w:pPr>
          </w:p>
        </w:tc>
        <w:tc>
          <w:tcPr>
            <w:tcW w:w="1518" w:type="pct"/>
            <w:shd w:val="clear" w:color="auto" w:fill="auto"/>
          </w:tcPr>
          <w:p w:rsidR="00121822" w:rsidRPr="005E793A"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sidRPr="005E793A">
              <w:rPr>
                <w:rFonts w:ascii="Arial" w:hAnsi="Arial" w:cs="Arial"/>
                <w:color w:val="auto"/>
                <w:sz w:val="20"/>
                <w:szCs w:val="20"/>
              </w:rPr>
              <w:t>stosować zasady kultury osobistej i ogólnie przyjęte normy zachowania w środowisku</w:t>
            </w:r>
          </w:p>
          <w:p w:rsidR="00121822" w:rsidRPr="005E793A"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sidRPr="005E793A">
              <w:rPr>
                <w:rFonts w:ascii="Arial" w:hAnsi="Arial" w:cs="Arial"/>
                <w:color w:val="auto"/>
                <w:sz w:val="20"/>
                <w:szCs w:val="20"/>
              </w:rPr>
              <w:t>stosować zasady etyki zawodowej</w:t>
            </w:r>
          </w:p>
        </w:tc>
        <w:tc>
          <w:tcPr>
            <w:tcW w:w="1114" w:type="pct"/>
            <w:shd w:val="clear" w:color="auto" w:fill="auto"/>
          </w:tcPr>
          <w:p w:rsidR="00121822" w:rsidRPr="005E793A" w:rsidRDefault="00121822" w:rsidP="00E7073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0"/>
              </w:tabs>
              <w:ind w:left="170" w:right="57" w:hanging="170"/>
              <w:rPr>
                <w:rFonts w:ascii="Arial" w:hAnsi="Arial" w:cs="Arial"/>
                <w:color w:val="auto"/>
                <w:sz w:val="20"/>
                <w:szCs w:val="20"/>
              </w:rPr>
            </w:pPr>
            <w:r w:rsidRPr="005E793A">
              <w:rPr>
                <w:rFonts w:ascii="Arial" w:hAnsi="Arial" w:cs="Arial"/>
                <w:color w:val="auto"/>
                <w:sz w:val="20"/>
                <w:szCs w:val="20"/>
              </w:rPr>
              <w:t xml:space="preserve">dokonać analizy zachowań otoczenia i w zakresie etyki </w:t>
            </w:r>
            <w:r w:rsidRPr="005E793A">
              <w:rPr>
                <w:rFonts w:ascii="Arial" w:hAnsi="Arial" w:cs="Arial"/>
                <w:color w:val="auto"/>
                <w:sz w:val="20"/>
                <w:szCs w:val="20"/>
              </w:rPr>
              <w:br/>
              <w:t>i kultury</w:t>
            </w:r>
          </w:p>
        </w:tc>
        <w:tc>
          <w:tcPr>
            <w:tcW w:w="445" w:type="pct"/>
            <w:shd w:val="clear" w:color="auto" w:fill="auto"/>
            <w:vAlign w:val="center"/>
          </w:tcPr>
          <w:p w:rsidR="00121822" w:rsidRPr="005E793A" w:rsidRDefault="00121822" w:rsidP="00A11313">
            <w:pPr>
              <w:spacing w:line="276" w:lineRule="auto"/>
              <w:rPr>
                <w:rFonts w:ascii="Arial" w:hAnsi="Arial" w:cs="Arial"/>
                <w:color w:val="auto"/>
                <w:sz w:val="20"/>
                <w:szCs w:val="20"/>
              </w:rPr>
            </w:pPr>
            <w:r w:rsidRPr="005E793A">
              <w:rPr>
                <w:rFonts w:ascii="Arial" w:hAnsi="Arial" w:cs="Arial"/>
                <w:color w:val="auto"/>
                <w:sz w:val="20"/>
                <w:szCs w:val="20"/>
              </w:rPr>
              <w:t>I, II, III klasa</w:t>
            </w:r>
          </w:p>
        </w:tc>
      </w:tr>
      <w:tr w:rsidR="00121822" w:rsidRPr="005E793A" w:rsidTr="00AE4DF0">
        <w:trPr>
          <w:trHeight w:val="841"/>
        </w:trPr>
        <w:tc>
          <w:tcPr>
            <w:tcW w:w="810" w:type="pct"/>
            <w:vMerge/>
            <w:shd w:val="clear" w:color="auto" w:fill="auto"/>
          </w:tcPr>
          <w:p w:rsidR="00121822" w:rsidRPr="005E793A" w:rsidRDefault="00121822" w:rsidP="005618D8">
            <w:pPr>
              <w:spacing w:line="276" w:lineRule="auto"/>
              <w:rPr>
                <w:rFonts w:ascii="Arial" w:hAnsi="Arial" w:cs="Arial"/>
                <w:color w:val="auto"/>
                <w:sz w:val="20"/>
                <w:szCs w:val="20"/>
              </w:rPr>
            </w:pPr>
          </w:p>
        </w:tc>
        <w:tc>
          <w:tcPr>
            <w:tcW w:w="810" w:type="pct"/>
            <w:shd w:val="clear" w:color="auto" w:fill="auto"/>
          </w:tcPr>
          <w:p w:rsidR="00121822" w:rsidRPr="005E793A" w:rsidRDefault="00121822" w:rsidP="00514193">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rPr>
                <w:rFonts w:ascii="Arial" w:hAnsi="Arial" w:cs="Arial"/>
                <w:color w:val="auto"/>
                <w:sz w:val="20"/>
                <w:szCs w:val="20"/>
              </w:rPr>
            </w:pPr>
            <w:r w:rsidRPr="005E793A">
              <w:rPr>
                <w:rFonts w:ascii="Arial" w:hAnsi="Arial" w:cs="Arial"/>
                <w:color w:val="auto"/>
                <w:sz w:val="20"/>
                <w:szCs w:val="20"/>
              </w:rPr>
              <w:t>Ścieżki rozwoju zawodowego</w:t>
            </w:r>
          </w:p>
        </w:tc>
        <w:tc>
          <w:tcPr>
            <w:tcW w:w="304" w:type="pct"/>
            <w:shd w:val="clear" w:color="auto" w:fill="auto"/>
          </w:tcPr>
          <w:p w:rsidR="00121822" w:rsidRPr="005E793A" w:rsidRDefault="00121822" w:rsidP="005618D8">
            <w:pPr>
              <w:spacing w:line="276" w:lineRule="auto"/>
              <w:jc w:val="center"/>
              <w:rPr>
                <w:rFonts w:ascii="Arial" w:hAnsi="Arial" w:cs="Arial"/>
                <w:color w:val="auto"/>
                <w:sz w:val="20"/>
                <w:szCs w:val="20"/>
              </w:rPr>
            </w:pPr>
          </w:p>
        </w:tc>
        <w:tc>
          <w:tcPr>
            <w:tcW w:w="1518" w:type="pct"/>
            <w:tcBorders>
              <w:bottom w:val="single" w:sz="4" w:space="0" w:color="auto"/>
            </w:tcBorders>
            <w:shd w:val="clear" w:color="auto" w:fill="auto"/>
          </w:tcPr>
          <w:p w:rsidR="00121822" w:rsidRPr="005E793A"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sidRPr="005E793A">
              <w:rPr>
                <w:rFonts w:ascii="Arial" w:hAnsi="Arial" w:cs="Arial"/>
                <w:color w:val="auto"/>
                <w:sz w:val="20"/>
                <w:szCs w:val="20"/>
              </w:rPr>
              <w:t>analizować własne kompetencje</w:t>
            </w:r>
          </w:p>
          <w:p w:rsidR="00121822" w:rsidRPr="00737E31" w:rsidRDefault="00121822" w:rsidP="00737E3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sidRPr="005E793A">
              <w:rPr>
                <w:rFonts w:ascii="Arial" w:hAnsi="Arial" w:cs="Arial"/>
                <w:color w:val="auto"/>
                <w:sz w:val="20"/>
                <w:szCs w:val="20"/>
              </w:rPr>
              <w:t>wykorzystać zróżnicowane źródła informacji w celu doskonalenia umiejętności zawodowych</w:t>
            </w:r>
          </w:p>
        </w:tc>
        <w:tc>
          <w:tcPr>
            <w:tcW w:w="1114" w:type="pct"/>
            <w:tcBorders>
              <w:bottom w:val="single" w:sz="4" w:space="0" w:color="auto"/>
            </w:tcBorders>
            <w:shd w:val="clear" w:color="auto" w:fill="auto"/>
          </w:tcPr>
          <w:p w:rsidR="00121822" w:rsidRPr="005E793A"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0"/>
              </w:tabs>
              <w:ind w:left="170" w:right="57" w:hanging="170"/>
              <w:rPr>
                <w:rFonts w:ascii="Arial" w:hAnsi="Arial" w:cs="Arial"/>
                <w:color w:val="auto"/>
                <w:sz w:val="20"/>
                <w:szCs w:val="20"/>
              </w:rPr>
            </w:pPr>
            <w:r w:rsidRPr="005E793A">
              <w:rPr>
                <w:rFonts w:ascii="Arial" w:hAnsi="Arial" w:cs="Arial"/>
                <w:color w:val="auto"/>
                <w:sz w:val="20"/>
                <w:szCs w:val="20"/>
              </w:rPr>
              <w:t>planować ścieżkę rozwoju zawodowego</w:t>
            </w:r>
          </w:p>
        </w:tc>
        <w:tc>
          <w:tcPr>
            <w:tcW w:w="445" w:type="pct"/>
            <w:tcBorders>
              <w:bottom w:val="single" w:sz="4" w:space="0" w:color="auto"/>
            </w:tcBorders>
            <w:shd w:val="clear" w:color="auto" w:fill="auto"/>
            <w:vAlign w:val="center"/>
          </w:tcPr>
          <w:p w:rsidR="00121822" w:rsidRPr="005E793A" w:rsidRDefault="00121822" w:rsidP="00A11313">
            <w:pPr>
              <w:spacing w:line="276" w:lineRule="auto"/>
              <w:rPr>
                <w:rFonts w:ascii="Arial" w:hAnsi="Arial" w:cs="Arial"/>
                <w:color w:val="auto"/>
                <w:sz w:val="20"/>
                <w:szCs w:val="20"/>
              </w:rPr>
            </w:pPr>
            <w:r w:rsidRPr="005E793A">
              <w:rPr>
                <w:rFonts w:ascii="Arial" w:hAnsi="Arial" w:cs="Arial"/>
                <w:color w:val="auto"/>
                <w:sz w:val="20"/>
                <w:szCs w:val="20"/>
              </w:rPr>
              <w:t>I, II, III klasa</w:t>
            </w:r>
          </w:p>
        </w:tc>
      </w:tr>
      <w:tr w:rsidR="00121822" w:rsidRPr="005E793A" w:rsidTr="00AE4DF0">
        <w:trPr>
          <w:trHeight w:val="841"/>
        </w:trPr>
        <w:tc>
          <w:tcPr>
            <w:tcW w:w="810" w:type="pct"/>
            <w:vMerge/>
            <w:shd w:val="clear" w:color="auto" w:fill="auto"/>
          </w:tcPr>
          <w:p w:rsidR="00121822" w:rsidRPr="005E793A" w:rsidRDefault="00121822" w:rsidP="005618D8">
            <w:pPr>
              <w:spacing w:line="276" w:lineRule="auto"/>
              <w:rPr>
                <w:rFonts w:ascii="Arial" w:hAnsi="Arial" w:cs="Arial"/>
                <w:color w:val="auto"/>
                <w:sz w:val="20"/>
                <w:szCs w:val="20"/>
              </w:rPr>
            </w:pPr>
          </w:p>
        </w:tc>
        <w:tc>
          <w:tcPr>
            <w:tcW w:w="810" w:type="pct"/>
            <w:shd w:val="clear" w:color="auto" w:fill="auto"/>
          </w:tcPr>
          <w:p w:rsidR="00121822" w:rsidRPr="005E793A" w:rsidRDefault="00121822" w:rsidP="00514193">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rPr>
                <w:rFonts w:ascii="Arial" w:hAnsi="Arial" w:cs="Arial"/>
                <w:color w:val="auto"/>
                <w:sz w:val="20"/>
                <w:szCs w:val="20"/>
              </w:rPr>
            </w:pPr>
            <w:r>
              <w:rPr>
                <w:rFonts w:ascii="Arial" w:hAnsi="Arial" w:cs="Arial"/>
                <w:color w:val="auto"/>
                <w:sz w:val="20"/>
                <w:szCs w:val="20"/>
              </w:rPr>
              <w:t>Wykonanie zadań. Współpraca w zespole</w:t>
            </w:r>
          </w:p>
        </w:tc>
        <w:tc>
          <w:tcPr>
            <w:tcW w:w="304" w:type="pct"/>
            <w:shd w:val="clear" w:color="auto" w:fill="auto"/>
          </w:tcPr>
          <w:p w:rsidR="00121822" w:rsidRPr="005E793A" w:rsidRDefault="00121822" w:rsidP="005618D8">
            <w:pPr>
              <w:spacing w:line="276" w:lineRule="auto"/>
              <w:jc w:val="center"/>
              <w:rPr>
                <w:rFonts w:ascii="Arial" w:hAnsi="Arial" w:cs="Arial"/>
                <w:color w:val="auto"/>
                <w:sz w:val="20"/>
                <w:szCs w:val="20"/>
              </w:rPr>
            </w:pPr>
          </w:p>
        </w:tc>
        <w:tc>
          <w:tcPr>
            <w:tcW w:w="1518" w:type="pct"/>
            <w:tcBorders>
              <w:bottom w:val="single" w:sz="4" w:space="0" w:color="auto"/>
            </w:tcBorders>
            <w:shd w:val="clear" w:color="auto" w:fill="auto"/>
          </w:tcPr>
          <w:p w:rsidR="00121822"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sidRPr="00121822">
              <w:rPr>
                <w:rFonts w:ascii="Arial" w:hAnsi="Arial" w:cs="Arial"/>
                <w:color w:val="auto"/>
                <w:sz w:val="20"/>
                <w:szCs w:val="20"/>
              </w:rPr>
              <w:t>przestrzega</w:t>
            </w:r>
            <w:r>
              <w:rPr>
                <w:rFonts w:ascii="Arial" w:hAnsi="Arial" w:cs="Arial"/>
                <w:color w:val="auto"/>
                <w:sz w:val="20"/>
                <w:szCs w:val="20"/>
              </w:rPr>
              <w:t>ć</w:t>
            </w:r>
            <w:r w:rsidRPr="00121822">
              <w:rPr>
                <w:rFonts w:ascii="Arial" w:hAnsi="Arial" w:cs="Arial"/>
                <w:color w:val="auto"/>
                <w:sz w:val="20"/>
                <w:szCs w:val="20"/>
              </w:rPr>
              <w:t xml:space="preserve"> podziału ról, zadań i odpowiedzialności w zespole</w:t>
            </w:r>
          </w:p>
          <w:p w:rsidR="00121822"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sidRPr="00121822">
              <w:rPr>
                <w:rFonts w:ascii="Arial" w:hAnsi="Arial" w:cs="Arial"/>
                <w:color w:val="auto"/>
                <w:sz w:val="20"/>
                <w:szCs w:val="20"/>
              </w:rPr>
              <w:t>określ</w:t>
            </w:r>
            <w:r>
              <w:rPr>
                <w:rFonts w:ascii="Arial" w:hAnsi="Arial" w:cs="Arial"/>
                <w:color w:val="auto"/>
                <w:sz w:val="20"/>
                <w:szCs w:val="20"/>
              </w:rPr>
              <w:t>ić</w:t>
            </w:r>
            <w:r w:rsidRPr="00121822">
              <w:rPr>
                <w:rFonts w:ascii="Arial" w:hAnsi="Arial" w:cs="Arial"/>
                <w:color w:val="auto"/>
                <w:sz w:val="20"/>
                <w:szCs w:val="20"/>
              </w:rPr>
              <w:t xml:space="preserve"> działania realizowane wspólnie przez zespół</w:t>
            </w:r>
          </w:p>
          <w:p w:rsidR="00121822"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Pr>
                <w:rFonts w:ascii="Arial" w:hAnsi="Arial" w:cs="Arial"/>
                <w:color w:val="auto"/>
                <w:sz w:val="20"/>
                <w:szCs w:val="20"/>
              </w:rPr>
              <w:t>zaplanować pracę zespołu</w:t>
            </w:r>
          </w:p>
          <w:p w:rsidR="00121822"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Pr>
                <w:rFonts w:ascii="Arial" w:hAnsi="Arial" w:cs="Arial"/>
                <w:color w:val="auto"/>
                <w:sz w:val="20"/>
                <w:szCs w:val="20"/>
              </w:rPr>
              <w:t>określić czas realizacji zadań</w:t>
            </w:r>
          </w:p>
          <w:p w:rsidR="00121822"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Pr>
                <w:rFonts w:ascii="Arial" w:hAnsi="Arial" w:cs="Arial"/>
                <w:color w:val="auto"/>
                <w:sz w:val="20"/>
                <w:szCs w:val="20"/>
              </w:rPr>
              <w:t>zrealizować zadania w wyznaczonym czasie</w:t>
            </w:r>
          </w:p>
          <w:p w:rsidR="00121822" w:rsidRPr="005E793A" w:rsidRDefault="00121822" w:rsidP="00CD332E">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7"/>
              </w:tabs>
              <w:ind w:left="170" w:right="57" w:hanging="170"/>
              <w:rPr>
                <w:rFonts w:ascii="Arial" w:hAnsi="Arial" w:cs="Arial"/>
                <w:color w:val="auto"/>
                <w:sz w:val="20"/>
                <w:szCs w:val="20"/>
              </w:rPr>
            </w:pPr>
            <w:r>
              <w:rPr>
                <w:rFonts w:ascii="Arial" w:hAnsi="Arial" w:cs="Arial"/>
                <w:color w:val="auto"/>
                <w:sz w:val="20"/>
                <w:szCs w:val="20"/>
              </w:rPr>
              <w:t>dokonać analizy rezultatów działań</w:t>
            </w:r>
          </w:p>
        </w:tc>
        <w:tc>
          <w:tcPr>
            <w:tcW w:w="1114" w:type="pct"/>
            <w:tcBorders>
              <w:bottom w:val="single" w:sz="4" w:space="0" w:color="auto"/>
            </w:tcBorders>
            <w:shd w:val="clear" w:color="auto" w:fill="auto"/>
          </w:tcPr>
          <w:p w:rsidR="00121822" w:rsidRPr="005E793A" w:rsidRDefault="00121822" w:rsidP="00121822">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tabs>
                <w:tab w:val="left" w:pos="170"/>
              </w:tabs>
              <w:ind w:left="170" w:right="57" w:hanging="170"/>
              <w:rPr>
                <w:rFonts w:ascii="Arial" w:hAnsi="Arial" w:cs="Arial"/>
                <w:color w:val="auto"/>
                <w:sz w:val="20"/>
                <w:szCs w:val="20"/>
              </w:rPr>
            </w:pPr>
            <w:r>
              <w:rPr>
                <w:rFonts w:ascii="Arial" w:hAnsi="Arial" w:cs="Arial"/>
                <w:color w:val="auto"/>
                <w:sz w:val="20"/>
                <w:szCs w:val="20"/>
              </w:rPr>
              <w:t>za</w:t>
            </w:r>
            <w:r w:rsidRPr="00121822">
              <w:rPr>
                <w:rFonts w:ascii="Arial" w:hAnsi="Arial" w:cs="Arial"/>
                <w:color w:val="auto"/>
                <w:sz w:val="20"/>
                <w:szCs w:val="20"/>
              </w:rPr>
              <w:t>stos</w:t>
            </w:r>
            <w:r>
              <w:rPr>
                <w:rFonts w:ascii="Arial" w:hAnsi="Arial" w:cs="Arial"/>
                <w:color w:val="auto"/>
                <w:sz w:val="20"/>
                <w:szCs w:val="20"/>
              </w:rPr>
              <w:t>ować</w:t>
            </w:r>
            <w:r w:rsidRPr="00121822">
              <w:rPr>
                <w:rFonts w:ascii="Arial" w:hAnsi="Arial" w:cs="Arial"/>
                <w:color w:val="auto"/>
                <w:sz w:val="20"/>
                <w:szCs w:val="20"/>
              </w:rPr>
              <w:t xml:space="preserve"> podstawowe sposoby podejmowania wspólnych decyzji</w:t>
            </w:r>
          </w:p>
        </w:tc>
        <w:tc>
          <w:tcPr>
            <w:tcW w:w="445" w:type="pct"/>
            <w:tcBorders>
              <w:bottom w:val="single" w:sz="4" w:space="0" w:color="auto"/>
            </w:tcBorders>
            <w:shd w:val="clear" w:color="auto" w:fill="auto"/>
            <w:vAlign w:val="center"/>
          </w:tcPr>
          <w:p w:rsidR="00121822" w:rsidRPr="005E793A" w:rsidRDefault="00121822" w:rsidP="00A11313">
            <w:pPr>
              <w:spacing w:line="276" w:lineRule="auto"/>
              <w:rPr>
                <w:rFonts w:ascii="Arial" w:hAnsi="Arial" w:cs="Arial"/>
                <w:color w:val="auto"/>
                <w:sz w:val="20"/>
                <w:szCs w:val="20"/>
              </w:rPr>
            </w:pPr>
          </w:p>
        </w:tc>
      </w:tr>
      <w:tr w:rsidR="00600476" w:rsidRPr="005E793A" w:rsidTr="00AE4DF0">
        <w:trPr>
          <w:trHeight w:hRule="exact" w:val="454"/>
        </w:trPr>
        <w:tc>
          <w:tcPr>
            <w:tcW w:w="1619" w:type="pct"/>
            <w:gridSpan w:val="2"/>
            <w:shd w:val="clear" w:color="auto" w:fill="auto"/>
          </w:tcPr>
          <w:p w:rsidR="00600476" w:rsidRPr="005E793A" w:rsidRDefault="000018BA" w:rsidP="005618D8">
            <w:pPr>
              <w:spacing w:line="276" w:lineRule="auto"/>
              <w:rPr>
                <w:rFonts w:ascii="Arial" w:hAnsi="Arial" w:cs="Arial"/>
                <w:color w:val="auto"/>
                <w:sz w:val="20"/>
                <w:szCs w:val="20"/>
              </w:rPr>
            </w:pPr>
            <w:r w:rsidRPr="005E793A">
              <w:rPr>
                <w:rFonts w:ascii="Arial" w:hAnsi="Arial" w:cs="Arial"/>
                <w:color w:val="auto"/>
                <w:sz w:val="20"/>
                <w:szCs w:val="20"/>
              </w:rPr>
              <w:t>RAZEM:</w:t>
            </w:r>
          </w:p>
        </w:tc>
        <w:tc>
          <w:tcPr>
            <w:tcW w:w="304" w:type="pct"/>
            <w:shd w:val="clear" w:color="auto" w:fill="auto"/>
          </w:tcPr>
          <w:p w:rsidR="00600476" w:rsidRPr="005E793A" w:rsidRDefault="00600476" w:rsidP="005618D8">
            <w:pPr>
              <w:spacing w:line="276" w:lineRule="auto"/>
              <w:jc w:val="center"/>
              <w:rPr>
                <w:rFonts w:ascii="Arial" w:hAnsi="Arial" w:cs="Arial"/>
                <w:b/>
                <w:color w:val="auto"/>
                <w:sz w:val="20"/>
                <w:szCs w:val="20"/>
              </w:rPr>
            </w:pPr>
          </w:p>
        </w:tc>
        <w:tc>
          <w:tcPr>
            <w:tcW w:w="3077" w:type="pct"/>
            <w:gridSpan w:val="3"/>
            <w:shd w:val="clear" w:color="auto" w:fill="FFFFFF"/>
            <w:vAlign w:val="center"/>
          </w:tcPr>
          <w:p w:rsidR="00600476" w:rsidRPr="005E793A" w:rsidRDefault="00600476" w:rsidP="00A11313">
            <w:pPr>
              <w:spacing w:line="276" w:lineRule="auto"/>
              <w:jc w:val="center"/>
              <w:rPr>
                <w:rFonts w:ascii="Arial" w:hAnsi="Arial" w:cs="Arial"/>
                <w:color w:val="auto"/>
                <w:sz w:val="20"/>
                <w:szCs w:val="20"/>
              </w:rPr>
            </w:pPr>
          </w:p>
        </w:tc>
      </w:tr>
    </w:tbl>
    <w:p w:rsidR="00600476" w:rsidRDefault="00600476" w:rsidP="0060047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E4DF0" w:rsidRPr="005E793A" w:rsidRDefault="00AE4DF0" w:rsidP="0060047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8070F" w:rsidRPr="005E793A" w:rsidRDefault="00D8070F" w:rsidP="00D8070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PROCEDURY OSIĄGANIA CELÓW KSZTAŁCENIA PRZEDMIOTU</w:t>
      </w:r>
    </w:p>
    <w:p w:rsidR="00D8070F" w:rsidRPr="005E793A" w:rsidRDefault="00D8070F" w:rsidP="00D8070F">
      <w:pPr>
        <w:spacing w:line="360" w:lineRule="auto"/>
        <w:jc w:val="both"/>
        <w:rPr>
          <w:rFonts w:ascii="Arial" w:hAnsi="Arial" w:cs="Arial"/>
          <w:color w:val="auto"/>
          <w:sz w:val="20"/>
          <w:szCs w:val="20"/>
        </w:rPr>
      </w:pPr>
      <w:r w:rsidRPr="005E793A">
        <w:rPr>
          <w:rFonts w:ascii="Arial" w:hAnsi="Arial" w:cs="Arial"/>
          <w:color w:val="auto"/>
          <w:sz w:val="20"/>
          <w:szCs w:val="20"/>
        </w:rPr>
        <w:t xml:space="preserve">Aby osiągnąć założone cele kształcenia w zakresie przedmiotu </w:t>
      </w:r>
      <w:r w:rsidR="00643238" w:rsidRPr="005E793A">
        <w:rPr>
          <w:rFonts w:ascii="Arial" w:hAnsi="Arial" w:cs="Arial"/>
          <w:color w:val="auto"/>
          <w:sz w:val="20"/>
          <w:szCs w:val="20"/>
        </w:rPr>
        <w:t>m</w:t>
      </w:r>
      <w:r w:rsidRPr="005E793A">
        <w:rPr>
          <w:rFonts w:ascii="Arial" w:hAnsi="Arial" w:cs="Arial"/>
          <w:color w:val="auto"/>
          <w:sz w:val="20"/>
          <w:szCs w:val="20"/>
        </w:rPr>
        <w:t>aszyny i urządzenia fleksograficzne niezbędne jest:</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opracowanie szczegółowego przebiegu lekcji oraz wskazanie celów jakie powinny zostać osiągnięte;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określonych metod nauczania, w tym szczególnie metod aktywizujących;</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środków dydaktycznych do treści i celów kształcenia;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form pracy z uczniami – zespołowo czy indywidualnie;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systematyczne sprawdzanie wiedzy i umiejętności uczniów poprzez sprawdziany w formie testów oraz innych form sprawdzania wiedzy i umiejętności, adekwatnie do metody nauczania;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stosowanie oceniania sumującego i kształtującego;</w:t>
      </w:r>
    </w:p>
    <w:p w:rsidR="00D8070F" w:rsidRPr="005E793A" w:rsidRDefault="00D8070F" w:rsidP="00CD332E">
      <w:pPr>
        <w:pStyle w:val="Akapitzlist"/>
        <w:numPr>
          <w:ilvl w:val="0"/>
          <w:numId w:val="49"/>
        </w:numPr>
        <w:spacing w:line="360" w:lineRule="auto"/>
        <w:ind w:left="357" w:hanging="357"/>
        <w:rPr>
          <w:rFonts w:ascii="Arial" w:hAnsi="Arial" w:cs="Arial"/>
          <w:color w:val="auto"/>
          <w:sz w:val="20"/>
          <w:szCs w:val="20"/>
        </w:rPr>
      </w:pPr>
      <w:r w:rsidRPr="005E793A">
        <w:rPr>
          <w:rFonts w:ascii="Arial" w:hAnsi="Arial" w:cs="Arial"/>
          <w:color w:val="auto"/>
          <w:sz w:val="20"/>
          <w:szCs w:val="20"/>
        </w:rPr>
        <w:t>przeprowadzenie ewaluacji doboru treści nauczania do założonych celów, metod pracy, środków dydaktycznych, sposobu oceniania i informacji zwrotnej dla ucznia.</w:t>
      </w:r>
    </w:p>
    <w:p w:rsidR="00B02CF1" w:rsidRPr="005E793A" w:rsidRDefault="00B02CF1" w:rsidP="00B02CF1">
      <w:pPr>
        <w:pStyle w:val="Akapitzlist"/>
        <w:spacing w:line="360" w:lineRule="auto"/>
        <w:ind w:left="0"/>
        <w:rPr>
          <w:rFonts w:ascii="Arial" w:hAnsi="Arial" w:cs="Arial"/>
          <w:color w:val="auto"/>
          <w:sz w:val="20"/>
          <w:szCs w:val="20"/>
        </w:rPr>
      </w:pPr>
    </w:p>
    <w:p w:rsidR="00B02CF1" w:rsidRPr="005E793A" w:rsidRDefault="00B02CF1" w:rsidP="00B02CF1">
      <w:pPr>
        <w:spacing w:line="360" w:lineRule="auto"/>
        <w:rPr>
          <w:rFonts w:ascii="Arial" w:hAnsi="Arial" w:cs="Arial"/>
          <w:b/>
          <w:color w:val="auto"/>
          <w:sz w:val="20"/>
          <w:szCs w:val="20"/>
        </w:rPr>
      </w:pPr>
      <w:r w:rsidRPr="005E793A">
        <w:rPr>
          <w:rFonts w:ascii="Arial" w:hAnsi="Arial" w:cs="Arial"/>
          <w:b/>
          <w:color w:val="auto"/>
          <w:sz w:val="20"/>
          <w:szCs w:val="20"/>
        </w:rPr>
        <w:t>Metody nauczania</w:t>
      </w:r>
    </w:p>
    <w:p w:rsidR="00B02CF1" w:rsidRPr="005E793A" w:rsidRDefault="00B02CF1" w:rsidP="00B02CF1">
      <w:pPr>
        <w:spacing w:line="360" w:lineRule="auto"/>
        <w:jc w:val="both"/>
        <w:rPr>
          <w:rFonts w:ascii="Arial" w:hAnsi="Arial" w:cs="Arial"/>
          <w:color w:val="auto"/>
          <w:sz w:val="20"/>
          <w:szCs w:val="20"/>
        </w:rPr>
      </w:pPr>
      <w:r w:rsidRPr="005E793A">
        <w:rPr>
          <w:rFonts w:ascii="Arial" w:hAnsi="Arial" w:cs="Arial"/>
          <w:color w:val="auto"/>
          <w:sz w:val="20"/>
          <w:szCs w:val="20"/>
        </w:rPr>
        <w:t xml:space="preserve">Dla przedmiotu </w:t>
      </w:r>
      <w:r w:rsidR="00981ABE" w:rsidRPr="005E793A">
        <w:rPr>
          <w:rFonts w:ascii="Arial" w:hAnsi="Arial" w:cs="Arial"/>
          <w:color w:val="auto"/>
          <w:sz w:val="20"/>
          <w:szCs w:val="20"/>
        </w:rPr>
        <w:t>m</w:t>
      </w:r>
      <w:r w:rsidRPr="005E793A">
        <w:rPr>
          <w:rFonts w:ascii="Arial" w:hAnsi="Arial" w:cs="Arial"/>
          <w:color w:val="auto"/>
          <w:sz w:val="20"/>
          <w:szCs w:val="20"/>
        </w:rPr>
        <w:t>aszyny i urządzenia fleksograficzne, o charakterze teoretycznym</w:t>
      </w:r>
      <w:r w:rsidR="00DE1B16" w:rsidRPr="005E793A">
        <w:rPr>
          <w:rFonts w:ascii="Arial" w:hAnsi="Arial" w:cs="Arial"/>
          <w:color w:val="auto"/>
          <w:sz w:val="20"/>
          <w:szCs w:val="20"/>
        </w:rPr>
        <w:t>,</w:t>
      </w:r>
      <w:r w:rsidRPr="005E793A">
        <w:rPr>
          <w:rFonts w:ascii="Arial" w:hAnsi="Arial" w:cs="Arial"/>
          <w:color w:val="auto"/>
          <w:sz w:val="20"/>
          <w:szCs w:val="20"/>
        </w:rPr>
        <w:t xml:space="preserve"> zaleca się stosowanie metod kształcenia podających (np. wykład informacyjny, pokaz z objaśnieniem, wykład problemowy) oraz aktywizujących, ze szczególnym uwzględnieniem metody ćwiczeń, tekstu przewodniego, metody przypadku oraz dyskusji dydaktycznej. Wskazane jest korzystanie z prezentacji związanych z branżą poligraficzną, a także uczestnictwo w targach i innych imprezach z obszaru branży poligraficznej.</w:t>
      </w:r>
    </w:p>
    <w:p w:rsidR="00B02CF1" w:rsidRPr="005E793A" w:rsidRDefault="00B02CF1" w:rsidP="00B02CF1">
      <w:pPr>
        <w:spacing w:line="360" w:lineRule="auto"/>
        <w:jc w:val="both"/>
        <w:rPr>
          <w:rFonts w:ascii="Arial" w:hAnsi="Arial" w:cs="Arial"/>
          <w:b/>
          <w:color w:val="auto"/>
          <w:sz w:val="20"/>
          <w:szCs w:val="20"/>
        </w:rPr>
      </w:pPr>
    </w:p>
    <w:p w:rsidR="00B02CF1" w:rsidRPr="005E793A" w:rsidRDefault="00B02CF1" w:rsidP="00B02CF1">
      <w:pPr>
        <w:spacing w:line="360" w:lineRule="auto"/>
        <w:rPr>
          <w:rFonts w:ascii="Arial" w:hAnsi="Arial" w:cs="Arial"/>
          <w:b/>
          <w:color w:val="auto"/>
          <w:sz w:val="20"/>
          <w:szCs w:val="20"/>
        </w:rPr>
      </w:pPr>
      <w:r w:rsidRPr="005E793A">
        <w:rPr>
          <w:rFonts w:ascii="Arial" w:hAnsi="Arial" w:cs="Arial"/>
          <w:b/>
          <w:color w:val="auto"/>
          <w:sz w:val="20"/>
          <w:szCs w:val="20"/>
        </w:rPr>
        <w:t>Warunki realizacji programu przedmiotu:</w:t>
      </w:r>
    </w:p>
    <w:p w:rsidR="001A084F" w:rsidRPr="005E793A" w:rsidRDefault="00B02CF1" w:rsidP="00C2129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Pracownia technologii drukowania</w:t>
      </w:r>
      <w:r w:rsidR="006B0723" w:rsidRPr="005E793A">
        <w:rPr>
          <w:rFonts w:ascii="Arial" w:hAnsi="Arial" w:cs="Arial"/>
          <w:color w:val="auto"/>
          <w:sz w:val="20"/>
          <w:szCs w:val="20"/>
        </w:rPr>
        <w:t xml:space="preserve"> wyposażona w</w:t>
      </w:r>
      <w:r w:rsidRPr="005E793A">
        <w:rPr>
          <w:rFonts w:ascii="Arial" w:hAnsi="Arial" w:cs="Arial"/>
          <w:color w:val="auto"/>
          <w:sz w:val="20"/>
          <w:szCs w:val="20"/>
        </w:rPr>
        <w:t>:</w:t>
      </w:r>
    </w:p>
    <w:p w:rsidR="00C2129C" w:rsidRPr="005E793A" w:rsidRDefault="001A084F" w:rsidP="00C2129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F4FEF">
        <w:rPr>
          <w:rFonts w:ascii="Arial" w:hAnsi="Arial" w:cs="Arial"/>
          <w:color w:val="auto"/>
          <w:sz w:val="20"/>
          <w:szCs w:val="20"/>
        </w:rPr>
        <w:t>stanowisko komputerowe dla nauczyciela oraz stanowiska komputerowe dla uczniów (jedno stanowisko dla jednego ucznia) podłączone do sieci lokalnej z dostępem do internetu, z systemem operacyjnym, pakietem oprogramowania biurowego,</w:t>
      </w:r>
      <w:r w:rsidR="002A0CBC" w:rsidRPr="009F4FEF">
        <w:rPr>
          <w:rFonts w:ascii="Arial" w:hAnsi="Arial" w:cs="Arial"/>
          <w:color w:val="auto"/>
          <w:sz w:val="20"/>
          <w:szCs w:val="20"/>
        </w:rPr>
        <w:t xml:space="preserve"> </w:t>
      </w:r>
      <w:r w:rsidRPr="005E793A">
        <w:rPr>
          <w:rFonts w:ascii="Arial" w:hAnsi="Arial" w:cs="Arial"/>
          <w:color w:val="auto"/>
          <w:sz w:val="20"/>
          <w:szCs w:val="20"/>
        </w:rPr>
        <w:t>urządzeniem wielofunkcyjnym, projektor multimedialny, plansze i prezentacje mu</w:t>
      </w:r>
      <w:r w:rsidR="00433926">
        <w:rPr>
          <w:rFonts w:ascii="Arial" w:hAnsi="Arial" w:cs="Arial"/>
          <w:color w:val="auto"/>
          <w:sz w:val="20"/>
          <w:szCs w:val="20"/>
        </w:rPr>
        <w:t>ltimedialne ilustrujące etapy: przygotowanie do druku, w tym:</w:t>
      </w:r>
    </w:p>
    <w:p w:rsidR="00C2129C" w:rsidRPr="005E793A" w:rsidRDefault="001A084F"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tworzenie koncepcji i projektowanie grafiki drukowanego motywu lub oryginału przyszłego opakowania, </w:t>
      </w:r>
    </w:p>
    <w:p w:rsidR="00C2129C" w:rsidRPr="005E793A" w:rsidRDefault="001A084F"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repro – proces opracowywania motywów lub oryginałów dla technologii fleksograficznej, </w:t>
      </w:r>
    </w:p>
    <w:p w:rsidR="00C2129C" w:rsidRPr="005E793A" w:rsidRDefault="001A084F"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 xml:space="preserve">wykonywanie form fleksograficznych, drukowanie, w tym: </w:t>
      </w:r>
    </w:p>
    <w:p w:rsidR="00C2129C"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nak</w:t>
      </w:r>
      <w:r w:rsidR="00433926">
        <w:rPr>
          <w:rFonts w:ascii="Arial" w:hAnsi="Arial" w:cs="Arial"/>
          <w:color w:val="auto"/>
          <w:sz w:val="20"/>
          <w:szCs w:val="20"/>
        </w:rPr>
        <w:t>lejanie form fleksograficznych,</w:t>
      </w:r>
    </w:p>
    <w:p w:rsidR="00C2129C"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narząd maszyn drukujących (szeregowych, z centralnym cylindre</w:t>
      </w:r>
      <w:r w:rsidR="00433926">
        <w:rPr>
          <w:rFonts w:ascii="Arial" w:hAnsi="Arial" w:cs="Arial"/>
          <w:color w:val="auto"/>
          <w:sz w:val="20"/>
          <w:szCs w:val="20"/>
        </w:rPr>
        <w:t>m, wieżowych oraz arkuszowych),</w:t>
      </w:r>
    </w:p>
    <w:p w:rsidR="00C2129C"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proces drukowania fleksograficznego, </w:t>
      </w:r>
    </w:p>
    <w:p w:rsidR="00C2129C"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czynności występujące po zakończeniu operacji drukowania, </w:t>
      </w:r>
    </w:p>
    <w:p w:rsidR="00C2129C"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przetwarzanie wydrukowanych produktów fleksografnych w gotowe opakowania występujące w drukarniach fleksograficznych, </w:t>
      </w:r>
    </w:p>
    <w:p w:rsidR="001A084F" w:rsidRPr="005E793A" w:rsidRDefault="001A084F"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992" w:hanging="357"/>
        <w:contextualSpacing w:val="0"/>
        <w:rPr>
          <w:rFonts w:ascii="Arial" w:eastAsia="Calibri" w:hAnsi="Arial" w:cs="Arial"/>
          <w:color w:val="auto"/>
          <w:sz w:val="20"/>
          <w:szCs w:val="20"/>
          <w:lang w:eastAsia="en-US"/>
        </w:rPr>
      </w:pPr>
      <w:r w:rsidRPr="005E793A">
        <w:rPr>
          <w:rFonts w:ascii="Arial" w:eastAsia="Calibri" w:hAnsi="Arial" w:cs="Arial"/>
          <w:color w:val="auto"/>
          <w:sz w:val="20"/>
          <w:szCs w:val="20"/>
          <w:lang w:eastAsia="en-US"/>
        </w:rPr>
        <w:t>publikacje nieperiodyczne na temat fleksografii oraz opakowań, firmowe katalogi, foldery, ulotki, prezentacje multimedialne na temat:</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urządzeń do wykonywania form drukowych, w tym instrukcje obsługi,</w:t>
      </w:r>
      <w:r w:rsidR="002A0CBC">
        <w:rPr>
          <w:rFonts w:ascii="Arial" w:hAnsi="Arial" w:cs="Arial"/>
          <w:color w:val="auto"/>
          <w:sz w:val="20"/>
          <w:szCs w:val="20"/>
        </w:rPr>
        <w:t xml:space="preserve"> </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maszyn drukujących, w tym instrukcje obsługi,</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innych urządzeń typu: urządzenia do naklejania fleksograficznych form drukowych, mieszalniki farb, urządzenia do czyszczenia wałków i tulei rastrowych, urządzenia do mycia form drukowych, pompy farbowe,</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wyposażenia, w tym wałków oraz tulei rastrowych, tulei drukowych, listew raklowych, komór raklowych,</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 xml:space="preserve">materiałów eksploatacyjnych dla fleksografii (podłoża drukowe, farby i lakiery), </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oprogramowania stosowanego we fleksografii,</w:t>
      </w:r>
    </w:p>
    <w:p w:rsidR="001A084F" w:rsidRPr="005E793A" w:rsidRDefault="001A084F" w:rsidP="00CD332E">
      <w:pPr>
        <w:numPr>
          <w:ilvl w:val="2"/>
          <w:numId w:val="73"/>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color w:val="auto"/>
          <w:sz w:val="20"/>
          <w:szCs w:val="20"/>
        </w:rPr>
      </w:pPr>
      <w:r w:rsidRPr="005E793A">
        <w:rPr>
          <w:rFonts w:ascii="Arial" w:hAnsi="Arial" w:cs="Arial"/>
          <w:color w:val="auto"/>
          <w:sz w:val="20"/>
          <w:szCs w:val="20"/>
        </w:rPr>
        <w:t>narzędzi kontrolno-pomiarowych, w tym wzorników kolorów, okularów poligraficzne, lup i mikroskopów poligraficzne, komór światła dziennego, przyrządów do pomiaru struktury rastrowej i pojemności wałków rastrowych,</w:t>
      </w:r>
    </w:p>
    <w:p w:rsidR="001A084F" w:rsidRPr="005E793A" w:rsidRDefault="001A084F" w:rsidP="00CD332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bCs/>
          <w:color w:val="auto"/>
          <w:sz w:val="20"/>
          <w:szCs w:val="20"/>
        </w:rPr>
      </w:pPr>
      <w:r w:rsidRPr="005E793A">
        <w:rPr>
          <w:rFonts w:ascii="Arial" w:hAnsi="Arial" w:cs="Arial"/>
          <w:color w:val="auto"/>
          <w:sz w:val="20"/>
          <w:szCs w:val="20"/>
        </w:rPr>
        <w:t xml:space="preserve">proofery – reprezentatywne dla całego ciągu technologicznego produkcji fleksograficznej ewentualnie ciągu przetwórczego (dla opcji zintegrowanej „on-line”) </w:t>
      </w:r>
    </w:p>
    <w:p w:rsidR="001A084F" w:rsidRPr="005E793A" w:rsidRDefault="001A084F" w:rsidP="00CD332E">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bCs/>
          <w:color w:val="auto"/>
          <w:sz w:val="20"/>
          <w:szCs w:val="20"/>
        </w:rPr>
      </w:pPr>
      <w:r w:rsidRPr="005E793A">
        <w:rPr>
          <w:rFonts w:ascii="Arial" w:hAnsi="Arial" w:cs="Arial"/>
          <w:color w:val="auto"/>
          <w:sz w:val="20"/>
          <w:szCs w:val="20"/>
        </w:rPr>
        <w:t>przykłady wydruków testowych oraz nakładowych, w tym już przetworzonych w gotowe, zadrukowane fleksograficznie, opakowania rynkowe,</w:t>
      </w:r>
    </w:p>
    <w:p w:rsidR="001A084F" w:rsidRPr="005E793A" w:rsidRDefault="001A084F" w:rsidP="00CD332E">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after="200" w:line="360" w:lineRule="auto"/>
        <w:ind w:left="993"/>
        <w:contextualSpacing w:val="0"/>
        <w:rPr>
          <w:rFonts w:ascii="Arial" w:eastAsia="Calibri" w:hAnsi="Arial" w:cs="Arial"/>
          <w:color w:val="auto"/>
          <w:sz w:val="20"/>
          <w:szCs w:val="20"/>
        </w:rPr>
      </w:pPr>
      <w:r w:rsidRPr="005E793A">
        <w:rPr>
          <w:rFonts w:ascii="Arial" w:eastAsia="Calibri" w:hAnsi="Arial" w:cs="Arial"/>
          <w:color w:val="auto"/>
          <w:sz w:val="20"/>
          <w:szCs w:val="20"/>
          <w:lang w:eastAsia="en-US"/>
        </w:rPr>
        <w:t>standardy, wytyczne i dobre praktyki dotyczące jakości produkcji fleksograficznej.</w:t>
      </w:r>
    </w:p>
    <w:p w:rsidR="00B02CF1" w:rsidRPr="005E793A" w:rsidRDefault="00B02CF1" w:rsidP="00C2129C">
      <w:pPr>
        <w:pStyle w:val="Akapitzlist"/>
        <w:spacing w:line="360" w:lineRule="auto"/>
        <w:ind w:left="0"/>
        <w:jc w:val="both"/>
        <w:rPr>
          <w:rFonts w:ascii="Arial" w:hAnsi="Arial" w:cs="Arial"/>
          <w:b/>
          <w:color w:val="auto"/>
          <w:sz w:val="20"/>
          <w:szCs w:val="20"/>
        </w:rPr>
      </w:pPr>
    </w:p>
    <w:p w:rsidR="00B02CF1" w:rsidRPr="005E793A" w:rsidRDefault="00B02CF1" w:rsidP="00B02CF1">
      <w:pPr>
        <w:spacing w:line="360" w:lineRule="auto"/>
        <w:jc w:val="both"/>
        <w:rPr>
          <w:rFonts w:ascii="Arial" w:hAnsi="Arial" w:cs="Arial"/>
          <w:b/>
          <w:color w:val="auto"/>
          <w:sz w:val="20"/>
          <w:szCs w:val="20"/>
        </w:rPr>
      </w:pPr>
      <w:r w:rsidRPr="005E793A">
        <w:rPr>
          <w:rFonts w:ascii="Arial" w:hAnsi="Arial" w:cs="Arial"/>
          <w:b/>
          <w:color w:val="auto"/>
          <w:sz w:val="20"/>
          <w:szCs w:val="20"/>
        </w:rPr>
        <w:t>Formy organizacyjne:</w:t>
      </w:r>
    </w:p>
    <w:p w:rsidR="00B02CF1" w:rsidRPr="005E793A" w:rsidRDefault="00B02CF1" w:rsidP="00B02CF1">
      <w:pPr>
        <w:spacing w:line="360" w:lineRule="auto"/>
        <w:jc w:val="both"/>
        <w:rPr>
          <w:rFonts w:ascii="Arial" w:hAnsi="Arial" w:cs="Arial"/>
          <w:color w:val="auto"/>
          <w:sz w:val="20"/>
          <w:szCs w:val="20"/>
        </w:rPr>
      </w:pPr>
      <w:r w:rsidRPr="005E793A">
        <w:rPr>
          <w:rFonts w:ascii="Arial" w:hAnsi="Arial" w:cs="Arial"/>
          <w:color w:val="auto"/>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 Nauczyciel realizujący program powinien:</w:t>
      </w:r>
    </w:p>
    <w:p w:rsidR="00B02CF1" w:rsidRPr="005E793A" w:rsidRDefault="00B02CF1"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motywować uczniów do pracy,</w:t>
      </w:r>
    </w:p>
    <w:p w:rsidR="00B02CF1" w:rsidRPr="005E793A" w:rsidRDefault="00B02CF1"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dostosowywać stopień trudności planowanych ćwiczeń do możliwości i potrzeb uczniów,</w:t>
      </w:r>
    </w:p>
    <w:p w:rsidR="00B02CF1" w:rsidRPr="005E793A" w:rsidRDefault="00B02CF1"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plan</w:t>
      </w:r>
      <w:r w:rsidR="006B0723" w:rsidRPr="005E793A">
        <w:rPr>
          <w:rFonts w:ascii="Arial" w:hAnsi="Arial" w:cs="Arial"/>
          <w:color w:val="auto"/>
          <w:sz w:val="20"/>
          <w:szCs w:val="20"/>
        </w:rPr>
        <w:t>ować</w:t>
      </w:r>
      <w:r w:rsidRPr="005E793A">
        <w:rPr>
          <w:rFonts w:ascii="Arial" w:hAnsi="Arial" w:cs="Arial"/>
          <w:color w:val="auto"/>
          <w:sz w:val="20"/>
          <w:szCs w:val="20"/>
        </w:rPr>
        <w:t xml:space="preserve"> zadania do wykonania przez uczniów z uwzględnieniem ich zainteresowań,</w:t>
      </w:r>
    </w:p>
    <w:p w:rsidR="00B02CF1" w:rsidRPr="005E793A" w:rsidRDefault="00B02CF1"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przygotowywać zadania o różnym stopniu trudności i złożoności,</w:t>
      </w:r>
    </w:p>
    <w:p w:rsidR="00B02CF1" w:rsidRPr="005E793A" w:rsidRDefault="00B02CF1"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zachęcać uczniów do korzystania z różnych źródeł informacji zawodowej.</w:t>
      </w:r>
    </w:p>
    <w:p w:rsidR="00B02CF1" w:rsidRPr="005E793A" w:rsidRDefault="00B02CF1" w:rsidP="00B02CF1">
      <w:pPr>
        <w:spacing w:line="360" w:lineRule="auto"/>
        <w:jc w:val="both"/>
        <w:rPr>
          <w:rFonts w:ascii="Arial" w:hAnsi="Arial" w:cs="Arial"/>
          <w:b/>
          <w:color w:val="auto"/>
          <w:sz w:val="20"/>
          <w:szCs w:val="20"/>
        </w:rPr>
      </w:pPr>
    </w:p>
    <w:p w:rsidR="00C95824" w:rsidRPr="005E793A" w:rsidRDefault="00C95824" w:rsidP="00B02CF1">
      <w:pPr>
        <w:spacing w:line="360" w:lineRule="auto"/>
        <w:jc w:val="both"/>
        <w:rPr>
          <w:rFonts w:ascii="Arial" w:hAnsi="Arial" w:cs="Arial"/>
          <w:b/>
          <w:color w:val="auto"/>
          <w:sz w:val="20"/>
          <w:szCs w:val="20"/>
        </w:rPr>
      </w:pPr>
    </w:p>
    <w:p w:rsidR="00B02CF1" w:rsidRPr="005E793A" w:rsidRDefault="00B02CF1" w:rsidP="00B02CF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5E793A">
        <w:rPr>
          <w:rFonts w:ascii="Arial" w:hAnsi="Arial" w:cs="Arial"/>
          <w:b/>
          <w:color w:val="auto"/>
          <w:sz w:val="20"/>
          <w:szCs w:val="20"/>
        </w:rPr>
        <w:t>PROPONOWANE METODY SPRAWDZANIA OSIĄGNIĘĆ EDUKACYJNYCH UCZNIA/SŁUCHACZA</w:t>
      </w:r>
    </w:p>
    <w:p w:rsidR="00B02CF1" w:rsidRPr="005E793A" w:rsidRDefault="00B02CF1"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sprawdziany z pytaniami otwartymi (np. krótkiej odpowiedzi, z luką, rozszerzonej odpowiedzi),</w:t>
      </w:r>
    </w:p>
    <w:p w:rsidR="00B02CF1" w:rsidRPr="005E793A" w:rsidRDefault="00B02CF1"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z pytaniami zamkniętymi (np. prawda</w:t>
      </w:r>
      <w:r w:rsidR="008C232A" w:rsidRPr="005E793A">
        <w:rPr>
          <w:rFonts w:ascii="Arial" w:hAnsi="Arial" w:cs="Arial"/>
          <w:color w:val="auto"/>
          <w:sz w:val="20"/>
          <w:szCs w:val="20"/>
        </w:rPr>
        <w:t>/</w:t>
      </w:r>
      <w:r w:rsidRPr="005E793A">
        <w:rPr>
          <w:rFonts w:ascii="Arial" w:hAnsi="Arial" w:cs="Arial"/>
          <w:color w:val="auto"/>
          <w:sz w:val="20"/>
          <w:szCs w:val="20"/>
        </w:rPr>
        <w:t>fałsz, wielokrotnego</w:t>
      </w:r>
      <w:r w:rsidR="00DE1B16" w:rsidRPr="005E793A">
        <w:rPr>
          <w:rFonts w:ascii="Arial" w:hAnsi="Arial" w:cs="Arial"/>
          <w:color w:val="auto"/>
          <w:sz w:val="20"/>
          <w:szCs w:val="20"/>
        </w:rPr>
        <w:t xml:space="preserve"> wyboru</w:t>
      </w:r>
      <w:r w:rsidRPr="005E793A">
        <w:rPr>
          <w:rFonts w:ascii="Arial" w:hAnsi="Arial" w:cs="Arial"/>
          <w:color w:val="auto"/>
          <w:sz w:val="20"/>
          <w:szCs w:val="20"/>
        </w:rPr>
        <w:t>, z luką),</w:t>
      </w:r>
    </w:p>
    <w:p w:rsidR="00B02CF1" w:rsidRPr="005E793A" w:rsidRDefault="00B02CF1"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mieszane,</w:t>
      </w:r>
    </w:p>
    <w:p w:rsidR="00B02CF1" w:rsidRPr="005E793A" w:rsidRDefault="00B02CF1"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systemy e-learningowe umożliwiające analizę osiągni</w:t>
      </w:r>
      <w:r w:rsidR="00C336F7" w:rsidRPr="005E793A">
        <w:rPr>
          <w:rFonts w:ascii="Arial" w:hAnsi="Arial" w:cs="Arial"/>
          <w:color w:val="auto"/>
          <w:sz w:val="20"/>
          <w:szCs w:val="20"/>
        </w:rPr>
        <w:t>ę</w:t>
      </w:r>
      <w:r w:rsidRPr="005E793A">
        <w:rPr>
          <w:rFonts w:ascii="Arial" w:hAnsi="Arial" w:cs="Arial"/>
          <w:color w:val="auto"/>
          <w:sz w:val="20"/>
          <w:szCs w:val="20"/>
        </w:rPr>
        <w:t>ć ucznia,</w:t>
      </w:r>
    </w:p>
    <w:p w:rsidR="00B02CF1" w:rsidRPr="005E793A" w:rsidRDefault="00B02CF1"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prace indywidulane i zespołowe w formie referatów i opracowań wybranego zagadnienia,</w:t>
      </w:r>
    </w:p>
    <w:p w:rsidR="00B02CF1" w:rsidRPr="005E793A" w:rsidRDefault="00B02CF1"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praktyczne wysoko</w:t>
      </w:r>
      <w:r w:rsidR="00AB1E1A" w:rsidRPr="005E793A">
        <w:rPr>
          <w:rFonts w:ascii="Arial" w:hAnsi="Arial" w:cs="Arial"/>
          <w:color w:val="auto"/>
          <w:sz w:val="20"/>
          <w:szCs w:val="20"/>
        </w:rPr>
        <w:t xml:space="preserve"> i nisko </w:t>
      </w:r>
      <w:r w:rsidRPr="005E793A">
        <w:rPr>
          <w:rFonts w:ascii="Arial" w:hAnsi="Arial" w:cs="Arial"/>
          <w:color w:val="auto"/>
          <w:sz w:val="20"/>
          <w:szCs w:val="20"/>
        </w:rPr>
        <w:t>symulowane (modele urządzeń, symulatory).</w:t>
      </w:r>
    </w:p>
    <w:p w:rsidR="00B02CF1" w:rsidRPr="005E793A" w:rsidRDefault="00B02CF1" w:rsidP="00B02CF1">
      <w:pPr>
        <w:spacing w:line="360" w:lineRule="auto"/>
        <w:rPr>
          <w:rFonts w:ascii="Arial" w:hAnsi="Arial" w:cs="Arial"/>
          <w:color w:val="auto"/>
          <w:sz w:val="20"/>
          <w:szCs w:val="20"/>
        </w:rPr>
      </w:pPr>
    </w:p>
    <w:p w:rsidR="00C95824" w:rsidRPr="005E793A" w:rsidRDefault="00C95824" w:rsidP="00B02CF1">
      <w:pPr>
        <w:spacing w:line="360" w:lineRule="auto"/>
        <w:rPr>
          <w:rFonts w:ascii="Arial" w:hAnsi="Arial" w:cs="Arial"/>
          <w:color w:val="auto"/>
          <w:sz w:val="20"/>
          <w:szCs w:val="20"/>
        </w:rPr>
      </w:pPr>
    </w:p>
    <w:p w:rsidR="00B02CF1" w:rsidRPr="005E793A" w:rsidRDefault="00B02CF1" w:rsidP="00B02CF1">
      <w:pPr>
        <w:spacing w:line="360" w:lineRule="auto"/>
        <w:jc w:val="both"/>
        <w:rPr>
          <w:rFonts w:ascii="Arial" w:hAnsi="Arial" w:cs="Arial"/>
          <w:b/>
          <w:color w:val="auto"/>
          <w:sz w:val="20"/>
          <w:szCs w:val="20"/>
        </w:rPr>
      </w:pPr>
      <w:r w:rsidRPr="005E793A">
        <w:rPr>
          <w:rFonts w:ascii="Arial" w:hAnsi="Arial" w:cs="Arial"/>
          <w:b/>
          <w:color w:val="auto"/>
          <w:sz w:val="20"/>
          <w:szCs w:val="20"/>
        </w:rPr>
        <w:t>PROPONOWANE METODY EWALUACJI PRZEDMIOTU</w:t>
      </w:r>
    </w:p>
    <w:p w:rsidR="00B02CF1" w:rsidRPr="005E793A" w:rsidRDefault="00B02CF1" w:rsidP="00B02C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Podczas realizacji procesu ewaluacji zaleca się stosowanie zarówno metod ilościowych</w:t>
      </w:r>
      <w:r w:rsidR="00F90B82" w:rsidRPr="005E793A">
        <w:rPr>
          <w:rFonts w:ascii="Arial" w:hAnsi="Arial" w:cs="Arial"/>
          <w:color w:val="auto"/>
          <w:sz w:val="20"/>
          <w:szCs w:val="20"/>
        </w:rPr>
        <w:t>,</w:t>
      </w:r>
      <w:r w:rsidRPr="005E793A">
        <w:rPr>
          <w:rFonts w:ascii="Arial" w:hAnsi="Arial" w:cs="Arial"/>
          <w:color w:val="auto"/>
          <w:sz w:val="20"/>
          <w:szCs w:val="20"/>
        </w:rPr>
        <w:t xml:space="preserve">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w:t>
      </w:r>
      <w:r w:rsidRPr="005E793A">
        <w:rPr>
          <w:rFonts w:ascii="Arial" w:hAnsi="Arial" w:cs="Arial"/>
          <w:color w:val="auto"/>
          <w:sz w:val="20"/>
          <w:szCs w:val="20"/>
        </w:rPr>
        <w:br/>
        <w:t>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B02CF1" w:rsidRPr="005E793A" w:rsidRDefault="00B02CF1" w:rsidP="00B02C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5E793A">
        <w:rPr>
          <w:rFonts w:ascii="Arial" w:hAnsi="Arial" w:cs="Arial"/>
          <w:color w:val="auto"/>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B02CF1" w:rsidRPr="005E793A" w:rsidRDefault="00B02CF1" w:rsidP="00B02C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Kluczowe kompetencje dla przedmiotu Maszyny i urządzenia fleksograficzne</w:t>
      </w:r>
      <w:r w:rsidRPr="005E793A">
        <w:rPr>
          <w:rFonts w:ascii="Arial" w:hAnsi="Arial" w:cs="Arial"/>
          <w:i/>
          <w:color w:val="auto"/>
          <w:sz w:val="20"/>
          <w:szCs w:val="20"/>
        </w:rPr>
        <w:t xml:space="preserve"> </w:t>
      </w:r>
      <w:r w:rsidRPr="005E793A">
        <w:rPr>
          <w:rFonts w:ascii="Arial" w:hAnsi="Arial" w:cs="Arial"/>
          <w:color w:val="auto"/>
          <w:sz w:val="20"/>
          <w:szCs w:val="20"/>
        </w:rPr>
        <w:t>to:</w:t>
      </w:r>
    </w:p>
    <w:p w:rsidR="000315CC" w:rsidRPr="005E793A" w:rsidRDefault="007860B0" w:rsidP="00CD332E">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5E793A">
        <w:rPr>
          <w:rFonts w:ascii="Arial" w:hAnsi="Arial" w:cs="Arial"/>
          <w:color w:val="auto"/>
          <w:sz w:val="20"/>
          <w:szCs w:val="20"/>
        </w:rPr>
        <w:t>odczytywanie</w:t>
      </w:r>
      <w:r w:rsidR="000315CC" w:rsidRPr="005E793A">
        <w:rPr>
          <w:rFonts w:ascii="Arial" w:hAnsi="Arial" w:cs="Arial"/>
          <w:color w:val="auto"/>
          <w:sz w:val="20"/>
          <w:szCs w:val="20"/>
        </w:rPr>
        <w:t xml:space="preserve"> rysunków technicznych,</w:t>
      </w:r>
    </w:p>
    <w:p w:rsidR="000315CC" w:rsidRPr="005E793A" w:rsidRDefault="00571C6D" w:rsidP="00CD332E">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charakteryzowanie</w:t>
      </w:r>
      <w:r w:rsidR="000315CC" w:rsidRPr="005E793A">
        <w:rPr>
          <w:rFonts w:ascii="Arial" w:hAnsi="Arial" w:cs="Arial"/>
          <w:color w:val="auto"/>
          <w:sz w:val="20"/>
          <w:szCs w:val="20"/>
        </w:rPr>
        <w:t xml:space="preserve"> maszyn i urządzeń poligraficznych,</w:t>
      </w:r>
    </w:p>
    <w:p w:rsidR="000315CC" w:rsidRPr="005E793A" w:rsidRDefault="00571C6D" w:rsidP="00CD332E">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 xml:space="preserve">omawianie </w:t>
      </w:r>
      <w:r w:rsidR="000315CC" w:rsidRPr="005E793A">
        <w:rPr>
          <w:rFonts w:ascii="Arial" w:hAnsi="Arial" w:cs="Arial"/>
          <w:color w:val="auto"/>
          <w:sz w:val="20"/>
          <w:szCs w:val="20"/>
        </w:rPr>
        <w:t>budowy oraz zasad działania maszyn do wykonywania form drukowych,</w:t>
      </w:r>
    </w:p>
    <w:p w:rsidR="000315CC" w:rsidRPr="005E793A" w:rsidRDefault="00571C6D" w:rsidP="00CD332E">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 xml:space="preserve">omawianie </w:t>
      </w:r>
      <w:r w:rsidR="000315CC" w:rsidRPr="005E793A">
        <w:rPr>
          <w:rFonts w:ascii="Arial" w:hAnsi="Arial" w:cs="Arial"/>
          <w:color w:val="auto"/>
          <w:sz w:val="20"/>
          <w:szCs w:val="20"/>
        </w:rPr>
        <w:t>budowy oraz zasad działania fleksograficznych maszyn drukujących.</w:t>
      </w:r>
    </w:p>
    <w:p w:rsidR="00D8070F" w:rsidRPr="005E793A" w:rsidRDefault="00C95824" w:rsidP="00B149E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br w:type="page"/>
      </w:r>
      <w:r w:rsidR="00D8070F" w:rsidRPr="005E793A">
        <w:rPr>
          <w:rFonts w:ascii="Arial" w:hAnsi="Arial" w:cs="Arial"/>
          <w:b/>
          <w:color w:val="auto"/>
          <w:sz w:val="20"/>
          <w:szCs w:val="20"/>
        </w:rPr>
        <w:t>NAZWA PRZEDMIOTU</w:t>
      </w:r>
    </w:p>
    <w:p w:rsidR="00F616C7" w:rsidRPr="005E793A" w:rsidRDefault="00F616C7"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Wykonywanie form drukowy</w:t>
      </w:r>
      <w:r w:rsidR="00E7073B">
        <w:rPr>
          <w:rFonts w:ascii="Arial" w:hAnsi="Arial" w:cs="Arial"/>
          <w:b/>
          <w:color w:val="auto"/>
          <w:sz w:val="20"/>
          <w:szCs w:val="20"/>
        </w:rPr>
        <w:t>ch i drukowanie fleksograficzne</w:t>
      </w:r>
    </w:p>
    <w:p w:rsidR="00F616C7" w:rsidRPr="005E793A" w:rsidRDefault="00F616C7"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616C7" w:rsidRPr="005E793A" w:rsidRDefault="00F616C7"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Cele ogólne</w:t>
      </w:r>
    </w:p>
    <w:p w:rsidR="00F616C7" w:rsidRPr="005E793A" w:rsidRDefault="00F616C7" w:rsidP="00CD332E">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Nabycie praktycznych umiejętności drukowania z fleksograficznych form drukowych.</w:t>
      </w:r>
    </w:p>
    <w:p w:rsidR="00F616C7" w:rsidRPr="005E793A" w:rsidRDefault="00F616C7" w:rsidP="00CD332E">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Weryfikacja zdobytej wiedzy teoretycznej z zastosowaniem jej w codziennej praktyce.</w:t>
      </w:r>
    </w:p>
    <w:p w:rsidR="00F616C7" w:rsidRPr="005E793A" w:rsidRDefault="00F616C7" w:rsidP="00CD332E">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 xml:space="preserve">Stosowanie zasad bezpieczeństwa i przepisów </w:t>
      </w:r>
      <w:r w:rsidR="008C232A" w:rsidRPr="005E793A">
        <w:rPr>
          <w:rFonts w:ascii="Arial" w:hAnsi="Arial" w:cs="Arial"/>
          <w:color w:val="auto"/>
          <w:sz w:val="20"/>
          <w:szCs w:val="20"/>
        </w:rPr>
        <w:t>bhp</w:t>
      </w:r>
      <w:r w:rsidR="008C232A" w:rsidRPr="005E793A" w:rsidDel="008C232A">
        <w:rPr>
          <w:rFonts w:ascii="Arial" w:hAnsi="Arial" w:cs="Arial"/>
          <w:color w:val="auto"/>
          <w:sz w:val="20"/>
          <w:szCs w:val="20"/>
        </w:rPr>
        <w:t xml:space="preserve"> </w:t>
      </w:r>
      <w:r w:rsidRPr="005E793A">
        <w:rPr>
          <w:rFonts w:ascii="Arial" w:hAnsi="Arial" w:cs="Arial"/>
          <w:color w:val="auto"/>
          <w:sz w:val="20"/>
          <w:szCs w:val="20"/>
        </w:rPr>
        <w:t>w miejscu pracy.</w:t>
      </w:r>
    </w:p>
    <w:p w:rsidR="00F616C7" w:rsidRPr="005E793A" w:rsidRDefault="00F616C7" w:rsidP="00CD332E">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340" w:hanging="340"/>
        <w:jc w:val="both"/>
        <w:rPr>
          <w:rFonts w:ascii="Arial" w:hAnsi="Arial" w:cs="Arial"/>
          <w:color w:val="auto"/>
          <w:sz w:val="20"/>
          <w:szCs w:val="20"/>
        </w:rPr>
      </w:pPr>
      <w:r w:rsidRPr="005E793A">
        <w:rPr>
          <w:rFonts w:ascii="Arial" w:hAnsi="Arial" w:cs="Arial"/>
          <w:color w:val="auto"/>
          <w:sz w:val="20"/>
          <w:szCs w:val="20"/>
        </w:rPr>
        <w:t>Doskonalenie umiejętności pracy w zespole podczas realizacji produkcji.</w:t>
      </w:r>
    </w:p>
    <w:p w:rsidR="00F616C7" w:rsidRPr="005E793A" w:rsidRDefault="00F616C7"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C232A" w:rsidRPr="005E793A" w:rsidRDefault="00F616C7" w:rsidP="005618D8">
      <w:pPr>
        <w:spacing w:line="360" w:lineRule="auto"/>
        <w:jc w:val="both"/>
        <w:rPr>
          <w:rFonts w:ascii="Arial" w:hAnsi="Arial" w:cs="Arial"/>
          <w:color w:val="auto"/>
          <w:sz w:val="20"/>
          <w:szCs w:val="20"/>
        </w:rPr>
      </w:pPr>
      <w:r w:rsidRPr="005E793A">
        <w:rPr>
          <w:rFonts w:ascii="Arial" w:hAnsi="Arial" w:cs="Arial"/>
          <w:b/>
          <w:color w:val="auto"/>
          <w:sz w:val="20"/>
          <w:szCs w:val="20"/>
        </w:rPr>
        <w:t>Cele operacyjne</w:t>
      </w:r>
    </w:p>
    <w:p w:rsidR="00F616C7" w:rsidRPr="005E793A" w:rsidRDefault="008C232A" w:rsidP="005618D8">
      <w:pPr>
        <w:spacing w:line="360" w:lineRule="auto"/>
        <w:jc w:val="both"/>
        <w:rPr>
          <w:rFonts w:ascii="Arial" w:hAnsi="Arial" w:cs="Arial"/>
          <w:b/>
          <w:color w:val="auto"/>
          <w:sz w:val="20"/>
          <w:szCs w:val="20"/>
        </w:rPr>
      </w:pPr>
      <w:r w:rsidRPr="005E793A">
        <w:rPr>
          <w:rFonts w:ascii="Arial" w:hAnsi="Arial" w:cs="Arial"/>
          <w:color w:val="auto"/>
          <w:sz w:val="20"/>
          <w:szCs w:val="20"/>
        </w:rPr>
        <w:t>Uczeń potrafi:</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organizować stanowiska pracy zgodnie z wymaganiami ergonomii, przepisów bhp, ochrony przeciwpożarowej i ochrony środowiska,</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planować operacje technologiczne na stanowisku drukarskim,</w:t>
      </w:r>
    </w:p>
    <w:p w:rsidR="00F616C7" w:rsidRPr="005E793A" w:rsidRDefault="00055B35"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dobierać</w:t>
      </w:r>
      <w:r w:rsidR="00F616C7" w:rsidRPr="005E793A">
        <w:rPr>
          <w:rFonts w:ascii="Arial" w:hAnsi="Arial" w:cs="Arial"/>
          <w:color w:val="auto"/>
          <w:sz w:val="20"/>
          <w:szCs w:val="20"/>
        </w:rPr>
        <w:t xml:space="preserve"> podłoża i materiały pomocnicze do drukowania fleksograficznego, </w:t>
      </w:r>
    </w:p>
    <w:p w:rsidR="00F616C7" w:rsidRPr="005E793A" w:rsidRDefault="00055B35"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 xml:space="preserve">przygotowywać </w:t>
      </w:r>
      <w:r w:rsidR="00F616C7" w:rsidRPr="005E793A">
        <w:rPr>
          <w:rFonts w:ascii="Arial" w:hAnsi="Arial" w:cs="Arial"/>
          <w:color w:val="auto"/>
          <w:sz w:val="20"/>
          <w:szCs w:val="20"/>
        </w:rPr>
        <w:t>fleksograficzną maszynę drukarską do produkcji,</w:t>
      </w:r>
    </w:p>
    <w:p w:rsidR="00F616C7" w:rsidRPr="005E793A" w:rsidRDefault="00055B35"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narządzać</w:t>
      </w:r>
      <w:r w:rsidR="00F616C7" w:rsidRPr="005E793A">
        <w:rPr>
          <w:rFonts w:ascii="Arial" w:hAnsi="Arial" w:cs="Arial"/>
          <w:color w:val="auto"/>
          <w:sz w:val="20"/>
          <w:szCs w:val="20"/>
        </w:rPr>
        <w:t xml:space="preserve"> fleksograficzną maszynę drukarską,</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dokonywać regulacji zespołów i mechanizmów fleksograficznej maszyny drukarskiej,</w:t>
      </w:r>
    </w:p>
    <w:p w:rsidR="00F616C7" w:rsidRPr="005E793A" w:rsidRDefault="00055B35"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obsługiwać</w:t>
      </w:r>
      <w:r w:rsidR="00F616C7" w:rsidRPr="005E793A">
        <w:rPr>
          <w:rFonts w:ascii="Arial" w:hAnsi="Arial" w:cs="Arial"/>
          <w:color w:val="auto"/>
          <w:sz w:val="20"/>
          <w:szCs w:val="20"/>
        </w:rPr>
        <w:t xml:space="preserve"> systemy sterowania fleksograficznej maszyny drukarskiej,</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wykonywać odbitki nakładowe na fleksograficznej maszynie drukującej,</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prowadzić bieżąca kontrole procesu drukowania,</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dokonywać pomiarów parametrów technologicznych odbitek,</w:t>
      </w:r>
    </w:p>
    <w:p w:rsidR="00F616C7" w:rsidRPr="005E793A" w:rsidRDefault="00055B35"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określać</w:t>
      </w:r>
      <w:r w:rsidR="00F616C7" w:rsidRPr="005E793A">
        <w:rPr>
          <w:rFonts w:ascii="Arial" w:hAnsi="Arial" w:cs="Arial"/>
          <w:color w:val="auto"/>
          <w:sz w:val="20"/>
          <w:szCs w:val="20"/>
        </w:rPr>
        <w:t xml:space="preserve"> przyczyny występowania wad odbitek,</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proponować sposoby eliminacji wad odbitek,</w:t>
      </w:r>
    </w:p>
    <w:p w:rsidR="00F616C7" w:rsidRPr="005E793A" w:rsidRDefault="00F616C7" w:rsidP="00CD332E">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wykonywać czynności mycia, konserwacji codziennej i okresowej maszyny fleksograficznej.</w:t>
      </w:r>
    </w:p>
    <w:p w:rsidR="002A0A64" w:rsidRPr="005E793A" w:rsidRDefault="002A0A64" w:rsidP="00B149E3">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95824" w:rsidRPr="005E793A" w:rsidRDefault="00C95824" w:rsidP="00B149E3">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45A4B" w:rsidRPr="005E793A" w:rsidRDefault="00F616C7" w:rsidP="00B149E3">
      <w:pPr>
        <w:spacing w:line="360" w:lineRule="auto"/>
        <w:rPr>
          <w:rFonts w:ascii="Arial" w:hAnsi="Arial" w:cs="Arial"/>
          <w:b/>
          <w:color w:val="auto"/>
          <w:sz w:val="20"/>
          <w:szCs w:val="20"/>
        </w:rPr>
      </w:pPr>
      <w:r w:rsidRPr="005E793A">
        <w:rPr>
          <w:rFonts w:ascii="Arial" w:hAnsi="Arial" w:cs="Arial"/>
          <w:b/>
          <w:color w:val="auto"/>
          <w:sz w:val="20"/>
          <w:szCs w:val="20"/>
        </w:rPr>
        <w:t>MATERIAŁ NAUCZANIA – WYKONYWANIE FORM DRUKOWYCH I DRUKOWANIE FLEKSOGRAFICZNE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196"/>
        <w:gridCol w:w="850"/>
        <w:gridCol w:w="3748"/>
        <w:gridCol w:w="3962"/>
        <w:gridCol w:w="1297"/>
      </w:tblGrid>
      <w:tr w:rsidR="00F616C7" w:rsidRPr="005E793A" w:rsidTr="00AE4DF0">
        <w:tc>
          <w:tcPr>
            <w:tcW w:w="762" w:type="pct"/>
            <w:vMerge w:val="restart"/>
            <w:shd w:val="clear" w:color="auto" w:fill="FFFFFF"/>
          </w:tcPr>
          <w:p w:rsidR="00F616C7" w:rsidRPr="005E793A" w:rsidRDefault="00F616C7" w:rsidP="00746AFD">
            <w:pPr>
              <w:rPr>
                <w:rFonts w:ascii="Arial" w:hAnsi="Arial" w:cs="Arial"/>
                <w:color w:val="auto"/>
                <w:sz w:val="20"/>
                <w:szCs w:val="20"/>
              </w:rPr>
            </w:pPr>
            <w:r w:rsidRPr="005E793A">
              <w:rPr>
                <w:rFonts w:ascii="Arial" w:hAnsi="Arial" w:cs="Arial"/>
                <w:color w:val="auto"/>
                <w:sz w:val="20"/>
                <w:szCs w:val="20"/>
              </w:rPr>
              <w:t>Dział programowy</w:t>
            </w:r>
          </w:p>
        </w:tc>
        <w:tc>
          <w:tcPr>
            <w:tcW w:w="772" w:type="pct"/>
            <w:vMerge w:val="restart"/>
            <w:shd w:val="clear" w:color="auto" w:fill="FFFFFF"/>
          </w:tcPr>
          <w:p w:rsidR="00F616C7" w:rsidRPr="005E793A" w:rsidRDefault="00F616C7" w:rsidP="00746AFD">
            <w:pPr>
              <w:rPr>
                <w:rFonts w:ascii="Arial" w:hAnsi="Arial" w:cs="Arial"/>
                <w:color w:val="auto"/>
                <w:sz w:val="20"/>
                <w:szCs w:val="20"/>
              </w:rPr>
            </w:pPr>
            <w:r w:rsidRPr="005E793A">
              <w:rPr>
                <w:rFonts w:ascii="Arial" w:hAnsi="Arial" w:cs="Arial"/>
                <w:color w:val="auto"/>
                <w:sz w:val="20"/>
                <w:szCs w:val="20"/>
              </w:rPr>
              <w:t>Tematy jednostek metodycznych</w:t>
            </w:r>
          </w:p>
        </w:tc>
        <w:tc>
          <w:tcPr>
            <w:tcW w:w="299" w:type="pct"/>
            <w:vMerge w:val="restart"/>
            <w:shd w:val="clear" w:color="auto" w:fill="FFFFFF"/>
          </w:tcPr>
          <w:p w:rsidR="00F616C7" w:rsidRPr="005E793A" w:rsidRDefault="00F616C7" w:rsidP="00A11313">
            <w:pPr>
              <w:jc w:val="center"/>
              <w:rPr>
                <w:color w:val="auto"/>
                <w:sz w:val="20"/>
                <w:szCs w:val="20"/>
              </w:rPr>
            </w:pPr>
            <w:r w:rsidRPr="005E793A">
              <w:rPr>
                <w:rFonts w:ascii="Arial" w:hAnsi="Arial" w:cs="Arial"/>
                <w:color w:val="auto"/>
                <w:sz w:val="20"/>
                <w:szCs w:val="20"/>
              </w:rPr>
              <w:t>Liczba godz.</w:t>
            </w:r>
          </w:p>
        </w:tc>
        <w:tc>
          <w:tcPr>
            <w:tcW w:w="2711" w:type="pct"/>
            <w:gridSpan w:val="2"/>
            <w:shd w:val="clear" w:color="auto" w:fill="FFFFFF"/>
          </w:tcPr>
          <w:p w:rsidR="00F616C7" w:rsidRPr="005E793A" w:rsidRDefault="00F616C7" w:rsidP="00A11313">
            <w:pPr>
              <w:jc w:val="center"/>
              <w:rPr>
                <w:color w:val="auto"/>
                <w:sz w:val="20"/>
                <w:szCs w:val="20"/>
              </w:rPr>
            </w:pPr>
            <w:r w:rsidRPr="005E793A">
              <w:rPr>
                <w:rFonts w:ascii="Arial" w:hAnsi="Arial" w:cs="Arial"/>
                <w:color w:val="auto"/>
                <w:sz w:val="20"/>
                <w:szCs w:val="20"/>
              </w:rPr>
              <w:t>Wymagania programowe</w:t>
            </w:r>
          </w:p>
        </w:tc>
        <w:tc>
          <w:tcPr>
            <w:tcW w:w="457" w:type="pct"/>
            <w:shd w:val="clear" w:color="auto" w:fill="FFFFFF"/>
          </w:tcPr>
          <w:p w:rsidR="00F616C7" w:rsidRPr="005E793A" w:rsidRDefault="00F616C7" w:rsidP="00746AFD">
            <w:pPr>
              <w:rPr>
                <w:rFonts w:ascii="Arial" w:hAnsi="Arial" w:cs="Arial"/>
                <w:color w:val="auto"/>
                <w:sz w:val="20"/>
                <w:szCs w:val="20"/>
              </w:rPr>
            </w:pPr>
            <w:r w:rsidRPr="005E793A">
              <w:rPr>
                <w:rFonts w:ascii="Arial" w:hAnsi="Arial" w:cs="Arial"/>
                <w:color w:val="auto"/>
                <w:sz w:val="20"/>
                <w:szCs w:val="20"/>
              </w:rPr>
              <w:t>Uwagi o realizacji</w:t>
            </w:r>
          </w:p>
        </w:tc>
      </w:tr>
      <w:tr w:rsidR="00F616C7" w:rsidRPr="005E793A" w:rsidTr="00AE4DF0">
        <w:tc>
          <w:tcPr>
            <w:tcW w:w="762" w:type="pct"/>
            <w:vMerge/>
            <w:shd w:val="clear" w:color="auto" w:fill="FFFFFF"/>
          </w:tcPr>
          <w:p w:rsidR="00F616C7" w:rsidRPr="005E793A" w:rsidRDefault="00F616C7" w:rsidP="00746AFD">
            <w:pPr>
              <w:rPr>
                <w:rFonts w:ascii="Arial" w:hAnsi="Arial" w:cs="Arial"/>
                <w:color w:val="auto"/>
                <w:sz w:val="20"/>
                <w:szCs w:val="20"/>
              </w:rPr>
            </w:pPr>
          </w:p>
        </w:tc>
        <w:tc>
          <w:tcPr>
            <w:tcW w:w="772" w:type="pct"/>
            <w:vMerge/>
            <w:shd w:val="clear" w:color="auto" w:fill="FFFFFF"/>
          </w:tcPr>
          <w:p w:rsidR="00F616C7" w:rsidRPr="005E793A" w:rsidRDefault="00F616C7" w:rsidP="00746AFD">
            <w:pPr>
              <w:rPr>
                <w:rFonts w:ascii="Arial" w:hAnsi="Arial" w:cs="Arial"/>
                <w:color w:val="auto"/>
                <w:sz w:val="20"/>
                <w:szCs w:val="20"/>
              </w:rPr>
            </w:pPr>
          </w:p>
        </w:tc>
        <w:tc>
          <w:tcPr>
            <w:tcW w:w="299" w:type="pct"/>
            <w:vMerge/>
            <w:shd w:val="clear" w:color="auto" w:fill="FFFFFF"/>
          </w:tcPr>
          <w:p w:rsidR="00F616C7" w:rsidRPr="005E793A" w:rsidRDefault="00F616C7" w:rsidP="00A11313">
            <w:pPr>
              <w:jc w:val="center"/>
              <w:rPr>
                <w:color w:val="auto"/>
                <w:sz w:val="20"/>
                <w:szCs w:val="20"/>
              </w:rPr>
            </w:pPr>
          </w:p>
        </w:tc>
        <w:tc>
          <w:tcPr>
            <w:tcW w:w="1318" w:type="pct"/>
            <w:shd w:val="clear" w:color="auto" w:fill="FFFFFF"/>
          </w:tcPr>
          <w:p w:rsidR="00F616C7" w:rsidRPr="005E793A" w:rsidRDefault="003310F0" w:rsidP="00746AFD">
            <w:pPr>
              <w:rPr>
                <w:rFonts w:ascii="Arial" w:hAnsi="Arial" w:cs="Arial"/>
                <w:color w:val="auto"/>
                <w:sz w:val="20"/>
                <w:szCs w:val="20"/>
              </w:rPr>
            </w:pPr>
            <w:r w:rsidRPr="005E793A">
              <w:rPr>
                <w:rFonts w:ascii="Arial" w:hAnsi="Arial" w:cs="Arial"/>
                <w:color w:val="auto"/>
                <w:sz w:val="20"/>
                <w:szCs w:val="20"/>
              </w:rPr>
              <w:t>P</w:t>
            </w:r>
            <w:r w:rsidR="00F616C7" w:rsidRPr="005E793A">
              <w:rPr>
                <w:rFonts w:ascii="Arial" w:hAnsi="Arial" w:cs="Arial"/>
                <w:color w:val="auto"/>
                <w:sz w:val="20"/>
                <w:szCs w:val="20"/>
              </w:rPr>
              <w:t>odstawowe</w:t>
            </w:r>
          </w:p>
          <w:p w:rsidR="003310F0" w:rsidRPr="005E793A" w:rsidRDefault="003310F0" w:rsidP="00746AFD">
            <w:pPr>
              <w:rPr>
                <w:color w:val="auto"/>
                <w:sz w:val="20"/>
                <w:szCs w:val="20"/>
              </w:rPr>
            </w:pPr>
            <w:r w:rsidRPr="005E793A">
              <w:rPr>
                <w:rFonts w:ascii="Arial" w:hAnsi="Arial" w:cs="Arial"/>
                <w:b/>
                <w:color w:val="auto"/>
                <w:sz w:val="20"/>
                <w:szCs w:val="20"/>
              </w:rPr>
              <w:t>Uczeń potrafi:</w:t>
            </w:r>
          </w:p>
        </w:tc>
        <w:tc>
          <w:tcPr>
            <w:tcW w:w="1393" w:type="pct"/>
            <w:shd w:val="clear" w:color="auto" w:fill="FFFFFF"/>
          </w:tcPr>
          <w:p w:rsidR="00F616C7" w:rsidRPr="005E793A" w:rsidRDefault="003310F0" w:rsidP="00746AFD">
            <w:pPr>
              <w:rPr>
                <w:rFonts w:ascii="Arial" w:hAnsi="Arial" w:cs="Arial"/>
                <w:color w:val="auto"/>
                <w:sz w:val="20"/>
                <w:szCs w:val="20"/>
              </w:rPr>
            </w:pPr>
            <w:r w:rsidRPr="005E793A">
              <w:rPr>
                <w:rFonts w:ascii="Arial" w:hAnsi="Arial" w:cs="Arial"/>
                <w:color w:val="auto"/>
                <w:sz w:val="20"/>
                <w:szCs w:val="20"/>
              </w:rPr>
              <w:t>P</w:t>
            </w:r>
            <w:r w:rsidR="00F616C7" w:rsidRPr="005E793A">
              <w:rPr>
                <w:rFonts w:ascii="Arial" w:hAnsi="Arial" w:cs="Arial"/>
                <w:color w:val="auto"/>
                <w:sz w:val="20"/>
                <w:szCs w:val="20"/>
              </w:rPr>
              <w:t>onadpodstawowe</w:t>
            </w:r>
          </w:p>
          <w:p w:rsidR="003310F0" w:rsidRPr="005E793A" w:rsidRDefault="003310F0" w:rsidP="00746AFD">
            <w:pPr>
              <w:rPr>
                <w:color w:val="auto"/>
                <w:sz w:val="20"/>
                <w:szCs w:val="20"/>
              </w:rPr>
            </w:pPr>
            <w:r w:rsidRPr="005E793A">
              <w:rPr>
                <w:rFonts w:ascii="Arial" w:hAnsi="Arial" w:cs="Arial"/>
                <w:b/>
                <w:color w:val="auto"/>
                <w:sz w:val="20"/>
                <w:szCs w:val="20"/>
              </w:rPr>
              <w:t>Uczeń potrafi:</w:t>
            </w:r>
          </w:p>
        </w:tc>
        <w:tc>
          <w:tcPr>
            <w:tcW w:w="457" w:type="pct"/>
            <w:shd w:val="clear" w:color="auto" w:fill="FFFFFF"/>
          </w:tcPr>
          <w:p w:rsidR="00F616C7" w:rsidRPr="005E793A" w:rsidRDefault="00F616C7" w:rsidP="00746AFD">
            <w:pPr>
              <w:rPr>
                <w:rFonts w:ascii="Arial" w:hAnsi="Arial" w:cs="Arial"/>
                <w:color w:val="auto"/>
                <w:sz w:val="20"/>
                <w:szCs w:val="20"/>
              </w:rPr>
            </w:pPr>
            <w:r w:rsidRPr="005E793A">
              <w:rPr>
                <w:rFonts w:ascii="Arial" w:hAnsi="Arial" w:cs="Arial"/>
                <w:color w:val="auto"/>
                <w:sz w:val="20"/>
                <w:szCs w:val="20"/>
              </w:rPr>
              <w:t>Etap realizacji</w:t>
            </w:r>
          </w:p>
        </w:tc>
      </w:tr>
      <w:tr w:rsidR="00644354" w:rsidRPr="005E793A" w:rsidTr="00AE4DF0">
        <w:trPr>
          <w:trHeight w:val="699"/>
        </w:trPr>
        <w:tc>
          <w:tcPr>
            <w:tcW w:w="762" w:type="pct"/>
            <w:vMerge w:val="restart"/>
            <w:tcBorders>
              <w:right w:val="single" w:sz="4" w:space="0" w:color="auto"/>
            </w:tcBorders>
            <w:shd w:val="clear" w:color="auto" w:fill="auto"/>
          </w:tcPr>
          <w:p w:rsidR="00644354" w:rsidRPr="005E793A" w:rsidRDefault="00644354" w:rsidP="00C5418F">
            <w:pPr>
              <w:rPr>
                <w:rFonts w:ascii="Arial" w:hAnsi="Arial" w:cs="Arial"/>
                <w:color w:val="auto"/>
                <w:sz w:val="20"/>
                <w:szCs w:val="20"/>
              </w:rPr>
            </w:pPr>
            <w:r w:rsidRPr="005E793A">
              <w:rPr>
                <w:rFonts w:ascii="Arial" w:hAnsi="Arial" w:cs="Arial"/>
                <w:color w:val="auto"/>
                <w:sz w:val="20"/>
                <w:szCs w:val="20"/>
              </w:rPr>
              <w:t>I. Wykonywanie fleksograficznych form drukowych</w:t>
            </w:r>
          </w:p>
        </w:tc>
        <w:tc>
          <w:tcPr>
            <w:tcW w:w="772" w:type="pct"/>
            <w:tcBorders>
              <w:left w:val="single" w:sz="4" w:space="0" w:color="auto"/>
              <w:right w:val="single" w:sz="4" w:space="0" w:color="auto"/>
            </w:tcBorders>
            <w:shd w:val="clear" w:color="auto" w:fill="auto"/>
          </w:tcPr>
          <w:p w:rsidR="00644354" w:rsidRPr="005E793A" w:rsidRDefault="00644354" w:rsidP="0063589A">
            <w:pPr>
              <w:rPr>
                <w:rFonts w:ascii="Arial" w:hAnsi="Arial" w:cs="Arial"/>
                <w:color w:val="auto"/>
                <w:sz w:val="20"/>
                <w:szCs w:val="20"/>
              </w:rPr>
            </w:pPr>
            <w:r w:rsidRPr="005E793A">
              <w:rPr>
                <w:rFonts w:ascii="Arial" w:hAnsi="Arial" w:cs="Arial"/>
                <w:color w:val="auto"/>
                <w:sz w:val="20"/>
                <w:szCs w:val="20"/>
              </w:rPr>
              <w:t>1. Przygotowanie procesu wykonywania form fleksograficznych</w:t>
            </w:r>
          </w:p>
        </w:tc>
        <w:tc>
          <w:tcPr>
            <w:tcW w:w="299" w:type="pct"/>
            <w:tcBorders>
              <w:left w:val="single" w:sz="4" w:space="0" w:color="auto"/>
              <w:right w:val="single" w:sz="4" w:space="0" w:color="auto"/>
            </w:tcBorders>
            <w:shd w:val="clear" w:color="auto" w:fill="auto"/>
          </w:tcPr>
          <w:p w:rsidR="00644354" w:rsidRPr="005E793A" w:rsidRDefault="00644354"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rozpoznać oznaczenia znaków bezpieczeństwa umieszczonych na drukujących maszynach fleksograficznych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rozpoznać oznaczenia etykiet stosowanych preparatów chemicznych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wymienić zagrożenia związane ze stosowaniem środków chemicznych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 xml:space="preserve">przestrzegać zasad gospodarowania odpadami </w:t>
            </w:r>
          </w:p>
          <w:p w:rsidR="00644354" w:rsidRPr="005E793A" w:rsidRDefault="00644354" w:rsidP="00CD332E">
            <w:pPr>
              <w:numPr>
                <w:ilvl w:val="0"/>
                <w:numId w:val="34"/>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5E793A">
              <w:rPr>
                <w:rFonts w:ascii="Arial" w:hAnsi="Arial" w:cs="Arial"/>
                <w:color w:val="auto"/>
                <w:sz w:val="20"/>
                <w:szCs w:val="20"/>
              </w:rPr>
              <w:t>rozróżnić zabezpieczenia przeciwurazowe stosowane w</w:t>
            </w:r>
            <w:r w:rsidR="002A0CBC">
              <w:rPr>
                <w:rFonts w:ascii="Arial" w:hAnsi="Arial" w:cs="Arial"/>
                <w:color w:val="auto"/>
                <w:sz w:val="20"/>
                <w:szCs w:val="20"/>
              </w:rPr>
              <w:t xml:space="preserve"> </w:t>
            </w:r>
            <w:r w:rsidRPr="005E793A">
              <w:rPr>
                <w:rFonts w:ascii="Arial" w:hAnsi="Arial" w:cs="Arial"/>
                <w:color w:val="auto"/>
                <w:sz w:val="20"/>
                <w:szCs w:val="20"/>
              </w:rPr>
              <w:t>kopioramach i procesorach do obróbki płyt fleksograficznych, gilotynach, urządzeniach do naklejania fleksograficznych form drukowych, mieszalnikach farb, na maszynach drukujących, w urządzeniach do czyszczenia wałków i tulei rastrowych,</w:t>
            </w:r>
            <w:r w:rsidR="002A0CBC">
              <w:rPr>
                <w:rFonts w:ascii="Arial" w:hAnsi="Arial" w:cs="Arial"/>
                <w:color w:val="auto"/>
                <w:sz w:val="20"/>
                <w:szCs w:val="20"/>
              </w:rPr>
              <w:t xml:space="preserve"> </w:t>
            </w:r>
            <w:r w:rsidRPr="005E793A">
              <w:rPr>
                <w:rFonts w:ascii="Arial" w:hAnsi="Arial" w:cs="Arial"/>
                <w:color w:val="auto"/>
                <w:sz w:val="20"/>
                <w:szCs w:val="20"/>
              </w:rPr>
              <w:t>urządzeniach do mycia form drukowych, urządzeniach do mycia części maszyn</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wymienić parametry technologiczne i fizyczne fleksograficznych form drukowych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dobrać parametry fleksograficznych form drukowych do procesu technologicznego</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rozpoznać materiały do wykonywania fleksograficznych form drukowych, w tym płyty drukowe, filmy fotograficzne i chemia do obróbki płyt</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dobrać materiały do wykonywania fleksograficznych form drukowych</w:t>
            </w:r>
          </w:p>
        </w:tc>
        <w:tc>
          <w:tcPr>
            <w:tcW w:w="1393" w:type="pct"/>
            <w:tcBorders>
              <w:left w:val="single" w:sz="4" w:space="0" w:color="auto"/>
              <w:right w:val="single" w:sz="4" w:space="0" w:color="auto"/>
            </w:tcBorders>
            <w:shd w:val="clear" w:color="auto" w:fill="auto"/>
          </w:tcPr>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odczytać</w:t>
            </w:r>
            <w:r w:rsidR="002A0CBC">
              <w:rPr>
                <w:rFonts w:ascii="Arial" w:hAnsi="Arial" w:cs="Arial"/>
                <w:color w:val="auto"/>
                <w:sz w:val="20"/>
                <w:szCs w:val="20"/>
              </w:rPr>
              <w:t xml:space="preserve"> </w:t>
            </w:r>
            <w:r w:rsidRPr="005E793A">
              <w:rPr>
                <w:rFonts w:ascii="Arial" w:hAnsi="Arial" w:cs="Arial"/>
                <w:color w:val="auto"/>
                <w:sz w:val="20"/>
                <w:szCs w:val="20"/>
              </w:rPr>
              <w:t>karty techniczne i karty charakterystyk preparatów chemicznych stosowanych w przygotowalni fleksograficznej</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przestrzegać </w:t>
            </w:r>
            <w:r w:rsidRPr="005E793A">
              <w:rPr>
                <w:rFonts w:ascii="Arial" w:eastAsia="Calibri" w:hAnsi="Arial" w:cs="Arial"/>
                <w:color w:val="auto"/>
                <w:sz w:val="20"/>
                <w:szCs w:val="20"/>
              </w:rPr>
              <w:t>przepisów ochrony środowiska w zakresie utylizacji odpadów z poszczególnych procesów poligraficznych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zidentyfikować zjawiska fizyko-chemiczne zachodzące podczas wykonywania form drukowych (naświetlanie UV i inhibicja tlenowa)</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właściwości materiałów stosowanych do wykonywania fleksograficznych form drukowych w tym grubość, twardość i odporność na składniki chemiczne farb</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scharakteryzować etapy procesów wykonywania form drukowych, w tym przygotowanie cyfrowe obrazów do drukowania, naświetlanie, wymywanie, suszenie i doświetlanie</w:t>
            </w:r>
          </w:p>
        </w:tc>
        <w:tc>
          <w:tcPr>
            <w:tcW w:w="457" w:type="pct"/>
            <w:vMerge w:val="restart"/>
            <w:tcBorders>
              <w:left w:val="single" w:sz="4" w:space="0" w:color="auto"/>
            </w:tcBorders>
            <w:shd w:val="clear" w:color="auto" w:fill="auto"/>
          </w:tcPr>
          <w:p w:rsidR="00644354" w:rsidRPr="005E793A" w:rsidRDefault="00644354" w:rsidP="0042153C">
            <w:pPr>
              <w:rPr>
                <w:rFonts w:ascii="Arial" w:hAnsi="Arial" w:cs="Arial"/>
                <w:color w:val="auto"/>
                <w:sz w:val="20"/>
                <w:szCs w:val="20"/>
              </w:rPr>
            </w:pPr>
            <w:r w:rsidRPr="005E793A">
              <w:rPr>
                <w:rFonts w:ascii="Arial" w:hAnsi="Arial" w:cs="Arial"/>
                <w:color w:val="auto"/>
                <w:sz w:val="20"/>
                <w:szCs w:val="20"/>
              </w:rPr>
              <w:t>I klasa</w:t>
            </w:r>
          </w:p>
        </w:tc>
      </w:tr>
      <w:tr w:rsidR="00644354" w:rsidRPr="005E793A" w:rsidTr="00AE4DF0">
        <w:trPr>
          <w:trHeight w:val="3955"/>
        </w:trPr>
        <w:tc>
          <w:tcPr>
            <w:tcW w:w="762" w:type="pct"/>
            <w:vMerge/>
            <w:tcBorders>
              <w:right w:val="single" w:sz="4" w:space="0" w:color="auto"/>
            </w:tcBorders>
            <w:shd w:val="clear" w:color="auto" w:fill="auto"/>
          </w:tcPr>
          <w:p w:rsidR="00644354" w:rsidRPr="005E793A" w:rsidRDefault="00644354" w:rsidP="00A11313">
            <w:pPr>
              <w:jc w:val="cente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644354" w:rsidRPr="005E793A" w:rsidRDefault="00644354" w:rsidP="00CD332E">
            <w:pPr>
              <w:numPr>
                <w:ilvl w:val="0"/>
                <w:numId w:val="25"/>
              </w:numPr>
              <w:ind w:left="357" w:hanging="357"/>
              <w:rPr>
                <w:rFonts w:ascii="Arial" w:hAnsi="Arial" w:cs="Arial"/>
                <w:color w:val="auto"/>
                <w:sz w:val="20"/>
                <w:szCs w:val="20"/>
              </w:rPr>
            </w:pPr>
            <w:r w:rsidRPr="005E793A">
              <w:rPr>
                <w:rFonts w:ascii="Arial" w:hAnsi="Arial" w:cs="Arial"/>
                <w:color w:val="auto"/>
                <w:sz w:val="20"/>
                <w:szCs w:val="20"/>
              </w:rPr>
              <w:t>Wytwarzanie form polimerowych</w:t>
            </w:r>
          </w:p>
        </w:tc>
        <w:tc>
          <w:tcPr>
            <w:tcW w:w="299" w:type="pct"/>
            <w:tcBorders>
              <w:left w:val="single" w:sz="4" w:space="0" w:color="auto"/>
              <w:right w:val="single" w:sz="4" w:space="0" w:color="auto"/>
            </w:tcBorders>
            <w:shd w:val="clear" w:color="auto" w:fill="auto"/>
          </w:tcPr>
          <w:p w:rsidR="00644354" w:rsidRPr="005E793A" w:rsidRDefault="00644354"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ustalić parametry naświetlania płyt fotopolimerowych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ustalić parametry obróbki fleksograficznych form drukowych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naświetlić fleksograficzne formy drukowe</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dokonać obróbki fleksograficznych form drukowych </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obsłużyć urządzenia do wykonania fleksograficznych form drukowych, takie jak: kopioramy, naświetlarki CtP, wymywarki i suszarki</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wskazać parametry fleksograficznych form drukowych podlegające kontroli, np. rysy, zgniecenia, utrata punktów rastrowych, kleistość powierzchni, nachylenie i wysokość elementów drukujących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dokonać wizualnej oceny fleksograficznych form drukowych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dobrać przyrządy do oceny jakości parametrów form drukowych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obsłużyć urządzenia i przyrządy kontrolno-pomiarowe do oceny jakości wykonania fleksograficznych form drukowych, np. urządzenia do proofingu, lupkę poligraficzną, analogowy lub cyfrowy mikroskop, przyrząd do cyfrowej inspekcji i pomiaru</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ocenić jakość fleksograficznych form drukowych</w:t>
            </w:r>
          </w:p>
        </w:tc>
        <w:tc>
          <w:tcPr>
            <w:tcW w:w="1393" w:type="pct"/>
            <w:tcBorders>
              <w:left w:val="single" w:sz="4" w:space="0" w:color="auto"/>
              <w:right w:val="single" w:sz="4" w:space="0" w:color="auto"/>
            </w:tcBorders>
            <w:shd w:val="clear" w:color="auto" w:fill="auto"/>
          </w:tcPr>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opisać metodę wykreślania krzywej drukowania maszyny drukującej i wykorzystanie jej do kalibracji naświetlarki, proofera oraz maszyny drukującej</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rodzaje błędów powstających podczas wykonania form drukowych w tym niewłaściwa wysokość i kształt punktów rastrowych, wypadanie punktów rastrowych, efekt „skórki pomarańczowej”</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określić przyczyny powstawania wad fleksograficznych form drukowych</w:t>
            </w:r>
          </w:p>
          <w:p w:rsidR="00644354" w:rsidRPr="005E793A" w:rsidRDefault="00644354" w:rsidP="00CD332E">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auto"/>
                <w:sz w:val="20"/>
                <w:szCs w:val="20"/>
              </w:rPr>
            </w:pPr>
            <w:r w:rsidRPr="005E793A">
              <w:rPr>
                <w:rFonts w:ascii="Arial" w:hAnsi="Arial" w:cs="Arial"/>
                <w:color w:val="auto"/>
                <w:sz w:val="20"/>
                <w:szCs w:val="20"/>
              </w:rPr>
              <w:t>określa sposoby eliminacji błędów podczas wykonywania fleksograficznych form drukowych, takie jak: zmiany czasów naświetleń, doświetleń i suszenia, zmiany parametrów wymywania form</w:t>
            </w:r>
          </w:p>
        </w:tc>
        <w:tc>
          <w:tcPr>
            <w:tcW w:w="457" w:type="pct"/>
            <w:vMerge/>
            <w:tcBorders>
              <w:left w:val="single" w:sz="4" w:space="0" w:color="auto"/>
            </w:tcBorders>
            <w:shd w:val="clear" w:color="auto" w:fill="auto"/>
          </w:tcPr>
          <w:p w:rsidR="00644354" w:rsidRPr="005E793A" w:rsidRDefault="00644354" w:rsidP="0042153C">
            <w:pPr>
              <w:rPr>
                <w:rFonts w:ascii="Arial" w:hAnsi="Arial" w:cs="Arial"/>
                <w:color w:val="auto"/>
                <w:sz w:val="20"/>
                <w:szCs w:val="20"/>
              </w:rPr>
            </w:pPr>
          </w:p>
        </w:tc>
      </w:tr>
      <w:tr w:rsidR="004B2A60" w:rsidRPr="005E793A" w:rsidTr="00AE4DF0">
        <w:trPr>
          <w:trHeight w:val="4385"/>
        </w:trPr>
        <w:tc>
          <w:tcPr>
            <w:tcW w:w="762" w:type="pct"/>
            <w:vMerge w:val="restart"/>
            <w:tcBorders>
              <w:right w:val="single" w:sz="4" w:space="0" w:color="auto"/>
            </w:tcBorders>
            <w:shd w:val="clear" w:color="auto" w:fill="auto"/>
          </w:tcPr>
          <w:p w:rsidR="004B2A60" w:rsidRPr="005E793A" w:rsidRDefault="004B2A60" w:rsidP="00A11313">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5E793A">
              <w:rPr>
                <w:rFonts w:ascii="Arial" w:hAnsi="Arial" w:cs="Arial"/>
                <w:color w:val="auto"/>
                <w:sz w:val="20"/>
                <w:szCs w:val="20"/>
              </w:rPr>
              <w:t>Drukowanie fleksograficzne wąskowstęgowe na podłożach z tworzyw sztucznych, papierze i folii aluminiowej</w:t>
            </w: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Bhp oraz organizacja stanowiska pracy podczas drukowania fleksograficznego</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wykorzystać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oznaczenia znaków bezpieczeństwa umieszczonych na drukujących maszynach fleksograficznych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wymienić zagrożenia związane ze stosowaniem środków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przestrzegać zasad gospodarowania odpadami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opisać zasady udzielania pierwszej pomocy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gaśnicze</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ochrony indywidualnej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zagrożenia wynikające z kart technicznych materiałów i kart charakterystyk preparatów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rodzaje odpadów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zweryfikować wyposażenie apteczki pierwszej pomocy na stanowisku pracy drukarza fleksograficznego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gaśnicze do powstałego zagrożenia</w:t>
            </w:r>
          </w:p>
        </w:tc>
        <w:tc>
          <w:tcPr>
            <w:tcW w:w="457" w:type="pct"/>
            <w:vMerge w:val="restart"/>
            <w:tcBorders>
              <w:left w:val="single" w:sz="4" w:space="0" w:color="auto"/>
            </w:tcBorders>
            <w:shd w:val="clear" w:color="auto" w:fill="auto"/>
          </w:tcPr>
          <w:p w:rsidR="004B2A60" w:rsidRPr="005E793A" w:rsidRDefault="004B2A60" w:rsidP="00AD0EF9">
            <w:pPr>
              <w:tabs>
                <w:tab w:val="left" w:pos="177"/>
              </w:tabs>
              <w:suppressAutoHyphens/>
              <w:rPr>
                <w:rFonts w:ascii="Arial" w:hAnsi="Arial" w:cs="Arial"/>
                <w:color w:val="auto"/>
                <w:sz w:val="20"/>
                <w:szCs w:val="20"/>
              </w:rPr>
            </w:pPr>
            <w:r w:rsidRPr="005E793A">
              <w:rPr>
                <w:rFonts w:ascii="Arial" w:hAnsi="Arial" w:cs="Arial"/>
                <w:color w:val="auto"/>
                <w:sz w:val="20"/>
                <w:szCs w:val="20"/>
              </w:rPr>
              <w:t>Klasa II</w:t>
            </w: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Przygotowanie procesu drukowania na maszynie fleksograficznej wąskowstęgowej</w:t>
            </w:r>
          </w:p>
        </w:tc>
        <w:tc>
          <w:tcPr>
            <w:tcW w:w="299" w:type="pct"/>
            <w:tcBorders>
              <w:left w:val="single" w:sz="4" w:space="0" w:color="auto"/>
              <w:right w:val="single" w:sz="4" w:space="0" w:color="auto"/>
            </w:tcBorders>
            <w:shd w:val="clear" w:color="auto" w:fill="auto"/>
          </w:tcPr>
          <w:p w:rsidR="004B2A60" w:rsidRPr="005E793A" w:rsidRDefault="004B2A60" w:rsidP="00644354">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zapoznać się z kartą technologiczną produktu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techniczny maszyny drukarskiej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zgromadzić materiały i surowce na stanowisku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zgodność podłoża drukowego i materiałów z kartą technologiczną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wymyć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gotowość elementów maszyny (czy jest dopuszczona do użytku i posiada aktualny przegląd techniczny) do przezbrojenia lub narządzenia maszyny do nowego zlecenia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czystość i temperatury cylindrów dociskowych</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łożysk, smarowanie łożysk, smarowanie kół zębatych dla wersji zębatkowej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kompletność prawidłowego zamontowania wszystkich elementów maszyny</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moduły suszenia i poprawność działania suszenia międzyzespołowego (temperatura, przepływ powietrza, wydajność promienników UV)</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wizualnie jakość formy fleksograficznej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zamontowania i stopień zużycia form drukowych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stopień zużycia i czystość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skontrolować stan zużycia listew raklowych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skontrolować szczelność komór raklowych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zlokalizować oprzyrządowanie do wymiany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oprzyrządowanie do wymiany, w tym wałki lub tuleje drukujące i rastrowe, listwy raklowe i wykrojniki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oprzyrządowanie do wymiany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technologiczne podczas procesu drukowania</w:t>
            </w:r>
            <w:r w:rsidRPr="005E793A">
              <w:rPr>
                <w:rFonts w:ascii="Arial" w:hAnsi="Arial" w:cs="Arial"/>
                <w:bCs/>
                <w:color w:val="auto"/>
                <w:sz w:val="20"/>
                <w:szCs w:val="20"/>
              </w:rPr>
              <w:t xml:space="preserve"> w taki sposób, aby przezbrojenie lub </w:t>
            </w:r>
            <w:r w:rsidRPr="005E793A">
              <w:rPr>
                <w:rFonts w:ascii="Arial" w:hAnsi="Arial" w:cs="Arial"/>
                <w:color w:val="auto"/>
                <w:sz w:val="20"/>
                <w:szCs w:val="20"/>
              </w:rPr>
              <w:t>narządzanie</w:t>
            </w:r>
            <w:r w:rsidRPr="005E793A">
              <w:rPr>
                <w:rFonts w:ascii="Arial" w:hAnsi="Arial" w:cs="Arial"/>
                <w:bCs/>
                <w:color w:val="auto"/>
                <w:sz w:val="20"/>
                <w:szCs w:val="20"/>
              </w:rPr>
              <w:t> było przeprowadzone sprawnie i bezpiecznie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aktualny stan narządzenia maszyny</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podłoża, w tym aktywację (stopień jonizacji strony drukowanej) dla folii</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farby, w tym jej lepkość, napięcie powierzchniowe oraz dozowanie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pozostałych materiałów do wykonania zlecenia</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 xml:space="preserve">zamontować oprzyrządowanie podlegające zamianie </w:t>
            </w:r>
          </w:p>
          <w:p w:rsidR="004B2A60" w:rsidRPr="005E793A" w:rsidRDefault="004B2A60" w:rsidP="00886F5C">
            <w:pPr>
              <w:pStyle w:val="Akapitzlist"/>
              <w:tabs>
                <w:tab w:val="left" w:pos="177"/>
              </w:tabs>
              <w:suppressAutoHyphens/>
              <w:ind w:left="170"/>
              <w:rPr>
                <w:bCs/>
                <w:color w:val="auto"/>
                <w:sz w:val="20"/>
                <w:szCs w:val="20"/>
              </w:rPr>
            </w:pP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rPr>
          <w:trHeight w:val="1842"/>
        </w:trPr>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Setup maszyny fleksograficznej wąskowstęgowej</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odwijania, nawijania i prowadzenia wstęgi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ocenić wizualnie jakość formy fleksograficznej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formy drukowe na maszynie drukującej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rastrowy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elementy do uszlachetnień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z blachą wykrawającą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do pracy farby drukarskie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drukujący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ustawień zespołu wykrawającego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nawlec podłoże na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nawijający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nastawić maszynę do pozycji początkowej</w:t>
            </w:r>
            <w:r w:rsidR="002A0CBC">
              <w:rPr>
                <w:rFonts w:ascii="Arial" w:hAnsi="Arial" w:cs="Arial"/>
                <w:color w:val="auto"/>
                <w:sz w:val="20"/>
                <w:szCs w:val="20"/>
              </w:rPr>
              <w:t xml:space="preserve"> </w:t>
            </w:r>
            <w:r w:rsidRPr="005E793A">
              <w:rPr>
                <w:rFonts w:ascii="Arial" w:hAnsi="Arial" w:cs="Arial"/>
                <w:color w:val="auto"/>
                <w:sz w:val="20"/>
                <w:szCs w:val="20"/>
              </w:rPr>
              <w:t>obejmującej docisk – dostawienie poszczególnych zespołów farbowych (wałów lub tulei rastrowych do formy drukowej oraz całego zespołu drukującego do cylindra dociskowego)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poprawność działania podzespołów maszyny przed rozpoczęciem drukowania odbitek próbnych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uruchomić maszynę i wydrukować</w:t>
            </w:r>
            <w:r w:rsidR="002A0CBC">
              <w:rPr>
                <w:rFonts w:ascii="Arial" w:hAnsi="Arial" w:cs="Arial"/>
                <w:color w:val="auto"/>
                <w:sz w:val="20"/>
                <w:szCs w:val="20"/>
              </w:rPr>
              <w:t xml:space="preserve"> </w:t>
            </w:r>
            <w:r w:rsidRPr="005E793A">
              <w:rPr>
                <w:rFonts w:ascii="Arial" w:hAnsi="Arial" w:cs="Arial"/>
                <w:color w:val="auto"/>
                <w:sz w:val="20"/>
                <w:szCs w:val="20"/>
              </w:rPr>
              <w:t>pierwsze odbitki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wydrukować odbitki rozruchowe</w:t>
            </w:r>
          </w:p>
          <w:p w:rsidR="004B2A60" w:rsidRPr="005E793A" w:rsidRDefault="004B2A60" w:rsidP="004054BA">
            <w:pPr>
              <w:pStyle w:val="Akapitzlist"/>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dobrać </w:t>
            </w:r>
            <w:r w:rsidRPr="005E793A">
              <w:rPr>
                <w:rFonts w:ascii="Arial" w:hAnsi="Arial" w:cs="Arial"/>
                <w:color w:val="auto"/>
                <w:sz w:val="20"/>
                <w:szCs w:val="20"/>
              </w:rPr>
              <w:t>parametry</w:t>
            </w:r>
            <w:r w:rsidRPr="005E793A">
              <w:rPr>
                <w:rFonts w:ascii="Arial" w:hAnsi="Arial" w:cs="Arial"/>
                <w:bCs/>
                <w:color w:val="auto"/>
                <w:sz w:val="20"/>
                <w:szCs w:val="20"/>
              </w:rPr>
              <w:t xml:space="preserve">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taśmę do montażu formy drukowej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nakleić formy drukowe zgodnie z kartą konfekcji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wałek rastrowy do wykonywanej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jakość wałka rastrowego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blachę wykrawającą na cylinder magnetyczny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do uszlachetniania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pasowania kolorów</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kompletność przezbrojenia lub </w:t>
            </w:r>
            <w:r w:rsidRPr="005E793A">
              <w:rPr>
                <w:rFonts w:ascii="Arial" w:hAnsi="Arial" w:cs="Arial"/>
                <w:color w:val="auto"/>
                <w:sz w:val="20"/>
                <w:szCs w:val="20"/>
              </w:rPr>
              <w:t>narządzenia</w:t>
            </w:r>
            <w:r w:rsidRPr="005E793A">
              <w:rPr>
                <w:rFonts w:ascii="Arial" w:hAnsi="Arial" w:cs="Arial"/>
                <w:bCs/>
                <w:color w:val="auto"/>
                <w:sz w:val="20"/>
                <w:szCs w:val="20"/>
              </w:rPr>
              <w:t xml:space="preserve"> maszyny i jej zgodność z kartą technologiczną lub zleceniem produkcyjnym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ułożenie nadruku na podłożu (naprowadzenie wstęgi), siłę naciągu wstęgi, nasycenie i pasowanie kolorów oraz zgodność kolorystyczną odbitek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efektywność suszenia farby, poprzez określenie czy nadruk na podłożu trzyma się z odpowiednią siłą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efektywność suszenia farby, poprzez określenie odporność nadruku na zarysowanie, zaginanie </w:t>
            </w:r>
            <w:r w:rsidRPr="005E793A">
              <w:rPr>
                <w:rFonts w:ascii="Arial" w:hAnsi="Arial" w:cs="Arial"/>
                <w:bCs/>
                <w:color w:val="auto"/>
                <w:sz w:val="20"/>
                <w:szCs w:val="20"/>
              </w:rPr>
              <w:br/>
              <w:t>i ścieranie</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z</w:t>
            </w:r>
            <w:r w:rsidR="004B2A60" w:rsidRPr="005E793A">
              <w:rPr>
                <w:rFonts w:ascii="Arial" w:hAnsi="Arial" w:cs="Arial"/>
                <w:bCs/>
                <w:color w:val="auto"/>
                <w:sz w:val="20"/>
                <w:szCs w:val="20"/>
              </w:rPr>
              <w:t>lokalizować przyczyny błędów</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prze</w:t>
            </w:r>
            <w:r w:rsidR="004B2A60" w:rsidRPr="005E793A">
              <w:rPr>
                <w:rFonts w:ascii="Arial" w:hAnsi="Arial" w:cs="Arial"/>
                <w:bCs/>
                <w:color w:val="auto"/>
                <w:sz w:val="20"/>
                <w:szCs w:val="20"/>
              </w:rPr>
              <w:t>analizować przyczyny błędów oraz je usuwać</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uzgodnić odbitkę nakładową z klientem lub ją akceptować</w:t>
            </w:r>
            <w:r w:rsidRPr="005E793A">
              <w:rPr>
                <w:rFonts w:ascii="Arial" w:hAnsi="Arial" w:cs="Arial"/>
                <w:bCs/>
                <w:color w:val="auto"/>
                <w:sz w:val="20"/>
                <w:szCs w:val="20"/>
              </w:rPr>
              <w:br/>
              <w:t>w oparciu o dostarczony wzorzec dla kolorów spotowych na podstawie wzornika PMS (Pantone Matching System)</w:t>
            </w: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Drukowanie nakładu na maszynie fleksograficznej wąskowstęgowej</w:t>
            </w:r>
          </w:p>
        </w:tc>
        <w:tc>
          <w:tcPr>
            <w:tcW w:w="299" w:type="pct"/>
            <w:tcBorders>
              <w:left w:val="single" w:sz="4" w:space="0" w:color="auto"/>
              <w:right w:val="single" w:sz="4" w:space="0" w:color="auto"/>
            </w:tcBorders>
            <w:shd w:val="clear" w:color="auto" w:fill="auto"/>
          </w:tcPr>
          <w:p w:rsidR="004B2A60" w:rsidRPr="005E793A" w:rsidRDefault="004B2A60" w:rsidP="00AD0EF9">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w:t>
            </w:r>
            <w:r w:rsidRPr="005E793A">
              <w:rPr>
                <w:rFonts w:ascii="Arial" w:hAnsi="Arial" w:cs="Arial"/>
                <w:bCs/>
                <w:color w:val="auto"/>
                <w:sz w:val="20"/>
                <w:szCs w:val="20"/>
              </w:rPr>
              <w:t xml:space="preserve"> ostatecznie jakość odbitek próbnych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wydrukować nakład na maszynie fleksograficznej wąskowstęgowej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dokonać bieżącej kontroli jakości odbitki </w:t>
            </w:r>
            <w:r w:rsidRPr="005E793A">
              <w:rPr>
                <w:rStyle w:val="Pogrubienie"/>
                <w:rFonts w:ascii="Arial" w:hAnsi="Arial" w:cs="Arial"/>
                <w:b w:val="0"/>
                <w:color w:val="auto"/>
                <w:sz w:val="20"/>
                <w:szCs w:val="20"/>
              </w:rPr>
              <w:t>sprawdzając na bieżąco jakość odbitek względem wzorca, zarówno</w:t>
            </w:r>
            <w:r w:rsidRPr="005E793A">
              <w:rPr>
                <w:rFonts w:ascii="Arial" w:hAnsi="Arial" w:cs="Arial"/>
                <w:bCs/>
                <w:color w:val="auto"/>
                <w:sz w:val="20"/>
                <w:szCs w:val="20"/>
              </w:rPr>
              <w:t xml:space="preserve"> wizualnie, jak i przy pomocy systemów kontrolno-sterujących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Style w:val="Pogrubienie"/>
                <w:rFonts w:ascii="Arial" w:hAnsi="Arial" w:cs="Arial"/>
                <w:b w:val="0"/>
                <w:color w:val="auto"/>
                <w:sz w:val="20"/>
                <w:szCs w:val="20"/>
              </w:rPr>
              <w:t xml:space="preserve">zmieniać </w:t>
            </w:r>
            <w:r w:rsidRPr="005E793A">
              <w:rPr>
                <w:rFonts w:ascii="Arial" w:hAnsi="Arial" w:cs="Arial"/>
                <w:bCs/>
                <w:color w:val="auto"/>
                <w:sz w:val="20"/>
                <w:szCs w:val="20"/>
              </w:rPr>
              <w:t>prędkości</w:t>
            </w:r>
            <w:r w:rsidRPr="005E793A">
              <w:rPr>
                <w:rStyle w:val="Pogrubienie"/>
                <w:rFonts w:ascii="Arial" w:hAnsi="Arial" w:cs="Arial"/>
                <w:color w:val="auto"/>
                <w:sz w:val="20"/>
                <w:szCs w:val="20"/>
              </w:rPr>
              <w:t xml:space="preserve"> </w:t>
            </w:r>
            <w:r w:rsidRPr="005E793A">
              <w:rPr>
                <w:rStyle w:val="Pogrubienie"/>
                <w:rFonts w:ascii="Arial" w:hAnsi="Arial" w:cs="Arial"/>
                <w:b w:val="0"/>
                <w:color w:val="auto"/>
                <w:sz w:val="20"/>
                <w:szCs w:val="20"/>
              </w:rPr>
              <w:t>drukowania, wymieniać formy drukujące oraz taśmy podkładowe i podłoża drukowe, aby porównać wpływ różnych parametrów lub zmiennych na finalną odbitkę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wady odbitek występujące podczas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Style w:val="Pogrubienie"/>
                <w:rFonts w:ascii="Arial" w:hAnsi="Arial" w:cs="Arial"/>
                <w:b w:val="0"/>
                <w:color w:val="auto"/>
                <w:sz w:val="20"/>
                <w:szCs w:val="20"/>
              </w:rPr>
            </w:pPr>
            <w:r w:rsidRPr="005E793A">
              <w:rPr>
                <w:rFonts w:ascii="Arial" w:hAnsi="Arial" w:cs="Arial"/>
                <w:color w:val="auto"/>
                <w:sz w:val="20"/>
                <w:szCs w:val="20"/>
              </w:rPr>
              <w:t>wymieniać</w:t>
            </w:r>
            <w:r w:rsidRPr="005E793A">
              <w:rPr>
                <w:rStyle w:val="Pogrubienie"/>
                <w:rFonts w:ascii="Arial" w:hAnsi="Arial" w:cs="Arial"/>
                <w:b w:val="0"/>
                <w:color w:val="auto"/>
                <w:sz w:val="20"/>
                <w:szCs w:val="20"/>
              </w:rPr>
              <w:t xml:space="preserve"> zadrukowane</w:t>
            </w:r>
            <w:r w:rsidRPr="005E793A">
              <w:rPr>
                <w:rStyle w:val="Pogrubienie"/>
                <w:rFonts w:ascii="Arial" w:hAnsi="Arial" w:cs="Arial"/>
                <w:color w:val="auto"/>
                <w:sz w:val="20"/>
                <w:szCs w:val="20"/>
              </w:rPr>
              <w:t xml:space="preserve"> </w:t>
            </w:r>
            <w:r w:rsidRPr="005E793A">
              <w:rPr>
                <w:rStyle w:val="Pogrubienie"/>
                <w:rFonts w:ascii="Arial" w:hAnsi="Arial" w:cs="Arial"/>
                <w:b w:val="0"/>
                <w:color w:val="auto"/>
                <w:sz w:val="20"/>
                <w:szCs w:val="20"/>
              </w:rPr>
              <w:t>role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porównać pierwszą i </w:t>
            </w:r>
            <w:r w:rsidRPr="005E793A">
              <w:rPr>
                <w:rFonts w:ascii="Arial" w:hAnsi="Arial" w:cs="Arial"/>
                <w:color w:val="auto"/>
                <w:sz w:val="20"/>
                <w:szCs w:val="20"/>
              </w:rPr>
              <w:t>ostatnią</w:t>
            </w:r>
            <w:r w:rsidRPr="005E793A">
              <w:rPr>
                <w:rFonts w:ascii="Arial" w:hAnsi="Arial" w:cs="Arial"/>
                <w:bCs/>
                <w:color w:val="auto"/>
                <w:sz w:val="20"/>
                <w:szCs w:val="20"/>
              </w:rPr>
              <w:t xml:space="preserve"> odbitkę względem wzorca</w:t>
            </w:r>
          </w:p>
          <w:p w:rsidR="004B2A60" w:rsidRPr="002A0CBC" w:rsidRDefault="002A0CBC"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2A0CBC">
              <w:rPr>
                <w:rFonts w:ascii="Arial" w:eastAsia="Calibri" w:hAnsi="Arial" w:cs="Arial"/>
                <w:color w:val="auto"/>
                <w:sz w:val="20"/>
                <w:szCs w:val="20"/>
              </w:rPr>
              <w:t>zastosować</w:t>
            </w:r>
            <w:r w:rsidR="004B2A60" w:rsidRPr="002A0CBC">
              <w:rPr>
                <w:rFonts w:ascii="Arial" w:eastAsia="Calibri" w:hAnsi="Arial" w:cs="Arial"/>
                <w:color w:val="auto"/>
                <w:sz w:val="20"/>
                <w:szCs w:val="20"/>
              </w:rPr>
              <w:t xml:space="preserve"> się do instrukcji stanowiskowych oraz instrukcji obsługi maszyn i urządzeń</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przyczyny powstawania błędów w drukowaniu fleksograficznym wąskowstęgowym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podać sposoby eliminacji błędów drukarskich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symulować i korygować błędy w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korekty parametrów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zidentyfikować</w:t>
            </w:r>
            <w:r w:rsidRPr="005E793A">
              <w:rPr>
                <w:rFonts w:ascii="Arial" w:eastAsia="Calibri" w:hAnsi="Arial" w:cs="Arial"/>
                <w:color w:val="auto"/>
                <w:sz w:val="20"/>
                <w:szCs w:val="20"/>
              </w:rPr>
              <w:t xml:space="preserve"> oznakowanie bezpieczeństwa na maszynach i urządzeniach do </w:t>
            </w:r>
            <w:r w:rsidRPr="005E793A">
              <w:rPr>
                <w:rFonts w:ascii="Arial" w:hAnsi="Arial" w:cs="Arial"/>
                <w:bCs/>
                <w:color w:val="auto"/>
                <w:sz w:val="20"/>
                <w:szCs w:val="20"/>
              </w:rPr>
              <w:t>wykonywania</w:t>
            </w:r>
            <w:r w:rsidRPr="005E793A">
              <w:rPr>
                <w:rFonts w:ascii="Arial" w:eastAsia="Calibri" w:hAnsi="Arial" w:cs="Arial"/>
                <w:color w:val="auto"/>
                <w:sz w:val="20"/>
                <w:szCs w:val="20"/>
              </w:rPr>
              <w:t xml:space="preserve"> zadań zawodowych</w:t>
            </w: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Czynności związane z zakończeniem drukowania</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zdemontować i </w:t>
            </w:r>
            <w:r w:rsidRPr="005E793A">
              <w:rPr>
                <w:rFonts w:ascii="Arial" w:hAnsi="Arial" w:cs="Arial"/>
                <w:bCs/>
                <w:color w:val="auto"/>
                <w:sz w:val="20"/>
                <w:szCs w:val="20"/>
              </w:rPr>
              <w:t>wyjąć z maszyny ostatnią zadrukowaną rolę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dobrać środki do mycia maszyny i form fleksograficznych oraz tulei lub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formy fleksograficzne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oczyścić cylindry formowe lub tuleje drukujące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i oczyścić wałki rastrowe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zdjąć ażur i zdemontować wykrojnik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blachę wykrawającą i matryce do uszlachetnień</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zespoły farbowe maszyny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zabezpieczyć i zmagazynować formy drukowe oraz tuleje lub wałki rastrowe i wykrojniki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zapisać w dokumentacji z jakiego wałka rastrowego był nakładany dany kolor w celu łatwiejszego przezbrojenia maszyny przy dodrukach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konserwacji dziennej maszyny po zakończonej pracy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konserwacyjne</w:t>
            </w:r>
          </w:p>
          <w:p w:rsidR="004B2A60" w:rsidRPr="005E793A" w:rsidRDefault="009F4FEF"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color w:val="auto"/>
                <w:sz w:val="20"/>
                <w:szCs w:val="20"/>
              </w:rPr>
              <w:t>z</w:t>
            </w:r>
            <w:r w:rsidR="004B2A60" w:rsidRPr="005E793A">
              <w:rPr>
                <w:rFonts w:ascii="Arial" w:hAnsi="Arial" w:cs="Arial"/>
                <w:color w:val="auto"/>
                <w:sz w:val="20"/>
                <w:szCs w:val="20"/>
              </w:rPr>
              <w:t>archiwizować</w:t>
            </w:r>
            <w:r w:rsidR="004B2A60" w:rsidRPr="005E793A">
              <w:rPr>
                <w:rFonts w:ascii="Arial" w:hAnsi="Arial" w:cs="Arial"/>
                <w:bCs/>
                <w:color w:val="auto"/>
                <w:sz w:val="20"/>
                <w:szCs w:val="20"/>
              </w:rPr>
              <w:t xml:space="preserve"> płyty drukowe</w:t>
            </w:r>
          </w:p>
          <w:p w:rsidR="004B2A60" w:rsidRPr="005E793A" w:rsidRDefault="009F4FEF"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color w:val="auto"/>
                <w:sz w:val="20"/>
                <w:szCs w:val="20"/>
              </w:rPr>
              <w:t>po</w:t>
            </w:r>
            <w:r w:rsidR="004B2A60" w:rsidRPr="005E793A">
              <w:rPr>
                <w:rFonts w:ascii="Arial" w:hAnsi="Arial" w:cs="Arial"/>
                <w:color w:val="auto"/>
                <w:sz w:val="20"/>
                <w:szCs w:val="20"/>
              </w:rPr>
              <w:t>segregować odpady poprodukcyjne i czyściwa wykorzystane do mycia i konserwacji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przestrzegać</w:t>
            </w:r>
            <w:r w:rsidRPr="005E793A">
              <w:rPr>
                <w:rFonts w:ascii="Arial" w:hAnsi="Arial" w:cs="Arial"/>
                <w:color w:val="auto"/>
                <w:sz w:val="20"/>
                <w:szCs w:val="20"/>
              </w:rPr>
              <w:t xml:space="preserve"> przepisów ochrony środowiska w zakresie utylizacji odpadów z poszczególnych procesów poligraficznych</w:t>
            </w: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c>
          <w:tcPr>
            <w:tcW w:w="762" w:type="pct"/>
            <w:vMerge w:val="restart"/>
            <w:tcBorders>
              <w:right w:val="single" w:sz="4" w:space="0" w:color="auto"/>
            </w:tcBorders>
            <w:shd w:val="clear" w:color="auto" w:fill="auto"/>
          </w:tcPr>
          <w:p w:rsidR="004B2A60" w:rsidRPr="005E793A" w:rsidRDefault="004B2A60" w:rsidP="00A11313">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5E793A">
              <w:rPr>
                <w:rFonts w:ascii="Arial" w:hAnsi="Arial" w:cs="Arial"/>
                <w:color w:val="auto"/>
                <w:sz w:val="20"/>
                <w:szCs w:val="20"/>
              </w:rPr>
              <w:t xml:space="preserve">Drukowanie szerokiej wstęgi na maszynie fleksograficznej </w:t>
            </w:r>
            <w:r w:rsidRPr="005E793A">
              <w:rPr>
                <w:rFonts w:ascii="Arial" w:hAnsi="Arial" w:cs="Arial"/>
                <w:bCs/>
                <w:color w:val="auto"/>
                <w:sz w:val="20"/>
                <w:szCs w:val="20"/>
              </w:rPr>
              <w:t>na podłożach z tworzyw sztucznych</w:t>
            </w: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Bhp oraz organizacja stanowiska pracy podczas drukowania fleksograficznego </w:t>
            </w:r>
            <w:r w:rsidRPr="005E793A">
              <w:rPr>
                <w:rFonts w:ascii="Arial" w:hAnsi="Arial" w:cs="Arial"/>
                <w:bCs/>
                <w:color w:val="auto"/>
                <w:sz w:val="20"/>
                <w:szCs w:val="20"/>
              </w:rPr>
              <w:t>na podłożach z tworzyw sztucznych</w:t>
            </w:r>
          </w:p>
        </w:tc>
        <w:tc>
          <w:tcPr>
            <w:tcW w:w="299" w:type="pct"/>
            <w:tcBorders>
              <w:left w:val="single" w:sz="4" w:space="0" w:color="auto"/>
              <w:right w:val="single" w:sz="4" w:space="0" w:color="auto"/>
            </w:tcBorders>
            <w:shd w:val="clear" w:color="auto" w:fill="auto"/>
          </w:tcPr>
          <w:p w:rsidR="004B2A60" w:rsidRPr="005E793A" w:rsidRDefault="004B2A60" w:rsidP="00AE4DF0">
            <w:pP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wykorzystać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oznaczenia znaków bezpieczeństwa umieszczonych na drukujących maszynach fleksograficznych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wymienić zagrożenia związane ze stosowaniem środków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przestrzegać zasad gospodarowania odpadami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opisać zasady udzielania pierwszej pomocy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gaśnicze</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ochrony indywidualnej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zagrożenia wynikające z kart technicznych materiałów i kart charakterystyk preparatów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rodzaje odpadów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zweryfikować wyposażenie apteczki pierwszej pomocy na stanowisku pracy drukarza fleksograficznego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gaśnicze do powstałego zagrożenia</w:t>
            </w: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Przygotowanie do procesu drukowania na maszynie fleksograficznej szerokowstęgowej </w:t>
            </w:r>
            <w:r w:rsidRPr="005E793A">
              <w:rPr>
                <w:rFonts w:ascii="Arial" w:hAnsi="Arial" w:cs="Arial"/>
                <w:bCs/>
                <w:color w:val="auto"/>
                <w:sz w:val="20"/>
                <w:szCs w:val="20"/>
              </w:rPr>
              <w:t>na podłożach z tworzyw sztucznych</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zapoznać się z kartą technologiczną produktu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techniczny maszyny drukarskiej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zgromadzić materiały i surowce na stanowisku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zgodność podłoża drukowego i materiałów z kartą technologiczną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wymyć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gotowość elementów maszyny (czy jest dopuszczona do użytku i posiada aktualny przegląd techniczny) do przezbrojenia lub narządzenia maszyny do nowego zlecenia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czystość i temperatury cylindrów dociskowych</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łożysk, smarowanie łożysk, smarowanie kół zębatych dla wersji zębatkowej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kompletność prawidłowego zamontowania wszystkich elementów maszyny</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moduły suszenia i poprawność działania suszenia międzyzespołowego (temperatura, przepływ powietrza, wydajność promienników UV)</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wizualnie jakość formy fleksograficznej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zamontowania i stopień zużycia form drukowych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stopień zużycia i czystość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skontrolować stan zużycia listew raklowych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skontrolować szczelność komór raklowych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zlokalizować oprzyrządowanie do wymiany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oprzyrządowanie do wymiany, w tym wałki lub tuleje drukujące i rastrowe, listwy raklowe i wykrojniki</w:t>
            </w:r>
          </w:p>
          <w:p w:rsidR="009F4FEF" w:rsidRPr="009F4FEF" w:rsidRDefault="004B2A60" w:rsidP="009F4FE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oprzyrządowanie do wymiany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technologiczne podczas procesu drukowania</w:t>
            </w:r>
            <w:r w:rsidRPr="005E793A">
              <w:rPr>
                <w:rFonts w:ascii="Arial" w:hAnsi="Arial" w:cs="Arial"/>
                <w:bCs/>
                <w:color w:val="auto"/>
                <w:sz w:val="20"/>
                <w:szCs w:val="20"/>
              </w:rPr>
              <w:t xml:space="preserve"> w taki sposób, aby przezbrojenie lub </w:t>
            </w:r>
            <w:r w:rsidRPr="005E793A">
              <w:rPr>
                <w:rFonts w:ascii="Arial" w:hAnsi="Arial" w:cs="Arial"/>
                <w:color w:val="auto"/>
                <w:sz w:val="20"/>
                <w:szCs w:val="20"/>
              </w:rPr>
              <w:t>narządzanie</w:t>
            </w:r>
            <w:r w:rsidRPr="005E793A">
              <w:rPr>
                <w:rFonts w:ascii="Arial" w:hAnsi="Arial" w:cs="Arial"/>
                <w:bCs/>
                <w:color w:val="auto"/>
                <w:sz w:val="20"/>
                <w:szCs w:val="20"/>
              </w:rPr>
              <w:t> było przeprowadzone sprawnie i bezpiecznie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aktualny stan narządzenia maszyny</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podłoża, w tym aktywację (stopień jonizacji strony drukowanej) dla folii</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farby, w tym jej lepkość, napięcie powierzchniowe oraz dozowanie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pozostałych materiałów do wykonania zlecenia</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 xml:space="preserve">zamontować oprzyrządowanie podlegające zamianie </w:t>
            </w:r>
          </w:p>
          <w:p w:rsidR="004B2A60" w:rsidRPr="005E793A" w:rsidRDefault="004B2A60" w:rsidP="00886F5C">
            <w:pPr>
              <w:pStyle w:val="Akapitzlist"/>
              <w:tabs>
                <w:tab w:val="left" w:pos="177"/>
              </w:tabs>
              <w:suppressAutoHyphens/>
              <w:ind w:left="170"/>
              <w:rPr>
                <w:bCs/>
                <w:color w:val="auto"/>
                <w:sz w:val="20"/>
                <w:szCs w:val="20"/>
              </w:rPr>
            </w:pP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Setup maszyny fleksograficznej szerokowstęgowej </w:t>
            </w:r>
            <w:r w:rsidRPr="005E793A">
              <w:rPr>
                <w:rFonts w:ascii="Arial" w:hAnsi="Arial" w:cs="Arial"/>
                <w:bCs/>
                <w:color w:val="auto"/>
                <w:sz w:val="20"/>
                <w:szCs w:val="20"/>
              </w:rPr>
              <w:t>na podłożach z tworzyw sztucznych</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odwijania, nawijania i prowadzenia wstęgi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ocenić wizualnie jakość formy fleksograficznej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formy drukowe na maszynie drukującej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rastrowy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elementy do uszlachetnień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z blachą wykrawającą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do pracy farby drukarskie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drukujący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ustawień zespołu wykrawającego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nawlec podłoże na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nawijający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nastawić maszynę do pozycji początkowej</w:t>
            </w:r>
            <w:r w:rsidR="002A0CBC">
              <w:rPr>
                <w:rFonts w:ascii="Arial" w:hAnsi="Arial" w:cs="Arial"/>
                <w:color w:val="auto"/>
                <w:sz w:val="20"/>
                <w:szCs w:val="20"/>
              </w:rPr>
              <w:t xml:space="preserve"> </w:t>
            </w:r>
            <w:r w:rsidRPr="005E793A">
              <w:rPr>
                <w:rFonts w:ascii="Arial" w:hAnsi="Arial" w:cs="Arial"/>
                <w:color w:val="auto"/>
                <w:sz w:val="20"/>
                <w:szCs w:val="20"/>
              </w:rPr>
              <w:t>obejmującej docisk – dostawienie poszczególnych zespołów farbowych (wałów lub tulei rastrowych do formy drukowej oraz całego zespołu drukującego do cylindra dociskowego)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poprawność działania podzespołów maszyny przed rozpoczęciem drukowania odbitek próbnych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uruchomić maszynę i wydrukować</w:t>
            </w:r>
            <w:r w:rsidR="002A0CBC">
              <w:rPr>
                <w:rFonts w:ascii="Arial" w:hAnsi="Arial" w:cs="Arial"/>
                <w:color w:val="auto"/>
                <w:sz w:val="20"/>
                <w:szCs w:val="20"/>
              </w:rPr>
              <w:t xml:space="preserve"> </w:t>
            </w:r>
            <w:r w:rsidRPr="005E793A">
              <w:rPr>
                <w:rFonts w:ascii="Arial" w:hAnsi="Arial" w:cs="Arial"/>
                <w:color w:val="auto"/>
                <w:sz w:val="20"/>
                <w:szCs w:val="20"/>
              </w:rPr>
              <w:t>pierwsze odbitki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wydrukować odbitki rozruchowe</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dobrać </w:t>
            </w:r>
            <w:r w:rsidRPr="005E793A">
              <w:rPr>
                <w:rFonts w:ascii="Arial" w:hAnsi="Arial" w:cs="Arial"/>
                <w:color w:val="auto"/>
                <w:sz w:val="20"/>
                <w:szCs w:val="20"/>
              </w:rPr>
              <w:t>parametry</w:t>
            </w:r>
            <w:r w:rsidRPr="005E793A">
              <w:rPr>
                <w:rFonts w:ascii="Arial" w:hAnsi="Arial" w:cs="Arial"/>
                <w:bCs/>
                <w:color w:val="auto"/>
                <w:sz w:val="20"/>
                <w:szCs w:val="20"/>
              </w:rPr>
              <w:t xml:space="preserve">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taśmę do montażu formy drukowej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nakleić formy drukowe zgodnie z kartą konfekcji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wałek rastrowy do wykonywanej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jakość wałka rastrowego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blachę wykrawającą na cylinder magnetyczny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do uszlachetniania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pasowania kolorów</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kompletność przezbrojenia lub </w:t>
            </w:r>
            <w:r w:rsidRPr="005E793A">
              <w:rPr>
                <w:rFonts w:ascii="Arial" w:hAnsi="Arial" w:cs="Arial"/>
                <w:color w:val="auto"/>
                <w:sz w:val="20"/>
                <w:szCs w:val="20"/>
              </w:rPr>
              <w:t>narządzenia</w:t>
            </w:r>
            <w:r w:rsidRPr="005E793A">
              <w:rPr>
                <w:rFonts w:ascii="Arial" w:hAnsi="Arial" w:cs="Arial"/>
                <w:bCs/>
                <w:color w:val="auto"/>
                <w:sz w:val="20"/>
                <w:szCs w:val="20"/>
              </w:rPr>
              <w:t xml:space="preserve"> maszyny i jej zgodność z kartą technologiczną lub zleceniem produkcyjnym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ułożenie nadruku na podłożu (naprowadzenie wstęgi), siłę naciągu wstęgi, nasycenie i pasowanie kolorów oraz zgodność kolorystyczną odbitek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efektywność suszenia farby, poprzez określenie czy nadruk na podłożu trzyma się z odpowiednią siłą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efektywność suszenia farby, poprzez określenie odporność nadruku na zarysowanie, zaginanie </w:t>
            </w:r>
            <w:r w:rsidRPr="005E793A">
              <w:rPr>
                <w:rFonts w:ascii="Arial" w:hAnsi="Arial" w:cs="Arial"/>
                <w:bCs/>
                <w:color w:val="auto"/>
                <w:sz w:val="20"/>
                <w:szCs w:val="20"/>
              </w:rPr>
              <w:br/>
              <w:t>i ścieranie</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z</w:t>
            </w:r>
            <w:r w:rsidR="004B2A60" w:rsidRPr="005E793A">
              <w:rPr>
                <w:rFonts w:ascii="Arial" w:hAnsi="Arial" w:cs="Arial"/>
                <w:bCs/>
                <w:color w:val="auto"/>
                <w:sz w:val="20"/>
                <w:szCs w:val="20"/>
              </w:rPr>
              <w:t>lokalizować przyczyny błędów</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prze</w:t>
            </w:r>
            <w:r w:rsidR="004B2A60" w:rsidRPr="005E793A">
              <w:rPr>
                <w:rFonts w:ascii="Arial" w:hAnsi="Arial" w:cs="Arial"/>
                <w:bCs/>
                <w:color w:val="auto"/>
                <w:sz w:val="20"/>
                <w:szCs w:val="20"/>
              </w:rPr>
              <w:t>analizować przyczyny błędów oraz je usuwać</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uzgodnić odbitkę nakładową z klientem </w:t>
            </w: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rPr>
          <w:trHeight w:val="1133"/>
        </w:trPr>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Drukowanie nakładu na maszynie fleksograficznej szerokowstęgowej </w:t>
            </w:r>
            <w:r w:rsidRPr="005E793A">
              <w:rPr>
                <w:rFonts w:ascii="Arial" w:hAnsi="Arial" w:cs="Arial"/>
                <w:bCs/>
                <w:color w:val="auto"/>
                <w:sz w:val="20"/>
                <w:szCs w:val="20"/>
              </w:rPr>
              <w:t>na podłożach z tworzyw sztucznych</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w:t>
            </w:r>
            <w:r w:rsidRPr="005E793A">
              <w:rPr>
                <w:rFonts w:ascii="Arial" w:hAnsi="Arial" w:cs="Arial"/>
                <w:bCs/>
                <w:color w:val="auto"/>
                <w:sz w:val="20"/>
                <w:szCs w:val="20"/>
              </w:rPr>
              <w:t xml:space="preserve"> ostatecznie jakość odbitek próbnych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wydrukować nakład na maszynie fleksograficznej szerokowstęgowej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dokonać bieżącej kontroli jakości odbitki </w:t>
            </w:r>
            <w:r w:rsidRPr="005E793A">
              <w:rPr>
                <w:rStyle w:val="Pogrubienie"/>
                <w:rFonts w:ascii="Arial" w:hAnsi="Arial" w:cs="Arial"/>
                <w:b w:val="0"/>
                <w:color w:val="auto"/>
                <w:sz w:val="20"/>
                <w:szCs w:val="20"/>
              </w:rPr>
              <w:t>sprawdzając na bieżąco jakość odbitek względem wzorca, zarówno</w:t>
            </w:r>
            <w:r w:rsidRPr="005E793A">
              <w:rPr>
                <w:rFonts w:ascii="Arial" w:hAnsi="Arial" w:cs="Arial"/>
                <w:bCs/>
                <w:color w:val="auto"/>
                <w:sz w:val="20"/>
                <w:szCs w:val="20"/>
              </w:rPr>
              <w:t xml:space="preserve"> wizualnie, jak i przy pomocy systemów kontrolno-sterujących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Style w:val="Pogrubienie"/>
                <w:rFonts w:ascii="Arial" w:hAnsi="Arial" w:cs="Arial"/>
                <w:b w:val="0"/>
                <w:color w:val="auto"/>
                <w:sz w:val="20"/>
                <w:szCs w:val="20"/>
              </w:rPr>
              <w:t>wymienić formy drukujące oraz taśmy podkładowe i podłoża drukowe, aby porównać wpływ różnych parametrów lub zmiennych na finalną odbitkę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wady odbitek występujące podczas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Style w:val="Pogrubienie"/>
                <w:rFonts w:ascii="Arial" w:hAnsi="Arial" w:cs="Arial"/>
                <w:b w:val="0"/>
                <w:color w:val="auto"/>
                <w:sz w:val="20"/>
                <w:szCs w:val="20"/>
              </w:rPr>
            </w:pPr>
            <w:r w:rsidRPr="005E793A">
              <w:rPr>
                <w:rFonts w:ascii="Arial" w:hAnsi="Arial" w:cs="Arial"/>
                <w:color w:val="auto"/>
                <w:sz w:val="20"/>
                <w:szCs w:val="20"/>
              </w:rPr>
              <w:t>wymieniać</w:t>
            </w:r>
            <w:r w:rsidRPr="005E793A">
              <w:rPr>
                <w:rStyle w:val="Pogrubienie"/>
                <w:rFonts w:ascii="Arial" w:hAnsi="Arial" w:cs="Arial"/>
                <w:b w:val="0"/>
                <w:color w:val="auto"/>
                <w:sz w:val="20"/>
                <w:szCs w:val="20"/>
              </w:rPr>
              <w:t xml:space="preserve"> zadrukowane</w:t>
            </w:r>
            <w:r w:rsidRPr="005E793A">
              <w:rPr>
                <w:rStyle w:val="Pogrubienie"/>
                <w:rFonts w:ascii="Arial" w:hAnsi="Arial" w:cs="Arial"/>
                <w:color w:val="auto"/>
                <w:sz w:val="20"/>
                <w:szCs w:val="20"/>
              </w:rPr>
              <w:t xml:space="preserve"> </w:t>
            </w:r>
            <w:r w:rsidRPr="005E793A">
              <w:rPr>
                <w:rStyle w:val="Pogrubienie"/>
                <w:rFonts w:ascii="Arial" w:hAnsi="Arial" w:cs="Arial"/>
                <w:b w:val="0"/>
                <w:color w:val="auto"/>
                <w:sz w:val="20"/>
                <w:szCs w:val="20"/>
              </w:rPr>
              <w:t>role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Style w:val="Pogrubienie"/>
                <w:rFonts w:ascii="Arial" w:hAnsi="Arial" w:cs="Arial"/>
                <w:b w:val="0"/>
                <w:color w:val="auto"/>
                <w:sz w:val="20"/>
                <w:szCs w:val="20"/>
              </w:rPr>
            </w:pPr>
            <w:r w:rsidRPr="005E793A">
              <w:rPr>
                <w:rStyle w:val="Pogrubienie"/>
                <w:rFonts w:ascii="Arial" w:hAnsi="Arial" w:cs="Arial"/>
                <w:b w:val="0"/>
                <w:color w:val="auto"/>
                <w:sz w:val="20"/>
                <w:szCs w:val="20"/>
              </w:rPr>
              <w:t>zdemontować ostatnią zadrukowaną rolę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porównać pierwszą i </w:t>
            </w:r>
            <w:r w:rsidRPr="005E793A">
              <w:rPr>
                <w:rFonts w:ascii="Arial" w:hAnsi="Arial" w:cs="Arial"/>
                <w:color w:val="auto"/>
                <w:sz w:val="20"/>
                <w:szCs w:val="20"/>
              </w:rPr>
              <w:t>ostatnią</w:t>
            </w:r>
            <w:r w:rsidRPr="005E793A">
              <w:rPr>
                <w:rFonts w:ascii="Arial" w:hAnsi="Arial" w:cs="Arial"/>
                <w:bCs/>
                <w:color w:val="auto"/>
                <w:sz w:val="20"/>
                <w:szCs w:val="20"/>
              </w:rPr>
              <w:t xml:space="preserve"> odbitkę względem wzorca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formy fleksograficzne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i zabezpieczyć formy fleksograficzne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wałki rastrowe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zespoły farbowe maszyny po drukowaniu</w:t>
            </w:r>
          </w:p>
          <w:p w:rsidR="004B2A60" w:rsidRPr="005E793A" w:rsidRDefault="004B2A60" w:rsidP="00CD332E">
            <w:pPr>
              <w:pStyle w:val="Akapitzlist"/>
              <w:numPr>
                <w:ilvl w:val="0"/>
                <w:numId w:val="33"/>
              </w:numP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konserwacji dziennej maszyny po zakończonej pracy</w:t>
            </w:r>
          </w:p>
          <w:p w:rsidR="004B2A60" w:rsidRPr="005E793A" w:rsidRDefault="002A0CBC"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eastAsia="Calibri" w:hAnsi="Arial" w:cs="Arial"/>
                <w:color w:val="auto"/>
                <w:sz w:val="20"/>
                <w:szCs w:val="20"/>
              </w:rPr>
              <w:t>zastosować</w:t>
            </w:r>
            <w:r w:rsidR="004B2A60" w:rsidRPr="005E793A">
              <w:rPr>
                <w:rFonts w:ascii="Arial" w:eastAsia="Calibri" w:hAnsi="Arial" w:cs="Arial"/>
                <w:color w:val="auto"/>
                <w:sz w:val="20"/>
                <w:szCs w:val="20"/>
              </w:rPr>
              <w:t xml:space="preserve"> się do instrukcji stanowiskowych oraz instrukcji obsługi maszyn i urządzeń</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przyczyny powstawania błędów w drukowaniu fleksograficznym wąskowstęgowym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podać sposoby eliminacji błędów drukarskich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symulować i korygować błędy w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korekty parametrów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wałki rastrowe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zabezpieczać wałki rastrowe po drukowaniu</w:t>
            </w:r>
          </w:p>
          <w:p w:rsidR="004B2A60" w:rsidRPr="005E793A" w:rsidRDefault="004B2A60" w:rsidP="00CD332E">
            <w:pPr>
              <w:pStyle w:val="Akapitzlist"/>
              <w:numPr>
                <w:ilvl w:val="0"/>
                <w:numId w:val="33"/>
              </w:numP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segregować odpady poprodukcyjne i czyściwa wykorzystane do mycia i konserwacji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zakończyć realizację zlecenia produkcyjnego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zidentyfikować</w:t>
            </w:r>
            <w:r w:rsidRPr="005E793A">
              <w:rPr>
                <w:rFonts w:ascii="Arial" w:eastAsia="Calibri" w:hAnsi="Arial" w:cs="Arial"/>
                <w:color w:val="auto"/>
                <w:sz w:val="20"/>
                <w:szCs w:val="20"/>
              </w:rPr>
              <w:t xml:space="preserve"> oznakowanie bezpieczeństwa na maszynach i urządzeniach do </w:t>
            </w:r>
            <w:r w:rsidRPr="005E793A">
              <w:rPr>
                <w:rFonts w:ascii="Arial" w:hAnsi="Arial" w:cs="Arial"/>
                <w:bCs/>
                <w:color w:val="auto"/>
                <w:sz w:val="20"/>
                <w:szCs w:val="20"/>
              </w:rPr>
              <w:t>wykonywania</w:t>
            </w:r>
            <w:r w:rsidRPr="005E793A">
              <w:rPr>
                <w:rFonts w:ascii="Arial" w:eastAsia="Calibri" w:hAnsi="Arial" w:cs="Arial"/>
                <w:color w:val="auto"/>
                <w:sz w:val="20"/>
                <w:szCs w:val="20"/>
              </w:rPr>
              <w:t xml:space="preserve"> zadań zawodowych</w:t>
            </w:r>
          </w:p>
          <w:p w:rsidR="004B2A60" w:rsidRPr="005E793A" w:rsidRDefault="004B2A60" w:rsidP="00A31F8B">
            <w:pPr>
              <w:pStyle w:val="Akapitzlist"/>
              <w:tabs>
                <w:tab w:val="left" w:pos="177"/>
              </w:tabs>
              <w:suppressAutoHyphens/>
              <w:ind w:left="0"/>
              <w:rPr>
                <w:rFonts w:ascii="Arial" w:hAnsi="Arial" w:cs="Arial"/>
                <w:color w:val="auto"/>
                <w:sz w:val="20"/>
                <w:szCs w:val="20"/>
              </w:rPr>
            </w:pPr>
          </w:p>
        </w:tc>
        <w:tc>
          <w:tcPr>
            <w:tcW w:w="457" w:type="pct"/>
            <w:vMerge/>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p>
        </w:tc>
      </w:tr>
      <w:tr w:rsidR="004B2A60" w:rsidRPr="005E793A" w:rsidTr="00AE4DF0">
        <w:tc>
          <w:tcPr>
            <w:tcW w:w="762" w:type="pct"/>
            <w:vMerge w:val="restart"/>
            <w:tcBorders>
              <w:right w:val="single" w:sz="4" w:space="0" w:color="auto"/>
            </w:tcBorders>
            <w:shd w:val="clear" w:color="auto" w:fill="auto"/>
          </w:tcPr>
          <w:p w:rsidR="004B2A60" w:rsidRPr="005E793A" w:rsidRDefault="004B2A60" w:rsidP="00A11313">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5E793A">
              <w:rPr>
                <w:rFonts w:ascii="Arial" w:hAnsi="Arial" w:cs="Arial"/>
                <w:color w:val="auto"/>
                <w:sz w:val="20"/>
                <w:szCs w:val="20"/>
              </w:rPr>
              <w:t>Drukowanie fleksograficzne na tekturze falistej</w:t>
            </w: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Bhp oraz organizacja stanowiska pracy podczas drukowania fleksograficznego </w:t>
            </w:r>
            <w:r w:rsidR="00A2229D" w:rsidRPr="005E793A">
              <w:rPr>
                <w:rFonts w:ascii="Arial" w:hAnsi="Arial" w:cs="Arial"/>
                <w:color w:val="auto"/>
                <w:sz w:val="20"/>
                <w:szCs w:val="20"/>
              </w:rPr>
              <w:t>na tekturze falistej</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wykorzystać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oznaczenia znaków bezpieczeństwa umieszczonych na drukujących maszynach fleksograficznych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wymienić zagrożenia związane ze stosowaniem środków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przestrzegać zasad gospodarowania odpadami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opisać zasady udzielania pierwszej pomocy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gaśnicze</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ochrony indywidualnej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zagrożenia wynikające z kart technicznych materiałów i kart charakterystyk preparatów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rodzaje odpadów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zweryfikować wyposażenie apteczki pierwszej pomocy na stanowisku pracy drukarza fleksograficznego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gaśnicze do powstałego zagrożenia</w:t>
            </w:r>
          </w:p>
        </w:tc>
        <w:tc>
          <w:tcPr>
            <w:tcW w:w="457" w:type="pct"/>
            <w:vMerge w:val="restart"/>
            <w:tcBorders>
              <w:left w:val="single" w:sz="4" w:space="0" w:color="auto"/>
            </w:tcBorders>
            <w:shd w:val="clear" w:color="auto" w:fill="auto"/>
          </w:tcPr>
          <w:p w:rsidR="004B2A60" w:rsidRPr="005E793A" w:rsidRDefault="004B2A60" w:rsidP="00A11313">
            <w:pPr>
              <w:pStyle w:val="Akapitzlist"/>
              <w:tabs>
                <w:tab w:val="left" w:pos="177"/>
              </w:tabs>
              <w:suppressAutoHyphens/>
              <w:ind w:left="0"/>
              <w:rPr>
                <w:rFonts w:ascii="Arial" w:hAnsi="Arial" w:cs="Arial"/>
                <w:color w:val="auto"/>
                <w:sz w:val="20"/>
                <w:szCs w:val="20"/>
              </w:rPr>
            </w:pPr>
            <w:r w:rsidRPr="005E793A">
              <w:rPr>
                <w:rFonts w:ascii="Arial" w:hAnsi="Arial" w:cs="Arial"/>
                <w:color w:val="auto"/>
                <w:sz w:val="20"/>
                <w:szCs w:val="20"/>
              </w:rPr>
              <w:t>Klasa III</w:t>
            </w: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Przygotowanie do procesu drukowania na tekturze falistej</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zapoznać się z kartą technologiczną produktu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techniczny maszyny drukarskiej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zgromadzić materiały i surowce na stanowisku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zgodność podłoża drukowego i materiałów z kartą technologiczną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wymyć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gotowość elementów maszyny (czy jest dopuszczona do użytku i posiada aktualny przegląd techniczny) do przezbrojenia lub narządzenia maszyny do nowego zlecenia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kompletność prawidłowego zamontowania wszystkich elementów maszyny</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wizualnie jakość formy fleksograficznej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zamontowania i stopień zużycia form drukowych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stopień zużycia i czystość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skontrolować stan zużycia listew raklowych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skontrolować szczelność komór raklowych lub otwartych zespołów farbowych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zlokalizować oprzyrządowanie do wymiany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oprzyrządowanie do wymiany, w tym wałki lub tuleje drukujące i rastrowe, listwy raklowe i wykrojniki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oprzyrządowanie do wymiany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technologiczne podczas procesu drukowania</w:t>
            </w:r>
            <w:r w:rsidRPr="005E793A">
              <w:rPr>
                <w:rFonts w:ascii="Arial" w:hAnsi="Arial" w:cs="Arial"/>
                <w:bCs/>
                <w:color w:val="auto"/>
                <w:sz w:val="20"/>
                <w:szCs w:val="20"/>
              </w:rPr>
              <w:t xml:space="preserve"> w taki sposób, aby przezbrojenie lub </w:t>
            </w:r>
            <w:r w:rsidRPr="005E793A">
              <w:rPr>
                <w:rFonts w:ascii="Arial" w:hAnsi="Arial" w:cs="Arial"/>
                <w:color w:val="auto"/>
                <w:sz w:val="20"/>
                <w:szCs w:val="20"/>
              </w:rPr>
              <w:t>narządzanie</w:t>
            </w:r>
            <w:r w:rsidRPr="005E793A">
              <w:rPr>
                <w:rFonts w:ascii="Arial" w:hAnsi="Arial" w:cs="Arial"/>
                <w:bCs/>
                <w:color w:val="auto"/>
                <w:sz w:val="20"/>
                <w:szCs w:val="20"/>
              </w:rPr>
              <w:t> było przeprowadzone sprawnie i bezpiecznie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aktualny stan narządzenia maszyny</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tektury falistej przeznaczonej do zadruku</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farby, w tym jej lepkość</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pozostałych materiałów do wykonania zlecenia</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 xml:space="preserve">zamontować oprzyrządowanie podlegające zamianie </w:t>
            </w:r>
          </w:p>
          <w:p w:rsidR="004B2A60" w:rsidRPr="005E793A" w:rsidRDefault="004B2A60" w:rsidP="00CD332E">
            <w:pPr>
              <w:pStyle w:val="Akapitzlist"/>
              <w:tabs>
                <w:tab w:val="left" w:pos="177"/>
              </w:tabs>
              <w:suppressAutoHyphens/>
              <w:ind w:left="170"/>
              <w:rPr>
                <w:bCs/>
                <w:color w:val="auto"/>
                <w:sz w:val="20"/>
                <w:szCs w:val="20"/>
              </w:rPr>
            </w:pP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Setup maszyny fleksograficznej do druku na tekturze falistej</w:t>
            </w:r>
          </w:p>
        </w:tc>
        <w:tc>
          <w:tcPr>
            <w:tcW w:w="299" w:type="pct"/>
            <w:tcBorders>
              <w:left w:val="single" w:sz="4" w:space="0" w:color="auto"/>
              <w:right w:val="single" w:sz="4" w:space="0" w:color="auto"/>
            </w:tcBorders>
            <w:shd w:val="clear" w:color="auto" w:fill="auto"/>
          </w:tcPr>
          <w:p w:rsidR="004B2A60" w:rsidRPr="005E793A" w:rsidRDefault="004B2A60" w:rsidP="00120C3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samonakładak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ocenić wizualnie jakość formy fleksograficznej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formy drukowe na maszynie drukującej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rastrowy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do pracy farby drukarskie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lepkość farby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drukujący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nastawić maszynę do pozycji początkowej, obejmującej docisk-dostawienie poszczególnych zespołów farbowych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wydrukować odbitki rozruchowe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nastawić maszynę po przejściu pierwszych arkuszy do</w:t>
            </w:r>
            <w:r w:rsidR="002A0CBC">
              <w:rPr>
                <w:rFonts w:ascii="Arial" w:hAnsi="Arial" w:cs="Arial"/>
                <w:bCs/>
                <w:color w:val="auto"/>
                <w:sz w:val="20"/>
                <w:szCs w:val="20"/>
              </w:rPr>
              <w:t xml:space="preserve"> </w:t>
            </w:r>
            <w:r w:rsidRPr="005E793A">
              <w:rPr>
                <w:rFonts w:ascii="Arial" w:hAnsi="Arial" w:cs="Arial"/>
                <w:bCs/>
                <w:color w:val="auto"/>
                <w:sz w:val="20"/>
                <w:szCs w:val="20"/>
              </w:rPr>
              <w:t>korekty</w:t>
            </w:r>
            <w:r w:rsidRPr="005E793A">
              <w:rPr>
                <w:bCs/>
                <w:color w:val="auto"/>
                <w:sz w:val="20"/>
                <w:szCs w:val="20"/>
              </w:rPr>
              <w:t xml:space="preserve"> </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wałek rastrowy do wykonywanej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jakość wałka rastrowego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kompletność przezbrojenia lub </w:t>
            </w:r>
            <w:r w:rsidRPr="005E793A">
              <w:rPr>
                <w:rFonts w:ascii="Arial" w:hAnsi="Arial" w:cs="Arial"/>
                <w:color w:val="auto"/>
                <w:sz w:val="20"/>
                <w:szCs w:val="20"/>
              </w:rPr>
              <w:t>narządzenia</w:t>
            </w:r>
            <w:r w:rsidRPr="005E793A">
              <w:rPr>
                <w:rFonts w:ascii="Arial" w:hAnsi="Arial" w:cs="Arial"/>
                <w:bCs/>
                <w:color w:val="auto"/>
                <w:sz w:val="20"/>
                <w:szCs w:val="20"/>
              </w:rPr>
              <w:t xml:space="preserve"> maszyny i jej zgodność z kartą technologiczną lub zleceniem produkcyjnym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ułożenie nadruku na podłożu (naprowadzenie arkusza), nasycenie i pasowanie kolorów oraz zgodność kolorystyczną odbitek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efektywność suszenia farby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pasowania kolorów</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weryfikować ustawienia maszyny drukującej po ocenie poprawności odbitek pierwszych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efektywność suszenia farby, poprzez określenie odporność nadruku na zarysowanie, zaginanie </w:t>
            </w:r>
            <w:r w:rsidRPr="005E793A">
              <w:rPr>
                <w:rFonts w:ascii="Arial" w:hAnsi="Arial" w:cs="Arial"/>
                <w:bCs/>
                <w:color w:val="auto"/>
                <w:sz w:val="20"/>
                <w:szCs w:val="20"/>
              </w:rPr>
              <w:br/>
              <w:t>i ścieranie</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z</w:t>
            </w:r>
            <w:r w:rsidR="004B2A60" w:rsidRPr="005E793A">
              <w:rPr>
                <w:rFonts w:ascii="Arial" w:hAnsi="Arial" w:cs="Arial"/>
                <w:bCs/>
                <w:color w:val="auto"/>
                <w:sz w:val="20"/>
                <w:szCs w:val="20"/>
              </w:rPr>
              <w:t>lokalizować przyczyny błędów</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prze</w:t>
            </w:r>
            <w:r w:rsidR="004B2A60" w:rsidRPr="005E793A">
              <w:rPr>
                <w:rFonts w:ascii="Arial" w:hAnsi="Arial" w:cs="Arial"/>
                <w:bCs/>
                <w:color w:val="auto"/>
                <w:sz w:val="20"/>
                <w:szCs w:val="20"/>
              </w:rPr>
              <w:t>analizować przyczyny błędów oraz je usuwać</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zatwierdzić odbitkę nakładową z klientem</w:t>
            </w: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43"/>
              <w:rPr>
                <w:rFonts w:ascii="Arial" w:hAnsi="Arial" w:cs="Arial"/>
                <w:color w:val="auto"/>
                <w:sz w:val="20"/>
                <w:szCs w:val="20"/>
              </w:rPr>
            </w:pPr>
            <w:r w:rsidRPr="005E793A">
              <w:rPr>
                <w:rFonts w:ascii="Arial" w:hAnsi="Arial" w:cs="Arial"/>
                <w:color w:val="auto"/>
                <w:sz w:val="20"/>
                <w:szCs w:val="20"/>
              </w:rPr>
              <w:t>Drukowanie nakładu na tekturze falistej</w:t>
            </w:r>
          </w:p>
        </w:tc>
        <w:tc>
          <w:tcPr>
            <w:tcW w:w="299" w:type="pct"/>
            <w:tcBorders>
              <w:left w:val="single" w:sz="4" w:space="0" w:color="auto"/>
              <w:right w:val="single" w:sz="4" w:space="0" w:color="auto"/>
            </w:tcBorders>
            <w:shd w:val="clear" w:color="auto" w:fill="auto"/>
          </w:tcPr>
          <w:p w:rsidR="004B2A60" w:rsidRPr="005E793A" w:rsidRDefault="004B2A60" w:rsidP="005E1EFE">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w:t>
            </w:r>
            <w:r w:rsidRPr="005E793A">
              <w:rPr>
                <w:rFonts w:ascii="Arial" w:hAnsi="Arial" w:cs="Arial"/>
                <w:bCs/>
                <w:color w:val="auto"/>
                <w:sz w:val="20"/>
                <w:szCs w:val="20"/>
              </w:rPr>
              <w:t xml:space="preserve"> ostatecznie jakość nadruków</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wydrukować nakład na tekturze falistej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bieżącej kontroli odbitki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wady odbitek występujące podczas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porównać pierwszą i </w:t>
            </w:r>
            <w:r w:rsidRPr="005E793A">
              <w:rPr>
                <w:rFonts w:ascii="Arial" w:hAnsi="Arial" w:cs="Arial"/>
                <w:color w:val="auto"/>
                <w:sz w:val="20"/>
                <w:szCs w:val="20"/>
              </w:rPr>
              <w:t>ostatnią</w:t>
            </w:r>
            <w:r w:rsidRPr="005E793A">
              <w:rPr>
                <w:rFonts w:ascii="Arial" w:hAnsi="Arial" w:cs="Arial"/>
                <w:bCs/>
                <w:color w:val="auto"/>
                <w:sz w:val="20"/>
                <w:szCs w:val="20"/>
              </w:rPr>
              <w:t xml:space="preserve"> odbitkę względem wzorca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wymieniać</w:t>
            </w:r>
            <w:r w:rsidRPr="005E793A">
              <w:rPr>
                <w:rStyle w:val="Pogrubienie"/>
                <w:rFonts w:ascii="Arial" w:hAnsi="Arial" w:cs="Arial"/>
                <w:b w:val="0"/>
                <w:color w:val="auto"/>
                <w:sz w:val="20"/>
                <w:szCs w:val="20"/>
              </w:rPr>
              <w:t xml:space="preserve"> zadrukowane</w:t>
            </w:r>
            <w:r w:rsidRPr="005E793A">
              <w:rPr>
                <w:rStyle w:val="Pogrubienie"/>
                <w:rFonts w:ascii="Arial" w:hAnsi="Arial" w:cs="Arial"/>
                <w:color w:val="auto"/>
                <w:sz w:val="20"/>
                <w:szCs w:val="20"/>
              </w:rPr>
              <w:t xml:space="preserve"> </w:t>
            </w:r>
            <w:r w:rsidRPr="005E793A">
              <w:rPr>
                <w:rStyle w:val="Pogrubienie"/>
                <w:rFonts w:ascii="Arial" w:hAnsi="Arial" w:cs="Arial"/>
                <w:b w:val="0"/>
                <w:color w:val="auto"/>
                <w:sz w:val="20"/>
                <w:szCs w:val="20"/>
              </w:rPr>
              <w:t>arkusze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przestrzegać zasad bezpieczeństwa podczas drukowania fleksograficznego</w:t>
            </w:r>
          </w:p>
          <w:p w:rsidR="004B2A60" w:rsidRPr="005E793A" w:rsidRDefault="002A0CBC"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eastAsia="Calibri" w:hAnsi="Arial" w:cs="Arial"/>
                <w:color w:val="auto"/>
                <w:sz w:val="20"/>
                <w:szCs w:val="20"/>
              </w:rPr>
              <w:t>zastosować</w:t>
            </w:r>
            <w:r w:rsidR="004B2A60" w:rsidRPr="005E793A">
              <w:rPr>
                <w:rFonts w:ascii="Arial" w:eastAsia="Calibri" w:hAnsi="Arial" w:cs="Arial"/>
                <w:color w:val="auto"/>
                <w:sz w:val="20"/>
                <w:szCs w:val="20"/>
              </w:rPr>
              <w:t xml:space="preserve"> się do instrukcji stanowiskowych oraz instrukcji obsługi maszyn i urządzeń</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przyczyny powstawania błędów podczas zadruku tektury falistej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podać sposoby eliminacji błędów drukarskich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korekty parametrów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symulować i korygować błędy w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zakończyć realizację zlecenia produkcyjnego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zidentyfikować</w:t>
            </w:r>
            <w:r w:rsidRPr="005E793A">
              <w:rPr>
                <w:rFonts w:ascii="Arial" w:eastAsia="Calibri" w:hAnsi="Arial" w:cs="Arial"/>
                <w:color w:val="auto"/>
                <w:sz w:val="20"/>
                <w:szCs w:val="20"/>
              </w:rPr>
              <w:t xml:space="preserve"> oznakowanie bezpieczeństwa na maszynach i urządzeniach do </w:t>
            </w:r>
            <w:r w:rsidRPr="005E793A">
              <w:rPr>
                <w:rFonts w:ascii="Arial" w:hAnsi="Arial" w:cs="Arial"/>
                <w:bCs/>
                <w:color w:val="auto"/>
                <w:sz w:val="20"/>
                <w:szCs w:val="20"/>
              </w:rPr>
              <w:t>wykonywania</w:t>
            </w:r>
            <w:r w:rsidRPr="005E793A">
              <w:rPr>
                <w:rFonts w:ascii="Arial" w:eastAsia="Calibri" w:hAnsi="Arial" w:cs="Arial"/>
                <w:color w:val="auto"/>
                <w:sz w:val="20"/>
                <w:szCs w:val="20"/>
              </w:rPr>
              <w:t xml:space="preserve"> zadań zawodowych</w:t>
            </w:r>
          </w:p>
          <w:p w:rsidR="004B2A60" w:rsidRPr="005E793A" w:rsidRDefault="004B2A60" w:rsidP="00433926">
            <w:pPr>
              <w:pStyle w:val="Akapitzlist"/>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rPr>
                <w:rFonts w:ascii="Arial" w:hAnsi="Arial" w:cs="Arial"/>
                <w:color w:val="auto"/>
                <w:sz w:val="20"/>
                <w:szCs w:val="20"/>
              </w:rPr>
            </w:pP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vMerge/>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Czynności związane z zakończeniem drukowania</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dobrać środki do mycia maszyny i form fleksograficznych oraz tulei lub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formy fleksograficzne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oczyścić cylindry formowe lub tuleje drukujące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i oczyścić wałki rastrowe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zdemontować wykrojnik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zespoły farbowe maszyny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zabezpieczyć i zmagazynować formy drukowe oraz tuleje lub wałki rastrowe i wykrojniki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konserwacji dziennej maszyny po zakończonej pracy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konserwacyjne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segregować odpady poprodukcyjne i czyściwa wykorzystane do mycia i konserwacji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przestrzegać</w:t>
            </w:r>
            <w:r w:rsidRPr="005E793A">
              <w:rPr>
                <w:rFonts w:ascii="Arial" w:hAnsi="Arial" w:cs="Arial"/>
                <w:color w:val="auto"/>
                <w:sz w:val="20"/>
                <w:szCs w:val="20"/>
              </w:rPr>
              <w:t xml:space="preserve"> przepisów ochrony środowiska w zakresie utylizacji odpadów z poszczególnych procesów poligraficznych</w:t>
            </w: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tcBorders>
              <w:right w:val="single" w:sz="4" w:space="0" w:color="auto"/>
            </w:tcBorders>
            <w:shd w:val="clear" w:color="auto" w:fill="auto"/>
          </w:tcPr>
          <w:p w:rsidR="004B2A60" w:rsidRPr="005E793A" w:rsidRDefault="004B2A60" w:rsidP="00746AFD">
            <w:pPr>
              <w:rPr>
                <w:rFonts w:ascii="Arial" w:hAnsi="Arial" w:cs="Arial"/>
                <w:color w:val="auto"/>
                <w:sz w:val="20"/>
                <w:szCs w:val="20"/>
              </w:rPr>
            </w:pPr>
            <w:r w:rsidRPr="005E793A">
              <w:rPr>
                <w:rFonts w:ascii="Arial" w:hAnsi="Arial" w:cs="Arial"/>
                <w:bCs/>
                <w:color w:val="auto"/>
                <w:sz w:val="20"/>
                <w:szCs w:val="20"/>
              </w:rPr>
              <w:t>Drukowanie na wstędze bibuły</w:t>
            </w: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Bhp oraz organizacja stanowiska pracy podczas drukowania fleksograficznego </w:t>
            </w:r>
            <w:r w:rsidR="00A2229D" w:rsidRPr="005E793A">
              <w:rPr>
                <w:rFonts w:ascii="Arial" w:hAnsi="Arial" w:cs="Arial"/>
                <w:bCs/>
                <w:color w:val="auto"/>
                <w:sz w:val="20"/>
                <w:szCs w:val="20"/>
              </w:rPr>
              <w:t>na wstędze bibuły</w:t>
            </w:r>
          </w:p>
        </w:tc>
        <w:tc>
          <w:tcPr>
            <w:tcW w:w="299" w:type="pct"/>
            <w:tcBorders>
              <w:left w:val="single" w:sz="4" w:space="0" w:color="auto"/>
              <w:right w:val="single" w:sz="4" w:space="0" w:color="auto"/>
            </w:tcBorders>
            <w:shd w:val="clear" w:color="auto" w:fill="auto"/>
          </w:tcPr>
          <w:p w:rsidR="004B2A60" w:rsidRPr="005E793A" w:rsidRDefault="004B2A60" w:rsidP="00AE4DF0">
            <w:pP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wykorzystać środki ochrony indywidualnej i zbiorowej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oznaczenia znaków bezpieczeństwa umieszczonych na drukujących maszynach fleksograficznych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wymienić zagrożenia związane ze stosowaniem środków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przestrzegać zasad gospodarowania odpadami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opisać zasady udzielania pierwszej pomocy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rozróżnić środki gaśnicze</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ochrony indywidualnej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zagrożenia wynikające z kart technicznych materiałów i kart charakterystyk preparatów chemicznych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rodzaje odpadów na stanowisku do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zweryfikować wyposażenie apteczki pierwszej pomocy na stanowisku pracy drukarza fleksograficznego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środki gaśnicze do powstałego zagrożenia</w:t>
            </w: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tcBorders>
              <w:right w:val="single" w:sz="4" w:space="0" w:color="auto"/>
            </w:tcBorders>
            <w:shd w:val="clear" w:color="auto" w:fill="auto"/>
          </w:tcPr>
          <w:p w:rsidR="004B2A60" w:rsidRPr="005E793A" w:rsidRDefault="004B2A60" w:rsidP="00746AFD">
            <w:pPr>
              <w:rPr>
                <w:rFonts w:ascii="Arial" w:hAnsi="Arial" w:cs="Arial"/>
                <w:bCs/>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Przygotowanie procesu drukowania </w:t>
            </w:r>
            <w:r w:rsidRPr="005E793A">
              <w:rPr>
                <w:rFonts w:ascii="Arial" w:hAnsi="Arial" w:cs="Arial"/>
                <w:bCs/>
                <w:color w:val="auto"/>
                <w:sz w:val="20"/>
                <w:szCs w:val="20"/>
              </w:rPr>
              <w:t>na wstędze bibuły</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zapoznać się z kartą technologiczną produktu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techniczny maszyny drukarskiej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zgromadzić materiały i surowce na stanowisku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zgodność podłoża drukowego i materiałów z kartą technologiczną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wymyć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gotowość elementów maszyny (czy jest dopuszczona do użytku i posiada aktualny przegląd techniczny) do przezbrojenia lub narządzenia maszyny do nowego zlecenia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czystość i temperatury cylindrów dociskowych</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łożysk, smarowanie łożysk, smarowanie kół zębatych dla wersji zębatkowej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kompletność prawidłowego zamontowania wszystkich elementów maszyny</w:t>
            </w:r>
            <w:r w:rsidR="002A0CBC">
              <w:rPr>
                <w:rFonts w:ascii="Arial" w:hAnsi="Arial" w:cs="Arial"/>
                <w:color w:val="auto"/>
                <w:sz w:val="20"/>
                <w:szCs w:val="20"/>
              </w:rPr>
              <w:t xml:space="preserve">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moduły suszenia i poprawność działania suszenia międzyzespołowego (temperatura, przepływ powietrza, wydajność promienników UV)</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wizualnie jakość formy fleksograficznej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stan zamontowania i stopień zużycia form drukowych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stopień zużycia i czystość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skontrolować stan zużycia listew raklowych</w:t>
            </w:r>
            <w:r w:rsidR="002A0CBC">
              <w:rPr>
                <w:rFonts w:ascii="Arial" w:hAnsi="Arial" w:cs="Arial"/>
                <w:color w:val="auto"/>
                <w:sz w:val="20"/>
                <w:szCs w:val="20"/>
              </w:rPr>
              <w:t xml:space="preserve"> </w:t>
            </w:r>
            <w:r w:rsidRPr="005E793A">
              <w:rPr>
                <w:rFonts w:ascii="Arial" w:hAnsi="Arial" w:cs="Arial"/>
                <w:color w:val="auto"/>
                <w:sz w:val="20"/>
                <w:szCs w:val="20"/>
              </w:rPr>
              <w:t>i noża do arkuszowania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skontrolować szczelność komór raklowych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zlokalizować oprzyrządowanie do wymiany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oprzyrządowanie do wymiany, w tym wałki lub tuleje drukujące i rastrowe, listwy raklowe i wykrojniki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oprzyrządowanie do wymiany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technologiczne podczas procesu drukowania</w:t>
            </w:r>
            <w:r w:rsidRPr="005E793A">
              <w:rPr>
                <w:rFonts w:ascii="Arial" w:hAnsi="Arial" w:cs="Arial"/>
                <w:bCs/>
                <w:color w:val="auto"/>
                <w:sz w:val="20"/>
                <w:szCs w:val="20"/>
              </w:rPr>
              <w:t xml:space="preserve"> w taki sposób, aby przezbrojenie lub </w:t>
            </w:r>
            <w:r w:rsidRPr="005E793A">
              <w:rPr>
                <w:rFonts w:ascii="Arial" w:hAnsi="Arial" w:cs="Arial"/>
                <w:color w:val="auto"/>
                <w:sz w:val="20"/>
                <w:szCs w:val="20"/>
              </w:rPr>
              <w:t>narządzanie</w:t>
            </w:r>
            <w:r w:rsidRPr="005E793A">
              <w:rPr>
                <w:rFonts w:ascii="Arial" w:hAnsi="Arial" w:cs="Arial"/>
                <w:bCs/>
                <w:color w:val="auto"/>
                <w:sz w:val="20"/>
                <w:szCs w:val="20"/>
              </w:rPr>
              <w:t> było przeprowadzone sprawnie i bezpiecznie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zidentyfikować aktualny stan narządzenia maszyny</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podłoża</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farby, w tym jej lepkość, zapach oraz dozowanie</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ocenić jakość pozostałych materiałów do wykonania zlecenia</w:t>
            </w:r>
          </w:p>
          <w:p w:rsidR="004B2A60" w:rsidRPr="005E793A" w:rsidRDefault="004B2A60"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bCs/>
                <w:color w:val="auto"/>
                <w:sz w:val="20"/>
                <w:szCs w:val="20"/>
              </w:rPr>
            </w:pPr>
            <w:r w:rsidRPr="005E793A">
              <w:rPr>
                <w:rFonts w:ascii="Arial" w:hAnsi="Arial" w:cs="Arial"/>
                <w:bCs/>
                <w:color w:val="auto"/>
                <w:sz w:val="20"/>
                <w:szCs w:val="20"/>
              </w:rPr>
              <w:t xml:space="preserve">zamontować oprzyrządowanie podlegające zamianie </w:t>
            </w:r>
          </w:p>
          <w:p w:rsidR="004B2A60" w:rsidRPr="005E793A" w:rsidRDefault="004B2A60" w:rsidP="00CD332E">
            <w:pPr>
              <w:pStyle w:val="Akapitzlist"/>
              <w:tabs>
                <w:tab w:val="left" w:pos="177"/>
              </w:tabs>
              <w:suppressAutoHyphens/>
              <w:ind w:left="170"/>
              <w:rPr>
                <w:bCs/>
                <w:color w:val="auto"/>
                <w:sz w:val="20"/>
                <w:szCs w:val="20"/>
              </w:rPr>
            </w:pP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tcBorders>
              <w:right w:val="single" w:sz="4" w:space="0" w:color="auto"/>
            </w:tcBorders>
            <w:shd w:val="clear" w:color="auto" w:fill="auto"/>
          </w:tcPr>
          <w:p w:rsidR="004B2A60" w:rsidRPr="005E793A" w:rsidRDefault="004B2A60" w:rsidP="00746AFD">
            <w:pPr>
              <w:rPr>
                <w:rFonts w:ascii="Arial" w:hAnsi="Arial" w:cs="Arial"/>
                <w:bCs/>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Setup maszyny fleksograficznej do druku </w:t>
            </w:r>
            <w:r w:rsidRPr="005E793A">
              <w:rPr>
                <w:rFonts w:ascii="Arial" w:hAnsi="Arial" w:cs="Arial"/>
                <w:bCs/>
                <w:color w:val="auto"/>
                <w:sz w:val="20"/>
                <w:szCs w:val="20"/>
              </w:rPr>
              <w:t>na wstędze bibuły</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odwijania, nawijania i prowadzenia wstęgi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ocenić wizualnie jakość formy fleksograficznej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formy drukowe na maszynie drukującej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rastrowy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elementy do uszlachetnień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wałek z blachą wykrawającą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przygotować do pracy farby drukarskie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drukujący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ustawień zespołu wykrawającego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nawlec podłoże na maszynę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nawijający maszyny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nastawić maszynę do pozycji początkowej</w:t>
            </w:r>
            <w:r w:rsidR="002A0CBC">
              <w:rPr>
                <w:rFonts w:ascii="Arial" w:hAnsi="Arial" w:cs="Arial"/>
                <w:color w:val="auto"/>
                <w:sz w:val="20"/>
                <w:szCs w:val="20"/>
              </w:rPr>
              <w:t xml:space="preserve"> </w:t>
            </w:r>
            <w:r w:rsidRPr="005E793A">
              <w:rPr>
                <w:rFonts w:ascii="Arial" w:hAnsi="Arial" w:cs="Arial"/>
                <w:color w:val="auto"/>
                <w:sz w:val="20"/>
                <w:szCs w:val="20"/>
              </w:rPr>
              <w:t>obejmującej docisk – dostawienie poszczególnych zespołów farbowych (wałów lub tulei rastrowych do formy drukowej oraz całego zespołu drukującego do cylindra dociskowego)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 poprawność działania podzespołów maszyny przed rozpoczęciem drukowania odbitek próbnych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uruchomić maszynę i wydrukować</w:t>
            </w:r>
            <w:r w:rsidR="002A0CBC">
              <w:rPr>
                <w:rFonts w:ascii="Arial" w:hAnsi="Arial" w:cs="Arial"/>
                <w:color w:val="auto"/>
                <w:sz w:val="20"/>
                <w:szCs w:val="20"/>
              </w:rPr>
              <w:t xml:space="preserve"> </w:t>
            </w:r>
            <w:r w:rsidRPr="005E793A">
              <w:rPr>
                <w:rFonts w:ascii="Arial" w:hAnsi="Arial" w:cs="Arial"/>
                <w:color w:val="auto"/>
                <w:sz w:val="20"/>
                <w:szCs w:val="20"/>
              </w:rPr>
              <w:t>pierwsze odbitki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wydrukować odbitki rozruchowe</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dobrać </w:t>
            </w:r>
            <w:r w:rsidRPr="005E793A">
              <w:rPr>
                <w:rFonts w:ascii="Arial" w:hAnsi="Arial" w:cs="Arial"/>
                <w:color w:val="auto"/>
                <w:sz w:val="20"/>
                <w:szCs w:val="20"/>
              </w:rPr>
              <w:t>parametry</w:t>
            </w:r>
            <w:r w:rsidRPr="005E793A">
              <w:rPr>
                <w:rFonts w:ascii="Arial" w:hAnsi="Arial" w:cs="Arial"/>
                <w:bCs/>
                <w:color w:val="auto"/>
                <w:sz w:val="20"/>
                <w:szCs w:val="20"/>
              </w:rPr>
              <w:t xml:space="preserve">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taśmę do montażu formy drukowej</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nakleić formy drukowe zgodnie z kartą konfekcji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dobrać wałek rastrowy do wykonywanej pracy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ocenić jakość wałka rastrowego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zamontować blachę wykrawającą na cylinder magnetyczny</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wyregulować zespół do uszlachetniania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pasowania kolorów</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kompletność przezbrojenia lub </w:t>
            </w:r>
            <w:r w:rsidRPr="005E793A">
              <w:rPr>
                <w:rFonts w:ascii="Arial" w:hAnsi="Arial" w:cs="Arial"/>
                <w:color w:val="auto"/>
                <w:sz w:val="20"/>
                <w:szCs w:val="20"/>
              </w:rPr>
              <w:t>narządzenia</w:t>
            </w:r>
            <w:r w:rsidRPr="005E793A">
              <w:rPr>
                <w:rFonts w:ascii="Arial" w:hAnsi="Arial" w:cs="Arial"/>
                <w:bCs/>
                <w:color w:val="auto"/>
                <w:sz w:val="20"/>
                <w:szCs w:val="20"/>
              </w:rPr>
              <w:t xml:space="preserve"> maszyny i jej zgodność z kartą technologiczną lub zleceniem produkcyjnym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ułożenie nadruku na podłożu (naprowadzenie wstęgi), siłę naciągu wstęgi, nasycenie i pasowanie kolorów oraz zgodność kolorystyczną odbitek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sprawdzić efektywność suszenia farby, poprzez określenie czy nadruk na podłożu trzyma się z odpowiednią siłą</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sprawdzić efektywność suszenia farby, poprzez określenie odporność nadruku na zarysowanie, zaginanie </w:t>
            </w:r>
            <w:r w:rsidRPr="005E793A">
              <w:rPr>
                <w:rFonts w:ascii="Arial" w:hAnsi="Arial" w:cs="Arial"/>
                <w:bCs/>
                <w:color w:val="auto"/>
                <w:sz w:val="20"/>
                <w:szCs w:val="20"/>
              </w:rPr>
              <w:br/>
              <w:t>i ścieranie</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z</w:t>
            </w:r>
            <w:r w:rsidR="004B2A60" w:rsidRPr="005E793A">
              <w:rPr>
                <w:rFonts w:ascii="Arial" w:hAnsi="Arial" w:cs="Arial"/>
                <w:bCs/>
                <w:color w:val="auto"/>
                <w:sz w:val="20"/>
                <w:szCs w:val="20"/>
              </w:rPr>
              <w:t>lokalizować przyczyny błędów</w:t>
            </w:r>
          </w:p>
          <w:p w:rsidR="004B2A60" w:rsidRPr="005E793A" w:rsidRDefault="00433926"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hAnsi="Arial" w:cs="Arial"/>
                <w:bCs/>
                <w:color w:val="auto"/>
                <w:sz w:val="20"/>
                <w:szCs w:val="20"/>
              </w:rPr>
              <w:t>prze</w:t>
            </w:r>
            <w:r w:rsidR="004B2A60" w:rsidRPr="005E793A">
              <w:rPr>
                <w:rFonts w:ascii="Arial" w:hAnsi="Arial" w:cs="Arial"/>
                <w:bCs/>
                <w:color w:val="auto"/>
                <w:sz w:val="20"/>
                <w:szCs w:val="20"/>
              </w:rPr>
              <w:t>analizować przyczyny błędów oraz je usuwać</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uzgodnić odbitkę nakładową z klientem </w:t>
            </w: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tcBorders>
              <w:right w:val="single" w:sz="4" w:space="0" w:color="auto"/>
            </w:tcBorders>
            <w:shd w:val="clear" w:color="auto" w:fill="auto"/>
          </w:tcPr>
          <w:p w:rsidR="004B2A60" w:rsidRPr="005E793A" w:rsidRDefault="004B2A60" w:rsidP="00746AFD">
            <w:pPr>
              <w:rPr>
                <w:rFonts w:ascii="Arial" w:hAnsi="Arial" w:cs="Arial"/>
                <w:bCs/>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 xml:space="preserve">Drukowanie nakładu </w:t>
            </w:r>
            <w:r w:rsidRPr="005E793A">
              <w:rPr>
                <w:rFonts w:ascii="Arial" w:hAnsi="Arial" w:cs="Arial"/>
                <w:bCs/>
                <w:color w:val="auto"/>
                <w:sz w:val="20"/>
                <w:szCs w:val="20"/>
              </w:rPr>
              <w:t>na wstędze bibuły</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sprawdzić</w:t>
            </w:r>
            <w:r w:rsidRPr="005E793A">
              <w:rPr>
                <w:rFonts w:ascii="Arial" w:hAnsi="Arial" w:cs="Arial"/>
                <w:bCs/>
                <w:color w:val="auto"/>
                <w:sz w:val="20"/>
                <w:szCs w:val="20"/>
              </w:rPr>
              <w:t xml:space="preserve"> ostatecznie jakość odbitek próbnych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wydrukować nakład na maszynie fleksograficznej szerokowstęgowej </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dokonać bieżącej kontroli jakości odbitki </w:t>
            </w:r>
            <w:r w:rsidRPr="005E793A">
              <w:rPr>
                <w:rStyle w:val="Pogrubienie"/>
                <w:rFonts w:ascii="Arial" w:hAnsi="Arial" w:cs="Arial"/>
                <w:b w:val="0"/>
                <w:color w:val="auto"/>
                <w:sz w:val="20"/>
                <w:szCs w:val="20"/>
              </w:rPr>
              <w:t>sprawdzając na bieżąco jakość odbitek względem wzorca, zarówno</w:t>
            </w:r>
            <w:r w:rsidRPr="005E793A">
              <w:rPr>
                <w:rFonts w:ascii="Arial" w:hAnsi="Arial" w:cs="Arial"/>
                <w:bCs/>
                <w:color w:val="auto"/>
                <w:sz w:val="20"/>
                <w:szCs w:val="20"/>
              </w:rPr>
              <w:t xml:space="preserve"> wizualnie, jak i przy pomocy systemów kontrolno-sterujących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Style w:val="Pogrubienie"/>
                <w:rFonts w:ascii="Arial" w:hAnsi="Arial" w:cs="Arial"/>
                <w:b w:val="0"/>
                <w:color w:val="auto"/>
                <w:sz w:val="20"/>
                <w:szCs w:val="20"/>
              </w:rPr>
              <w:t>wymienić formy drukujące oraz taśmy podkładowe i podłoża drukowe, aby porównać wpływ różnych parametrów lub zmiennych na finalną odbitkę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rozpoznać wady odbitek występujące podczas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Style w:val="Pogrubienie"/>
                <w:rFonts w:ascii="Arial" w:hAnsi="Arial" w:cs="Arial"/>
                <w:b w:val="0"/>
                <w:color w:val="auto"/>
                <w:sz w:val="20"/>
                <w:szCs w:val="20"/>
              </w:rPr>
            </w:pPr>
            <w:r w:rsidRPr="005E793A">
              <w:rPr>
                <w:rStyle w:val="Pogrubienie"/>
                <w:rFonts w:ascii="Arial" w:hAnsi="Arial" w:cs="Arial"/>
                <w:b w:val="0"/>
                <w:color w:val="auto"/>
                <w:sz w:val="20"/>
                <w:szCs w:val="20"/>
              </w:rPr>
              <w:t>założyć niezadrukowane role oraz wymienia serwetki</w:t>
            </w:r>
            <w:r w:rsidR="00433926">
              <w:rPr>
                <w:rStyle w:val="Pogrubienie"/>
                <w:rFonts w:ascii="Arial" w:hAnsi="Arial" w:cs="Arial"/>
                <w:b w:val="0"/>
                <w:color w:val="auto"/>
                <w:sz w:val="20"/>
                <w:szCs w:val="20"/>
              </w:rPr>
              <w:t xml:space="preserve"> po arkuszowaniu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Style w:val="Pogrubienie"/>
                <w:rFonts w:ascii="Arial" w:hAnsi="Arial" w:cs="Arial"/>
                <w:b w:val="0"/>
                <w:color w:val="auto"/>
                <w:sz w:val="20"/>
                <w:szCs w:val="20"/>
              </w:rPr>
            </w:pPr>
            <w:r w:rsidRPr="005E793A">
              <w:rPr>
                <w:rStyle w:val="Pogrubienie"/>
                <w:rFonts w:ascii="Arial" w:hAnsi="Arial" w:cs="Arial"/>
                <w:b w:val="0"/>
                <w:color w:val="auto"/>
                <w:sz w:val="20"/>
                <w:szCs w:val="20"/>
              </w:rPr>
              <w:t>zdemontować ostatnią zadrukowaną rolę</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 xml:space="preserve">porównać pierwszą i </w:t>
            </w:r>
            <w:r w:rsidRPr="005E793A">
              <w:rPr>
                <w:rFonts w:ascii="Arial" w:hAnsi="Arial" w:cs="Arial"/>
                <w:color w:val="auto"/>
                <w:sz w:val="20"/>
                <w:szCs w:val="20"/>
              </w:rPr>
              <w:t>ostatnią</w:t>
            </w:r>
            <w:r w:rsidRPr="005E793A">
              <w:rPr>
                <w:rFonts w:ascii="Arial" w:hAnsi="Arial" w:cs="Arial"/>
                <w:bCs/>
                <w:color w:val="auto"/>
                <w:sz w:val="20"/>
                <w:szCs w:val="20"/>
              </w:rPr>
              <w:t xml:space="preserve"> odbitkę względem wzorca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formy fleksograficzne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i zabezpieczyć formy fleksograficzne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zdemontować wałki rastrowe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zespoły farbowe maszyny po drukowaniu</w:t>
            </w:r>
          </w:p>
          <w:p w:rsidR="004B2A60" w:rsidRPr="005E793A" w:rsidRDefault="004B2A60" w:rsidP="00CD332E">
            <w:pPr>
              <w:pStyle w:val="Akapitzlist"/>
              <w:numPr>
                <w:ilvl w:val="0"/>
                <w:numId w:val="33"/>
              </w:numP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konserwacji dziennej maszyny po zakończonej pracy</w:t>
            </w:r>
          </w:p>
          <w:p w:rsidR="004B2A60" w:rsidRPr="005E793A" w:rsidRDefault="002A0CBC"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Pr>
                <w:rFonts w:ascii="Arial" w:eastAsia="Calibri" w:hAnsi="Arial" w:cs="Arial"/>
                <w:color w:val="auto"/>
                <w:sz w:val="20"/>
                <w:szCs w:val="20"/>
              </w:rPr>
              <w:t>zastosować</w:t>
            </w:r>
            <w:r w:rsidR="004B2A60" w:rsidRPr="005E793A">
              <w:rPr>
                <w:rFonts w:ascii="Arial" w:eastAsia="Calibri" w:hAnsi="Arial" w:cs="Arial"/>
                <w:color w:val="auto"/>
                <w:sz w:val="20"/>
                <w:szCs w:val="20"/>
              </w:rPr>
              <w:t xml:space="preserve"> się do instrukcji stanowiskowych oraz instrukcji obsługi maszyn i urządzeń</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wskazać przyczyny powstawania błędów w drukowaniu fleksograficznym wąskowstęgowym</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podać sposoby eliminacji błędów drukarskich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symulować i korygować błędy w druku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korekty parametrów procesu drukowania</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wałki rastrowe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zabezpieczać wałki rastrowe po drukowaniu</w:t>
            </w:r>
          </w:p>
          <w:p w:rsidR="004B2A60" w:rsidRPr="005E793A" w:rsidRDefault="004B2A60" w:rsidP="00CD332E">
            <w:pPr>
              <w:pStyle w:val="Akapitzlist"/>
              <w:numPr>
                <w:ilvl w:val="0"/>
                <w:numId w:val="33"/>
              </w:numP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segregować odpady poprodukcyjne i czyściwa wykorzystane do mycia i konserwacji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zakończyć realizację zlecenia produkcyjnego</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zidentyfikować</w:t>
            </w:r>
            <w:r w:rsidRPr="005E793A">
              <w:rPr>
                <w:rFonts w:ascii="Arial" w:eastAsia="Calibri" w:hAnsi="Arial" w:cs="Arial"/>
                <w:color w:val="auto"/>
                <w:sz w:val="20"/>
                <w:szCs w:val="20"/>
              </w:rPr>
              <w:t xml:space="preserve"> oznakowanie bezpieczeństwa na maszynach i urządzeniach do </w:t>
            </w:r>
            <w:r w:rsidRPr="005E793A">
              <w:rPr>
                <w:rFonts w:ascii="Arial" w:hAnsi="Arial" w:cs="Arial"/>
                <w:bCs/>
                <w:color w:val="auto"/>
                <w:sz w:val="20"/>
                <w:szCs w:val="20"/>
              </w:rPr>
              <w:t>wykonywania</w:t>
            </w:r>
            <w:r w:rsidRPr="005E793A">
              <w:rPr>
                <w:rFonts w:ascii="Arial" w:eastAsia="Calibri" w:hAnsi="Arial" w:cs="Arial"/>
                <w:color w:val="auto"/>
                <w:sz w:val="20"/>
                <w:szCs w:val="20"/>
              </w:rPr>
              <w:t xml:space="preserve"> zadań zawodowych</w:t>
            </w:r>
          </w:p>
          <w:p w:rsidR="004B2A60" w:rsidRPr="005E793A" w:rsidRDefault="004B2A60" w:rsidP="00CD332E">
            <w:pPr>
              <w:pStyle w:val="Akapitzlist"/>
              <w:tabs>
                <w:tab w:val="left" w:pos="177"/>
              </w:tabs>
              <w:suppressAutoHyphens/>
              <w:ind w:left="0"/>
              <w:rPr>
                <w:rFonts w:ascii="Arial" w:hAnsi="Arial" w:cs="Arial"/>
                <w:color w:val="auto"/>
                <w:sz w:val="20"/>
                <w:szCs w:val="20"/>
              </w:rPr>
            </w:pP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4B2A60" w:rsidRPr="005E793A" w:rsidTr="00AE4DF0">
        <w:tc>
          <w:tcPr>
            <w:tcW w:w="762" w:type="pct"/>
            <w:tcBorders>
              <w:right w:val="single" w:sz="4" w:space="0" w:color="auto"/>
            </w:tcBorders>
            <w:shd w:val="clear" w:color="auto" w:fill="auto"/>
          </w:tcPr>
          <w:p w:rsidR="004B2A60" w:rsidRPr="005E793A" w:rsidRDefault="004B2A60" w:rsidP="00746AFD">
            <w:pPr>
              <w:rPr>
                <w:rFonts w:ascii="Arial" w:hAnsi="Arial" w:cs="Arial"/>
                <w:bCs/>
                <w:color w:val="auto"/>
                <w:sz w:val="20"/>
                <w:szCs w:val="20"/>
              </w:rPr>
            </w:pPr>
          </w:p>
        </w:tc>
        <w:tc>
          <w:tcPr>
            <w:tcW w:w="772"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E793A">
              <w:rPr>
                <w:rFonts w:ascii="Arial" w:hAnsi="Arial" w:cs="Arial"/>
                <w:color w:val="auto"/>
                <w:sz w:val="20"/>
                <w:szCs w:val="20"/>
              </w:rPr>
              <w:t>Czynności związane z zakończeniem drukowania</w:t>
            </w:r>
          </w:p>
        </w:tc>
        <w:tc>
          <w:tcPr>
            <w:tcW w:w="299" w:type="pct"/>
            <w:tcBorders>
              <w:left w:val="single" w:sz="4" w:space="0" w:color="auto"/>
              <w:right w:val="single" w:sz="4" w:space="0" w:color="auto"/>
            </w:tcBorders>
            <w:shd w:val="clear" w:color="auto" w:fill="auto"/>
          </w:tcPr>
          <w:p w:rsidR="004B2A60" w:rsidRPr="005E793A" w:rsidRDefault="004B2A60"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wyjąć z maszyny ostatnio zadrukowane i pocięte na arkusze serwetki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zdemontować cylindry formowe </w:t>
            </w:r>
            <w:r w:rsidRPr="005E793A">
              <w:rPr>
                <w:rFonts w:ascii="Arial" w:hAnsi="Arial" w:cs="Arial"/>
                <w:bCs/>
                <w:color w:val="auto"/>
                <w:sz w:val="20"/>
                <w:szCs w:val="20"/>
              </w:rPr>
              <w:t>lub tuleje drukujące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oczyścić cylindry formowe lub tuleje drukujące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zdemontować i oczyścić wałki rastrowe </w:t>
            </w:r>
            <w:r w:rsidRPr="005E793A">
              <w:rPr>
                <w:bCs/>
                <w:color w:val="auto"/>
                <w:sz w:val="20"/>
                <w:szCs w:val="20"/>
              </w:rPr>
              <w:t>lub tuleje rastrowe</w:t>
            </w:r>
            <w:r w:rsidRPr="005E793A">
              <w:rPr>
                <w:rFonts w:ascii="Arial" w:hAnsi="Arial" w:cs="Arial"/>
                <w:color w:val="auto"/>
                <w:sz w:val="20"/>
                <w:szCs w:val="20"/>
              </w:rPr>
              <w:t xml:space="preserve">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dobrać środki do mycia maszyny i form fleksograficznych oraz tulei lub wałków rastrowych</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zdemontować wykrojnik</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umyć zespoły farbowe maszyny po drukowaniu</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zabezpieczyć i zmagazynować formy drukowe oraz tuleje lub wałki rastrowe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dokonać konserwacji dziennej maszyny po zakończonej pracy</w:t>
            </w:r>
          </w:p>
        </w:tc>
        <w:tc>
          <w:tcPr>
            <w:tcW w:w="1393" w:type="pct"/>
            <w:tcBorders>
              <w:left w:val="single" w:sz="4" w:space="0" w:color="auto"/>
              <w:righ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zaplanować czynności konserwacyjne</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segregować odpady poprodukcyjne i czyściwa wykorzystane do mycia i konserwacji</w:t>
            </w:r>
          </w:p>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bCs/>
                <w:color w:val="auto"/>
                <w:sz w:val="20"/>
                <w:szCs w:val="20"/>
              </w:rPr>
              <w:t>przestrzegać</w:t>
            </w:r>
            <w:r w:rsidRPr="005E793A">
              <w:rPr>
                <w:rFonts w:ascii="Arial" w:hAnsi="Arial" w:cs="Arial"/>
                <w:color w:val="auto"/>
                <w:sz w:val="20"/>
                <w:szCs w:val="20"/>
              </w:rPr>
              <w:t xml:space="preserve"> przepisów ochrony środowiska w zakresie utylizacji odpadów z poszczególnych procesów poligraficznych</w:t>
            </w:r>
          </w:p>
        </w:tc>
        <w:tc>
          <w:tcPr>
            <w:tcW w:w="457" w:type="pct"/>
            <w:vMerge/>
            <w:tcBorders>
              <w:left w:val="single" w:sz="4" w:space="0" w:color="auto"/>
            </w:tcBorders>
            <w:shd w:val="clear" w:color="auto" w:fill="auto"/>
          </w:tcPr>
          <w:p w:rsidR="004B2A60" w:rsidRPr="005E793A" w:rsidRDefault="004B2A60"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p>
        </w:tc>
      </w:tr>
      <w:tr w:rsidR="00514193" w:rsidRPr="005E793A" w:rsidTr="00AE4DF0">
        <w:tc>
          <w:tcPr>
            <w:tcW w:w="762" w:type="pct"/>
            <w:vMerge w:val="restart"/>
            <w:tcBorders>
              <w:right w:val="single" w:sz="4" w:space="0" w:color="auto"/>
            </w:tcBorders>
            <w:shd w:val="clear" w:color="auto" w:fill="auto"/>
          </w:tcPr>
          <w:p w:rsidR="00514193" w:rsidRPr="005E793A" w:rsidRDefault="00514193" w:rsidP="00746AFD">
            <w:pPr>
              <w:rPr>
                <w:rFonts w:ascii="Arial" w:hAnsi="Arial" w:cs="Arial"/>
                <w:color w:val="auto"/>
                <w:sz w:val="20"/>
                <w:szCs w:val="20"/>
              </w:rPr>
            </w:pPr>
            <w:r>
              <w:rPr>
                <w:rFonts w:ascii="Arial" w:hAnsi="Arial" w:cs="Arial"/>
                <w:color w:val="auto"/>
                <w:sz w:val="20"/>
                <w:szCs w:val="20"/>
              </w:rPr>
              <w:t>Kompetencje personalne i społeczne</w:t>
            </w:r>
          </w:p>
        </w:tc>
        <w:tc>
          <w:tcPr>
            <w:tcW w:w="772" w:type="pct"/>
            <w:tcBorders>
              <w:left w:val="single" w:sz="4" w:space="0" w:color="auto"/>
              <w:right w:val="single" w:sz="4" w:space="0" w:color="auto"/>
            </w:tcBorders>
            <w:shd w:val="clear" w:color="auto" w:fill="auto"/>
          </w:tcPr>
          <w:p w:rsidR="00514193" w:rsidRPr="005E793A" w:rsidRDefault="00514193" w:rsidP="005618D8">
            <w:pPr>
              <w:rPr>
                <w:rFonts w:ascii="Arial" w:hAnsi="Arial" w:cs="Arial"/>
                <w:color w:val="auto"/>
                <w:sz w:val="20"/>
                <w:szCs w:val="20"/>
              </w:rPr>
            </w:pPr>
            <w:r w:rsidRPr="005E793A">
              <w:rPr>
                <w:rFonts w:ascii="Arial" w:hAnsi="Arial" w:cs="Arial"/>
                <w:color w:val="auto"/>
                <w:sz w:val="20"/>
                <w:szCs w:val="20"/>
              </w:rPr>
              <w:t>Zasady kultury i etyki w zakładzie poligraficznym</w:t>
            </w:r>
          </w:p>
        </w:tc>
        <w:tc>
          <w:tcPr>
            <w:tcW w:w="299" w:type="pct"/>
            <w:tcBorders>
              <w:left w:val="single" w:sz="4" w:space="0" w:color="auto"/>
              <w:right w:val="single" w:sz="4" w:space="0" w:color="auto"/>
            </w:tcBorders>
            <w:shd w:val="clear" w:color="auto" w:fill="auto"/>
          </w:tcPr>
          <w:p w:rsidR="00514193" w:rsidRPr="005E793A" w:rsidRDefault="00514193"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zastosować zasady kultury osobistej i ogólnie przyjęte normy zachowania w środowisku</w:t>
            </w:r>
          </w:p>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zastosować zasady etyki zawodowej</w:t>
            </w:r>
          </w:p>
        </w:tc>
        <w:tc>
          <w:tcPr>
            <w:tcW w:w="1393"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 xml:space="preserve">dokonać analizy zachowań otoczenia i w zakresie etyki </w:t>
            </w:r>
            <w:r w:rsidRPr="005E793A">
              <w:rPr>
                <w:rFonts w:ascii="Arial" w:hAnsi="Arial" w:cs="Arial"/>
                <w:color w:val="auto"/>
                <w:sz w:val="20"/>
                <w:szCs w:val="20"/>
              </w:rPr>
              <w:br/>
              <w:t>i kultury</w:t>
            </w:r>
          </w:p>
        </w:tc>
        <w:tc>
          <w:tcPr>
            <w:tcW w:w="457" w:type="pct"/>
            <w:tcBorders>
              <w:left w:val="single" w:sz="4" w:space="0" w:color="auto"/>
            </w:tcBorders>
            <w:shd w:val="clear" w:color="auto" w:fill="auto"/>
          </w:tcPr>
          <w:p w:rsidR="00514193" w:rsidRPr="005E793A" w:rsidRDefault="00514193" w:rsidP="00A11313">
            <w:pPr>
              <w:tabs>
                <w:tab w:val="left" w:pos="177"/>
              </w:tabs>
              <w:suppressAutoHyphens/>
              <w:rPr>
                <w:rFonts w:ascii="Arial" w:hAnsi="Arial" w:cs="Arial"/>
                <w:color w:val="auto"/>
                <w:sz w:val="20"/>
                <w:szCs w:val="20"/>
              </w:rPr>
            </w:pPr>
            <w:r w:rsidRPr="005E793A">
              <w:rPr>
                <w:rFonts w:ascii="Arial" w:hAnsi="Arial" w:cs="Arial"/>
                <w:color w:val="auto"/>
                <w:sz w:val="20"/>
                <w:szCs w:val="20"/>
              </w:rPr>
              <w:t>I, II, III klasa</w:t>
            </w:r>
          </w:p>
        </w:tc>
      </w:tr>
      <w:tr w:rsidR="00514193" w:rsidRPr="005E793A" w:rsidTr="00AE4DF0">
        <w:tc>
          <w:tcPr>
            <w:tcW w:w="762" w:type="pct"/>
            <w:vMerge/>
            <w:tcBorders>
              <w:right w:val="single" w:sz="4" w:space="0" w:color="auto"/>
            </w:tcBorders>
            <w:shd w:val="clear" w:color="auto" w:fill="auto"/>
          </w:tcPr>
          <w:p w:rsidR="00514193" w:rsidRPr="005E793A" w:rsidRDefault="00514193"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514193" w:rsidRPr="005E793A" w:rsidRDefault="00514193" w:rsidP="00D10892">
            <w:pPr>
              <w:rPr>
                <w:rFonts w:ascii="Arial" w:hAnsi="Arial" w:cs="Arial"/>
                <w:color w:val="auto"/>
                <w:sz w:val="20"/>
                <w:szCs w:val="20"/>
              </w:rPr>
            </w:pPr>
            <w:r w:rsidRPr="005E793A">
              <w:rPr>
                <w:rFonts w:ascii="Arial" w:hAnsi="Arial" w:cs="Arial"/>
                <w:color w:val="auto"/>
                <w:sz w:val="20"/>
                <w:szCs w:val="20"/>
              </w:rPr>
              <w:t xml:space="preserve">Udzielanie pierwszej pomocy poszkodowanym w wypadkach przy pracy </w:t>
            </w:r>
          </w:p>
        </w:tc>
        <w:tc>
          <w:tcPr>
            <w:tcW w:w="299" w:type="pct"/>
            <w:tcBorders>
              <w:left w:val="single" w:sz="4" w:space="0" w:color="auto"/>
              <w:right w:val="single" w:sz="4" w:space="0" w:color="auto"/>
            </w:tcBorders>
            <w:shd w:val="clear" w:color="auto" w:fill="auto"/>
          </w:tcPr>
          <w:p w:rsidR="00514193" w:rsidRPr="005E793A" w:rsidRDefault="00514193"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ind w:left="191" w:hanging="191"/>
              <w:rPr>
                <w:rFonts w:ascii="Arial" w:hAnsi="Arial" w:cs="Arial"/>
                <w:color w:val="auto"/>
                <w:sz w:val="20"/>
                <w:szCs w:val="20"/>
              </w:rPr>
            </w:pPr>
            <w:r w:rsidRPr="005E793A">
              <w:rPr>
                <w:rFonts w:ascii="Arial" w:hAnsi="Arial" w:cs="Arial"/>
                <w:color w:val="auto"/>
                <w:sz w:val="20"/>
                <w:szCs w:val="20"/>
              </w:rPr>
              <w:t>opisać procedury zachowania się świadka wypadku przy pracy</w:t>
            </w:r>
          </w:p>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ind w:left="191" w:hanging="191"/>
              <w:rPr>
                <w:rFonts w:ascii="Arial" w:hAnsi="Arial" w:cs="Arial"/>
                <w:color w:val="auto"/>
                <w:sz w:val="20"/>
                <w:szCs w:val="20"/>
              </w:rPr>
            </w:pPr>
            <w:r w:rsidRPr="005E793A">
              <w:rPr>
                <w:rFonts w:ascii="Arial" w:hAnsi="Arial" w:cs="Arial"/>
                <w:color w:val="auto"/>
                <w:sz w:val="20"/>
                <w:szCs w:val="20"/>
              </w:rPr>
              <w:t>określić warunki, w których należy udzielić pierwszej pomocy w wypadkach</w:t>
            </w:r>
          </w:p>
        </w:tc>
        <w:tc>
          <w:tcPr>
            <w:tcW w:w="1393"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podjąć</w:t>
            </w:r>
            <w:r>
              <w:rPr>
                <w:rFonts w:ascii="Arial" w:hAnsi="Arial" w:cs="Arial"/>
                <w:color w:val="auto"/>
                <w:sz w:val="20"/>
                <w:szCs w:val="20"/>
              </w:rPr>
              <w:t xml:space="preserve"> </w:t>
            </w:r>
            <w:r w:rsidRPr="005E793A">
              <w:rPr>
                <w:rFonts w:ascii="Arial" w:hAnsi="Arial" w:cs="Arial"/>
                <w:color w:val="auto"/>
                <w:sz w:val="20"/>
                <w:szCs w:val="20"/>
              </w:rPr>
              <w:t>działania związane z udzieleniem pierwszej pomocy poszkodowanemu</w:t>
            </w:r>
          </w:p>
        </w:tc>
        <w:tc>
          <w:tcPr>
            <w:tcW w:w="457" w:type="pct"/>
            <w:tcBorders>
              <w:left w:val="single" w:sz="4" w:space="0" w:color="auto"/>
            </w:tcBorders>
            <w:shd w:val="clear" w:color="auto" w:fill="auto"/>
          </w:tcPr>
          <w:p w:rsidR="00514193" w:rsidRPr="005E793A" w:rsidRDefault="00514193" w:rsidP="00A11313">
            <w:pPr>
              <w:pStyle w:val="Akapitzlist"/>
              <w:pBdr>
                <w:top w:val="none" w:sz="0" w:space="0" w:color="auto"/>
                <w:left w:val="none" w:sz="0" w:space="0" w:color="auto"/>
                <w:bottom w:val="none" w:sz="0" w:space="0" w:color="auto"/>
                <w:right w:val="none" w:sz="0" w:space="0" w:color="auto"/>
                <w:between w:val="none" w:sz="0" w:space="0" w:color="auto"/>
              </w:pBdr>
              <w:tabs>
                <w:tab w:val="left" w:pos="177"/>
              </w:tabs>
              <w:suppressAutoHyphens/>
              <w:ind w:left="0"/>
              <w:rPr>
                <w:rFonts w:ascii="Arial" w:hAnsi="Arial" w:cs="Arial"/>
                <w:color w:val="auto"/>
                <w:sz w:val="20"/>
                <w:szCs w:val="20"/>
              </w:rPr>
            </w:pPr>
          </w:p>
        </w:tc>
      </w:tr>
      <w:tr w:rsidR="00514193" w:rsidRPr="005E793A" w:rsidTr="00AE4DF0">
        <w:tc>
          <w:tcPr>
            <w:tcW w:w="762" w:type="pct"/>
            <w:vMerge/>
            <w:tcBorders>
              <w:right w:val="single" w:sz="4" w:space="0" w:color="auto"/>
            </w:tcBorders>
            <w:shd w:val="clear" w:color="auto" w:fill="auto"/>
          </w:tcPr>
          <w:p w:rsidR="00514193" w:rsidRPr="005E793A" w:rsidRDefault="00514193"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514193" w:rsidRPr="005E793A" w:rsidRDefault="00514193" w:rsidP="00746AFD">
            <w:pPr>
              <w:rPr>
                <w:rFonts w:ascii="Arial" w:hAnsi="Arial" w:cs="Arial"/>
                <w:color w:val="auto"/>
                <w:sz w:val="20"/>
                <w:szCs w:val="20"/>
              </w:rPr>
            </w:pPr>
            <w:r w:rsidRPr="005E793A">
              <w:rPr>
                <w:rFonts w:ascii="Arial" w:hAnsi="Arial" w:cs="Arial"/>
                <w:color w:val="auto"/>
                <w:sz w:val="20"/>
                <w:szCs w:val="20"/>
              </w:rPr>
              <w:t>Techniki radzenia sobie ze stresem</w:t>
            </w:r>
          </w:p>
        </w:tc>
        <w:tc>
          <w:tcPr>
            <w:tcW w:w="299" w:type="pct"/>
            <w:tcBorders>
              <w:left w:val="single" w:sz="4" w:space="0" w:color="auto"/>
              <w:right w:val="single" w:sz="4" w:space="0" w:color="auto"/>
            </w:tcBorders>
            <w:shd w:val="clear" w:color="auto" w:fill="auto"/>
          </w:tcPr>
          <w:p w:rsidR="00514193" w:rsidRPr="005E793A" w:rsidRDefault="00514193"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określić sytuacje mogące wywoływać stres</w:t>
            </w:r>
          </w:p>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zastosować sposoby radzenia sobie ze stresem</w:t>
            </w:r>
          </w:p>
        </w:tc>
        <w:tc>
          <w:tcPr>
            <w:tcW w:w="1393"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określić skutki stresu</w:t>
            </w:r>
          </w:p>
        </w:tc>
        <w:tc>
          <w:tcPr>
            <w:tcW w:w="457" w:type="pct"/>
            <w:tcBorders>
              <w:left w:val="single" w:sz="4" w:space="0" w:color="auto"/>
            </w:tcBorders>
            <w:shd w:val="clear" w:color="auto" w:fill="auto"/>
          </w:tcPr>
          <w:p w:rsidR="00514193" w:rsidRPr="005E793A" w:rsidRDefault="00514193" w:rsidP="00A11313">
            <w:pPr>
              <w:pStyle w:val="Akapitzlist"/>
              <w:pBdr>
                <w:top w:val="none" w:sz="0" w:space="0" w:color="auto"/>
                <w:left w:val="none" w:sz="0" w:space="0" w:color="auto"/>
                <w:bottom w:val="none" w:sz="0" w:space="0" w:color="auto"/>
                <w:right w:val="none" w:sz="0" w:space="0" w:color="auto"/>
                <w:between w:val="none" w:sz="0" w:space="0" w:color="auto"/>
              </w:pBdr>
              <w:tabs>
                <w:tab w:val="left" w:pos="177"/>
              </w:tabs>
              <w:suppressAutoHyphens/>
              <w:ind w:left="0"/>
              <w:rPr>
                <w:rFonts w:ascii="Arial" w:hAnsi="Arial" w:cs="Arial"/>
                <w:color w:val="auto"/>
                <w:sz w:val="20"/>
                <w:szCs w:val="20"/>
              </w:rPr>
            </w:pPr>
          </w:p>
        </w:tc>
      </w:tr>
      <w:tr w:rsidR="00514193" w:rsidRPr="005E793A" w:rsidTr="00AE4DF0">
        <w:tc>
          <w:tcPr>
            <w:tcW w:w="762" w:type="pct"/>
            <w:vMerge/>
            <w:tcBorders>
              <w:right w:val="single" w:sz="4" w:space="0" w:color="auto"/>
            </w:tcBorders>
            <w:shd w:val="clear" w:color="auto" w:fill="auto"/>
          </w:tcPr>
          <w:p w:rsidR="00514193" w:rsidRPr="005E793A" w:rsidRDefault="00514193" w:rsidP="00746AFD">
            <w:pPr>
              <w:rPr>
                <w:rFonts w:ascii="Arial" w:hAnsi="Arial" w:cs="Arial"/>
                <w:color w:val="auto"/>
                <w:sz w:val="20"/>
                <w:szCs w:val="20"/>
              </w:rPr>
            </w:pPr>
          </w:p>
        </w:tc>
        <w:tc>
          <w:tcPr>
            <w:tcW w:w="772" w:type="pct"/>
            <w:tcBorders>
              <w:left w:val="single" w:sz="4" w:space="0" w:color="auto"/>
              <w:right w:val="single" w:sz="4" w:space="0" w:color="auto"/>
            </w:tcBorders>
            <w:shd w:val="clear" w:color="auto" w:fill="auto"/>
          </w:tcPr>
          <w:p w:rsidR="00514193" w:rsidRPr="005E793A" w:rsidRDefault="00514193" w:rsidP="00746AFD">
            <w:pPr>
              <w:rPr>
                <w:rFonts w:ascii="Arial" w:hAnsi="Arial" w:cs="Arial"/>
                <w:color w:val="auto"/>
                <w:sz w:val="20"/>
                <w:szCs w:val="20"/>
              </w:rPr>
            </w:pPr>
            <w:r w:rsidRPr="005E793A">
              <w:rPr>
                <w:rFonts w:ascii="Arial" w:hAnsi="Arial" w:cs="Arial"/>
                <w:color w:val="auto"/>
                <w:sz w:val="20"/>
                <w:szCs w:val="20"/>
              </w:rPr>
              <w:t>Ścieżki rozwoju zawodowego</w:t>
            </w:r>
          </w:p>
        </w:tc>
        <w:tc>
          <w:tcPr>
            <w:tcW w:w="299" w:type="pct"/>
            <w:tcBorders>
              <w:left w:val="single" w:sz="4" w:space="0" w:color="auto"/>
              <w:right w:val="single" w:sz="4" w:space="0" w:color="auto"/>
            </w:tcBorders>
            <w:shd w:val="clear" w:color="auto" w:fill="auto"/>
          </w:tcPr>
          <w:p w:rsidR="00514193" w:rsidRPr="005E793A" w:rsidRDefault="00514193" w:rsidP="00A11313">
            <w:pPr>
              <w:jc w:val="center"/>
              <w:rPr>
                <w:rFonts w:ascii="Arial" w:hAnsi="Arial" w:cs="Arial"/>
                <w:color w:val="auto"/>
                <w:sz w:val="20"/>
                <w:szCs w:val="20"/>
              </w:rPr>
            </w:pPr>
          </w:p>
        </w:tc>
        <w:tc>
          <w:tcPr>
            <w:tcW w:w="1318"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analizować własne kompetencje</w:t>
            </w:r>
          </w:p>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wykorzystać zróżnicowane źródła informacji w celu doskonalenia umiejętności zawodowych</w:t>
            </w:r>
          </w:p>
        </w:tc>
        <w:tc>
          <w:tcPr>
            <w:tcW w:w="1393" w:type="pct"/>
            <w:tcBorders>
              <w:left w:val="single" w:sz="4" w:space="0" w:color="auto"/>
              <w:right w:val="single" w:sz="4" w:space="0" w:color="auto"/>
            </w:tcBorders>
            <w:shd w:val="clear" w:color="auto" w:fill="auto"/>
          </w:tcPr>
          <w:p w:rsidR="00514193" w:rsidRPr="005E793A" w:rsidRDefault="00514193" w:rsidP="00CD332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hAnsi="Arial" w:cs="Arial"/>
                <w:color w:val="auto"/>
                <w:sz w:val="20"/>
                <w:szCs w:val="20"/>
              </w:rPr>
              <w:t>planować ścieżkę rozwoju zawodowego</w:t>
            </w:r>
          </w:p>
        </w:tc>
        <w:tc>
          <w:tcPr>
            <w:tcW w:w="457" w:type="pct"/>
            <w:tcBorders>
              <w:left w:val="single" w:sz="4" w:space="0" w:color="auto"/>
            </w:tcBorders>
            <w:shd w:val="clear" w:color="auto" w:fill="auto"/>
          </w:tcPr>
          <w:p w:rsidR="00514193" w:rsidRPr="005E793A" w:rsidRDefault="00514193" w:rsidP="00A11313">
            <w:pPr>
              <w:pStyle w:val="Akapitzlist"/>
              <w:pBdr>
                <w:top w:val="none" w:sz="0" w:space="0" w:color="auto"/>
                <w:left w:val="none" w:sz="0" w:space="0" w:color="auto"/>
                <w:bottom w:val="none" w:sz="0" w:space="0" w:color="auto"/>
                <w:right w:val="none" w:sz="0" w:space="0" w:color="auto"/>
                <w:between w:val="none" w:sz="0" w:space="0" w:color="auto"/>
              </w:pBdr>
              <w:tabs>
                <w:tab w:val="left" w:pos="177"/>
              </w:tabs>
              <w:suppressAutoHyphens/>
              <w:ind w:left="0"/>
              <w:rPr>
                <w:rFonts w:ascii="Arial" w:hAnsi="Arial" w:cs="Arial"/>
                <w:color w:val="auto"/>
                <w:sz w:val="20"/>
                <w:szCs w:val="20"/>
              </w:rPr>
            </w:pPr>
            <w:r w:rsidRPr="005E793A">
              <w:rPr>
                <w:rFonts w:ascii="Arial" w:hAnsi="Arial" w:cs="Arial"/>
                <w:color w:val="auto"/>
                <w:sz w:val="20"/>
                <w:szCs w:val="20"/>
              </w:rPr>
              <w:t>I, II, III klasa</w:t>
            </w:r>
          </w:p>
        </w:tc>
      </w:tr>
      <w:tr w:rsidR="00F616C7" w:rsidRPr="005E793A" w:rsidTr="00AE4DF0">
        <w:trPr>
          <w:trHeight w:val="332"/>
        </w:trPr>
        <w:tc>
          <w:tcPr>
            <w:tcW w:w="1534" w:type="pct"/>
            <w:gridSpan w:val="2"/>
            <w:tcBorders>
              <w:right w:val="single" w:sz="4" w:space="0" w:color="auto"/>
            </w:tcBorders>
            <w:shd w:val="clear" w:color="auto" w:fill="auto"/>
          </w:tcPr>
          <w:p w:rsidR="00F616C7" w:rsidRPr="005E793A" w:rsidRDefault="000018BA" w:rsidP="000018BA">
            <w:pPr>
              <w:pStyle w:val="Akapitzlist"/>
              <w:ind w:left="360"/>
              <w:rPr>
                <w:rFonts w:ascii="Arial" w:hAnsi="Arial" w:cs="Arial"/>
                <w:b/>
                <w:color w:val="auto"/>
                <w:sz w:val="20"/>
                <w:szCs w:val="20"/>
              </w:rPr>
            </w:pPr>
            <w:r w:rsidRPr="005E793A">
              <w:rPr>
                <w:rFonts w:ascii="Arial" w:hAnsi="Arial" w:cs="Arial"/>
                <w:b/>
                <w:color w:val="auto"/>
                <w:sz w:val="20"/>
                <w:szCs w:val="20"/>
              </w:rPr>
              <w:t>RAZEM</w:t>
            </w:r>
          </w:p>
        </w:tc>
        <w:tc>
          <w:tcPr>
            <w:tcW w:w="299" w:type="pct"/>
            <w:tcBorders>
              <w:left w:val="single" w:sz="4" w:space="0" w:color="auto"/>
              <w:right w:val="single" w:sz="4" w:space="0" w:color="auto"/>
            </w:tcBorders>
            <w:shd w:val="clear" w:color="auto" w:fill="auto"/>
          </w:tcPr>
          <w:p w:rsidR="00F616C7" w:rsidRPr="005E793A" w:rsidRDefault="00F616C7" w:rsidP="00A11313">
            <w:pPr>
              <w:jc w:val="center"/>
              <w:rPr>
                <w:rFonts w:ascii="Arial" w:hAnsi="Arial" w:cs="Arial"/>
                <w:b/>
                <w:color w:val="auto"/>
                <w:sz w:val="20"/>
                <w:szCs w:val="20"/>
              </w:rPr>
            </w:pPr>
          </w:p>
        </w:tc>
        <w:tc>
          <w:tcPr>
            <w:tcW w:w="3168" w:type="pct"/>
            <w:gridSpan w:val="3"/>
            <w:tcBorders>
              <w:left w:val="single" w:sz="4" w:space="0" w:color="auto"/>
            </w:tcBorders>
            <w:shd w:val="clear" w:color="auto" w:fill="auto"/>
          </w:tcPr>
          <w:p w:rsidR="00F616C7" w:rsidRPr="005E793A" w:rsidRDefault="00F616C7" w:rsidP="00A11313">
            <w:pPr>
              <w:jc w:val="center"/>
              <w:rPr>
                <w:rFonts w:ascii="Arial" w:hAnsi="Arial" w:cs="Arial"/>
                <w:color w:val="auto"/>
                <w:sz w:val="20"/>
                <w:szCs w:val="20"/>
              </w:rPr>
            </w:pPr>
          </w:p>
        </w:tc>
      </w:tr>
    </w:tbl>
    <w:p w:rsidR="00F616C7" w:rsidRPr="005E793A" w:rsidRDefault="00F616C7" w:rsidP="00F616C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95824" w:rsidRPr="005E793A" w:rsidRDefault="00C95824" w:rsidP="00F616C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8070F" w:rsidRPr="005E793A" w:rsidRDefault="00D8070F" w:rsidP="00D8070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PROCEDURY OSIĄGANIA CELÓW KSZTAŁCENIA PRZEDMIOTU</w:t>
      </w:r>
    </w:p>
    <w:p w:rsidR="00D8070F" w:rsidRPr="005E793A" w:rsidRDefault="00D8070F" w:rsidP="00D8070F">
      <w:pPr>
        <w:spacing w:line="360" w:lineRule="auto"/>
        <w:jc w:val="both"/>
        <w:rPr>
          <w:rFonts w:ascii="Arial" w:hAnsi="Arial" w:cs="Arial"/>
          <w:color w:val="auto"/>
          <w:sz w:val="20"/>
          <w:szCs w:val="20"/>
        </w:rPr>
      </w:pPr>
      <w:r w:rsidRPr="005E793A">
        <w:rPr>
          <w:rFonts w:ascii="Arial" w:hAnsi="Arial" w:cs="Arial"/>
          <w:color w:val="auto"/>
          <w:sz w:val="20"/>
          <w:szCs w:val="20"/>
        </w:rPr>
        <w:t xml:space="preserve">Aby osiągnąć założone cele kształcenia w zakresie przedmiotu </w:t>
      </w:r>
      <w:r w:rsidR="0043155B" w:rsidRPr="005E793A">
        <w:rPr>
          <w:rFonts w:ascii="Arial" w:hAnsi="Arial" w:cs="Arial"/>
          <w:color w:val="auto"/>
          <w:sz w:val="20"/>
          <w:szCs w:val="20"/>
        </w:rPr>
        <w:t>w</w:t>
      </w:r>
      <w:r w:rsidRPr="005E793A">
        <w:rPr>
          <w:rFonts w:ascii="Arial" w:hAnsi="Arial" w:cs="Arial"/>
          <w:color w:val="auto"/>
          <w:sz w:val="20"/>
          <w:szCs w:val="20"/>
        </w:rPr>
        <w:t>ykonywanie form drukowych i drukowanie fleksograficzne niezbędne jest:</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opracowanie szczegółowego przebiegu lekcji oraz wskazanie celów jakie powinny zostać osiągnięte;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określonych metod nauczania, w tym szczególnie metod aktywizujących;</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środków dydaktycznych do treści i celów kształcenia;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form pracy z uczniami – zespołowo czy indywidualnie;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systematyczne sprawdzanie wiedzy i umiejętności uczniów poprzez sprawdziany w formie testów oraz innych form sprawdzania wiedzy i umiejętności, adekwatnie do metody nauczania;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stosowanie oceniania sumującego i kształtującego;</w:t>
      </w:r>
    </w:p>
    <w:p w:rsidR="00D8070F" w:rsidRPr="005E793A" w:rsidRDefault="00D8070F" w:rsidP="00CD332E">
      <w:pPr>
        <w:pStyle w:val="Akapitzlist"/>
        <w:numPr>
          <w:ilvl w:val="0"/>
          <w:numId w:val="49"/>
        </w:numPr>
        <w:spacing w:line="360" w:lineRule="auto"/>
        <w:ind w:left="357" w:hanging="357"/>
        <w:rPr>
          <w:rFonts w:ascii="Arial" w:hAnsi="Arial" w:cs="Arial"/>
          <w:color w:val="auto"/>
          <w:sz w:val="20"/>
          <w:szCs w:val="20"/>
        </w:rPr>
      </w:pPr>
      <w:r w:rsidRPr="005E793A">
        <w:rPr>
          <w:rFonts w:ascii="Arial" w:hAnsi="Arial" w:cs="Arial"/>
          <w:color w:val="auto"/>
          <w:sz w:val="20"/>
          <w:szCs w:val="20"/>
        </w:rPr>
        <w:t>przeprowadzenie ewaluacji doboru treści nauczania do założonych celów, metod pracy, środków dydaktycznych, sposobu oceniania i informacji zwrotnej dla ucznia.</w:t>
      </w:r>
    </w:p>
    <w:p w:rsidR="000018BA" w:rsidRPr="005E793A" w:rsidRDefault="000018BA" w:rsidP="000018BA">
      <w:pPr>
        <w:pStyle w:val="Akapitzlist"/>
        <w:spacing w:line="360" w:lineRule="auto"/>
        <w:ind w:left="0"/>
        <w:rPr>
          <w:rFonts w:ascii="Arial" w:hAnsi="Arial" w:cs="Arial"/>
          <w:color w:val="auto"/>
          <w:sz w:val="20"/>
          <w:szCs w:val="20"/>
        </w:rPr>
      </w:pPr>
    </w:p>
    <w:p w:rsidR="000C3CFA" w:rsidRPr="005E793A" w:rsidRDefault="000C3CFA" w:rsidP="00045A4B">
      <w:pPr>
        <w:spacing w:line="360" w:lineRule="auto"/>
        <w:rPr>
          <w:rFonts w:ascii="Arial" w:hAnsi="Arial" w:cs="Arial"/>
          <w:b/>
          <w:color w:val="auto"/>
          <w:sz w:val="20"/>
          <w:szCs w:val="20"/>
        </w:rPr>
      </w:pPr>
      <w:r w:rsidRPr="005E793A">
        <w:rPr>
          <w:rFonts w:ascii="Arial" w:hAnsi="Arial" w:cs="Arial"/>
          <w:b/>
          <w:color w:val="auto"/>
          <w:sz w:val="20"/>
          <w:szCs w:val="20"/>
        </w:rPr>
        <w:t>Metody nauczania</w:t>
      </w:r>
    </w:p>
    <w:p w:rsidR="000C3CFA" w:rsidRPr="005E793A" w:rsidRDefault="000C3CFA" w:rsidP="00045A4B">
      <w:pPr>
        <w:spacing w:line="360" w:lineRule="auto"/>
        <w:jc w:val="both"/>
        <w:rPr>
          <w:rFonts w:ascii="Arial" w:hAnsi="Arial" w:cs="Arial"/>
          <w:color w:val="auto"/>
          <w:sz w:val="20"/>
          <w:szCs w:val="20"/>
        </w:rPr>
      </w:pPr>
      <w:r w:rsidRPr="005E793A">
        <w:rPr>
          <w:rFonts w:ascii="Arial" w:hAnsi="Arial" w:cs="Arial"/>
          <w:color w:val="auto"/>
          <w:sz w:val="20"/>
          <w:szCs w:val="20"/>
        </w:rPr>
        <w:t xml:space="preserve">Dla przedmiotu </w:t>
      </w:r>
      <w:r w:rsidR="0043155B" w:rsidRPr="005E793A">
        <w:rPr>
          <w:rFonts w:ascii="Arial" w:hAnsi="Arial" w:cs="Arial"/>
          <w:color w:val="auto"/>
          <w:sz w:val="20"/>
          <w:szCs w:val="20"/>
        </w:rPr>
        <w:t>w</w:t>
      </w:r>
      <w:r w:rsidRPr="005E793A">
        <w:rPr>
          <w:rFonts w:ascii="Arial" w:hAnsi="Arial" w:cs="Arial"/>
          <w:color w:val="auto"/>
          <w:sz w:val="20"/>
          <w:szCs w:val="20"/>
        </w:rPr>
        <w:t xml:space="preserve">ykonywanie form drukowych i drukowanie fleksograficzne, który </w:t>
      </w:r>
      <w:r w:rsidR="00DE1B16" w:rsidRPr="005E793A">
        <w:rPr>
          <w:rFonts w:ascii="Arial" w:hAnsi="Arial" w:cs="Arial"/>
          <w:color w:val="auto"/>
          <w:sz w:val="20"/>
          <w:szCs w:val="20"/>
        </w:rPr>
        <w:t>ma</w:t>
      </w:r>
      <w:r w:rsidR="002A0CBC">
        <w:rPr>
          <w:rFonts w:ascii="Arial" w:hAnsi="Arial" w:cs="Arial"/>
          <w:color w:val="auto"/>
          <w:sz w:val="20"/>
          <w:szCs w:val="20"/>
        </w:rPr>
        <w:t xml:space="preserve"> </w:t>
      </w:r>
      <w:r w:rsidRPr="005E793A">
        <w:rPr>
          <w:rFonts w:ascii="Arial" w:hAnsi="Arial" w:cs="Arial"/>
          <w:color w:val="auto"/>
          <w:sz w:val="20"/>
          <w:szCs w:val="20"/>
        </w:rPr>
        <w:t>charakter praktyczny</w:t>
      </w:r>
      <w:r w:rsidR="0043155B" w:rsidRPr="005E793A">
        <w:rPr>
          <w:rFonts w:ascii="Arial" w:hAnsi="Arial" w:cs="Arial"/>
          <w:color w:val="auto"/>
          <w:sz w:val="20"/>
          <w:szCs w:val="20"/>
        </w:rPr>
        <w:t>,</w:t>
      </w:r>
      <w:r w:rsidRPr="005E793A">
        <w:rPr>
          <w:rFonts w:ascii="Arial" w:hAnsi="Arial" w:cs="Arial"/>
          <w:color w:val="auto"/>
          <w:sz w:val="20"/>
          <w:szCs w:val="20"/>
        </w:rPr>
        <w:t xml:space="preserve">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0C3CFA" w:rsidRPr="005E793A" w:rsidRDefault="000C3CFA" w:rsidP="00CD332E">
      <w:pPr>
        <w:pStyle w:val="Akapitzlist"/>
        <w:numPr>
          <w:ilvl w:val="1"/>
          <w:numId w:val="53"/>
        </w:numPr>
        <w:spacing w:line="360" w:lineRule="auto"/>
        <w:ind w:left="357" w:hanging="357"/>
        <w:rPr>
          <w:rFonts w:ascii="Arial" w:hAnsi="Arial" w:cs="Arial"/>
          <w:color w:val="auto"/>
          <w:sz w:val="20"/>
          <w:szCs w:val="20"/>
        </w:rPr>
      </w:pPr>
      <w:r w:rsidRPr="005E793A">
        <w:rPr>
          <w:rFonts w:ascii="Arial" w:hAnsi="Arial" w:cs="Arial"/>
          <w:color w:val="auto"/>
          <w:sz w:val="20"/>
          <w:szCs w:val="20"/>
        </w:rPr>
        <w:t>poka</w:t>
      </w:r>
      <w:r w:rsidR="0043155B" w:rsidRPr="005E793A">
        <w:rPr>
          <w:rFonts w:ascii="Arial" w:hAnsi="Arial" w:cs="Arial"/>
          <w:color w:val="auto"/>
          <w:sz w:val="20"/>
          <w:szCs w:val="20"/>
        </w:rPr>
        <w:t>z</w:t>
      </w:r>
      <w:r w:rsidRPr="005E793A">
        <w:rPr>
          <w:rFonts w:ascii="Arial" w:hAnsi="Arial" w:cs="Arial"/>
          <w:color w:val="auto"/>
          <w:sz w:val="20"/>
          <w:szCs w:val="20"/>
        </w:rPr>
        <w:t xml:space="preserve"> z instruktażem,</w:t>
      </w:r>
    </w:p>
    <w:p w:rsidR="000C3CFA" w:rsidRPr="005E793A" w:rsidRDefault="000C3CFA" w:rsidP="00CD332E">
      <w:pPr>
        <w:pStyle w:val="Akapitzlist"/>
        <w:numPr>
          <w:ilvl w:val="1"/>
          <w:numId w:val="53"/>
        </w:numPr>
        <w:spacing w:line="360" w:lineRule="auto"/>
        <w:ind w:left="357" w:hanging="357"/>
        <w:rPr>
          <w:rFonts w:ascii="Arial" w:hAnsi="Arial" w:cs="Arial"/>
          <w:color w:val="auto"/>
          <w:sz w:val="20"/>
          <w:szCs w:val="20"/>
        </w:rPr>
      </w:pPr>
      <w:r w:rsidRPr="005E793A">
        <w:rPr>
          <w:rFonts w:ascii="Arial" w:hAnsi="Arial" w:cs="Arial"/>
          <w:color w:val="auto"/>
          <w:sz w:val="20"/>
          <w:szCs w:val="20"/>
        </w:rPr>
        <w:t>pokaz z objaśnieniem,</w:t>
      </w:r>
    </w:p>
    <w:p w:rsidR="000C3CFA" w:rsidRPr="005E793A" w:rsidRDefault="000C3CFA" w:rsidP="00CD332E">
      <w:pPr>
        <w:pStyle w:val="Akapitzlist"/>
        <w:numPr>
          <w:ilvl w:val="1"/>
          <w:numId w:val="53"/>
        </w:numPr>
        <w:spacing w:line="360" w:lineRule="auto"/>
        <w:ind w:left="357" w:hanging="357"/>
        <w:rPr>
          <w:rFonts w:ascii="Arial" w:hAnsi="Arial" w:cs="Arial"/>
          <w:color w:val="auto"/>
          <w:sz w:val="20"/>
          <w:szCs w:val="20"/>
        </w:rPr>
      </w:pPr>
      <w:r w:rsidRPr="005E793A">
        <w:rPr>
          <w:rFonts w:ascii="Arial" w:hAnsi="Arial" w:cs="Arial"/>
          <w:color w:val="auto"/>
          <w:sz w:val="20"/>
          <w:szCs w:val="20"/>
        </w:rPr>
        <w:t>ćwiczenia przedmiotowe,</w:t>
      </w:r>
    </w:p>
    <w:p w:rsidR="000C3CFA" w:rsidRPr="005E793A" w:rsidRDefault="000C3CFA" w:rsidP="00CD332E">
      <w:pPr>
        <w:pStyle w:val="Akapitzlist"/>
        <w:numPr>
          <w:ilvl w:val="1"/>
          <w:numId w:val="53"/>
        </w:numPr>
        <w:spacing w:line="360" w:lineRule="auto"/>
        <w:ind w:left="357" w:hanging="357"/>
        <w:rPr>
          <w:rFonts w:ascii="Arial" w:hAnsi="Arial" w:cs="Arial"/>
          <w:color w:val="auto"/>
          <w:sz w:val="20"/>
          <w:szCs w:val="20"/>
        </w:rPr>
      </w:pPr>
      <w:r w:rsidRPr="005E793A">
        <w:rPr>
          <w:rFonts w:ascii="Arial" w:hAnsi="Arial" w:cs="Arial"/>
          <w:color w:val="auto"/>
          <w:sz w:val="20"/>
          <w:szCs w:val="20"/>
        </w:rPr>
        <w:t>ćwiczenia produkcyjne,</w:t>
      </w:r>
    </w:p>
    <w:p w:rsidR="000C3CFA" w:rsidRPr="005E793A" w:rsidRDefault="000C3CFA" w:rsidP="00CD332E">
      <w:pPr>
        <w:pStyle w:val="Akapitzlist"/>
        <w:numPr>
          <w:ilvl w:val="1"/>
          <w:numId w:val="53"/>
        </w:numPr>
        <w:spacing w:line="360" w:lineRule="auto"/>
        <w:ind w:left="357" w:hanging="357"/>
        <w:rPr>
          <w:rFonts w:ascii="Arial" w:hAnsi="Arial" w:cs="Arial"/>
          <w:color w:val="auto"/>
          <w:sz w:val="20"/>
          <w:szCs w:val="20"/>
        </w:rPr>
      </w:pPr>
      <w:r w:rsidRPr="005E793A">
        <w:rPr>
          <w:rFonts w:ascii="Arial" w:hAnsi="Arial" w:cs="Arial"/>
          <w:color w:val="auto"/>
          <w:sz w:val="20"/>
          <w:szCs w:val="20"/>
        </w:rPr>
        <w:t>metoda projektów,</w:t>
      </w:r>
    </w:p>
    <w:p w:rsidR="000C3CFA" w:rsidRPr="005E793A" w:rsidRDefault="000C3CFA" w:rsidP="00CD332E">
      <w:pPr>
        <w:pStyle w:val="Akapitzlist"/>
        <w:numPr>
          <w:ilvl w:val="1"/>
          <w:numId w:val="53"/>
        </w:numPr>
        <w:spacing w:line="360" w:lineRule="auto"/>
        <w:ind w:left="357" w:hanging="357"/>
        <w:rPr>
          <w:rFonts w:ascii="Arial" w:hAnsi="Arial" w:cs="Arial"/>
          <w:color w:val="auto"/>
          <w:sz w:val="20"/>
          <w:szCs w:val="20"/>
        </w:rPr>
      </w:pPr>
      <w:r w:rsidRPr="005E793A">
        <w:rPr>
          <w:rFonts w:ascii="Arial" w:hAnsi="Arial" w:cs="Arial"/>
          <w:color w:val="auto"/>
          <w:sz w:val="20"/>
          <w:szCs w:val="20"/>
        </w:rPr>
        <w:t>metoda przewodniego tekstu.</w:t>
      </w:r>
    </w:p>
    <w:p w:rsidR="000C3CFA" w:rsidRPr="005E793A" w:rsidRDefault="000C3CFA" w:rsidP="00045A4B">
      <w:pPr>
        <w:spacing w:line="360" w:lineRule="auto"/>
        <w:rPr>
          <w:rFonts w:ascii="Arial" w:hAnsi="Arial" w:cs="Arial"/>
          <w:color w:val="auto"/>
          <w:sz w:val="20"/>
          <w:szCs w:val="20"/>
        </w:rPr>
      </w:pPr>
      <w:r w:rsidRPr="005E793A">
        <w:rPr>
          <w:rFonts w:ascii="Arial" w:hAnsi="Arial" w:cs="Arial"/>
          <w:color w:val="auto"/>
          <w:sz w:val="20"/>
          <w:szCs w:val="20"/>
        </w:rPr>
        <w:t>W zakresie kształcenia zawodowego bardzo dobrze sprawdza się również nauczanie problemowe ze szczególnym uwzględnieniem metod aktywizujących:</w:t>
      </w:r>
    </w:p>
    <w:p w:rsidR="000C3CFA" w:rsidRPr="005E793A" w:rsidRDefault="000C3CFA" w:rsidP="00CD332E">
      <w:pPr>
        <w:pStyle w:val="Akapitzlist"/>
        <w:numPr>
          <w:ilvl w:val="1"/>
          <w:numId w:val="54"/>
        </w:numPr>
        <w:spacing w:line="360" w:lineRule="auto"/>
        <w:ind w:left="340" w:hanging="340"/>
        <w:rPr>
          <w:rFonts w:ascii="Arial" w:hAnsi="Arial" w:cs="Arial"/>
          <w:color w:val="auto"/>
          <w:sz w:val="20"/>
          <w:szCs w:val="20"/>
        </w:rPr>
      </w:pPr>
      <w:r w:rsidRPr="005E793A">
        <w:rPr>
          <w:rFonts w:ascii="Arial" w:hAnsi="Arial" w:cs="Arial"/>
          <w:color w:val="auto"/>
          <w:sz w:val="20"/>
          <w:szCs w:val="20"/>
        </w:rPr>
        <w:t>metoda przypadków,</w:t>
      </w:r>
    </w:p>
    <w:p w:rsidR="000C3CFA" w:rsidRPr="005E793A" w:rsidRDefault="000C3CFA" w:rsidP="00CD332E">
      <w:pPr>
        <w:pStyle w:val="Akapitzlist"/>
        <w:numPr>
          <w:ilvl w:val="1"/>
          <w:numId w:val="54"/>
        </w:numPr>
        <w:spacing w:line="360" w:lineRule="auto"/>
        <w:ind w:left="340" w:hanging="340"/>
        <w:rPr>
          <w:rFonts w:ascii="Arial" w:hAnsi="Arial" w:cs="Arial"/>
          <w:color w:val="auto"/>
          <w:sz w:val="20"/>
          <w:szCs w:val="20"/>
        </w:rPr>
      </w:pPr>
      <w:r w:rsidRPr="005E793A">
        <w:rPr>
          <w:rFonts w:ascii="Arial" w:hAnsi="Arial" w:cs="Arial"/>
          <w:color w:val="auto"/>
          <w:sz w:val="20"/>
          <w:szCs w:val="20"/>
        </w:rPr>
        <w:t>metoda sytuacyjna,</w:t>
      </w:r>
    </w:p>
    <w:p w:rsidR="000C3CFA" w:rsidRPr="005E793A" w:rsidRDefault="000C3CFA" w:rsidP="00CD332E">
      <w:pPr>
        <w:pStyle w:val="Akapitzlist"/>
        <w:numPr>
          <w:ilvl w:val="1"/>
          <w:numId w:val="54"/>
        </w:numPr>
        <w:spacing w:line="360" w:lineRule="auto"/>
        <w:ind w:left="340" w:hanging="340"/>
        <w:rPr>
          <w:rFonts w:ascii="Arial" w:hAnsi="Arial" w:cs="Arial"/>
          <w:color w:val="auto"/>
          <w:sz w:val="20"/>
          <w:szCs w:val="20"/>
        </w:rPr>
      </w:pPr>
      <w:r w:rsidRPr="005E793A">
        <w:rPr>
          <w:rFonts w:ascii="Arial" w:hAnsi="Arial" w:cs="Arial"/>
          <w:color w:val="auto"/>
          <w:sz w:val="20"/>
          <w:szCs w:val="20"/>
        </w:rPr>
        <w:t>inscenizacja,</w:t>
      </w:r>
    </w:p>
    <w:p w:rsidR="000C3CFA" w:rsidRPr="005E793A" w:rsidRDefault="000C3CFA" w:rsidP="00CD332E">
      <w:pPr>
        <w:pStyle w:val="Akapitzlist"/>
        <w:numPr>
          <w:ilvl w:val="1"/>
          <w:numId w:val="54"/>
        </w:numPr>
        <w:spacing w:line="360" w:lineRule="auto"/>
        <w:ind w:left="340" w:hanging="340"/>
        <w:rPr>
          <w:rFonts w:ascii="Arial" w:hAnsi="Arial" w:cs="Arial"/>
          <w:color w:val="auto"/>
          <w:sz w:val="20"/>
          <w:szCs w:val="20"/>
        </w:rPr>
      </w:pPr>
      <w:r w:rsidRPr="005E793A">
        <w:rPr>
          <w:rFonts w:ascii="Arial" w:hAnsi="Arial" w:cs="Arial"/>
          <w:color w:val="auto"/>
          <w:sz w:val="20"/>
          <w:szCs w:val="20"/>
        </w:rPr>
        <w:t>dyskusja dydaktyczna,</w:t>
      </w:r>
    </w:p>
    <w:p w:rsidR="000C3CFA" w:rsidRPr="005E793A" w:rsidRDefault="000C3CFA" w:rsidP="00CD332E">
      <w:pPr>
        <w:pStyle w:val="Akapitzlist"/>
        <w:numPr>
          <w:ilvl w:val="1"/>
          <w:numId w:val="54"/>
        </w:numPr>
        <w:spacing w:line="360" w:lineRule="auto"/>
        <w:ind w:left="340" w:hanging="340"/>
        <w:rPr>
          <w:rFonts w:ascii="Arial" w:hAnsi="Arial" w:cs="Arial"/>
          <w:color w:val="auto"/>
          <w:sz w:val="20"/>
          <w:szCs w:val="20"/>
        </w:rPr>
      </w:pPr>
      <w:r w:rsidRPr="005E793A">
        <w:rPr>
          <w:rFonts w:ascii="Arial" w:hAnsi="Arial" w:cs="Arial"/>
          <w:color w:val="auto"/>
          <w:sz w:val="20"/>
          <w:szCs w:val="20"/>
        </w:rPr>
        <w:t>gry dydaktyczne.</w:t>
      </w:r>
    </w:p>
    <w:p w:rsidR="000C3CFA" w:rsidRPr="005E793A" w:rsidRDefault="000C3CFA" w:rsidP="00045A4B">
      <w:pPr>
        <w:spacing w:line="360" w:lineRule="auto"/>
        <w:jc w:val="both"/>
        <w:rPr>
          <w:rFonts w:ascii="Arial" w:hAnsi="Arial" w:cs="Arial"/>
          <w:b/>
          <w:color w:val="auto"/>
          <w:sz w:val="20"/>
          <w:szCs w:val="20"/>
        </w:rPr>
      </w:pPr>
    </w:p>
    <w:p w:rsidR="000C3CFA" w:rsidRPr="005E793A" w:rsidRDefault="000C3CFA" w:rsidP="00045A4B">
      <w:pPr>
        <w:spacing w:line="360" w:lineRule="auto"/>
        <w:rPr>
          <w:rFonts w:ascii="Arial" w:hAnsi="Arial" w:cs="Arial"/>
          <w:b/>
          <w:color w:val="auto"/>
          <w:sz w:val="20"/>
          <w:szCs w:val="20"/>
        </w:rPr>
      </w:pPr>
      <w:r w:rsidRPr="005E793A">
        <w:rPr>
          <w:rFonts w:ascii="Arial" w:hAnsi="Arial" w:cs="Arial"/>
          <w:b/>
          <w:color w:val="auto"/>
          <w:sz w:val="20"/>
          <w:szCs w:val="20"/>
        </w:rPr>
        <w:t>Warunki realizacji programu przedmiotu:</w:t>
      </w:r>
    </w:p>
    <w:p w:rsidR="001A084F" w:rsidRPr="005E793A" w:rsidRDefault="000C3CFA" w:rsidP="0091756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Zajęcia powinny odbywać się u pracodawcy lub na warsztatach szkolnych wyposażonych w stanowis</w:t>
      </w:r>
      <w:r w:rsidR="001A084F" w:rsidRPr="005E793A">
        <w:rPr>
          <w:rFonts w:ascii="Arial" w:hAnsi="Arial" w:cs="Arial"/>
          <w:color w:val="auto"/>
          <w:sz w:val="20"/>
          <w:szCs w:val="20"/>
        </w:rPr>
        <w:t>ka drukowania fleksograficznego:</w:t>
      </w:r>
    </w:p>
    <w:p w:rsidR="001A084F" w:rsidRPr="005E793A" w:rsidRDefault="001A084F" w:rsidP="00CD332E">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5E793A">
        <w:rPr>
          <w:rFonts w:ascii="Arial" w:hAnsi="Arial" w:cs="Arial"/>
          <w:color w:val="auto"/>
          <w:sz w:val="20"/>
          <w:szCs w:val="20"/>
        </w:rPr>
        <w:t xml:space="preserve">stanowisko wykonywania form drukowych wyposażone w urządzenia do wykonywania form drukowych, przyrządy kontrolno-pomiarowe do oceny jakości form fleksograficznych, </w:t>
      </w:r>
    </w:p>
    <w:p w:rsidR="001A084F" w:rsidRPr="005E793A" w:rsidRDefault="001A084F" w:rsidP="00CD332E">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5E793A">
        <w:rPr>
          <w:rFonts w:ascii="Arial" w:hAnsi="Arial" w:cs="Arial"/>
          <w:color w:val="auto"/>
          <w:sz w:val="20"/>
          <w:szCs w:val="20"/>
        </w:rPr>
        <w:t>urządzenie do montażu fleksograficznych form drukujących,</w:t>
      </w:r>
    </w:p>
    <w:p w:rsidR="001A084F" w:rsidRPr="005E793A" w:rsidRDefault="001A084F" w:rsidP="00CD332E">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5E793A">
        <w:rPr>
          <w:rFonts w:ascii="Arial" w:hAnsi="Arial" w:cs="Arial"/>
          <w:color w:val="auto"/>
          <w:sz w:val="20"/>
          <w:szCs w:val="20"/>
        </w:rPr>
        <w:t xml:space="preserve">urządzenie do czyszczenia wałków lub tulei rastrowych, </w:t>
      </w:r>
    </w:p>
    <w:p w:rsidR="001A084F" w:rsidRPr="005E793A" w:rsidRDefault="001A084F" w:rsidP="00CD332E">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5E793A">
        <w:rPr>
          <w:rFonts w:ascii="Arial" w:hAnsi="Arial" w:cs="Arial"/>
          <w:color w:val="auto"/>
          <w:sz w:val="20"/>
          <w:szCs w:val="20"/>
        </w:rPr>
        <w:t>stanowiska drukowania fleksograficznego wyposażone we fleksograficzne maszyny drukujące: zwojową (szeregową i z centralnym cylindrem) oraz arkuszową, narzędzia do obsługi maszyn, urządzenia pomocnicze i wyposażenie, przyrządy kontrolno-pomiarowe do oceny lepkości farby, stanu i pojemności wałków lub tulei rastrowych, jakości wydruków fleksograficznych,</w:t>
      </w:r>
    </w:p>
    <w:p w:rsidR="001A084F" w:rsidRPr="005E793A" w:rsidRDefault="001A084F" w:rsidP="00CD332E">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5E793A">
        <w:rPr>
          <w:rFonts w:ascii="Arial" w:hAnsi="Arial" w:cs="Arial"/>
          <w:color w:val="auto"/>
          <w:sz w:val="20"/>
          <w:szCs w:val="20"/>
        </w:rPr>
        <w:t>stanowisko z oświetleniem znormalizowanym, lupę i mikroskop poligraficzny, spektrofotometr, wzornik kolorów i okulary poligraficzne,</w:t>
      </w:r>
    </w:p>
    <w:p w:rsidR="001A084F" w:rsidRPr="005E793A" w:rsidRDefault="001A084F" w:rsidP="00CD332E">
      <w:pPr>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5E793A">
        <w:rPr>
          <w:rFonts w:ascii="Arial" w:hAnsi="Arial" w:cs="Arial"/>
          <w:color w:val="auto"/>
          <w:sz w:val="20"/>
          <w:szCs w:val="20"/>
        </w:rPr>
        <w:t>instrukcje stanowiskowe (jeden zestaw na jedno stanowisko), zestaw przepisów prawa dotyczących bezpieczeństwa i higieny pracy oraz zbiór norm lub wytycznych dla technologii drukowania fleksograficznego.</w:t>
      </w:r>
    </w:p>
    <w:p w:rsidR="00917561" w:rsidRPr="005E793A" w:rsidRDefault="00917561" w:rsidP="00045A4B">
      <w:pPr>
        <w:spacing w:line="360" w:lineRule="auto"/>
        <w:jc w:val="both"/>
        <w:rPr>
          <w:rFonts w:ascii="Arial" w:hAnsi="Arial" w:cs="Arial"/>
          <w:b/>
          <w:color w:val="auto"/>
          <w:sz w:val="20"/>
          <w:szCs w:val="20"/>
        </w:rPr>
      </w:pPr>
    </w:p>
    <w:p w:rsidR="000C3CFA" w:rsidRPr="005E793A" w:rsidRDefault="000C3CFA" w:rsidP="00045A4B">
      <w:pPr>
        <w:spacing w:line="360" w:lineRule="auto"/>
        <w:jc w:val="both"/>
        <w:rPr>
          <w:rFonts w:ascii="Arial" w:hAnsi="Arial" w:cs="Arial"/>
          <w:b/>
          <w:color w:val="auto"/>
          <w:sz w:val="20"/>
          <w:szCs w:val="20"/>
        </w:rPr>
      </w:pPr>
      <w:r w:rsidRPr="005E793A">
        <w:rPr>
          <w:rFonts w:ascii="Arial" w:hAnsi="Arial" w:cs="Arial"/>
          <w:b/>
          <w:color w:val="auto"/>
          <w:sz w:val="20"/>
          <w:szCs w:val="20"/>
        </w:rPr>
        <w:t>Formy organizacyjne:</w:t>
      </w:r>
    </w:p>
    <w:p w:rsidR="000C3CFA" w:rsidRPr="005E793A" w:rsidRDefault="00D46A5B" w:rsidP="00045A4B">
      <w:pPr>
        <w:spacing w:line="360" w:lineRule="auto"/>
        <w:jc w:val="both"/>
        <w:rPr>
          <w:rFonts w:ascii="Arial" w:hAnsi="Arial" w:cs="Arial"/>
          <w:color w:val="auto"/>
          <w:sz w:val="20"/>
          <w:szCs w:val="20"/>
        </w:rPr>
      </w:pPr>
      <w:r w:rsidRPr="005E793A">
        <w:rPr>
          <w:rFonts w:ascii="Arial" w:hAnsi="Arial" w:cs="Arial"/>
          <w:color w:val="auto"/>
          <w:sz w:val="20"/>
          <w:szCs w:val="20"/>
        </w:rPr>
        <w:t xml:space="preserve">Zajęcia powinny być prowadzone z wykorzystaniem różnych form organizacyjnych: indywidualnie i zespołowo. W przypadku przedmiotu </w:t>
      </w:r>
      <w:r w:rsidR="0043155B" w:rsidRPr="005E793A">
        <w:rPr>
          <w:rFonts w:ascii="Arial" w:hAnsi="Arial" w:cs="Arial"/>
          <w:color w:val="auto"/>
          <w:sz w:val="20"/>
          <w:szCs w:val="20"/>
        </w:rPr>
        <w:t>w</w:t>
      </w:r>
      <w:r w:rsidRPr="005E793A">
        <w:rPr>
          <w:rFonts w:ascii="Arial" w:hAnsi="Arial" w:cs="Arial"/>
          <w:color w:val="auto"/>
          <w:sz w:val="20"/>
          <w:szCs w:val="20"/>
        </w:rPr>
        <w:t xml:space="preserve">ykonywanie form drukowych i drukowanie fleksograficzne liczba kształconych w grupie powinna wynosić maksymalnie 6 osób. Istotną kwestią w kształceniu zawodowym jest indywidualizacja pracy w kierunku potrzeb i możliwości ucznia w zakresie metod, środków oraz form kształcenia. </w:t>
      </w:r>
      <w:r w:rsidR="000C3CFA" w:rsidRPr="005E793A">
        <w:rPr>
          <w:rFonts w:ascii="Arial" w:hAnsi="Arial" w:cs="Arial"/>
          <w:color w:val="auto"/>
          <w:sz w:val="20"/>
          <w:szCs w:val="20"/>
        </w:rPr>
        <w:t>Nauczyciel realizujący program powinien:</w:t>
      </w:r>
    </w:p>
    <w:p w:rsidR="000C3CFA" w:rsidRPr="005E793A" w:rsidRDefault="000C3CFA"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motywować uczniów do pracy,</w:t>
      </w:r>
    </w:p>
    <w:p w:rsidR="000C3CFA" w:rsidRPr="005E793A" w:rsidRDefault="000C3CFA"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 xml:space="preserve">dostosowywać stopień trudności planowanych </w:t>
      </w:r>
      <w:r w:rsidR="00D46A5B" w:rsidRPr="005E793A">
        <w:rPr>
          <w:rFonts w:ascii="Arial" w:hAnsi="Arial" w:cs="Arial"/>
          <w:color w:val="auto"/>
          <w:sz w:val="20"/>
          <w:szCs w:val="20"/>
        </w:rPr>
        <w:t>zadań</w:t>
      </w:r>
      <w:r w:rsidRPr="005E793A">
        <w:rPr>
          <w:rFonts w:ascii="Arial" w:hAnsi="Arial" w:cs="Arial"/>
          <w:color w:val="auto"/>
          <w:sz w:val="20"/>
          <w:szCs w:val="20"/>
        </w:rPr>
        <w:t xml:space="preserve"> do możliwości i potrzeb uczniów,</w:t>
      </w:r>
    </w:p>
    <w:p w:rsidR="000C3CFA" w:rsidRPr="005E793A" w:rsidRDefault="000C3CFA"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plan</w:t>
      </w:r>
      <w:r w:rsidR="0043155B" w:rsidRPr="005E793A">
        <w:rPr>
          <w:rFonts w:ascii="Arial" w:hAnsi="Arial" w:cs="Arial"/>
          <w:color w:val="auto"/>
          <w:sz w:val="20"/>
          <w:szCs w:val="20"/>
        </w:rPr>
        <w:t>ować</w:t>
      </w:r>
      <w:r w:rsidRPr="005E793A">
        <w:rPr>
          <w:rFonts w:ascii="Arial" w:hAnsi="Arial" w:cs="Arial"/>
          <w:color w:val="auto"/>
          <w:sz w:val="20"/>
          <w:szCs w:val="20"/>
        </w:rPr>
        <w:t xml:space="preserve"> zadania do wykonania przez uczniów z uwzględnieniem ich zainteresowań,</w:t>
      </w:r>
    </w:p>
    <w:p w:rsidR="000C3CFA" w:rsidRPr="005E793A" w:rsidRDefault="000C3CFA"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przygotowywać zadania o różnym stopniu trudności i złożoności,</w:t>
      </w:r>
    </w:p>
    <w:p w:rsidR="000C3CFA" w:rsidRPr="005E793A" w:rsidRDefault="000C3CFA" w:rsidP="00CD332E">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zachęcać uczniów do korzystania z różnych źródeł informacji zawodowej.</w:t>
      </w:r>
    </w:p>
    <w:p w:rsidR="000C3CFA" w:rsidRPr="005E793A" w:rsidRDefault="000C3CFA" w:rsidP="00045A4B">
      <w:pPr>
        <w:spacing w:line="360" w:lineRule="auto"/>
        <w:jc w:val="both"/>
        <w:rPr>
          <w:rFonts w:ascii="Arial" w:hAnsi="Arial" w:cs="Arial"/>
          <w:b/>
          <w:color w:val="auto"/>
          <w:sz w:val="20"/>
          <w:szCs w:val="20"/>
        </w:rPr>
      </w:pPr>
    </w:p>
    <w:p w:rsidR="00C95824" w:rsidRPr="005E793A" w:rsidRDefault="00C95824" w:rsidP="00045A4B">
      <w:pPr>
        <w:spacing w:line="360" w:lineRule="auto"/>
        <w:jc w:val="both"/>
        <w:rPr>
          <w:rFonts w:ascii="Arial" w:hAnsi="Arial" w:cs="Arial"/>
          <w:b/>
          <w:color w:val="auto"/>
          <w:sz w:val="20"/>
          <w:szCs w:val="20"/>
        </w:rPr>
      </w:pPr>
    </w:p>
    <w:p w:rsidR="000C3CFA" w:rsidRPr="005E793A" w:rsidRDefault="000C3CFA" w:rsidP="00045A4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5E793A">
        <w:rPr>
          <w:rFonts w:ascii="Arial" w:hAnsi="Arial" w:cs="Arial"/>
          <w:b/>
          <w:color w:val="auto"/>
          <w:sz w:val="20"/>
          <w:szCs w:val="20"/>
        </w:rPr>
        <w:t>PROPONOWANE METODY SPRAWDZANIA OSIĄGNIĘĆ EDUKACYJNYCH UCZNIA/SŁUCHACZA</w:t>
      </w:r>
    </w:p>
    <w:p w:rsidR="00D33DE4" w:rsidRPr="005E793A" w:rsidRDefault="00D33DE4" w:rsidP="00CD332E">
      <w:pPr>
        <w:numPr>
          <w:ilvl w:val="0"/>
          <w:numId w:val="59"/>
        </w:numPr>
        <w:spacing w:line="360" w:lineRule="auto"/>
        <w:ind w:left="426"/>
        <w:rPr>
          <w:rFonts w:ascii="Arial" w:hAnsi="Arial" w:cs="Arial"/>
          <w:color w:val="auto"/>
          <w:sz w:val="20"/>
          <w:szCs w:val="20"/>
        </w:rPr>
      </w:pPr>
      <w:r w:rsidRPr="005E793A">
        <w:rPr>
          <w:rFonts w:ascii="Arial" w:hAnsi="Arial" w:cs="Arial"/>
          <w:color w:val="auto"/>
          <w:sz w:val="20"/>
          <w:szCs w:val="20"/>
        </w:rPr>
        <w:t>Ocena wykonania ćwiczeń przedmiotowych i sporządzonych sprawozdań</w:t>
      </w:r>
      <w:r w:rsidR="00C336F7" w:rsidRPr="005E793A">
        <w:rPr>
          <w:rFonts w:ascii="Arial" w:hAnsi="Arial" w:cs="Arial"/>
          <w:color w:val="auto"/>
          <w:sz w:val="20"/>
          <w:szCs w:val="20"/>
        </w:rPr>
        <w:t>.</w:t>
      </w:r>
    </w:p>
    <w:p w:rsidR="000F2E8C" w:rsidRPr="005E793A" w:rsidRDefault="000F2E8C" w:rsidP="00CD332E">
      <w:pPr>
        <w:numPr>
          <w:ilvl w:val="0"/>
          <w:numId w:val="59"/>
        </w:numPr>
        <w:spacing w:line="360" w:lineRule="auto"/>
        <w:ind w:left="426"/>
        <w:rPr>
          <w:rFonts w:ascii="Arial" w:hAnsi="Arial" w:cs="Arial"/>
          <w:color w:val="auto"/>
          <w:sz w:val="20"/>
          <w:szCs w:val="20"/>
        </w:rPr>
      </w:pPr>
      <w:r w:rsidRPr="005E793A">
        <w:rPr>
          <w:rFonts w:ascii="Arial" w:hAnsi="Arial" w:cs="Arial"/>
          <w:color w:val="auto"/>
          <w:sz w:val="20"/>
          <w:szCs w:val="20"/>
        </w:rPr>
        <w:t>Prace indywidulane i zespołowe w formie referatów i opracowań wybranego zagadnienia</w:t>
      </w:r>
      <w:r w:rsidR="00C336F7" w:rsidRPr="005E793A">
        <w:rPr>
          <w:rFonts w:ascii="Arial" w:hAnsi="Arial" w:cs="Arial"/>
          <w:color w:val="auto"/>
          <w:sz w:val="20"/>
          <w:szCs w:val="20"/>
        </w:rPr>
        <w:t>.</w:t>
      </w:r>
    </w:p>
    <w:p w:rsidR="000F2E8C" w:rsidRPr="005E793A" w:rsidRDefault="000F2E8C" w:rsidP="00CD332E">
      <w:pPr>
        <w:numPr>
          <w:ilvl w:val="0"/>
          <w:numId w:val="59"/>
        </w:numPr>
        <w:spacing w:line="360" w:lineRule="auto"/>
        <w:ind w:left="426"/>
        <w:rPr>
          <w:rFonts w:ascii="Arial" w:hAnsi="Arial" w:cs="Arial"/>
          <w:color w:val="auto"/>
          <w:sz w:val="20"/>
          <w:szCs w:val="20"/>
        </w:rPr>
      </w:pPr>
      <w:r w:rsidRPr="005E793A">
        <w:rPr>
          <w:rFonts w:ascii="Arial" w:hAnsi="Arial" w:cs="Arial"/>
          <w:color w:val="auto"/>
          <w:sz w:val="20"/>
          <w:szCs w:val="20"/>
        </w:rPr>
        <w:t>Próba pracy na stanowisku z pełnym wyposażeniem</w:t>
      </w:r>
      <w:r w:rsidR="00C336F7" w:rsidRPr="005E793A">
        <w:rPr>
          <w:rFonts w:ascii="Arial" w:hAnsi="Arial" w:cs="Arial"/>
          <w:color w:val="auto"/>
          <w:sz w:val="20"/>
          <w:szCs w:val="20"/>
        </w:rPr>
        <w:t>.</w:t>
      </w:r>
    </w:p>
    <w:p w:rsidR="000F2E8C" w:rsidRPr="005E793A" w:rsidRDefault="000F2E8C" w:rsidP="00CD332E">
      <w:pPr>
        <w:numPr>
          <w:ilvl w:val="0"/>
          <w:numId w:val="59"/>
        </w:numPr>
        <w:spacing w:line="360" w:lineRule="auto"/>
        <w:ind w:left="426"/>
        <w:rPr>
          <w:rFonts w:ascii="Arial" w:hAnsi="Arial" w:cs="Arial"/>
          <w:color w:val="auto"/>
          <w:sz w:val="20"/>
          <w:szCs w:val="20"/>
        </w:rPr>
      </w:pPr>
      <w:r w:rsidRPr="005E793A">
        <w:rPr>
          <w:rFonts w:ascii="Arial" w:hAnsi="Arial" w:cs="Arial"/>
          <w:color w:val="auto"/>
          <w:sz w:val="20"/>
          <w:szCs w:val="20"/>
        </w:rPr>
        <w:t>Testy praktyczne nisko symulowane (w warunkach zbliżonych do oryginalnych)</w:t>
      </w:r>
      <w:r w:rsidR="00C336F7" w:rsidRPr="005E793A">
        <w:rPr>
          <w:rFonts w:ascii="Arial" w:hAnsi="Arial" w:cs="Arial"/>
          <w:color w:val="auto"/>
          <w:sz w:val="20"/>
          <w:szCs w:val="20"/>
        </w:rPr>
        <w:t>.</w:t>
      </w:r>
    </w:p>
    <w:p w:rsidR="000F2E8C" w:rsidRPr="005E793A" w:rsidRDefault="000F2E8C" w:rsidP="00CD332E">
      <w:pPr>
        <w:numPr>
          <w:ilvl w:val="0"/>
          <w:numId w:val="59"/>
        </w:numPr>
        <w:spacing w:line="360" w:lineRule="auto"/>
        <w:ind w:left="426"/>
        <w:rPr>
          <w:rFonts w:ascii="Arial" w:hAnsi="Arial" w:cs="Arial"/>
          <w:color w:val="auto"/>
          <w:sz w:val="20"/>
          <w:szCs w:val="20"/>
        </w:rPr>
      </w:pPr>
      <w:r w:rsidRPr="005E793A">
        <w:rPr>
          <w:rFonts w:ascii="Arial" w:hAnsi="Arial" w:cs="Arial"/>
          <w:color w:val="auto"/>
          <w:sz w:val="20"/>
          <w:szCs w:val="20"/>
        </w:rPr>
        <w:t>Testy praktyczne wysoko symulowane (modele urządzeń, symulatory).</w:t>
      </w:r>
    </w:p>
    <w:p w:rsidR="00CA0808" w:rsidRPr="005E793A" w:rsidRDefault="00CA0808" w:rsidP="005618D8">
      <w:pPr>
        <w:spacing w:line="360" w:lineRule="auto"/>
        <w:rPr>
          <w:rFonts w:ascii="Arial" w:hAnsi="Arial" w:cs="Arial"/>
          <w:color w:val="auto"/>
          <w:sz w:val="20"/>
          <w:szCs w:val="20"/>
        </w:rPr>
      </w:pPr>
    </w:p>
    <w:p w:rsidR="00C95824" w:rsidRPr="005E793A" w:rsidRDefault="00C95824" w:rsidP="005618D8">
      <w:pPr>
        <w:spacing w:line="360" w:lineRule="auto"/>
        <w:rPr>
          <w:rFonts w:ascii="Arial" w:hAnsi="Arial" w:cs="Arial"/>
          <w:color w:val="auto"/>
          <w:sz w:val="20"/>
          <w:szCs w:val="20"/>
        </w:rPr>
      </w:pPr>
    </w:p>
    <w:p w:rsidR="000C3CFA" w:rsidRPr="005E793A" w:rsidRDefault="000C3CFA" w:rsidP="00045A4B">
      <w:pPr>
        <w:spacing w:line="360" w:lineRule="auto"/>
        <w:jc w:val="both"/>
        <w:rPr>
          <w:rFonts w:ascii="Arial" w:hAnsi="Arial" w:cs="Arial"/>
          <w:b/>
          <w:color w:val="auto"/>
          <w:sz w:val="20"/>
          <w:szCs w:val="20"/>
        </w:rPr>
      </w:pPr>
      <w:r w:rsidRPr="005E793A">
        <w:rPr>
          <w:rFonts w:ascii="Arial" w:hAnsi="Arial" w:cs="Arial"/>
          <w:b/>
          <w:color w:val="auto"/>
          <w:sz w:val="20"/>
          <w:szCs w:val="20"/>
        </w:rPr>
        <w:t>PROPONOWANE METODY EWALUACJI PRZEDMIOTU</w:t>
      </w:r>
    </w:p>
    <w:p w:rsidR="000C3CFA" w:rsidRPr="005E793A" w:rsidRDefault="000C3CFA" w:rsidP="00045A4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Podczas realizacji procesu ewaluacji zaleca się stosowanie zarówno metod ilościowych</w:t>
      </w:r>
      <w:r w:rsidR="00F90B82" w:rsidRPr="005E793A">
        <w:rPr>
          <w:rFonts w:ascii="Arial" w:hAnsi="Arial" w:cs="Arial"/>
          <w:color w:val="auto"/>
          <w:sz w:val="20"/>
          <w:szCs w:val="20"/>
        </w:rPr>
        <w:t>,</w:t>
      </w:r>
      <w:r w:rsidRPr="005E793A">
        <w:rPr>
          <w:rFonts w:ascii="Arial" w:hAnsi="Arial" w:cs="Arial"/>
          <w:color w:val="auto"/>
          <w:sz w:val="20"/>
          <w:szCs w:val="20"/>
        </w:rPr>
        <w:t xml:space="preserve">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w:t>
      </w:r>
      <w:r w:rsidRPr="005E793A">
        <w:rPr>
          <w:rFonts w:ascii="Arial" w:hAnsi="Arial" w:cs="Arial"/>
          <w:color w:val="auto"/>
          <w:sz w:val="20"/>
          <w:szCs w:val="20"/>
        </w:rPr>
        <w:br/>
        <w:t>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0C3CFA" w:rsidRPr="005E793A" w:rsidRDefault="000C3CFA" w:rsidP="00045A4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5E793A">
        <w:rPr>
          <w:rFonts w:ascii="Arial" w:hAnsi="Arial" w:cs="Arial"/>
          <w:color w:val="auto"/>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0C3CFA" w:rsidRPr="005E793A" w:rsidRDefault="000C3CFA" w:rsidP="00045A4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Kluczowe kompetencje dla przedmiotu </w:t>
      </w:r>
      <w:r w:rsidR="0043155B" w:rsidRPr="005E793A">
        <w:rPr>
          <w:rFonts w:ascii="Arial" w:hAnsi="Arial" w:cs="Arial"/>
          <w:color w:val="auto"/>
          <w:sz w:val="20"/>
          <w:szCs w:val="20"/>
        </w:rPr>
        <w:t>w</w:t>
      </w:r>
      <w:r w:rsidRPr="005E793A">
        <w:rPr>
          <w:rFonts w:ascii="Arial" w:hAnsi="Arial" w:cs="Arial"/>
          <w:color w:val="auto"/>
          <w:sz w:val="20"/>
          <w:szCs w:val="20"/>
        </w:rPr>
        <w:t>ykonywanie form drukowych i drukowanie fleksograficzne</w:t>
      </w:r>
      <w:r w:rsidRPr="005E793A">
        <w:rPr>
          <w:rFonts w:ascii="Arial" w:hAnsi="Arial" w:cs="Arial"/>
          <w:i/>
          <w:color w:val="auto"/>
          <w:sz w:val="20"/>
          <w:szCs w:val="20"/>
        </w:rPr>
        <w:t xml:space="preserve"> </w:t>
      </w:r>
      <w:r w:rsidRPr="005E793A">
        <w:rPr>
          <w:rFonts w:ascii="Arial" w:hAnsi="Arial" w:cs="Arial"/>
          <w:color w:val="auto"/>
          <w:sz w:val="20"/>
          <w:szCs w:val="20"/>
        </w:rPr>
        <w:t>to:</w:t>
      </w:r>
    </w:p>
    <w:p w:rsidR="00AC5153" w:rsidRPr="005E793A" w:rsidRDefault="005C3329" w:rsidP="00CD332E">
      <w:pPr>
        <w:pStyle w:val="Akapitzlist"/>
        <w:numPr>
          <w:ilvl w:val="1"/>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przygotowanie</w:t>
      </w:r>
      <w:r w:rsidR="00AC5153" w:rsidRPr="005E793A">
        <w:rPr>
          <w:rFonts w:ascii="Arial" w:hAnsi="Arial" w:cs="Arial"/>
          <w:color w:val="auto"/>
          <w:sz w:val="20"/>
          <w:szCs w:val="20"/>
        </w:rPr>
        <w:t xml:space="preserve"> fleksograficznych form drukowych,</w:t>
      </w:r>
    </w:p>
    <w:p w:rsidR="00AC5153" w:rsidRPr="005E793A" w:rsidRDefault="005C3329" w:rsidP="00CD332E">
      <w:pPr>
        <w:pStyle w:val="Akapitzlist"/>
        <w:numPr>
          <w:ilvl w:val="1"/>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organizacja</w:t>
      </w:r>
      <w:r w:rsidR="00AC5153" w:rsidRPr="005E793A">
        <w:rPr>
          <w:rFonts w:ascii="Arial" w:hAnsi="Arial" w:cs="Arial"/>
          <w:color w:val="auto"/>
          <w:sz w:val="20"/>
          <w:szCs w:val="20"/>
        </w:rPr>
        <w:t xml:space="preserve"> stanowiska drukarskiego,</w:t>
      </w:r>
    </w:p>
    <w:p w:rsidR="00AC5153" w:rsidRPr="005E793A" w:rsidRDefault="005C3329" w:rsidP="00CD332E">
      <w:pPr>
        <w:pStyle w:val="Akapitzlist"/>
        <w:numPr>
          <w:ilvl w:val="1"/>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przygotowanie</w:t>
      </w:r>
      <w:r w:rsidR="00AC5153" w:rsidRPr="005E793A">
        <w:rPr>
          <w:rFonts w:ascii="Arial" w:hAnsi="Arial" w:cs="Arial"/>
          <w:color w:val="auto"/>
          <w:sz w:val="20"/>
          <w:szCs w:val="20"/>
        </w:rPr>
        <w:t xml:space="preserve"> maszyny fleksograficznej do drukowania,</w:t>
      </w:r>
    </w:p>
    <w:p w:rsidR="00AC5153" w:rsidRPr="005E793A" w:rsidRDefault="005C3329" w:rsidP="00CD332E">
      <w:pPr>
        <w:pStyle w:val="Akapitzlist"/>
        <w:numPr>
          <w:ilvl w:val="1"/>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prowadzenie</w:t>
      </w:r>
      <w:r w:rsidR="00AC5153" w:rsidRPr="005E793A">
        <w:rPr>
          <w:rFonts w:ascii="Arial" w:hAnsi="Arial" w:cs="Arial"/>
          <w:color w:val="auto"/>
          <w:sz w:val="20"/>
          <w:szCs w:val="20"/>
        </w:rPr>
        <w:t xml:space="preserve"> procesu drukowania fleksograficznego,</w:t>
      </w:r>
    </w:p>
    <w:p w:rsidR="00AC5153" w:rsidRPr="005E793A" w:rsidRDefault="005C3329" w:rsidP="00CD332E">
      <w:pPr>
        <w:pStyle w:val="Akapitzlist"/>
        <w:numPr>
          <w:ilvl w:val="1"/>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prowadzenie</w:t>
      </w:r>
      <w:r w:rsidR="00AC5153" w:rsidRPr="005E793A">
        <w:rPr>
          <w:rFonts w:ascii="Arial" w:hAnsi="Arial" w:cs="Arial"/>
          <w:color w:val="auto"/>
          <w:sz w:val="20"/>
          <w:szCs w:val="20"/>
        </w:rPr>
        <w:t xml:space="preserve"> bieżącej kontroli jakości podczas drukowania fleksograficznego</w:t>
      </w:r>
      <w:r w:rsidR="00C336F7" w:rsidRPr="005E793A">
        <w:rPr>
          <w:rFonts w:ascii="Arial" w:hAnsi="Arial" w:cs="Arial"/>
          <w:color w:val="auto"/>
          <w:sz w:val="20"/>
          <w:szCs w:val="20"/>
        </w:rPr>
        <w:t>,</w:t>
      </w:r>
    </w:p>
    <w:p w:rsidR="00AC5153" w:rsidRPr="005E793A" w:rsidRDefault="005C3329" w:rsidP="00CD332E">
      <w:pPr>
        <w:pStyle w:val="Akapitzlist"/>
        <w:numPr>
          <w:ilvl w:val="1"/>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5E793A">
        <w:rPr>
          <w:rFonts w:ascii="Arial" w:hAnsi="Arial" w:cs="Arial"/>
          <w:color w:val="auto"/>
          <w:sz w:val="20"/>
          <w:szCs w:val="20"/>
        </w:rPr>
        <w:t>stosowanie</w:t>
      </w:r>
      <w:r w:rsidR="00AC5153" w:rsidRPr="005E793A">
        <w:rPr>
          <w:rFonts w:ascii="Arial" w:hAnsi="Arial" w:cs="Arial"/>
          <w:color w:val="auto"/>
          <w:sz w:val="20"/>
          <w:szCs w:val="20"/>
        </w:rPr>
        <w:t xml:space="preserve"> </w:t>
      </w:r>
      <w:r w:rsidRPr="005E793A">
        <w:rPr>
          <w:rFonts w:ascii="Arial" w:hAnsi="Arial" w:cs="Arial"/>
          <w:color w:val="auto"/>
          <w:sz w:val="20"/>
          <w:szCs w:val="20"/>
        </w:rPr>
        <w:t>procedur</w:t>
      </w:r>
      <w:r w:rsidR="00AC5153" w:rsidRPr="005E793A">
        <w:rPr>
          <w:rFonts w:ascii="Arial" w:hAnsi="Arial" w:cs="Arial"/>
          <w:color w:val="auto"/>
          <w:sz w:val="20"/>
          <w:szCs w:val="20"/>
        </w:rPr>
        <w:t xml:space="preserve"> dotyczących konserwacji maszyn.</w:t>
      </w:r>
    </w:p>
    <w:p w:rsidR="00D8070F" w:rsidRPr="005E793A" w:rsidRDefault="00C95824" w:rsidP="005618D8">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5E793A">
        <w:rPr>
          <w:rFonts w:ascii="Arial" w:hAnsi="Arial" w:cs="Arial"/>
          <w:color w:val="auto"/>
          <w:sz w:val="20"/>
          <w:szCs w:val="20"/>
        </w:rPr>
        <w:br w:type="page"/>
      </w:r>
      <w:r w:rsidR="00D8070F" w:rsidRPr="005E793A">
        <w:rPr>
          <w:rFonts w:ascii="Arial" w:hAnsi="Arial" w:cs="Arial"/>
          <w:b/>
          <w:color w:val="auto"/>
          <w:sz w:val="20"/>
          <w:szCs w:val="20"/>
        </w:rPr>
        <w:t>NAZWA PRZEDMIOTU</w:t>
      </w:r>
    </w:p>
    <w:p w:rsidR="009E5777" w:rsidRPr="005E793A" w:rsidRDefault="00C3783A" w:rsidP="005618D8">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Pr>
          <w:rFonts w:ascii="Arial" w:hAnsi="Arial" w:cs="Arial"/>
          <w:b/>
          <w:color w:val="auto"/>
          <w:sz w:val="20"/>
          <w:szCs w:val="20"/>
        </w:rPr>
        <w:t>Język angielski w poligrafii</w:t>
      </w:r>
    </w:p>
    <w:p w:rsidR="009E5777" w:rsidRPr="005E793A" w:rsidRDefault="009E5777"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E5777" w:rsidRPr="005E793A" w:rsidRDefault="009E5777" w:rsidP="005618D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5E793A">
        <w:rPr>
          <w:rFonts w:ascii="Arial" w:hAnsi="Arial" w:cs="Arial"/>
          <w:b/>
          <w:color w:val="auto"/>
          <w:sz w:val="20"/>
          <w:szCs w:val="20"/>
        </w:rPr>
        <w:t>Cele ogólne</w:t>
      </w:r>
    </w:p>
    <w:p w:rsidR="009E5777" w:rsidRPr="005E793A" w:rsidRDefault="009E5777" w:rsidP="00CD332E">
      <w:pPr>
        <w:pStyle w:val="Akapitzlist"/>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auto"/>
          <w:sz w:val="20"/>
          <w:szCs w:val="20"/>
        </w:rPr>
      </w:pPr>
      <w:r w:rsidRPr="005E793A">
        <w:rPr>
          <w:rFonts w:ascii="Arial" w:hAnsi="Arial" w:cs="Arial"/>
          <w:color w:val="auto"/>
          <w:sz w:val="20"/>
          <w:szCs w:val="20"/>
        </w:rPr>
        <w:t>Nabycie umiejętności komunikowania się biernego i czynnego w celu realizacji zadań zawodowych.</w:t>
      </w:r>
    </w:p>
    <w:p w:rsidR="00E02A58" w:rsidRPr="005E793A" w:rsidRDefault="00E02A58" w:rsidP="00CD332E">
      <w:pPr>
        <w:pStyle w:val="Akapitzlist"/>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auto"/>
          <w:sz w:val="20"/>
          <w:szCs w:val="20"/>
        </w:rPr>
      </w:pPr>
      <w:r w:rsidRPr="005E793A">
        <w:rPr>
          <w:rFonts w:ascii="Arial" w:hAnsi="Arial" w:cs="Arial"/>
          <w:color w:val="auto"/>
          <w:sz w:val="20"/>
          <w:szCs w:val="20"/>
        </w:rPr>
        <w:t>Poznanie specjalistycznej terminologii poligraficznej</w:t>
      </w:r>
      <w:r w:rsidR="00E729CB" w:rsidRPr="005E793A">
        <w:rPr>
          <w:rFonts w:ascii="Arial" w:hAnsi="Arial" w:cs="Arial"/>
          <w:color w:val="auto"/>
          <w:sz w:val="20"/>
          <w:szCs w:val="20"/>
        </w:rPr>
        <w:t xml:space="preserve"> </w:t>
      </w:r>
      <w:r w:rsidR="009E5777" w:rsidRPr="005E793A">
        <w:rPr>
          <w:rFonts w:ascii="Arial" w:hAnsi="Arial" w:cs="Arial"/>
          <w:color w:val="auto"/>
          <w:sz w:val="20"/>
          <w:szCs w:val="20"/>
        </w:rPr>
        <w:t>w języku angielskim.</w:t>
      </w:r>
    </w:p>
    <w:p w:rsidR="00E02A58" w:rsidRPr="005E793A" w:rsidRDefault="00E02A58" w:rsidP="00CD332E">
      <w:pPr>
        <w:pStyle w:val="Akapitzlist"/>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auto"/>
          <w:sz w:val="20"/>
          <w:szCs w:val="20"/>
        </w:rPr>
      </w:pPr>
      <w:r w:rsidRPr="005E793A">
        <w:rPr>
          <w:rFonts w:ascii="Arial" w:hAnsi="Arial" w:cs="Arial"/>
          <w:color w:val="auto"/>
          <w:sz w:val="20"/>
          <w:szCs w:val="20"/>
        </w:rPr>
        <w:t>Korzystanie ze anglojęzycznych</w:t>
      </w:r>
      <w:r w:rsidR="00E729CB" w:rsidRPr="005E793A">
        <w:rPr>
          <w:rFonts w:ascii="Arial" w:hAnsi="Arial" w:cs="Arial"/>
          <w:color w:val="auto"/>
          <w:sz w:val="20"/>
          <w:szCs w:val="20"/>
        </w:rPr>
        <w:t xml:space="preserve"> </w:t>
      </w:r>
      <w:r w:rsidRPr="005E793A">
        <w:rPr>
          <w:rFonts w:ascii="Arial" w:hAnsi="Arial" w:cs="Arial"/>
          <w:color w:val="auto"/>
          <w:sz w:val="20"/>
          <w:szCs w:val="20"/>
        </w:rPr>
        <w:t>źródeł</w:t>
      </w:r>
      <w:r w:rsidR="00E729CB" w:rsidRPr="005E793A">
        <w:rPr>
          <w:rFonts w:ascii="Arial" w:hAnsi="Arial" w:cs="Arial"/>
          <w:color w:val="auto"/>
          <w:sz w:val="20"/>
          <w:szCs w:val="20"/>
        </w:rPr>
        <w:t xml:space="preserve"> </w:t>
      </w:r>
      <w:r w:rsidRPr="005E793A">
        <w:rPr>
          <w:rFonts w:ascii="Arial" w:hAnsi="Arial" w:cs="Arial"/>
          <w:color w:val="auto"/>
          <w:sz w:val="20"/>
          <w:szCs w:val="20"/>
        </w:rPr>
        <w:t>wiedzy w zakresie branży poligraficznej.</w:t>
      </w:r>
    </w:p>
    <w:p w:rsidR="009E5777" w:rsidRPr="005E793A" w:rsidRDefault="009E5777" w:rsidP="005618D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8C232A" w:rsidRPr="005E793A" w:rsidRDefault="009E5777" w:rsidP="005618D8">
      <w:pPr>
        <w:spacing w:line="360" w:lineRule="auto"/>
        <w:jc w:val="both"/>
        <w:rPr>
          <w:rFonts w:ascii="Arial" w:hAnsi="Arial" w:cs="Arial"/>
          <w:color w:val="auto"/>
          <w:sz w:val="20"/>
          <w:szCs w:val="20"/>
        </w:rPr>
      </w:pPr>
      <w:r w:rsidRPr="005E793A">
        <w:rPr>
          <w:rFonts w:ascii="Arial" w:hAnsi="Arial" w:cs="Arial"/>
          <w:b/>
          <w:color w:val="auto"/>
          <w:sz w:val="20"/>
          <w:szCs w:val="20"/>
        </w:rPr>
        <w:t>Cele operacyjne</w:t>
      </w:r>
      <w:r w:rsidR="008C232A" w:rsidRPr="005E793A">
        <w:rPr>
          <w:rFonts w:ascii="Arial" w:hAnsi="Arial" w:cs="Arial"/>
          <w:color w:val="auto"/>
          <w:sz w:val="20"/>
          <w:szCs w:val="20"/>
        </w:rPr>
        <w:t xml:space="preserve"> </w:t>
      </w:r>
    </w:p>
    <w:p w:rsidR="009E5777" w:rsidRPr="005E793A" w:rsidRDefault="008C232A" w:rsidP="005618D8">
      <w:pPr>
        <w:spacing w:line="360" w:lineRule="auto"/>
        <w:jc w:val="both"/>
        <w:rPr>
          <w:rFonts w:ascii="Arial" w:hAnsi="Arial" w:cs="Arial"/>
          <w:b/>
          <w:color w:val="auto"/>
          <w:sz w:val="20"/>
          <w:szCs w:val="20"/>
        </w:rPr>
      </w:pPr>
      <w:r w:rsidRPr="005E793A">
        <w:rPr>
          <w:rFonts w:ascii="Arial" w:hAnsi="Arial" w:cs="Arial"/>
          <w:color w:val="auto"/>
          <w:sz w:val="20"/>
          <w:szCs w:val="20"/>
        </w:rPr>
        <w:t>Uczeń potrafi:</w:t>
      </w:r>
    </w:p>
    <w:p w:rsidR="009E5777" w:rsidRPr="005E793A" w:rsidRDefault="009E5777"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posłu</w:t>
      </w:r>
      <w:r w:rsidR="00433926">
        <w:rPr>
          <w:rFonts w:ascii="Arial" w:hAnsi="Arial" w:cs="Arial"/>
          <w:color w:val="auto"/>
          <w:sz w:val="20"/>
          <w:szCs w:val="20"/>
        </w:rPr>
        <w:t>giwa</w:t>
      </w:r>
      <w:r w:rsidRPr="005E793A">
        <w:rPr>
          <w:rFonts w:ascii="Arial" w:hAnsi="Arial" w:cs="Arial"/>
          <w:color w:val="auto"/>
          <w:sz w:val="20"/>
          <w:szCs w:val="20"/>
        </w:rPr>
        <w:t>ć się dokumentacją techniczną w języku angielskim,</w:t>
      </w:r>
    </w:p>
    <w:p w:rsidR="00E02A58" w:rsidRPr="005E793A" w:rsidRDefault="00E02A58"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korespondować w języku angielskim;</w:t>
      </w:r>
    </w:p>
    <w:p w:rsidR="009E5777" w:rsidRPr="005E793A" w:rsidRDefault="00E02A58"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korzystać z materiałów audio-video w języku angielskim,</w:t>
      </w:r>
    </w:p>
    <w:p w:rsidR="009E5777" w:rsidRPr="005E793A" w:rsidRDefault="009E5777"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przeprowadz</w:t>
      </w:r>
      <w:r w:rsidR="00433926">
        <w:rPr>
          <w:rFonts w:ascii="Arial" w:hAnsi="Arial" w:cs="Arial"/>
          <w:color w:val="auto"/>
          <w:sz w:val="20"/>
          <w:szCs w:val="20"/>
        </w:rPr>
        <w:t>a</w:t>
      </w:r>
      <w:r w:rsidRPr="005E793A">
        <w:rPr>
          <w:rFonts w:ascii="Arial" w:hAnsi="Arial" w:cs="Arial"/>
          <w:color w:val="auto"/>
          <w:sz w:val="20"/>
          <w:szCs w:val="20"/>
        </w:rPr>
        <w:t>ć konwersację związaną z realizacją zadań zawodowych,</w:t>
      </w:r>
    </w:p>
    <w:p w:rsidR="009E5777" w:rsidRPr="005E793A" w:rsidRDefault="009E5777"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opis</w:t>
      </w:r>
      <w:r w:rsidR="00433926">
        <w:rPr>
          <w:rFonts w:ascii="Arial" w:hAnsi="Arial" w:cs="Arial"/>
          <w:color w:val="auto"/>
          <w:sz w:val="20"/>
          <w:szCs w:val="20"/>
        </w:rPr>
        <w:t>yw</w:t>
      </w:r>
      <w:r w:rsidRPr="005E793A">
        <w:rPr>
          <w:rFonts w:ascii="Arial" w:hAnsi="Arial" w:cs="Arial"/>
          <w:color w:val="auto"/>
          <w:sz w:val="20"/>
          <w:szCs w:val="20"/>
        </w:rPr>
        <w:t>ać wykonywane czynności zawodowe,</w:t>
      </w:r>
    </w:p>
    <w:p w:rsidR="009E5777" w:rsidRPr="005E793A" w:rsidRDefault="009E5777"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korzystać</w:t>
      </w:r>
      <w:r w:rsidR="00E729CB" w:rsidRPr="005E793A">
        <w:rPr>
          <w:rFonts w:ascii="Arial" w:hAnsi="Arial" w:cs="Arial"/>
          <w:color w:val="auto"/>
          <w:sz w:val="20"/>
          <w:szCs w:val="20"/>
        </w:rPr>
        <w:t xml:space="preserve"> </w:t>
      </w:r>
      <w:r w:rsidRPr="005E793A">
        <w:rPr>
          <w:rFonts w:ascii="Arial" w:hAnsi="Arial" w:cs="Arial"/>
          <w:color w:val="auto"/>
          <w:sz w:val="20"/>
          <w:szCs w:val="20"/>
        </w:rPr>
        <w:t>ze słowników technicznych i literatury specjalistycznej,</w:t>
      </w:r>
    </w:p>
    <w:p w:rsidR="009E5777" w:rsidRPr="005E793A" w:rsidRDefault="009E5777" w:rsidP="00CD332E">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5E793A">
        <w:rPr>
          <w:rFonts w:ascii="Arial" w:hAnsi="Arial" w:cs="Arial"/>
          <w:color w:val="auto"/>
          <w:sz w:val="20"/>
          <w:szCs w:val="20"/>
        </w:rPr>
        <w:t>przedstawi</w:t>
      </w:r>
      <w:r w:rsidR="00433926">
        <w:rPr>
          <w:rFonts w:ascii="Arial" w:hAnsi="Arial" w:cs="Arial"/>
          <w:color w:val="auto"/>
          <w:sz w:val="20"/>
          <w:szCs w:val="20"/>
        </w:rPr>
        <w:t>a</w:t>
      </w:r>
      <w:r w:rsidRPr="005E793A">
        <w:rPr>
          <w:rFonts w:ascii="Arial" w:hAnsi="Arial" w:cs="Arial"/>
          <w:color w:val="auto"/>
          <w:sz w:val="20"/>
          <w:szCs w:val="20"/>
        </w:rPr>
        <w:t xml:space="preserve">ć swoje umiejętności </w:t>
      </w:r>
      <w:r w:rsidR="00E02A58" w:rsidRPr="005E793A">
        <w:rPr>
          <w:rFonts w:ascii="Arial" w:hAnsi="Arial" w:cs="Arial"/>
          <w:color w:val="auto"/>
          <w:sz w:val="20"/>
          <w:szCs w:val="20"/>
        </w:rPr>
        <w:t xml:space="preserve">zawodowe </w:t>
      </w:r>
      <w:r w:rsidRPr="005E793A">
        <w:rPr>
          <w:rFonts w:ascii="Arial" w:hAnsi="Arial" w:cs="Arial"/>
          <w:color w:val="auto"/>
          <w:sz w:val="20"/>
          <w:szCs w:val="20"/>
        </w:rPr>
        <w:t>i cechy osobow</w:t>
      </w:r>
      <w:r w:rsidR="00E02A58" w:rsidRPr="005E793A">
        <w:rPr>
          <w:rFonts w:ascii="Arial" w:hAnsi="Arial" w:cs="Arial"/>
          <w:color w:val="auto"/>
          <w:sz w:val="20"/>
          <w:szCs w:val="20"/>
        </w:rPr>
        <w:t>ościowe.</w:t>
      </w:r>
    </w:p>
    <w:p w:rsidR="00C95824" w:rsidRPr="005E793A" w:rsidRDefault="00C95824" w:rsidP="005618D8">
      <w:pPr>
        <w:spacing w:line="360" w:lineRule="auto"/>
        <w:rPr>
          <w:rFonts w:ascii="Arial" w:hAnsi="Arial" w:cs="Arial"/>
          <w:b/>
          <w:color w:val="auto"/>
          <w:sz w:val="20"/>
          <w:szCs w:val="20"/>
        </w:rPr>
      </w:pPr>
    </w:p>
    <w:p w:rsidR="009E5777" w:rsidRPr="005E793A" w:rsidRDefault="009E5777" w:rsidP="005618D8">
      <w:pPr>
        <w:spacing w:line="360" w:lineRule="auto"/>
        <w:rPr>
          <w:rFonts w:ascii="Arial" w:hAnsi="Arial" w:cs="Arial"/>
          <w:b/>
          <w:color w:val="auto"/>
          <w:sz w:val="20"/>
          <w:szCs w:val="20"/>
        </w:rPr>
      </w:pPr>
    </w:p>
    <w:p w:rsidR="009E5777" w:rsidRPr="005E793A" w:rsidRDefault="00665C11"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b/>
          <w:color w:val="auto"/>
          <w:sz w:val="20"/>
          <w:szCs w:val="20"/>
        </w:rPr>
        <w:t>MATERIAŁ NAUCZANIA: JĘZYK ANGIELSKI W POLIGRAFII</w:t>
      </w:r>
    </w:p>
    <w:tbl>
      <w:tblPr>
        <w:tblW w:w="14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601"/>
        <w:gridCol w:w="839"/>
        <w:gridCol w:w="3216"/>
        <w:gridCol w:w="3729"/>
        <w:gridCol w:w="1375"/>
      </w:tblGrid>
      <w:tr w:rsidR="009E5777" w:rsidRPr="005E793A" w:rsidTr="00AE4DF0">
        <w:tc>
          <w:tcPr>
            <w:tcW w:w="2481" w:type="dxa"/>
            <w:vMerge w:val="restart"/>
            <w:shd w:val="clear" w:color="auto" w:fill="FFFFFF"/>
          </w:tcPr>
          <w:p w:rsidR="009E5777" w:rsidRPr="005E793A" w:rsidRDefault="009E5777" w:rsidP="005618D8">
            <w:pPr>
              <w:rPr>
                <w:rFonts w:ascii="Arial" w:hAnsi="Arial" w:cs="Arial"/>
                <w:b/>
                <w:color w:val="auto"/>
                <w:sz w:val="20"/>
                <w:szCs w:val="20"/>
              </w:rPr>
            </w:pPr>
            <w:r w:rsidRPr="005E793A">
              <w:rPr>
                <w:rFonts w:ascii="Arial" w:hAnsi="Arial" w:cs="Arial"/>
                <w:b/>
                <w:color w:val="auto"/>
                <w:sz w:val="20"/>
                <w:szCs w:val="20"/>
              </w:rPr>
              <w:t>Dział programowy</w:t>
            </w:r>
          </w:p>
        </w:tc>
        <w:tc>
          <w:tcPr>
            <w:tcW w:w="2601" w:type="dxa"/>
            <w:vMerge w:val="restart"/>
            <w:shd w:val="clear" w:color="auto" w:fill="FFFFFF"/>
          </w:tcPr>
          <w:p w:rsidR="009E5777" w:rsidRPr="005E793A" w:rsidRDefault="009E5777" w:rsidP="005618D8">
            <w:pPr>
              <w:rPr>
                <w:rFonts w:ascii="Arial" w:hAnsi="Arial" w:cs="Arial"/>
                <w:b/>
                <w:color w:val="auto"/>
                <w:sz w:val="20"/>
                <w:szCs w:val="20"/>
              </w:rPr>
            </w:pPr>
            <w:r w:rsidRPr="005E793A">
              <w:rPr>
                <w:rFonts w:ascii="Arial" w:hAnsi="Arial" w:cs="Arial"/>
                <w:b/>
                <w:color w:val="auto"/>
                <w:sz w:val="20"/>
                <w:szCs w:val="20"/>
              </w:rPr>
              <w:t>Tematy jednostek metodycznych</w:t>
            </w:r>
          </w:p>
        </w:tc>
        <w:tc>
          <w:tcPr>
            <w:tcW w:w="839" w:type="dxa"/>
            <w:vMerge w:val="restart"/>
            <w:shd w:val="clear" w:color="auto" w:fill="FFFFFF"/>
          </w:tcPr>
          <w:p w:rsidR="009E5777" w:rsidRPr="005E793A" w:rsidRDefault="009E5777" w:rsidP="005618D8">
            <w:pPr>
              <w:jc w:val="center"/>
              <w:rPr>
                <w:b/>
                <w:color w:val="auto"/>
                <w:sz w:val="20"/>
                <w:szCs w:val="20"/>
              </w:rPr>
            </w:pPr>
            <w:r w:rsidRPr="005E793A">
              <w:rPr>
                <w:rFonts w:ascii="Arial" w:hAnsi="Arial" w:cs="Arial"/>
                <w:b/>
                <w:color w:val="auto"/>
                <w:sz w:val="20"/>
                <w:szCs w:val="20"/>
              </w:rPr>
              <w:t>Liczba godz.</w:t>
            </w:r>
          </w:p>
        </w:tc>
        <w:tc>
          <w:tcPr>
            <w:tcW w:w="6945" w:type="dxa"/>
            <w:gridSpan w:val="2"/>
            <w:shd w:val="clear" w:color="auto" w:fill="FFFFFF"/>
          </w:tcPr>
          <w:p w:rsidR="009E5777" w:rsidRPr="005E793A" w:rsidRDefault="009E5777" w:rsidP="005618D8">
            <w:pPr>
              <w:ind w:left="340" w:hanging="340"/>
              <w:jc w:val="center"/>
              <w:rPr>
                <w:b/>
                <w:color w:val="auto"/>
                <w:sz w:val="20"/>
                <w:szCs w:val="20"/>
              </w:rPr>
            </w:pPr>
            <w:r w:rsidRPr="005E793A">
              <w:rPr>
                <w:rFonts w:ascii="Arial" w:hAnsi="Arial" w:cs="Arial"/>
                <w:b/>
                <w:color w:val="auto"/>
                <w:sz w:val="20"/>
                <w:szCs w:val="20"/>
              </w:rPr>
              <w:t>Wymagania programowe</w:t>
            </w:r>
          </w:p>
        </w:tc>
        <w:tc>
          <w:tcPr>
            <w:tcW w:w="1375" w:type="dxa"/>
            <w:shd w:val="clear" w:color="auto" w:fill="FFFFFF"/>
            <w:vAlign w:val="center"/>
          </w:tcPr>
          <w:p w:rsidR="009E5777" w:rsidRPr="005E793A" w:rsidRDefault="009E5777" w:rsidP="005618D8">
            <w:pPr>
              <w:jc w:val="center"/>
              <w:rPr>
                <w:rFonts w:ascii="Arial" w:hAnsi="Arial" w:cs="Arial"/>
                <w:b/>
                <w:color w:val="auto"/>
                <w:sz w:val="20"/>
                <w:szCs w:val="20"/>
              </w:rPr>
            </w:pPr>
            <w:r w:rsidRPr="005E793A">
              <w:rPr>
                <w:rFonts w:ascii="Arial" w:hAnsi="Arial" w:cs="Arial"/>
                <w:b/>
                <w:color w:val="auto"/>
                <w:sz w:val="20"/>
                <w:szCs w:val="20"/>
              </w:rPr>
              <w:t xml:space="preserve">Uwagi </w:t>
            </w:r>
            <w:r w:rsidRPr="005E793A">
              <w:rPr>
                <w:rFonts w:ascii="Arial" w:hAnsi="Arial" w:cs="Arial"/>
                <w:b/>
                <w:color w:val="auto"/>
                <w:sz w:val="20"/>
                <w:szCs w:val="20"/>
              </w:rPr>
              <w:br/>
              <w:t>o realizacji</w:t>
            </w:r>
          </w:p>
        </w:tc>
      </w:tr>
      <w:tr w:rsidR="009E5777" w:rsidRPr="005E793A" w:rsidTr="00AE4DF0">
        <w:tc>
          <w:tcPr>
            <w:tcW w:w="2481" w:type="dxa"/>
            <w:vMerge/>
            <w:shd w:val="clear" w:color="auto" w:fill="FFFFFF"/>
          </w:tcPr>
          <w:p w:rsidR="009E5777" w:rsidRPr="005E793A" w:rsidRDefault="009E5777" w:rsidP="005618D8">
            <w:pPr>
              <w:rPr>
                <w:rFonts w:ascii="Arial" w:hAnsi="Arial" w:cs="Arial"/>
                <w:b/>
                <w:color w:val="auto"/>
                <w:sz w:val="20"/>
                <w:szCs w:val="20"/>
              </w:rPr>
            </w:pPr>
          </w:p>
        </w:tc>
        <w:tc>
          <w:tcPr>
            <w:tcW w:w="2601" w:type="dxa"/>
            <w:vMerge/>
            <w:shd w:val="clear" w:color="auto" w:fill="FFFFFF"/>
          </w:tcPr>
          <w:p w:rsidR="009E5777" w:rsidRPr="005E793A" w:rsidRDefault="009E5777" w:rsidP="005618D8">
            <w:pPr>
              <w:rPr>
                <w:rFonts w:ascii="Arial" w:hAnsi="Arial" w:cs="Arial"/>
                <w:b/>
                <w:color w:val="auto"/>
                <w:sz w:val="20"/>
                <w:szCs w:val="20"/>
              </w:rPr>
            </w:pPr>
          </w:p>
        </w:tc>
        <w:tc>
          <w:tcPr>
            <w:tcW w:w="839" w:type="dxa"/>
            <w:vMerge/>
            <w:shd w:val="clear" w:color="auto" w:fill="FFFFFF"/>
          </w:tcPr>
          <w:p w:rsidR="009E5777" w:rsidRPr="005E793A" w:rsidRDefault="009E5777" w:rsidP="005618D8">
            <w:pPr>
              <w:jc w:val="center"/>
              <w:rPr>
                <w:b/>
                <w:color w:val="auto"/>
                <w:sz w:val="20"/>
                <w:szCs w:val="20"/>
              </w:rPr>
            </w:pPr>
          </w:p>
        </w:tc>
        <w:tc>
          <w:tcPr>
            <w:tcW w:w="3216" w:type="dxa"/>
            <w:shd w:val="clear" w:color="auto" w:fill="FFFFFF"/>
          </w:tcPr>
          <w:p w:rsidR="009E5777" w:rsidRDefault="00AE4DF0" w:rsidP="005618D8">
            <w:pPr>
              <w:ind w:left="340" w:hanging="340"/>
              <w:rPr>
                <w:rFonts w:ascii="Arial" w:hAnsi="Arial" w:cs="Arial"/>
                <w:b/>
                <w:color w:val="auto"/>
                <w:sz w:val="20"/>
                <w:szCs w:val="20"/>
              </w:rPr>
            </w:pPr>
            <w:r>
              <w:rPr>
                <w:rFonts w:ascii="Arial" w:hAnsi="Arial" w:cs="Arial"/>
                <w:b/>
                <w:color w:val="auto"/>
                <w:sz w:val="20"/>
                <w:szCs w:val="20"/>
              </w:rPr>
              <w:t>p</w:t>
            </w:r>
            <w:r w:rsidR="009E5777" w:rsidRPr="005E793A">
              <w:rPr>
                <w:rFonts w:ascii="Arial" w:hAnsi="Arial" w:cs="Arial"/>
                <w:b/>
                <w:color w:val="auto"/>
                <w:sz w:val="20"/>
                <w:szCs w:val="20"/>
              </w:rPr>
              <w:t>odstawowe</w:t>
            </w:r>
          </w:p>
          <w:p w:rsidR="00AE4DF0" w:rsidRPr="005E793A" w:rsidRDefault="00AE4DF0" w:rsidP="005618D8">
            <w:pPr>
              <w:ind w:left="340" w:hanging="340"/>
              <w:rPr>
                <w:b/>
                <w:color w:val="auto"/>
                <w:sz w:val="20"/>
                <w:szCs w:val="20"/>
              </w:rPr>
            </w:pPr>
            <w:r>
              <w:rPr>
                <w:rFonts w:ascii="Arial" w:hAnsi="Arial" w:cs="Arial"/>
                <w:b/>
                <w:color w:val="auto"/>
                <w:sz w:val="20"/>
                <w:szCs w:val="20"/>
              </w:rPr>
              <w:t>Uczeń potrafi:</w:t>
            </w:r>
          </w:p>
        </w:tc>
        <w:tc>
          <w:tcPr>
            <w:tcW w:w="3729" w:type="dxa"/>
            <w:shd w:val="clear" w:color="auto" w:fill="FFFFFF"/>
          </w:tcPr>
          <w:p w:rsidR="009E5777" w:rsidRDefault="00AE4DF0" w:rsidP="005618D8">
            <w:pPr>
              <w:ind w:left="340" w:hanging="340"/>
              <w:rPr>
                <w:rFonts w:ascii="Arial" w:hAnsi="Arial" w:cs="Arial"/>
                <w:b/>
                <w:color w:val="auto"/>
                <w:sz w:val="20"/>
                <w:szCs w:val="20"/>
              </w:rPr>
            </w:pPr>
            <w:r>
              <w:rPr>
                <w:rFonts w:ascii="Arial" w:hAnsi="Arial" w:cs="Arial"/>
                <w:b/>
                <w:color w:val="auto"/>
                <w:sz w:val="20"/>
                <w:szCs w:val="20"/>
              </w:rPr>
              <w:t>p</w:t>
            </w:r>
            <w:r w:rsidR="009E5777" w:rsidRPr="005E793A">
              <w:rPr>
                <w:rFonts w:ascii="Arial" w:hAnsi="Arial" w:cs="Arial"/>
                <w:b/>
                <w:color w:val="auto"/>
                <w:sz w:val="20"/>
                <w:szCs w:val="20"/>
              </w:rPr>
              <w:t>onadpodstawowe</w:t>
            </w:r>
          </w:p>
          <w:p w:rsidR="00AE4DF0" w:rsidRPr="005E793A" w:rsidRDefault="00AE4DF0" w:rsidP="005618D8">
            <w:pPr>
              <w:ind w:left="340" w:hanging="340"/>
              <w:rPr>
                <w:b/>
                <w:color w:val="auto"/>
                <w:sz w:val="20"/>
                <w:szCs w:val="20"/>
              </w:rPr>
            </w:pPr>
            <w:r>
              <w:rPr>
                <w:rFonts w:ascii="Arial" w:hAnsi="Arial" w:cs="Arial"/>
                <w:b/>
                <w:color w:val="auto"/>
                <w:sz w:val="20"/>
                <w:szCs w:val="20"/>
              </w:rPr>
              <w:t>Uczeń potrafi:</w:t>
            </w:r>
          </w:p>
        </w:tc>
        <w:tc>
          <w:tcPr>
            <w:tcW w:w="1375" w:type="dxa"/>
            <w:shd w:val="clear" w:color="auto" w:fill="FFFFFF"/>
            <w:vAlign w:val="center"/>
          </w:tcPr>
          <w:p w:rsidR="009E5777" w:rsidRPr="005E793A" w:rsidRDefault="009E5777" w:rsidP="005618D8">
            <w:pPr>
              <w:jc w:val="center"/>
              <w:rPr>
                <w:rFonts w:ascii="Arial" w:hAnsi="Arial" w:cs="Arial"/>
                <w:b/>
                <w:color w:val="auto"/>
                <w:sz w:val="20"/>
                <w:szCs w:val="20"/>
              </w:rPr>
            </w:pPr>
            <w:r w:rsidRPr="005E793A">
              <w:rPr>
                <w:rFonts w:ascii="Arial" w:hAnsi="Arial" w:cs="Arial"/>
                <w:b/>
                <w:color w:val="auto"/>
                <w:sz w:val="20"/>
                <w:szCs w:val="20"/>
              </w:rPr>
              <w:t>Etap realizacji</w:t>
            </w:r>
          </w:p>
        </w:tc>
      </w:tr>
      <w:tr w:rsidR="009E5777" w:rsidRPr="005E793A" w:rsidTr="00AE4DF0">
        <w:trPr>
          <w:trHeight w:val="1053"/>
        </w:trPr>
        <w:tc>
          <w:tcPr>
            <w:tcW w:w="2481" w:type="dxa"/>
            <w:vMerge w:val="restart"/>
            <w:shd w:val="clear" w:color="auto" w:fill="auto"/>
          </w:tcPr>
          <w:p w:rsidR="009E5777" w:rsidRPr="005E793A" w:rsidRDefault="009E5777" w:rsidP="00CD332E">
            <w:pPr>
              <w:pStyle w:val="Akapitzlist"/>
              <w:numPr>
                <w:ilvl w:val="2"/>
                <w:numId w:val="36"/>
              </w:numPr>
              <w:pBdr>
                <w:top w:val="none" w:sz="0" w:space="0" w:color="auto"/>
                <w:left w:val="none" w:sz="0" w:space="0" w:color="auto"/>
                <w:bottom w:val="none" w:sz="0" w:space="0" w:color="auto"/>
                <w:right w:val="none" w:sz="0" w:space="0" w:color="auto"/>
                <w:between w:val="none" w:sz="0" w:space="0" w:color="auto"/>
              </w:pBdr>
              <w:ind w:left="340" w:hanging="340"/>
              <w:rPr>
                <w:rFonts w:ascii="Arial" w:hAnsi="Arial" w:cs="Arial"/>
                <w:color w:val="auto"/>
                <w:sz w:val="20"/>
                <w:szCs w:val="20"/>
              </w:rPr>
            </w:pPr>
            <w:r w:rsidRPr="005E793A">
              <w:rPr>
                <w:rFonts w:ascii="Arial" w:hAnsi="Arial" w:cs="Arial"/>
                <w:color w:val="auto"/>
                <w:sz w:val="20"/>
                <w:szCs w:val="20"/>
              </w:rPr>
              <w:t>Praktyczna komunikacja w języku angielskim</w:t>
            </w:r>
          </w:p>
        </w:tc>
        <w:tc>
          <w:tcPr>
            <w:tcW w:w="2601" w:type="dxa"/>
            <w:shd w:val="clear" w:color="auto" w:fill="auto"/>
          </w:tcPr>
          <w:p w:rsidR="009E5777" w:rsidRPr="005E793A" w:rsidRDefault="000101DE" w:rsidP="00CD332E">
            <w:pPr>
              <w:pStyle w:val="Default"/>
              <w:numPr>
                <w:ilvl w:val="0"/>
                <w:numId w:val="37"/>
              </w:numPr>
              <w:adjustRightInd w:val="0"/>
              <w:ind w:left="340" w:hanging="340"/>
              <w:rPr>
                <w:rFonts w:ascii="Arial" w:hAnsi="Arial" w:cs="Arial"/>
                <w:color w:val="auto"/>
                <w:sz w:val="20"/>
                <w:szCs w:val="20"/>
              </w:rPr>
            </w:pPr>
            <w:r w:rsidRPr="005E793A">
              <w:rPr>
                <w:rFonts w:ascii="Arial" w:hAnsi="Arial" w:cs="Arial"/>
                <w:color w:val="auto"/>
                <w:sz w:val="20"/>
                <w:szCs w:val="20"/>
              </w:rPr>
              <w:t xml:space="preserve">Terminologia </w:t>
            </w:r>
            <w:r w:rsidR="009E5777" w:rsidRPr="005E793A">
              <w:rPr>
                <w:rFonts w:ascii="Arial" w:hAnsi="Arial" w:cs="Arial"/>
                <w:color w:val="auto"/>
                <w:sz w:val="20"/>
                <w:szCs w:val="20"/>
              </w:rPr>
              <w:t>poli</w:t>
            </w:r>
            <w:r w:rsidRPr="005E793A">
              <w:rPr>
                <w:rFonts w:ascii="Arial" w:hAnsi="Arial" w:cs="Arial"/>
                <w:color w:val="auto"/>
                <w:sz w:val="20"/>
                <w:szCs w:val="20"/>
              </w:rPr>
              <w:t>graficzna związana</w:t>
            </w:r>
            <w:r w:rsidR="009E5777" w:rsidRPr="005E793A">
              <w:rPr>
                <w:rFonts w:ascii="Arial" w:hAnsi="Arial" w:cs="Arial"/>
                <w:color w:val="auto"/>
                <w:sz w:val="20"/>
                <w:szCs w:val="20"/>
              </w:rPr>
              <w:t xml:space="preserve"> z wykonywaniem zadań zawodowych</w:t>
            </w:r>
          </w:p>
        </w:tc>
        <w:tc>
          <w:tcPr>
            <w:tcW w:w="839" w:type="dxa"/>
            <w:shd w:val="clear" w:color="auto" w:fill="auto"/>
          </w:tcPr>
          <w:p w:rsidR="009E5777" w:rsidRPr="005E793A" w:rsidRDefault="009E5777" w:rsidP="005618D8">
            <w:pPr>
              <w:jc w:val="center"/>
              <w:rPr>
                <w:rFonts w:ascii="Arial" w:hAnsi="Arial" w:cs="Arial"/>
                <w:color w:val="auto"/>
                <w:sz w:val="20"/>
                <w:szCs w:val="20"/>
              </w:rPr>
            </w:pPr>
          </w:p>
        </w:tc>
        <w:tc>
          <w:tcPr>
            <w:tcW w:w="3216" w:type="dxa"/>
            <w:shd w:val="clear" w:color="auto" w:fill="auto"/>
          </w:tcPr>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wymienić angielskie </w:t>
            </w:r>
            <w:r w:rsidR="00B10B09" w:rsidRPr="005E793A">
              <w:rPr>
                <w:rFonts w:ascii="Arial" w:hAnsi="Arial" w:cs="Arial"/>
                <w:color w:val="auto"/>
                <w:sz w:val="20"/>
                <w:szCs w:val="20"/>
              </w:rPr>
              <w:t>pojęcia</w:t>
            </w:r>
            <w:r w:rsidR="00E729CB" w:rsidRPr="005E793A">
              <w:rPr>
                <w:rFonts w:ascii="Arial" w:hAnsi="Arial" w:cs="Arial"/>
                <w:color w:val="auto"/>
                <w:sz w:val="20"/>
                <w:szCs w:val="20"/>
              </w:rPr>
              <w:t xml:space="preserve"> </w:t>
            </w:r>
            <w:r w:rsidR="00B10B09" w:rsidRPr="005E793A">
              <w:rPr>
                <w:rFonts w:ascii="Arial" w:hAnsi="Arial" w:cs="Arial"/>
                <w:color w:val="auto"/>
                <w:sz w:val="20"/>
                <w:szCs w:val="20"/>
              </w:rPr>
              <w:t>dotyczące</w:t>
            </w:r>
            <w:r w:rsidR="00E729CB" w:rsidRPr="005E793A">
              <w:rPr>
                <w:rFonts w:ascii="Arial" w:hAnsi="Arial" w:cs="Arial"/>
                <w:color w:val="auto"/>
                <w:sz w:val="20"/>
                <w:szCs w:val="20"/>
              </w:rPr>
              <w:t xml:space="preserve"> </w:t>
            </w:r>
            <w:r w:rsidRPr="005E793A">
              <w:rPr>
                <w:rFonts w:ascii="Arial" w:hAnsi="Arial" w:cs="Arial"/>
                <w:color w:val="auto"/>
                <w:sz w:val="20"/>
                <w:szCs w:val="20"/>
              </w:rPr>
              <w:t xml:space="preserve">technologii, </w:t>
            </w:r>
            <w:r w:rsidR="00B10B09" w:rsidRPr="005E793A">
              <w:rPr>
                <w:rFonts w:ascii="Arial" w:hAnsi="Arial" w:cs="Arial"/>
                <w:color w:val="auto"/>
                <w:sz w:val="20"/>
                <w:szCs w:val="20"/>
              </w:rPr>
              <w:t xml:space="preserve">maszyn i materiałów </w:t>
            </w:r>
            <w:r w:rsidRPr="005E793A">
              <w:rPr>
                <w:rFonts w:ascii="Arial" w:hAnsi="Arial" w:cs="Arial"/>
                <w:color w:val="auto"/>
                <w:sz w:val="20"/>
                <w:szCs w:val="20"/>
              </w:rPr>
              <w:t>poligraficznych</w:t>
            </w:r>
          </w:p>
        </w:tc>
        <w:tc>
          <w:tcPr>
            <w:tcW w:w="3729" w:type="dxa"/>
            <w:shd w:val="clear" w:color="auto" w:fill="auto"/>
          </w:tcPr>
          <w:p w:rsidR="009E5777" w:rsidRPr="005E793A" w:rsidRDefault="00B50EDE" w:rsidP="00CD332E">
            <w:pPr>
              <w:pStyle w:val="Default"/>
              <w:numPr>
                <w:ilvl w:val="0"/>
                <w:numId w:val="46"/>
              </w:numPr>
              <w:tabs>
                <w:tab w:val="left" w:pos="141"/>
                <w:tab w:val="left" w:pos="170"/>
              </w:tabs>
              <w:adjustRightInd w:val="0"/>
              <w:ind w:left="170" w:hanging="170"/>
              <w:rPr>
                <w:rFonts w:ascii="Arial" w:hAnsi="Arial" w:cs="Arial"/>
                <w:color w:val="auto"/>
                <w:sz w:val="20"/>
                <w:szCs w:val="20"/>
              </w:rPr>
            </w:pPr>
            <w:r w:rsidRPr="005E793A">
              <w:rPr>
                <w:rFonts w:ascii="Arial" w:hAnsi="Arial" w:cs="Arial"/>
                <w:color w:val="auto"/>
                <w:sz w:val="20"/>
                <w:szCs w:val="20"/>
              </w:rPr>
              <w:t xml:space="preserve">opisać </w:t>
            </w:r>
            <w:r w:rsidR="009E5777" w:rsidRPr="005E793A">
              <w:rPr>
                <w:rFonts w:ascii="Arial" w:hAnsi="Arial" w:cs="Arial"/>
                <w:color w:val="auto"/>
                <w:sz w:val="20"/>
                <w:szCs w:val="20"/>
              </w:rPr>
              <w:t>po angielsku procesy poligraficzne</w:t>
            </w:r>
          </w:p>
          <w:p w:rsidR="000101DE" w:rsidRPr="005E793A" w:rsidRDefault="000101DE" w:rsidP="00CD332E">
            <w:pPr>
              <w:pStyle w:val="Default"/>
              <w:numPr>
                <w:ilvl w:val="0"/>
                <w:numId w:val="46"/>
              </w:numPr>
              <w:tabs>
                <w:tab w:val="left" w:pos="141"/>
                <w:tab w:val="left" w:pos="170"/>
              </w:tabs>
              <w:adjustRightInd w:val="0"/>
              <w:ind w:left="170" w:hanging="170"/>
              <w:rPr>
                <w:rFonts w:ascii="Arial" w:hAnsi="Arial" w:cs="Arial"/>
                <w:color w:val="auto"/>
                <w:sz w:val="20"/>
                <w:szCs w:val="20"/>
              </w:rPr>
            </w:pPr>
            <w:r w:rsidRPr="005E793A">
              <w:rPr>
                <w:rFonts w:ascii="Arial" w:hAnsi="Arial" w:cs="Arial"/>
                <w:color w:val="auto"/>
                <w:sz w:val="20"/>
                <w:szCs w:val="20"/>
              </w:rPr>
              <w:t>scharakteryzować etapy produkcji poligraficznej</w:t>
            </w:r>
          </w:p>
        </w:tc>
        <w:tc>
          <w:tcPr>
            <w:tcW w:w="1375" w:type="dxa"/>
            <w:vMerge w:val="restart"/>
            <w:shd w:val="clear" w:color="auto" w:fill="auto"/>
            <w:vAlign w:val="center"/>
          </w:tcPr>
          <w:p w:rsidR="009E5777" w:rsidRPr="005E793A" w:rsidRDefault="009E5777" w:rsidP="005618D8">
            <w:pPr>
              <w:jc w:val="center"/>
              <w:rPr>
                <w:rFonts w:ascii="Arial" w:hAnsi="Arial" w:cs="Arial"/>
                <w:color w:val="auto"/>
                <w:sz w:val="20"/>
                <w:szCs w:val="20"/>
              </w:rPr>
            </w:pPr>
            <w:r w:rsidRPr="005E793A">
              <w:rPr>
                <w:rFonts w:ascii="Arial" w:hAnsi="Arial" w:cs="Arial"/>
                <w:color w:val="auto"/>
                <w:sz w:val="20"/>
                <w:szCs w:val="20"/>
              </w:rPr>
              <w:t>Klasa III</w:t>
            </w:r>
          </w:p>
        </w:tc>
      </w:tr>
      <w:tr w:rsidR="009E5777" w:rsidRPr="005E793A" w:rsidTr="00AE4DF0">
        <w:trPr>
          <w:trHeight w:val="2168"/>
        </w:trPr>
        <w:tc>
          <w:tcPr>
            <w:tcW w:w="2481" w:type="dxa"/>
            <w:vMerge/>
            <w:shd w:val="clear" w:color="auto" w:fill="auto"/>
          </w:tcPr>
          <w:p w:rsidR="009E5777" w:rsidRPr="005E793A" w:rsidRDefault="009E5777" w:rsidP="005618D8">
            <w:pPr>
              <w:ind w:left="340" w:hanging="340"/>
              <w:rPr>
                <w:rFonts w:ascii="Arial" w:hAnsi="Arial" w:cs="Arial"/>
                <w:color w:val="auto"/>
                <w:sz w:val="20"/>
                <w:szCs w:val="20"/>
              </w:rPr>
            </w:pPr>
          </w:p>
        </w:tc>
        <w:tc>
          <w:tcPr>
            <w:tcW w:w="2601" w:type="dxa"/>
            <w:shd w:val="clear" w:color="auto" w:fill="auto"/>
          </w:tcPr>
          <w:p w:rsidR="009E5777" w:rsidRPr="005E793A" w:rsidRDefault="00B50EDE" w:rsidP="00CD332E">
            <w:pPr>
              <w:pStyle w:val="Default"/>
              <w:numPr>
                <w:ilvl w:val="0"/>
                <w:numId w:val="37"/>
              </w:numPr>
              <w:adjustRightInd w:val="0"/>
              <w:ind w:left="340" w:hanging="340"/>
              <w:rPr>
                <w:rFonts w:ascii="Arial" w:hAnsi="Arial" w:cs="Arial"/>
                <w:color w:val="auto"/>
                <w:sz w:val="20"/>
                <w:szCs w:val="20"/>
              </w:rPr>
            </w:pPr>
            <w:r w:rsidRPr="005E793A">
              <w:rPr>
                <w:rFonts w:ascii="Arial" w:hAnsi="Arial" w:cs="Arial"/>
                <w:color w:val="auto"/>
                <w:sz w:val="20"/>
                <w:szCs w:val="20"/>
              </w:rPr>
              <w:t>Konwersacja związana</w:t>
            </w:r>
            <w:r w:rsidR="009E5777" w:rsidRPr="005E793A">
              <w:rPr>
                <w:rFonts w:ascii="Arial" w:hAnsi="Arial" w:cs="Arial"/>
                <w:color w:val="auto"/>
                <w:sz w:val="20"/>
                <w:szCs w:val="20"/>
              </w:rPr>
              <w:t xml:space="preserve"> </w:t>
            </w:r>
            <w:r w:rsidR="009E5777" w:rsidRPr="005E793A">
              <w:rPr>
                <w:rFonts w:ascii="Arial" w:hAnsi="Arial" w:cs="Arial"/>
                <w:color w:val="auto"/>
                <w:sz w:val="20"/>
                <w:szCs w:val="20"/>
              </w:rPr>
              <w:br/>
              <w:t>z wykonywaniem zadań zawodowych</w:t>
            </w:r>
          </w:p>
        </w:tc>
        <w:tc>
          <w:tcPr>
            <w:tcW w:w="839" w:type="dxa"/>
            <w:shd w:val="clear" w:color="auto" w:fill="auto"/>
          </w:tcPr>
          <w:p w:rsidR="009E5777" w:rsidRPr="005E793A" w:rsidRDefault="009E5777" w:rsidP="005618D8">
            <w:pPr>
              <w:jc w:val="center"/>
              <w:rPr>
                <w:rFonts w:ascii="Arial" w:hAnsi="Arial" w:cs="Arial"/>
                <w:color w:val="auto"/>
                <w:sz w:val="20"/>
                <w:szCs w:val="20"/>
              </w:rPr>
            </w:pPr>
          </w:p>
        </w:tc>
        <w:tc>
          <w:tcPr>
            <w:tcW w:w="3216" w:type="dxa"/>
            <w:shd w:val="clear" w:color="auto" w:fill="auto"/>
          </w:tcPr>
          <w:p w:rsidR="009E5777" w:rsidRPr="005E793A" w:rsidRDefault="00B50E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zrozumieć wymagania dotyczące </w:t>
            </w:r>
            <w:r w:rsidR="009E5777" w:rsidRPr="005E793A">
              <w:rPr>
                <w:rFonts w:ascii="Arial" w:hAnsi="Arial" w:cs="Arial"/>
                <w:color w:val="auto"/>
                <w:sz w:val="20"/>
                <w:szCs w:val="20"/>
              </w:rPr>
              <w:t>organizacji stanowiska pracy</w:t>
            </w:r>
          </w:p>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porozumieć się w zakresie wykonywania form drukowych</w:t>
            </w:r>
          </w:p>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porozumieć się w zakresie drukowania </w:t>
            </w:r>
            <w:r w:rsidR="00B50EDE" w:rsidRPr="005E793A">
              <w:rPr>
                <w:rFonts w:ascii="Arial" w:hAnsi="Arial" w:cs="Arial"/>
                <w:color w:val="auto"/>
                <w:sz w:val="20"/>
                <w:szCs w:val="20"/>
              </w:rPr>
              <w:t>fleksograficznego</w:t>
            </w:r>
          </w:p>
        </w:tc>
        <w:tc>
          <w:tcPr>
            <w:tcW w:w="3729" w:type="dxa"/>
            <w:shd w:val="clear" w:color="auto" w:fill="auto"/>
          </w:tcPr>
          <w:p w:rsidR="009E5777" w:rsidRPr="005E793A" w:rsidRDefault="00B50E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zrozumieć uwagi dotyczące procesu wykonywania</w:t>
            </w:r>
            <w:r w:rsidR="009E5777" w:rsidRPr="005E793A">
              <w:rPr>
                <w:rFonts w:ascii="Arial" w:hAnsi="Arial" w:cs="Arial"/>
                <w:color w:val="auto"/>
                <w:sz w:val="20"/>
                <w:szCs w:val="20"/>
              </w:rPr>
              <w:t xml:space="preserve"> form drukowych</w:t>
            </w:r>
          </w:p>
          <w:p w:rsidR="00B50EDE" w:rsidRPr="005E793A" w:rsidRDefault="00B50E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zrozumieć uwagi dotyczące procesu drukowania fleksograficznego</w:t>
            </w:r>
          </w:p>
          <w:p w:rsidR="009E5777" w:rsidRPr="005E793A" w:rsidRDefault="00B50E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prze</w:t>
            </w:r>
            <w:r w:rsidR="009E5777" w:rsidRPr="005E793A">
              <w:rPr>
                <w:rFonts w:ascii="Arial" w:hAnsi="Arial" w:cs="Arial"/>
                <w:color w:val="auto"/>
                <w:sz w:val="20"/>
                <w:szCs w:val="20"/>
              </w:rPr>
              <w:t xml:space="preserve">prowadzić rozmowę dotyczącą </w:t>
            </w:r>
            <w:r w:rsidRPr="005E793A">
              <w:rPr>
                <w:rFonts w:ascii="Arial" w:hAnsi="Arial" w:cs="Arial"/>
                <w:color w:val="auto"/>
                <w:sz w:val="20"/>
                <w:szCs w:val="20"/>
              </w:rPr>
              <w:t>problemów związanych z jakością produkcji</w:t>
            </w:r>
          </w:p>
        </w:tc>
        <w:tc>
          <w:tcPr>
            <w:tcW w:w="1375" w:type="dxa"/>
            <w:vMerge/>
            <w:shd w:val="clear" w:color="auto" w:fill="auto"/>
            <w:vAlign w:val="center"/>
          </w:tcPr>
          <w:p w:rsidR="009E5777" w:rsidRPr="005E793A" w:rsidRDefault="009E5777" w:rsidP="005618D8">
            <w:pPr>
              <w:rPr>
                <w:rFonts w:ascii="Arial" w:hAnsi="Arial" w:cs="Arial"/>
                <w:color w:val="auto"/>
                <w:sz w:val="20"/>
                <w:szCs w:val="20"/>
              </w:rPr>
            </w:pPr>
          </w:p>
        </w:tc>
      </w:tr>
      <w:tr w:rsidR="009E5777" w:rsidRPr="005E793A" w:rsidTr="00AE4DF0">
        <w:tc>
          <w:tcPr>
            <w:tcW w:w="2481" w:type="dxa"/>
            <w:vMerge/>
            <w:shd w:val="clear" w:color="auto" w:fill="auto"/>
          </w:tcPr>
          <w:p w:rsidR="009E5777" w:rsidRPr="005E793A" w:rsidRDefault="009E5777" w:rsidP="005618D8">
            <w:pPr>
              <w:ind w:left="340" w:hanging="340"/>
              <w:rPr>
                <w:rFonts w:ascii="Arial" w:hAnsi="Arial" w:cs="Arial"/>
                <w:color w:val="auto"/>
                <w:sz w:val="20"/>
                <w:szCs w:val="20"/>
              </w:rPr>
            </w:pPr>
          </w:p>
        </w:tc>
        <w:tc>
          <w:tcPr>
            <w:tcW w:w="2601" w:type="dxa"/>
            <w:shd w:val="clear" w:color="auto" w:fill="auto"/>
          </w:tcPr>
          <w:p w:rsidR="009E5777" w:rsidRPr="005E793A" w:rsidRDefault="009E5777" w:rsidP="00CD332E">
            <w:pPr>
              <w:pStyle w:val="Default"/>
              <w:numPr>
                <w:ilvl w:val="0"/>
                <w:numId w:val="37"/>
              </w:numPr>
              <w:adjustRightInd w:val="0"/>
              <w:ind w:left="340" w:hanging="340"/>
              <w:rPr>
                <w:rFonts w:ascii="Arial" w:hAnsi="Arial" w:cs="Arial"/>
                <w:color w:val="auto"/>
                <w:sz w:val="20"/>
                <w:szCs w:val="20"/>
              </w:rPr>
            </w:pPr>
            <w:r w:rsidRPr="005E793A">
              <w:rPr>
                <w:rFonts w:ascii="Arial" w:hAnsi="Arial" w:cs="Arial"/>
                <w:color w:val="auto"/>
                <w:sz w:val="20"/>
                <w:szCs w:val="20"/>
              </w:rPr>
              <w:t xml:space="preserve">Poszukiwanie pracy </w:t>
            </w:r>
            <w:r w:rsidRPr="005E793A">
              <w:rPr>
                <w:rFonts w:ascii="Arial" w:hAnsi="Arial" w:cs="Arial"/>
                <w:color w:val="auto"/>
                <w:sz w:val="20"/>
                <w:szCs w:val="20"/>
              </w:rPr>
              <w:br/>
              <w:t>w zawodzie drukarza</w:t>
            </w:r>
            <w:r w:rsidR="00712080" w:rsidRPr="005E793A">
              <w:rPr>
                <w:rFonts w:ascii="Arial" w:hAnsi="Arial" w:cs="Arial"/>
                <w:color w:val="auto"/>
                <w:sz w:val="20"/>
                <w:szCs w:val="20"/>
              </w:rPr>
              <w:t xml:space="preserve"> fleksograficznego</w:t>
            </w:r>
          </w:p>
        </w:tc>
        <w:tc>
          <w:tcPr>
            <w:tcW w:w="839" w:type="dxa"/>
            <w:shd w:val="clear" w:color="auto" w:fill="auto"/>
          </w:tcPr>
          <w:p w:rsidR="009E5777" w:rsidRPr="005E793A" w:rsidRDefault="009E5777" w:rsidP="005618D8">
            <w:pPr>
              <w:jc w:val="center"/>
              <w:rPr>
                <w:rFonts w:ascii="Arial" w:hAnsi="Arial" w:cs="Arial"/>
                <w:color w:val="auto"/>
                <w:sz w:val="20"/>
                <w:szCs w:val="20"/>
              </w:rPr>
            </w:pPr>
          </w:p>
        </w:tc>
        <w:tc>
          <w:tcPr>
            <w:tcW w:w="3216" w:type="dxa"/>
            <w:shd w:val="clear" w:color="auto" w:fill="auto"/>
          </w:tcPr>
          <w:p w:rsidR="00B10B09" w:rsidRPr="005E793A" w:rsidRDefault="00B10B09"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sporządzić CV w języku angielskim</w:t>
            </w:r>
          </w:p>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przedstawić swoje </w:t>
            </w:r>
            <w:r w:rsidR="00B10B09" w:rsidRPr="005E793A">
              <w:rPr>
                <w:rFonts w:ascii="Arial" w:hAnsi="Arial" w:cs="Arial"/>
                <w:color w:val="auto"/>
                <w:sz w:val="20"/>
                <w:szCs w:val="20"/>
              </w:rPr>
              <w:t xml:space="preserve">umiejętności zawodowe </w:t>
            </w:r>
            <w:r w:rsidRPr="005E793A">
              <w:rPr>
                <w:rFonts w:ascii="Arial" w:hAnsi="Arial" w:cs="Arial"/>
                <w:color w:val="auto"/>
                <w:sz w:val="20"/>
                <w:szCs w:val="20"/>
              </w:rPr>
              <w:t>przed potencjalnym pracodawcą</w:t>
            </w:r>
          </w:p>
        </w:tc>
        <w:tc>
          <w:tcPr>
            <w:tcW w:w="3729" w:type="dxa"/>
            <w:shd w:val="clear" w:color="auto" w:fill="auto"/>
          </w:tcPr>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omówić zadania realizowane, we wcześniejszym miejscu pracy</w:t>
            </w:r>
          </w:p>
          <w:p w:rsidR="00FC7EF8" w:rsidRPr="005E793A" w:rsidRDefault="00FC7EF8"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przedstawić swoje cechy osobowościowe przed potencjalnym pracodawcą</w:t>
            </w:r>
          </w:p>
        </w:tc>
        <w:tc>
          <w:tcPr>
            <w:tcW w:w="1375" w:type="dxa"/>
            <w:vMerge/>
            <w:shd w:val="clear" w:color="auto" w:fill="auto"/>
            <w:vAlign w:val="center"/>
          </w:tcPr>
          <w:p w:rsidR="009E5777" w:rsidRPr="005E793A" w:rsidRDefault="009E5777" w:rsidP="005618D8">
            <w:pPr>
              <w:rPr>
                <w:rFonts w:ascii="Arial" w:hAnsi="Arial" w:cs="Arial"/>
                <w:color w:val="auto"/>
                <w:sz w:val="20"/>
                <w:szCs w:val="20"/>
              </w:rPr>
            </w:pPr>
          </w:p>
        </w:tc>
      </w:tr>
      <w:tr w:rsidR="009E5777" w:rsidRPr="005E793A" w:rsidTr="00AE4DF0">
        <w:trPr>
          <w:trHeight w:val="1682"/>
        </w:trPr>
        <w:tc>
          <w:tcPr>
            <w:tcW w:w="2481" w:type="dxa"/>
            <w:vMerge w:val="restart"/>
            <w:shd w:val="clear" w:color="auto" w:fill="auto"/>
          </w:tcPr>
          <w:p w:rsidR="009E5777" w:rsidRPr="005E793A" w:rsidRDefault="009E5777" w:rsidP="00CD332E">
            <w:pPr>
              <w:pStyle w:val="Akapitzlist"/>
              <w:numPr>
                <w:ilvl w:val="2"/>
                <w:numId w:val="36"/>
              </w:numPr>
              <w:pBdr>
                <w:top w:val="none" w:sz="0" w:space="0" w:color="auto"/>
                <w:left w:val="none" w:sz="0" w:space="0" w:color="auto"/>
                <w:bottom w:val="none" w:sz="0" w:space="0" w:color="auto"/>
                <w:right w:val="none" w:sz="0" w:space="0" w:color="auto"/>
                <w:between w:val="none" w:sz="0" w:space="0" w:color="auto"/>
              </w:pBdr>
              <w:ind w:left="340" w:hanging="340"/>
              <w:rPr>
                <w:rFonts w:ascii="Arial" w:hAnsi="Arial" w:cs="Arial"/>
                <w:color w:val="auto"/>
                <w:sz w:val="20"/>
                <w:szCs w:val="20"/>
              </w:rPr>
            </w:pPr>
            <w:r w:rsidRPr="005E793A">
              <w:rPr>
                <w:rFonts w:ascii="Arial" w:hAnsi="Arial" w:cs="Arial"/>
                <w:color w:val="auto"/>
                <w:sz w:val="20"/>
                <w:szCs w:val="20"/>
              </w:rPr>
              <w:t>Anglojęzyczne materiały informacyjne</w:t>
            </w:r>
          </w:p>
        </w:tc>
        <w:tc>
          <w:tcPr>
            <w:tcW w:w="2601" w:type="dxa"/>
            <w:shd w:val="clear" w:color="auto" w:fill="auto"/>
          </w:tcPr>
          <w:p w:rsidR="009E5777" w:rsidRPr="005E793A" w:rsidRDefault="009E5777" w:rsidP="00CD332E">
            <w:pPr>
              <w:pStyle w:val="Default"/>
              <w:numPr>
                <w:ilvl w:val="0"/>
                <w:numId w:val="37"/>
              </w:numPr>
              <w:adjustRightInd w:val="0"/>
              <w:ind w:left="340" w:hanging="340"/>
              <w:rPr>
                <w:rFonts w:ascii="Arial" w:hAnsi="Arial" w:cs="Arial"/>
                <w:color w:val="auto"/>
                <w:sz w:val="20"/>
                <w:szCs w:val="20"/>
              </w:rPr>
            </w:pPr>
            <w:r w:rsidRPr="005E793A">
              <w:rPr>
                <w:rFonts w:ascii="Arial" w:hAnsi="Arial" w:cs="Arial"/>
                <w:color w:val="auto"/>
                <w:sz w:val="20"/>
                <w:szCs w:val="20"/>
              </w:rPr>
              <w:t>Korespondencja w języku angielskim</w:t>
            </w:r>
          </w:p>
        </w:tc>
        <w:tc>
          <w:tcPr>
            <w:tcW w:w="839" w:type="dxa"/>
            <w:shd w:val="clear" w:color="auto" w:fill="auto"/>
          </w:tcPr>
          <w:p w:rsidR="009E5777" w:rsidRPr="005E793A" w:rsidRDefault="009E5777" w:rsidP="005618D8">
            <w:pPr>
              <w:jc w:val="center"/>
              <w:rPr>
                <w:rFonts w:ascii="Arial" w:hAnsi="Arial" w:cs="Arial"/>
                <w:color w:val="auto"/>
                <w:sz w:val="20"/>
                <w:szCs w:val="20"/>
              </w:rPr>
            </w:pPr>
          </w:p>
        </w:tc>
        <w:tc>
          <w:tcPr>
            <w:tcW w:w="3216" w:type="dxa"/>
            <w:shd w:val="clear" w:color="auto" w:fill="auto"/>
          </w:tcPr>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poprowadzić korespondencję mailową z</w:t>
            </w:r>
            <w:r w:rsidR="000101DE" w:rsidRPr="005E793A">
              <w:rPr>
                <w:rFonts w:ascii="Arial" w:hAnsi="Arial" w:cs="Arial"/>
                <w:color w:val="auto"/>
                <w:sz w:val="20"/>
                <w:szCs w:val="20"/>
              </w:rPr>
              <w:t>e współ</w:t>
            </w:r>
            <w:r w:rsidRPr="005E793A">
              <w:rPr>
                <w:rFonts w:ascii="Arial" w:hAnsi="Arial" w:cs="Arial"/>
                <w:color w:val="auto"/>
                <w:sz w:val="20"/>
                <w:szCs w:val="20"/>
              </w:rPr>
              <w:t>pracownikami</w:t>
            </w:r>
          </w:p>
        </w:tc>
        <w:tc>
          <w:tcPr>
            <w:tcW w:w="3729" w:type="dxa"/>
            <w:shd w:val="clear" w:color="auto" w:fill="auto"/>
          </w:tcPr>
          <w:p w:rsidR="009E5777" w:rsidRPr="005E793A" w:rsidRDefault="000101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prze</w:t>
            </w:r>
            <w:r w:rsidR="009E5777" w:rsidRPr="005E793A">
              <w:rPr>
                <w:rFonts w:ascii="Arial" w:hAnsi="Arial" w:cs="Arial"/>
                <w:color w:val="auto"/>
                <w:sz w:val="20"/>
                <w:szCs w:val="20"/>
              </w:rPr>
              <w:t xml:space="preserve">prowadzić oficjalną korespondencję </w:t>
            </w:r>
            <w:r w:rsidRPr="005E793A">
              <w:rPr>
                <w:rFonts w:ascii="Arial" w:hAnsi="Arial" w:cs="Arial"/>
                <w:color w:val="auto"/>
                <w:sz w:val="20"/>
                <w:szCs w:val="20"/>
              </w:rPr>
              <w:t>z przełożonymi</w:t>
            </w:r>
          </w:p>
          <w:p w:rsidR="000101DE" w:rsidRPr="005E793A" w:rsidRDefault="000101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sporządzić zapytanie o charakterze technicznym dotyczące wykonywanych zadań zawodowych</w:t>
            </w:r>
          </w:p>
        </w:tc>
        <w:tc>
          <w:tcPr>
            <w:tcW w:w="1375" w:type="dxa"/>
            <w:vMerge/>
            <w:shd w:val="clear" w:color="auto" w:fill="auto"/>
            <w:vAlign w:val="center"/>
          </w:tcPr>
          <w:p w:rsidR="009E5777" w:rsidRPr="005E793A" w:rsidRDefault="009E5777" w:rsidP="005618D8">
            <w:pPr>
              <w:rPr>
                <w:rFonts w:ascii="Arial" w:hAnsi="Arial" w:cs="Arial"/>
                <w:color w:val="auto"/>
                <w:sz w:val="20"/>
                <w:szCs w:val="20"/>
              </w:rPr>
            </w:pPr>
          </w:p>
        </w:tc>
      </w:tr>
      <w:tr w:rsidR="009E5777" w:rsidRPr="005E793A" w:rsidTr="00AE4DF0">
        <w:tc>
          <w:tcPr>
            <w:tcW w:w="2481" w:type="dxa"/>
            <w:vMerge/>
            <w:shd w:val="clear" w:color="auto" w:fill="auto"/>
          </w:tcPr>
          <w:p w:rsidR="009E5777" w:rsidRPr="005E793A" w:rsidRDefault="009E5777" w:rsidP="005618D8">
            <w:pPr>
              <w:rPr>
                <w:rFonts w:ascii="Arial" w:hAnsi="Arial" w:cs="Arial"/>
                <w:color w:val="auto"/>
                <w:sz w:val="20"/>
                <w:szCs w:val="20"/>
              </w:rPr>
            </w:pPr>
          </w:p>
        </w:tc>
        <w:tc>
          <w:tcPr>
            <w:tcW w:w="2601" w:type="dxa"/>
            <w:shd w:val="clear" w:color="auto" w:fill="auto"/>
          </w:tcPr>
          <w:p w:rsidR="009E5777" w:rsidRPr="005E793A" w:rsidRDefault="009E5777" w:rsidP="00CD332E">
            <w:pPr>
              <w:pStyle w:val="Default"/>
              <w:numPr>
                <w:ilvl w:val="0"/>
                <w:numId w:val="37"/>
              </w:numPr>
              <w:adjustRightInd w:val="0"/>
              <w:ind w:left="340" w:hanging="340"/>
              <w:rPr>
                <w:rFonts w:ascii="Arial" w:hAnsi="Arial" w:cs="Arial"/>
                <w:color w:val="auto"/>
                <w:sz w:val="20"/>
                <w:szCs w:val="20"/>
              </w:rPr>
            </w:pPr>
            <w:r w:rsidRPr="005E793A">
              <w:rPr>
                <w:rFonts w:ascii="Arial" w:hAnsi="Arial" w:cs="Arial"/>
                <w:color w:val="auto"/>
                <w:sz w:val="20"/>
                <w:szCs w:val="20"/>
              </w:rPr>
              <w:t>Pozy</w:t>
            </w:r>
            <w:r w:rsidR="000101DE" w:rsidRPr="005E793A">
              <w:rPr>
                <w:rFonts w:ascii="Arial" w:hAnsi="Arial" w:cs="Arial"/>
                <w:color w:val="auto"/>
                <w:sz w:val="20"/>
                <w:szCs w:val="20"/>
              </w:rPr>
              <w:t xml:space="preserve">skiwanie informacji zawodowych </w:t>
            </w:r>
            <w:r w:rsidR="00AA7C56" w:rsidRPr="005E793A">
              <w:rPr>
                <w:rFonts w:ascii="Arial" w:hAnsi="Arial" w:cs="Arial"/>
                <w:color w:val="auto"/>
                <w:sz w:val="20"/>
                <w:szCs w:val="20"/>
              </w:rPr>
              <w:t>ze źródeł anglojęzycznych</w:t>
            </w:r>
          </w:p>
        </w:tc>
        <w:tc>
          <w:tcPr>
            <w:tcW w:w="839" w:type="dxa"/>
            <w:shd w:val="clear" w:color="auto" w:fill="auto"/>
          </w:tcPr>
          <w:p w:rsidR="009E5777" w:rsidRPr="005E793A" w:rsidRDefault="009E5777" w:rsidP="005618D8">
            <w:pPr>
              <w:jc w:val="center"/>
              <w:rPr>
                <w:rFonts w:ascii="Arial" w:hAnsi="Arial" w:cs="Arial"/>
                <w:color w:val="auto"/>
                <w:sz w:val="20"/>
                <w:szCs w:val="20"/>
              </w:rPr>
            </w:pPr>
          </w:p>
        </w:tc>
        <w:tc>
          <w:tcPr>
            <w:tcW w:w="3216" w:type="dxa"/>
            <w:shd w:val="clear" w:color="auto" w:fill="auto"/>
          </w:tcPr>
          <w:p w:rsidR="009E5777" w:rsidRPr="005E793A" w:rsidRDefault="009E5777"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pozyskać </w:t>
            </w:r>
            <w:r w:rsidR="00AA7C56" w:rsidRPr="005E793A">
              <w:rPr>
                <w:rFonts w:ascii="Arial" w:hAnsi="Arial" w:cs="Arial"/>
                <w:color w:val="auto"/>
                <w:sz w:val="20"/>
                <w:szCs w:val="20"/>
              </w:rPr>
              <w:t>z</w:t>
            </w:r>
            <w:r w:rsidR="000101DE" w:rsidRPr="005E793A">
              <w:rPr>
                <w:rFonts w:ascii="Arial" w:hAnsi="Arial" w:cs="Arial"/>
                <w:color w:val="auto"/>
                <w:sz w:val="20"/>
                <w:szCs w:val="20"/>
              </w:rPr>
              <w:t xml:space="preserve"> dowolnego źródła i</w:t>
            </w:r>
            <w:r w:rsidRPr="005E793A">
              <w:rPr>
                <w:rFonts w:ascii="Arial" w:hAnsi="Arial" w:cs="Arial"/>
                <w:color w:val="auto"/>
                <w:sz w:val="20"/>
                <w:szCs w:val="20"/>
              </w:rPr>
              <w:t xml:space="preserve">nformacje na temat </w:t>
            </w:r>
            <w:r w:rsidR="000101DE" w:rsidRPr="005E793A">
              <w:rPr>
                <w:rFonts w:ascii="Arial" w:hAnsi="Arial" w:cs="Arial"/>
                <w:color w:val="auto"/>
                <w:sz w:val="20"/>
                <w:szCs w:val="20"/>
              </w:rPr>
              <w:t xml:space="preserve">technologii </w:t>
            </w:r>
            <w:r w:rsidRPr="005E793A">
              <w:rPr>
                <w:rFonts w:ascii="Arial" w:hAnsi="Arial" w:cs="Arial"/>
                <w:color w:val="auto"/>
                <w:sz w:val="20"/>
                <w:szCs w:val="20"/>
              </w:rPr>
              <w:t>poligraficznych</w:t>
            </w:r>
          </w:p>
          <w:p w:rsidR="000101DE" w:rsidRPr="005E793A" w:rsidRDefault="000101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pozyskać </w:t>
            </w:r>
            <w:r w:rsidR="002A0D12" w:rsidRPr="005E793A">
              <w:rPr>
                <w:rFonts w:ascii="Arial" w:hAnsi="Arial" w:cs="Arial"/>
                <w:color w:val="auto"/>
                <w:sz w:val="20"/>
                <w:szCs w:val="20"/>
              </w:rPr>
              <w:t xml:space="preserve">z </w:t>
            </w:r>
            <w:r w:rsidRPr="005E793A">
              <w:rPr>
                <w:rFonts w:ascii="Arial" w:hAnsi="Arial" w:cs="Arial"/>
                <w:color w:val="auto"/>
                <w:sz w:val="20"/>
                <w:szCs w:val="20"/>
              </w:rPr>
              <w:t>dowolnego źródła informacje na temat maszyn i urządzeń poligraficznych</w:t>
            </w:r>
          </w:p>
          <w:p w:rsidR="009E5777" w:rsidRPr="005E793A" w:rsidRDefault="000101DE"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pozyskać </w:t>
            </w:r>
            <w:r w:rsidR="002A0D12" w:rsidRPr="005E793A">
              <w:rPr>
                <w:rFonts w:ascii="Arial" w:hAnsi="Arial" w:cs="Arial"/>
                <w:color w:val="auto"/>
                <w:sz w:val="20"/>
                <w:szCs w:val="20"/>
              </w:rPr>
              <w:t>z</w:t>
            </w:r>
            <w:r w:rsidRPr="005E793A">
              <w:rPr>
                <w:rFonts w:ascii="Arial" w:hAnsi="Arial" w:cs="Arial"/>
                <w:color w:val="auto"/>
                <w:sz w:val="20"/>
                <w:szCs w:val="20"/>
              </w:rPr>
              <w:t xml:space="preserve"> dowolnego źródła informacje na temat materiałów poligraficznych</w:t>
            </w:r>
          </w:p>
        </w:tc>
        <w:tc>
          <w:tcPr>
            <w:tcW w:w="3729" w:type="dxa"/>
            <w:shd w:val="clear" w:color="auto" w:fill="auto"/>
          </w:tcPr>
          <w:p w:rsidR="009E5777" w:rsidRPr="005E793A" w:rsidRDefault="00AA7C56"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odczytać </w:t>
            </w:r>
            <w:r w:rsidR="002A0D12" w:rsidRPr="005E793A">
              <w:rPr>
                <w:rFonts w:ascii="Arial" w:hAnsi="Arial" w:cs="Arial"/>
                <w:color w:val="auto"/>
                <w:sz w:val="20"/>
                <w:szCs w:val="20"/>
              </w:rPr>
              <w:t>dane ze</w:t>
            </w:r>
            <w:r w:rsidRPr="005E793A">
              <w:rPr>
                <w:rFonts w:ascii="Arial" w:hAnsi="Arial" w:cs="Arial"/>
                <w:color w:val="auto"/>
                <w:sz w:val="20"/>
                <w:szCs w:val="20"/>
              </w:rPr>
              <w:t xml:space="preserve"> specyfikacj</w:t>
            </w:r>
            <w:r w:rsidR="002A0D12" w:rsidRPr="005E793A">
              <w:rPr>
                <w:rFonts w:ascii="Arial" w:hAnsi="Arial" w:cs="Arial"/>
                <w:color w:val="auto"/>
                <w:sz w:val="20"/>
                <w:szCs w:val="20"/>
              </w:rPr>
              <w:t>i</w:t>
            </w:r>
            <w:r w:rsidRPr="005E793A">
              <w:rPr>
                <w:rFonts w:ascii="Arial" w:hAnsi="Arial" w:cs="Arial"/>
                <w:color w:val="auto"/>
                <w:sz w:val="20"/>
                <w:szCs w:val="20"/>
              </w:rPr>
              <w:t xml:space="preserve"> </w:t>
            </w:r>
            <w:r w:rsidR="002A0D12" w:rsidRPr="005E793A">
              <w:rPr>
                <w:rFonts w:ascii="Arial" w:hAnsi="Arial" w:cs="Arial"/>
                <w:color w:val="auto"/>
                <w:sz w:val="20"/>
                <w:szCs w:val="20"/>
              </w:rPr>
              <w:t>technicznych</w:t>
            </w:r>
            <w:r w:rsidRPr="005E793A">
              <w:rPr>
                <w:rFonts w:ascii="Arial" w:hAnsi="Arial" w:cs="Arial"/>
                <w:color w:val="auto"/>
                <w:sz w:val="20"/>
                <w:szCs w:val="20"/>
              </w:rPr>
              <w:t xml:space="preserve"> maszyn i urządzeń poligraficznych</w:t>
            </w:r>
          </w:p>
          <w:p w:rsidR="009E5777" w:rsidRPr="005E793A" w:rsidRDefault="00AA7C56"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odczytać dane z</w:t>
            </w:r>
            <w:r w:rsidR="002A0D12" w:rsidRPr="005E793A">
              <w:rPr>
                <w:rFonts w:ascii="Arial" w:hAnsi="Arial" w:cs="Arial"/>
                <w:color w:val="auto"/>
                <w:sz w:val="20"/>
                <w:szCs w:val="20"/>
              </w:rPr>
              <w:t xml:space="preserve"> kart technicznych materiałów poligraficznych</w:t>
            </w:r>
          </w:p>
        </w:tc>
        <w:tc>
          <w:tcPr>
            <w:tcW w:w="1375" w:type="dxa"/>
            <w:vMerge/>
            <w:shd w:val="clear" w:color="auto" w:fill="auto"/>
            <w:vAlign w:val="center"/>
          </w:tcPr>
          <w:p w:rsidR="009E5777" w:rsidRPr="005E793A" w:rsidRDefault="009E5777" w:rsidP="005618D8">
            <w:pPr>
              <w:rPr>
                <w:rFonts w:ascii="Arial" w:hAnsi="Arial" w:cs="Arial"/>
                <w:color w:val="auto"/>
                <w:sz w:val="20"/>
                <w:szCs w:val="20"/>
              </w:rPr>
            </w:pPr>
          </w:p>
        </w:tc>
      </w:tr>
      <w:tr w:rsidR="00357D61" w:rsidRPr="005E793A" w:rsidTr="00AE4DF0">
        <w:tc>
          <w:tcPr>
            <w:tcW w:w="2481" w:type="dxa"/>
            <w:vMerge/>
            <w:shd w:val="clear" w:color="auto" w:fill="auto"/>
          </w:tcPr>
          <w:p w:rsidR="00357D61" w:rsidRPr="005E793A" w:rsidRDefault="00357D61" w:rsidP="005618D8">
            <w:pPr>
              <w:rPr>
                <w:rFonts w:ascii="Arial" w:hAnsi="Arial" w:cs="Arial"/>
                <w:color w:val="auto"/>
                <w:sz w:val="20"/>
                <w:szCs w:val="20"/>
              </w:rPr>
            </w:pPr>
          </w:p>
        </w:tc>
        <w:tc>
          <w:tcPr>
            <w:tcW w:w="2601" w:type="dxa"/>
            <w:shd w:val="clear" w:color="auto" w:fill="auto"/>
          </w:tcPr>
          <w:p w:rsidR="00357D61" w:rsidRPr="005E793A" w:rsidRDefault="00357D61" w:rsidP="00CD332E">
            <w:pPr>
              <w:pStyle w:val="Default"/>
              <w:numPr>
                <w:ilvl w:val="0"/>
                <w:numId w:val="37"/>
              </w:numPr>
              <w:adjustRightInd w:val="0"/>
              <w:ind w:left="340" w:hanging="340"/>
              <w:rPr>
                <w:rFonts w:ascii="Arial" w:hAnsi="Arial" w:cs="Arial"/>
                <w:color w:val="auto"/>
                <w:sz w:val="20"/>
                <w:szCs w:val="20"/>
              </w:rPr>
            </w:pPr>
            <w:r w:rsidRPr="005E793A">
              <w:rPr>
                <w:rFonts w:ascii="Arial" w:hAnsi="Arial" w:cs="Arial"/>
                <w:color w:val="auto"/>
                <w:sz w:val="20"/>
                <w:szCs w:val="20"/>
              </w:rPr>
              <w:t>Oznakowania materiałów i maszyn poligraficznych</w:t>
            </w:r>
          </w:p>
        </w:tc>
        <w:tc>
          <w:tcPr>
            <w:tcW w:w="839" w:type="dxa"/>
            <w:shd w:val="clear" w:color="auto" w:fill="auto"/>
          </w:tcPr>
          <w:p w:rsidR="00357D61" w:rsidRPr="005E793A" w:rsidRDefault="00357D61" w:rsidP="005618D8">
            <w:pPr>
              <w:jc w:val="center"/>
              <w:rPr>
                <w:rFonts w:ascii="Arial" w:hAnsi="Arial" w:cs="Arial"/>
                <w:color w:val="auto"/>
                <w:sz w:val="20"/>
                <w:szCs w:val="20"/>
              </w:rPr>
            </w:pPr>
          </w:p>
        </w:tc>
        <w:tc>
          <w:tcPr>
            <w:tcW w:w="3216" w:type="dxa"/>
            <w:tcBorders>
              <w:bottom w:val="single" w:sz="4" w:space="0" w:color="auto"/>
            </w:tcBorders>
            <w:shd w:val="clear" w:color="auto" w:fill="auto"/>
          </w:tcPr>
          <w:p w:rsidR="00357D61" w:rsidRPr="005E793A" w:rsidRDefault="00357D61"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odczytać informacje zawarte na etykiecie materiałowej</w:t>
            </w:r>
          </w:p>
          <w:p w:rsidR="00357D61" w:rsidRPr="005E793A" w:rsidRDefault="00357D61"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odczytać informacje znajdujące się na panelu maszyny drukarskiej</w:t>
            </w:r>
          </w:p>
          <w:p w:rsidR="00357D61" w:rsidRPr="005E793A" w:rsidRDefault="00357D61"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odczytać informacje </w:t>
            </w:r>
            <w:r w:rsidRPr="005E793A">
              <w:rPr>
                <w:rFonts w:ascii="Arial" w:hAnsi="Arial" w:cs="Arial"/>
                <w:color w:val="auto"/>
                <w:sz w:val="20"/>
                <w:szCs w:val="20"/>
              </w:rPr>
              <w:br/>
              <w:t>z etykiety bezpieczeństwa maszyny drukującej</w:t>
            </w:r>
          </w:p>
        </w:tc>
        <w:tc>
          <w:tcPr>
            <w:tcW w:w="3729" w:type="dxa"/>
            <w:tcBorders>
              <w:bottom w:val="single" w:sz="4" w:space="0" w:color="auto"/>
            </w:tcBorders>
            <w:shd w:val="clear" w:color="auto" w:fill="auto"/>
          </w:tcPr>
          <w:p w:rsidR="00357D61" w:rsidRPr="005E793A" w:rsidRDefault="00357D61" w:rsidP="00CD332E">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zinterpretować komunikaty wyświetlane na panelu maszyny poligraficznej</w:t>
            </w:r>
          </w:p>
        </w:tc>
        <w:tc>
          <w:tcPr>
            <w:tcW w:w="1375" w:type="dxa"/>
            <w:vMerge/>
            <w:tcBorders>
              <w:bottom w:val="single" w:sz="4" w:space="0" w:color="auto"/>
            </w:tcBorders>
            <w:shd w:val="clear" w:color="auto" w:fill="auto"/>
            <w:vAlign w:val="center"/>
          </w:tcPr>
          <w:p w:rsidR="00357D61" w:rsidRPr="005E793A" w:rsidRDefault="00357D61" w:rsidP="005618D8">
            <w:pPr>
              <w:rPr>
                <w:rFonts w:ascii="Arial" w:hAnsi="Arial" w:cs="Arial"/>
                <w:color w:val="auto"/>
                <w:sz w:val="20"/>
                <w:szCs w:val="20"/>
              </w:rPr>
            </w:pPr>
          </w:p>
        </w:tc>
      </w:tr>
      <w:tr w:rsidR="00573B8B" w:rsidRPr="005E793A" w:rsidTr="00AE4DF0">
        <w:tc>
          <w:tcPr>
            <w:tcW w:w="2481" w:type="dxa"/>
            <w:vMerge/>
            <w:shd w:val="clear" w:color="auto" w:fill="auto"/>
          </w:tcPr>
          <w:p w:rsidR="00573B8B" w:rsidRPr="005E793A" w:rsidRDefault="00573B8B" w:rsidP="005618D8">
            <w:pPr>
              <w:rPr>
                <w:rFonts w:ascii="Arial" w:hAnsi="Arial" w:cs="Arial"/>
                <w:color w:val="auto"/>
                <w:sz w:val="20"/>
                <w:szCs w:val="20"/>
              </w:rPr>
            </w:pPr>
          </w:p>
        </w:tc>
        <w:tc>
          <w:tcPr>
            <w:tcW w:w="2601" w:type="dxa"/>
            <w:shd w:val="clear" w:color="auto" w:fill="auto"/>
          </w:tcPr>
          <w:p w:rsidR="00573B8B" w:rsidRPr="005E793A" w:rsidRDefault="00573B8B" w:rsidP="00CD332E">
            <w:pPr>
              <w:pStyle w:val="Default"/>
              <w:numPr>
                <w:ilvl w:val="0"/>
                <w:numId w:val="62"/>
              </w:numPr>
              <w:adjustRightInd w:val="0"/>
              <w:rPr>
                <w:rFonts w:ascii="Arial" w:hAnsi="Arial" w:cs="Arial"/>
                <w:color w:val="auto"/>
                <w:sz w:val="20"/>
                <w:szCs w:val="20"/>
              </w:rPr>
            </w:pPr>
            <w:r w:rsidRPr="005E793A">
              <w:rPr>
                <w:rFonts w:ascii="Arial" w:hAnsi="Arial" w:cs="Arial"/>
                <w:color w:val="auto"/>
                <w:sz w:val="20"/>
                <w:szCs w:val="20"/>
              </w:rPr>
              <w:t>Podnoszenie własnych umiejętności językowych</w:t>
            </w:r>
          </w:p>
        </w:tc>
        <w:tc>
          <w:tcPr>
            <w:tcW w:w="839" w:type="dxa"/>
            <w:shd w:val="clear" w:color="auto" w:fill="auto"/>
          </w:tcPr>
          <w:p w:rsidR="00573B8B" w:rsidRPr="005E793A" w:rsidRDefault="00573B8B" w:rsidP="00CD332E">
            <w:pPr>
              <w:rPr>
                <w:rFonts w:ascii="Arial" w:hAnsi="Arial" w:cs="Arial"/>
                <w:color w:val="auto"/>
                <w:sz w:val="20"/>
                <w:szCs w:val="20"/>
              </w:rPr>
            </w:pPr>
          </w:p>
        </w:tc>
        <w:tc>
          <w:tcPr>
            <w:tcW w:w="3216" w:type="dxa"/>
            <w:tcBorders>
              <w:bottom w:val="single" w:sz="4" w:space="0" w:color="auto"/>
            </w:tcBorders>
            <w:shd w:val="clear" w:color="auto" w:fill="auto"/>
          </w:tcPr>
          <w:p w:rsidR="00573B8B" w:rsidRPr="005E793A" w:rsidRDefault="00433926" w:rsidP="00CD332E">
            <w:pPr>
              <w:numPr>
                <w:ilvl w:val="0"/>
                <w:numId w:val="76"/>
              </w:numPr>
              <w:pBdr>
                <w:top w:val="none" w:sz="0" w:space="0" w:color="auto"/>
                <w:left w:val="none" w:sz="0" w:space="0" w:color="auto"/>
                <w:bottom w:val="none" w:sz="0" w:space="0" w:color="auto"/>
                <w:right w:val="none" w:sz="0" w:space="0" w:color="auto"/>
                <w:between w:val="none" w:sz="0" w:space="0" w:color="auto"/>
              </w:pBdr>
              <w:ind w:left="144" w:hanging="144"/>
              <w:contextualSpacing/>
              <w:rPr>
                <w:rFonts w:ascii="Arial" w:eastAsia="Calibri" w:hAnsi="Arial" w:cs="Arial"/>
                <w:color w:val="auto"/>
                <w:sz w:val="20"/>
                <w:szCs w:val="20"/>
              </w:rPr>
            </w:pPr>
            <w:r>
              <w:rPr>
                <w:rFonts w:ascii="Arial" w:eastAsia="Calibri" w:hAnsi="Arial" w:cs="Arial"/>
                <w:color w:val="auto"/>
                <w:sz w:val="20"/>
                <w:szCs w:val="20"/>
              </w:rPr>
              <w:t>s</w:t>
            </w:r>
            <w:r w:rsidR="00573B8B" w:rsidRPr="005E793A">
              <w:rPr>
                <w:rFonts w:ascii="Arial" w:eastAsia="Calibri" w:hAnsi="Arial" w:cs="Arial"/>
                <w:color w:val="auto"/>
                <w:sz w:val="20"/>
                <w:szCs w:val="20"/>
              </w:rPr>
              <w:t>korzystać ze słownika dwujęzycznego i jednojęzycznego</w:t>
            </w:r>
          </w:p>
          <w:p w:rsidR="00573B8B" w:rsidRPr="005E793A" w:rsidRDefault="00573B8B" w:rsidP="00CD332E">
            <w:pPr>
              <w:numPr>
                <w:ilvl w:val="0"/>
                <w:numId w:val="76"/>
              </w:numPr>
              <w:pBdr>
                <w:top w:val="none" w:sz="0" w:space="0" w:color="auto"/>
                <w:left w:val="none" w:sz="0" w:space="0" w:color="auto"/>
                <w:bottom w:val="none" w:sz="0" w:space="0" w:color="auto"/>
                <w:right w:val="none" w:sz="0" w:space="0" w:color="auto"/>
                <w:between w:val="none" w:sz="0" w:space="0" w:color="auto"/>
              </w:pBdr>
              <w:ind w:left="144" w:hanging="144"/>
              <w:contextualSpacing/>
              <w:rPr>
                <w:rFonts w:ascii="Arial" w:eastAsia="Calibri" w:hAnsi="Arial" w:cs="Arial"/>
                <w:color w:val="auto"/>
                <w:sz w:val="20"/>
                <w:szCs w:val="20"/>
              </w:rPr>
            </w:pPr>
            <w:r w:rsidRPr="005E793A">
              <w:rPr>
                <w:rFonts w:ascii="Arial" w:eastAsia="Calibri" w:hAnsi="Arial" w:cs="Arial"/>
                <w:color w:val="auto"/>
                <w:sz w:val="20"/>
                <w:szCs w:val="20"/>
              </w:rPr>
              <w:t>współdziała</w:t>
            </w:r>
            <w:r w:rsidR="00433926">
              <w:rPr>
                <w:rFonts w:ascii="Arial" w:eastAsia="Calibri" w:hAnsi="Arial" w:cs="Arial"/>
                <w:color w:val="auto"/>
                <w:sz w:val="20"/>
                <w:szCs w:val="20"/>
              </w:rPr>
              <w:t>ć</w:t>
            </w:r>
            <w:r w:rsidRPr="005E793A">
              <w:rPr>
                <w:rFonts w:ascii="Arial" w:eastAsia="Calibri" w:hAnsi="Arial" w:cs="Arial"/>
                <w:color w:val="auto"/>
                <w:sz w:val="20"/>
                <w:szCs w:val="20"/>
              </w:rPr>
              <w:t xml:space="preserve"> z innymi osobami, realizując zadania językowe</w:t>
            </w:r>
          </w:p>
          <w:p w:rsidR="00573B8B" w:rsidRPr="005E793A" w:rsidRDefault="00433926" w:rsidP="00CD332E">
            <w:pPr>
              <w:numPr>
                <w:ilvl w:val="0"/>
                <w:numId w:val="76"/>
              </w:numPr>
              <w:pBdr>
                <w:top w:val="none" w:sz="0" w:space="0" w:color="auto"/>
                <w:left w:val="none" w:sz="0" w:space="0" w:color="auto"/>
                <w:bottom w:val="none" w:sz="0" w:space="0" w:color="auto"/>
                <w:right w:val="none" w:sz="0" w:space="0" w:color="auto"/>
                <w:between w:val="none" w:sz="0" w:space="0" w:color="auto"/>
              </w:pBdr>
              <w:ind w:left="144" w:hanging="144"/>
              <w:contextualSpacing/>
              <w:rPr>
                <w:rFonts w:ascii="Arial" w:eastAsia="Calibri" w:hAnsi="Arial" w:cs="Arial"/>
                <w:color w:val="auto"/>
                <w:sz w:val="20"/>
                <w:szCs w:val="20"/>
              </w:rPr>
            </w:pPr>
            <w:r>
              <w:rPr>
                <w:rFonts w:ascii="Arial" w:eastAsia="Calibri" w:hAnsi="Arial" w:cs="Arial"/>
                <w:color w:val="auto"/>
                <w:sz w:val="20"/>
                <w:szCs w:val="20"/>
              </w:rPr>
              <w:t>s</w:t>
            </w:r>
            <w:r w:rsidR="00573B8B" w:rsidRPr="005E793A">
              <w:rPr>
                <w:rFonts w:ascii="Arial" w:eastAsia="Calibri" w:hAnsi="Arial" w:cs="Arial"/>
                <w:color w:val="auto"/>
                <w:sz w:val="20"/>
                <w:szCs w:val="20"/>
              </w:rPr>
              <w:t>korzystać z tekstów w</w:t>
            </w:r>
            <w:r w:rsidR="009F447F">
              <w:rPr>
                <w:rFonts w:ascii="Arial" w:eastAsia="Calibri" w:hAnsi="Arial" w:cs="Arial"/>
                <w:color w:val="auto"/>
                <w:sz w:val="20"/>
                <w:szCs w:val="20"/>
              </w:rPr>
              <w:t> </w:t>
            </w:r>
            <w:r w:rsidR="00573B8B" w:rsidRPr="005E793A">
              <w:rPr>
                <w:rFonts w:ascii="Arial" w:eastAsia="Calibri" w:hAnsi="Arial" w:cs="Arial"/>
                <w:color w:val="auto"/>
                <w:sz w:val="20"/>
                <w:szCs w:val="20"/>
              </w:rPr>
              <w:t>języku obcym nowożytnym, również za pomocą technologii informacyjno-komunikacyjnych</w:t>
            </w:r>
          </w:p>
          <w:p w:rsidR="00573B8B" w:rsidRPr="005E793A" w:rsidRDefault="00573B8B" w:rsidP="00CD332E">
            <w:pPr>
              <w:ind w:left="144"/>
              <w:contextualSpacing/>
              <w:rPr>
                <w:rFonts w:ascii="Arial" w:eastAsia="Calibri" w:hAnsi="Arial" w:cs="Arial"/>
                <w:color w:val="auto"/>
                <w:sz w:val="20"/>
                <w:szCs w:val="20"/>
              </w:rPr>
            </w:pPr>
          </w:p>
        </w:tc>
        <w:tc>
          <w:tcPr>
            <w:tcW w:w="3729" w:type="dxa"/>
            <w:tcBorders>
              <w:bottom w:val="single" w:sz="4" w:space="0" w:color="auto"/>
            </w:tcBorders>
            <w:shd w:val="clear" w:color="auto" w:fill="auto"/>
          </w:tcPr>
          <w:p w:rsidR="00573B8B" w:rsidRPr="005E793A" w:rsidRDefault="00433926" w:rsidP="00CD332E">
            <w:pPr>
              <w:numPr>
                <w:ilvl w:val="0"/>
                <w:numId w:val="76"/>
              </w:numPr>
              <w:pBdr>
                <w:top w:val="none" w:sz="0" w:space="0" w:color="auto"/>
                <w:left w:val="none" w:sz="0" w:space="0" w:color="auto"/>
                <w:bottom w:val="none" w:sz="0" w:space="0" w:color="auto"/>
                <w:right w:val="none" w:sz="0" w:space="0" w:color="auto"/>
                <w:between w:val="none" w:sz="0" w:space="0" w:color="auto"/>
              </w:pBdr>
              <w:ind w:left="144" w:hanging="144"/>
              <w:contextualSpacing/>
              <w:rPr>
                <w:rFonts w:ascii="Arial" w:eastAsia="Calibri" w:hAnsi="Arial" w:cs="Arial"/>
                <w:color w:val="auto"/>
                <w:sz w:val="20"/>
                <w:szCs w:val="20"/>
              </w:rPr>
            </w:pPr>
            <w:r>
              <w:rPr>
                <w:rFonts w:ascii="Arial" w:eastAsia="Calibri" w:hAnsi="Arial" w:cs="Arial"/>
                <w:color w:val="auto"/>
                <w:sz w:val="20"/>
                <w:szCs w:val="20"/>
              </w:rPr>
              <w:t>z</w:t>
            </w:r>
            <w:r w:rsidR="00573B8B" w:rsidRPr="005E793A">
              <w:rPr>
                <w:rFonts w:ascii="Arial" w:eastAsia="Calibri" w:hAnsi="Arial" w:cs="Arial"/>
                <w:color w:val="auto"/>
                <w:sz w:val="20"/>
                <w:szCs w:val="20"/>
              </w:rPr>
              <w:t>identyfikować słowa klucze, internacjonalizmy</w:t>
            </w:r>
          </w:p>
          <w:p w:rsidR="00573B8B" w:rsidRPr="005E793A" w:rsidRDefault="00573B8B" w:rsidP="00CD332E">
            <w:pPr>
              <w:numPr>
                <w:ilvl w:val="0"/>
                <w:numId w:val="76"/>
              </w:numPr>
              <w:pBdr>
                <w:top w:val="none" w:sz="0" w:space="0" w:color="auto"/>
                <w:left w:val="none" w:sz="0" w:space="0" w:color="auto"/>
                <w:bottom w:val="none" w:sz="0" w:space="0" w:color="auto"/>
                <w:right w:val="none" w:sz="0" w:space="0" w:color="auto"/>
                <w:between w:val="none" w:sz="0" w:space="0" w:color="auto"/>
              </w:pBdr>
              <w:ind w:left="144" w:hanging="144"/>
              <w:contextualSpacing/>
              <w:rPr>
                <w:rFonts w:ascii="Arial" w:eastAsia="Calibri" w:hAnsi="Arial" w:cs="Arial"/>
                <w:color w:val="auto"/>
                <w:sz w:val="20"/>
                <w:szCs w:val="20"/>
              </w:rPr>
            </w:pPr>
            <w:r w:rsidRPr="005E793A">
              <w:rPr>
                <w:rFonts w:ascii="Arial" w:eastAsia="Calibri" w:hAnsi="Arial" w:cs="Arial"/>
                <w:color w:val="auto"/>
                <w:sz w:val="20"/>
                <w:szCs w:val="20"/>
              </w:rPr>
              <w:t>wykorzystać kontekst (tam, gdzie to możliwe), aby w przybliżeniu określić znaczenie słowa</w:t>
            </w:r>
          </w:p>
          <w:p w:rsidR="00573B8B" w:rsidRPr="005E793A" w:rsidRDefault="00573B8B" w:rsidP="00CD332E">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tabs>
                <w:tab w:val="left" w:pos="177"/>
              </w:tabs>
              <w:suppressAutoHyphens/>
              <w:ind w:left="170" w:hanging="170"/>
              <w:rPr>
                <w:rFonts w:ascii="Arial" w:hAnsi="Arial" w:cs="Arial"/>
                <w:color w:val="auto"/>
                <w:sz w:val="20"/>
                <w:szCs w:val="20"/>
              </w:rPr>
            </w:pPr>
            <w:r w:rsidRPr="005E793A">
              <w:rPr>
                <w:rFonts w:ascii="Arial" w:eastAsia="Calibri" w:hAnsi="Arial" w:cs="Arial"/>
                <w:color w:val="auto"/>
                <w:sz w:val="20"/>
                <w:szCs w:val="20"/>
              </w:rPr>
              <w:t>upraszczać (jeżeli to konieczne) wypowiedź, zastępować</w:t>
            </w:r>
            <w:r w:rsidR="002A0CBC">
              <w:rPr>
                <w:rFonts w:ascii="Arial" w:eastAsia="Calibri" w:hAnsi="Arial" w:cs="Arial"/>
                <w:color w:val="auto"/>
                <w:sz w:val="20"/>
                <w:szCs w:val="20"/>
              </w:rPr>
              <w:t xml:space="preserve"> </w:t>
            </w:r>
            <w:r w:rsidRPr="005E793A">
              <w:rPr>
                <w:rFonts w:ascii="Arial" w:eastAsia="Calibri" w:hAnsi="Arial" w:cs="Arial"/>
                <w:color w:val="auto"/>
                <w:sz w:val="20"/>
                <w:szCs w:val="20"/>
              </w:rPr>
              <w:t>nieznane słowa innymi</w:t>
            </w:r>
          </w:p>
        </w:tc>
        <w:tc>
          <w:tcPr>
            <w:tcW w:w="1375" w:type="dxa"/>
            <w:vMerge/>
            <w:tcBorders>
              <w:bottom w:val="single" w:sz="4" w:space="0" w:color="auto"/>
            </w:tcBorders>
            <w:shd w:val="clear" w:color="auto" w:fill="auto"/>
            <w:vAlign w:val="center"/>
          </w:tcPr>
          <w:p w:rsidR="00573B8B" w:rsidRPr="005E793A" w:rsidRDefault="00573B8B" w:rsidP="005618D8">
            <w:pPr>
              <w:rPr>
                <w:rFonts w:ascii="Arial" w:hAnsi="Arial" w:cs="Arial"/>
                <w:color w:val="auto"/>
                <w:sz w:val="20"/>
                <w:szCs w:val="20"/>
              </w:rPr>
            </w:pPr>
          </w:p>
        </w:tc>
      </w:tr>
      <w:tr w:rsidR="00514193" w:rsidRPr="005E793A" w:rsidTr="00AE4DF0">
        <w:tc>
          <w:tcPr>
            <w:tcW w:w="2481" w:type="dxa"/>
            <w:vMerge w:val="restart"/>
            <w:shd w:val="clear" w:color="auto" w:fill="auto"/>
          </w:tcPr>
          <w:p w:rsidR="00514193" w:rsidRPr="005E793A" w:rsidRDefault="00514193" w:rsidP="005618D8">
            <w:pPr>
              <w:rPr>
                <w:rFonts w:ascii="Arial" w:hAnsi="Arial" w:cs="Arial"/>
                <w:color w:val="auto"/>
                <w:sz w:val="20"/>
                <w:szCs w:val="20"/>
              </w:rPr>
            </w:pPr>
            <w:r>
              <w:rPr>
                <w:rFonts w:ascii="Arial" w:hAnsi="Arial" w:cs="Arial"/>
                <w:color w:val="auto"/>
                <w:sz w:val="20"/>
                <w:szCs w:val="20"/>
              </w:rPr>
              <w:t>Kompetencje personalne i społeczne</w:t>
            </w:r>
          </w:p>
        </w:tc>
        <w:tc>
          <w:tcPr>
            <w:tcW w:w="2601" w:type="dxa"/>
            <w:shd w:val="clear" w:color="auto" w:fill="auto"/>
          </w:tcPr>
          <w:p w:rsidR="00514193" w:rsidRPr="005E793A" w:rsidRDefault="00514193" w:rsidP="005618D8">
            <w:pPr>
              <w:pStyle w:val="Default"/>
              <w:adjustRightInd w:val="0"/>
              <w:rPr>
                <w:rFonts w:ascii="Arial" w:hAnsi="Arial" w:cs="Arial"/>
                <w:color w:val="auto"/>
                <w:sz w:val="20"/>
                <w:szCs w:val="20"/>
              </w:rPr>
            </w:pPr>
          </w:p>
        </w:tc>
        <w:tc>
          <w:tcPr>
            <w:tcW w:w="839" w:type="dxa"/>
            <w:shd w:val="clear" w:color="auto" w:fill="auto"/>
          </w:tcPr>
          <w:p w:rsidR="00514193" w:rsidRPr="005E793A" w:rsidRDefault="00514193" w:rsidP="005618D8">
            <w:pPr>
              <w:jc w:val="center"/>
              <w:rPr>
                <w:rFonts w:ascii="Arial" w:hAnsi="Arial" w:cs="Arial"/>
                <w:color w:val="auto"/>
                <w:sz w:val="20"/>
                <w:szCs w:val="20"/>
              </w:rPr>
            </w:pPr>
          </w:p>
        </w:tc>
        <w:tc>
          <w:tcPr>
            <w:tcW w:w="3216" w:type="dxa"/>
            <w:tcBorders>
              <w:bottom w:val="single" w:sz="4" w:space="0" w:color="auto"/>
            </w:tcBorders>
            <w:shd w:val="clear" w:color="auto" w:fill="auto"/>
          </w:tcPr>
          <w:p w:rsidR="00514193" w:rsidRPr="005E793A" w:rsidRDefault="00514193" w:rsidP="009A613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sidRPr="005E793A">
              <w:rPr>
                <w:rFonts w:ascii="Arial" w:hAnsi="Arial" w:cs="Arial"/>
                <w:color w:val="auto"/>
                <w:sz w:val="20"/>
                <w:szCs w:val="20"/>
              </w:rPr>
              <w:t>stosować zasady kultury osobistej i ogólnie przyjęte normy zachowania w środowisku</w:t>
            </w:r>
          </w:p>
          <w:p w:rsidR="00514193" w:rsidRPr="005E793A" w:rsidRDefault="00514193" w:rsidP="009A613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stosować zasady etyki zawodowej</w:t>
            </w:r>
          </w:p>
        </w:tc>
        <w:tc>
          <w:tcPr>
            <w:tcW w:w="3729" w:type="dxa"/>
            <w:tcBorders>
              <w:bottom w:val="single" w:sz="4" w:space="0" w:color="auto"/>
            </w:tcBorders>
            <w:shd w:val="clear" w:color="auto" w:fill="auto"/>
          </w:tcPr>
          <w:p w:rsidR="00514193" w:rsidRPr="005E793A" w:rsidRDefault="00514193" w:rsidP="009A613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 xml:space="preserve">dokonać analizy zachowań otoczenia i w zakresie etyki </w:t>
            </w:r>
            <w:r w:rsidRPr="005E793A">
              <w:rPr>
                <w:rFonts w:ascii="Arial" w:hAnsi="Arial" w:cs="Arial"/>
                <w:color w:val="auto"/>
                <w:sz w:val="20"/>
                <w:szCs w:val="20"/>
              </w:rPr>
              <w:br/>
              <w:t>i kultury</w:t>
            </w:r>
          </w:p>
        </w:tc>
        <w:tc>
          <w:tcPr>
            <w:tcW w:w="1375" w:type="dxa"/>
            <w:vMerge w:val="restart"/>
            <w:shd w:val="clear" w:color="auto" w:fill="auto"/>
            <w:vAlign w:val="center"/>
          </w:tcPr>
          <w:p w:rsidR="00514193" w:rsidRPr="005E793A" w:rsidRDefault="00514193" w:rsidP="005618D8">
            <w:pPr>
              <w:rPr>
                <w:rFonts w:ascii="Arial" w:hAnsi="Arial" w:cs="Arial"/>
                <w:color w:val="auto"/>
                <w:sz w:val="20"/>
                <w:szCs w:val="20"/>
              </w:rPr>
            </w:pPr>
          </w:p>
        </w:tc>
      </w:tr>
      <w:tr w:rsidR="00514193" w:rsidRPr="005E793A" w:rsidTr="00AE4DF0">
        <w:tc>
          <w:tcPr>
            <w:tcW w:w="2481" w:type="dxa"/>
            <w:vMerge/>
            <w:shd w:val="clear" w:color="auto" w:fill="auto"/>
          </w:tcPr>
          <w:p w:rsidR="00514193" w:rsidRPr="005E793A" w:rsidRDefault="00514193" w:rsidP="005618D8">
            <w:pPr>
              <w:rPr>
                <w:rFonts w:ascii="Arial" w:hAnsi="Arial" w:cs="Arial"/>
                <w:color w:val="auto"/>
                <w:sz w:val="20"/>
                <w:szCs w:val="20"/>
              </w:rPr>
            </w:pPr>
          </w:p>
        </w:tc>
        <w:tc>
          <w:tcPr>
            <w:tcW w:w="2601" w:type="dxa"/>
            <w:shd w:val="clear" w:color="auto" w:fill="auto"/>
          </w:tcPr>
          <w:p w:rsidR="00514193" w:rsidRPr="005E793A" w:rsidRDefault="00514193" w:rsidP="005618D8">
            <w:pPr>
              <w:pStyle w:val="Default"/>
              <w:adjustRightInd w:val="0"/>
              <w:rPr>
                <w:rFonts w:ascii="Arial" w:hAnsi="Arial" w:cs="Arial"/>
                <w:color w:val="auto"/>
                <w:sz w:val="20"/>
                <w:szCs w:val="20"/>
              </w:rPr>
            </w:pPr>
          </w:p>
        </w:tc>
        <w:tc>
          <w:tcPr>
            <w:tcW w:w="839" w:type="dxa"/>
            <w:shd w:val="clear" w:color="auto" w:fill="auto"/>
          </w:tcPr>
          <w:p w:rsidR="00514193" w:rsidRPr="005E793A" w:rsidRDefault="00514193" w:rsidP="005618D8">
            <w:pPr>
              <w:jc w:val="center"/>
              <w:rPr>
                <w:rFonts w:ascii="Arial" w:hAnsi="Arial" w:cs="Arial"/>
                <w:color w:val="auto"/>
                <w:sz w:val="20"/>
                <w:szCs w:val="20"/>
              </w:rPr>
            </w:pPr>
          </w:p>
        </w:tc>
        <w:tc>
          <w:tcPr>
            <w:tcW w:w="3216" w:type="dxa"/>
            <w:tcBorders>
              <w:bottom w:val="single" w:sz="4" w:space="0" w:color="auto"/>
            </w:tcBorders>
            <w:shd w:val="clear" w:color="auto" w:fill="auto"/>
          </w:tcPr>
          <w:p w:rsidR="00514193" w:rsidRPr="005E793A" w:rsidRDefault="00121822" w:rsidP="009A613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auto"/>
                <w:sz w:val="20"/>
                <w:szCs w:val="20"/>
              </w:rPr>
            </w:pPr>
            <w:r>
              <w:rPr>
                <w:rFonts w:ascii="Arial" w:hAnsi="Arial" w:cs="Arial"/>
                <w:color w:val="auto"/>
                <w:sz w:val="20"/>
                <w:szCs w:val="20"/>
              </w:rPr>
              <w:t>prze</w:t>
            </w:r>
            <w:r w:rsidR="00514193" w:rsidRPr="005E793A">
              <w:rPr>
                <w:rFonts w:ascii="Arial" w:hAnsi="Arial" w:cs="Arial"/>
                <w:color w:val="auto"/>
                <w:sz w:val="20"/>
                <w:szCs w:val="20"/>
              </w:rPr>
              <w:t>analizować własne kompetencje</w:t>
            </w:r>
          </w:p>
          <w:p w:rsidR="00514193" w:rsidRPr="005E793A" w:rsidRDefault="00514193" w:rsidP="009A613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sidRPr="005E793A">
              <w:rPr>
                <w:rFonts w:ascii="Arial" w:hAnsi="Arial" w:cs="Arial"/>
                <w:color w:val="auto"/>
                <w:sz w:val="20"/>
                <w:szCs w:val="20"/>
              </w:rPr>
              <w:t>wykorzystać zróżnicowane źródła informacji w celu doskonalenia umiejętności zawodowych</w:t>
            </w:r>
          </w:p>
        </w:tc>
        <w:tc>
          <w:tcPr>
            <w:tcW w:w="3729" w:type="dxa"/>
            <w:tcBorders>
              <w:bottom w:val="single" w:sz="4" w:space="0" w:color="auto"/>
            </w:tcBorders>
            <w:shd w:val="clear" w:color="auto" w:fill="auto"/>
          </w:tcPr>
          <w:p w:rsidR="00514193" w:rsidRPr="005E793A" w:rsidRDefault="00121822" w:rsidP="00121822">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41"/>
                <w:tab w:val="left" w:pos="170"/>
              </w:tabs>
              <w:ind w:left="170" w:hanging="170"/>
              <w:rPr>
                <w:rFonts w:ascii="Arial" w:hAnsi="Arial" w:cs="Arial"/>
                <w:color w:val="auto"/>
                <w:sz w:val="20"/>
                <w:szCs w:val="20"/>
              </w:rPr>
            </w:pPr>
            <w:r>
              <w:rPr>
                <w:rFonts w:ascii="Arial" w:hAnsi="Arial" w:cs="Arial"/>
                <w:color w:val="auto"/>
                <w:sz w:val="20"/>
                <w:szCs w:val="20"/>
              </w:rPr>
              <w:t>za</w:t>
            </w:r>
            <w:r w:rsidR="00514193" w:rsidRPr="005E793A">
              <w:rPr>
                <w:rFonts w:ascii="Arial" w:hAnsi="Arial" w:cs="Arial"/>
                <w:color w:val="auto"/>
                <w:sz w:val="20"/>
                <w:szCs w:val="20"/>
              </w:rPr>
              <w:t xml:space="preserve">planować </w:t>
            </w:r>
            <w:r>
              <w:rPr>
                <w:rFonts w:ascii="Arial" w:hAnsi="Arial" w:cs="Arial"/>
                <w:color w:val="auto"/>
                <w:sz w:val="20"/>
                <w:szCs w:val="20"/>
              </w:rPr>
              <w:t xml:space="preserve">dalszą </w:t>
            </w:r>
            <w:r w:rsidR="00514193" w:rsidRPr="005E793A">
              <w:rPr>
                <w:rFonts w:ascii="Arial" w:hAnsi="Arial" w:cs="Arial"/>
                <w:color w:val="auto"/>
                <w:sz w:val="20"/>
                <w:szCs w:val="20"/>
              </w:rPr>
              <w:t>ścieżkę rozwoju</w:t>
            </w:r>
            <w:r>
              <w:rPr>
                <w:rFonts w:ascii="Arial" w:hAnsi="Arial" w:cs="Arial"/>
                <w:color w:val="auto"/>
                <w:sz w:val="20"/>
                <w:szCs w:val="20"/>
              </w:rPr>
              <w:t xml:space="preserve"> </w:t>
            </w:r>
            <w:r w:rsidR="00514193" w:rsidRPr="005E793A">
              <w:rPr>
                <w:rFonts w:ascii="Arial" w:hAnsi="Arial" w:cs="Arial"/>
                <w:color w:val="auto"/>
                <w:sz w:val="20"/>
                <w:szCs w:val="20"/>
              </w:rPr>
              <w:t>zawodowego</w:t>
            </w:r>
          </w:p>
        </w:tc>
        <w:tc>
          <w:tcPr>
            <w:tcW w:w="1375" w:type="dxa"/>
            <w:vMerge/>
            <w:tcBorders>
              <w:bottom w:val="single" w:sz="4" w:space="0" w:color="auto"/>
            </w:tcBorders>
            <w:shd w:val="clear" w:color="auto" w:fill="auto"/>
            <w:vAlign w:val="center"/>
          </w:tcPr>
          <w:p w:rsidR="00514193" w:rsidRPr="005E793A" w:rsidRDefault="00514193" w:rsidP="005618D8">
            <w:pPr>
              <w:rPr>
                <w:rFonts w:ascii="Arial" w:hAnsi="Arial" w:cs="Arial"/>
                <w:color w:val="auto"/>
                <w:sz w:val="20"/>
                <w:szCs w:val="20"/>
              </w:rPr>
            </w:pPr>
          </w:p>
        </w:tc>
      </w:tr>
      <w:tr w:rsidR="009E5777" w:rsidRPr="005E793A" w:rsidTr="00121822">
        <w:trPr>
          <w:trHeight w:hRule="exact" w:val="454"/>
        </w:trPr>
        <w:tc>
          <w:tcPr>
            <w:tcW w:w="5082" w:type="dxa"/>
            <w:gridSpan w:val="2"/>
            <w:shd w:val="clear" w:color="auto" w:fill="auto"/>
          </w:tcPr>
          <w:p w:rsidR="009E5777" w:rsidRPr="005E793A" w:rsidRDefault="000018BA" w:rsidP="005618D8">
            <w:pPr>
              <w:pStyle w:val="Default"/>
              <w:rPr>
                <w:rFonts w:ascii="Arial" w:hAnsi="Arial" w:cs="Arial"/>
                <w:b/>
                <w:color w:val="auto"/>
                <w:sz w:val="20"/>
                <w:szCs w:val="20"/>
              </w:rPr>
            </w:pPr>
            <w:r w:rsidRPr="005E793A">
              <w:rPr>
                <w:rFonts w:ascii="Arial" w:hAnsi="Arial" w:cs="Arial"/>
                <w:b/>
                <w:color w:val="auto"/>
                <w:sz w:val="20"/>
                <w:szCs w:val="20"/>
              </w:rPr>
              <w:t>RAZEM</w:t>
            </w:r>
          </w:p>
        </w:tc>
        <w:tc>
          <w:tcPr>
            <w:tcW w:w="839" w:type="dxa"/>
            <w:shd w:val="clear" w:color="auto" w:fill="auto"/>
          </w:tcPr>
          <w:p w:rsidR="009E5777" w:rsidRPr="005E793A" w:rsidRDefault="009E5777" w:rsidP="005618D8">
            <w:pPr>
              <w:jc w:val="center"/>
              <w:rPr>
                <w:rFonts w:ascii="Arial" w:hAnsi="Arial" w:cs="Arial"/>
                <w:color w:val="auto"/>
                <w:sz w:val="20"/>
                <w:szCs w:val="20"/>
              </w:rPr>
            </w:pPr>
          </w:p>
        </w:tc>
        <w:tc>
          <w:tcPr>
            <w:tcW w:w="8320" w:type="dxa"/>
            <w:gridSpan w:val="3"/>
            <w:shd w:val="clear" w:color="auto" w:fill="F2F2F2"/>
          </w:tcPr>
          <w:p w:rsidR="009E5777" w:rsidRPr="005E793A" w:rsidRDefault="009E5777" w:rsidP="005618D8">
            <w:pPr>
              <w:rPr>
                <w:rFonts w:ascii="Arial" w:hAnsi="Arial" w:cs="Arial"/>
                <w:color w:val="auto"/>
                <w:sz w:val="20"/>
                <w:szCs w:val="20"/>
              </w:rPr>
            </w:pPr>
          </w:p>
        </w:tc>
      </w:tr>
    </w:tbl>
    <w:p w:rsidR="009E5777" w:rsidRPr="005E793A" w:rsidRDefault="009E5777"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95824" w:rsidRPr="005E793A" w:rsidRDefault="00C95824"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8070F" w:rsidRPr="005E793A" w:rsidRDefault="00D8070F"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E793A">
        <w:rPr>
          <w:rFonts w:ascii="Arial" w:hAnsi="Arial" w:cs="Arial"/>
          <w:b/>
          <w:color w:val="auto"/>
          <w:sz w:val="20"/>
          <w:szCs w:val="20"/>
        </w:rPr>
        <w:t>PROCEDURY OSIĄGANIA CELÓW KSZTAŁCENIA PRZEDMIOTU</w:t>
      </w:r>
    </w:p>
    <w:p w:rsidR="00D8070F" w:rsidRPr="005E793A" w:rsidRDefault="00D8070F" w:rsidP="005618D8">
      <w:pPr>
        <w:spacing w:line="360" w:lineRule="auto"/>
        <w:jc w:val="both"/>
        <w:rPr>
          <w:rFonts w:ascii="Arial" w:hAnsi="Arial" w:cs="Arial"/>
          <w:color w:val="auto"/>
          <w:sz w:val="20"/>
          <w:szCs w:val="20"/>
        </w:rPr>
      </w:pPr>
      <w:r w:rsidRPr="005E793A">
        <w:rPr>
          <w:rFonts w:ascii="Arial" w:hAnsi="Arial" w:cs="Arial"/>
          <w:color w:val="auto"/>
          <w:sz w:val="20"/>
          <w:szCs w:val="20"/>
        </w:rPr>
        <w:t xml:space="preserve">Aby osiągnąć założone cele kształcenia w zakresie przedmiotu </w:t>
      </w:r>
      <w:r w:rsidR="00756C64" w:rsidRPr="005E793A">
        <w:rPr>
          <w:rFonts w:ascii="Arial" w:hAnsi="Arial" w:cs="Arial"/>
          <w:color w:val="auto"/>
          <w:sz w:val="20"/>
          <w:szCs w:val="20"/>
        </w:rPr>
        <w:t>j</w:t>
      </w:r>
      <w:r w:rsidRPr="005E793A">
        <w:rPr>
          <w:rFonts w:ascii="Arial" w:hAnsi="Arial" w:cs="Arial"/>
          <w:color w:val="auto"/>
          <w:sz w:val="20"/>
          <w:szCs w:val="20"/>
        </w:rPr>
        <w:t>ęzyk angielski w poligrafii niezbędne jest:</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opracowanie szczegółowego przebiegu lekcji oraz wskazanie celów jakie powinny zostać osiągnięte;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określonych metod nauczania, w tym szczególnie metod aktywizujących;</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środków dydaktycznych do treści i celów kształcenia;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dobranie form pracy z uczniami – zespołowo czy indywidualnie;</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systematyczne sprawdzanie wiedzy i umiejętności uczniów poprzez sprawdziany w formie testów oraz innych form sprawdzania wiedzy i umiejętności, adekwatnie do metody nauczania;</w:t>
      </w:r>
    </w:p>
    <w:p w:rsidR="00D8070F" w:rsidRPr="005E793A" w:rsidRDefault="00D8070F" w:rsidP="00CD332E">
      <w:pPr>
        <w:pStyle w:val="Akapitzlist"/>
        <w:numPr>
          <w:ilvl w:val="0"/>
          <w:numId w:val="49"/>
        </w:numPr>
        <w:spacing w:line="360" w:lineRule="auto"/>
        <w:ind w:left="357" w:hanging="357"/>
        <w:jc w:val="both"/>
        <w:rPr>
          <w:rFonts w:ascii="Arial" w:hAnsi="Arial" w:cs="Arial"/>
          <w:color w:val="auto"/>
          <w:sz w:val="20"/>
          <w:szCs w:val="20"/>
        </w:rPr>
      </w:pPr>
      <w:r w:rsidRPr="005E793A">
        <w:rPr>
          <w:rFonts w:ascii="Arial" w:hAnsi="Arial" w:cs="Arial"/>
          <w:color w:val="auto"/>
          <w:sz w:val="20"/>
          <w:szCs w:val="20"/>
        </w:rPr>
        <w:t>stosowanie oceniania sumującego i kształtującego;</w:t>
      </w:r>
    </w:p>
    <w:p w:rsidR="00D8070F" w:rsidRPr="005E793A" w:rsidRDefault="00D8070F" w:rsidP="00CD332E">
      <w:pPr>
        <w:pStyle w:val="Akapitzlist"/>
        <w:numPr>
          <w:ilvl w:val="0"/>
          <w:numId w:val="49"/>
        </w:numPr>
        <w:spacing w:line="360" w:lineRule="auto"/>
        <w:ind w:left="357" w:hanging="357"/>
        <w:rPr>
          <w:rFonts w:ascii="Arial" w:hAnsi="Arial" w:cs="Arial"/>
          <w:color w:val="auto"/>
          <w:sz w:val="20"/>
          <w:szCs w:val="20"/>
        </w:rPr>
      </w:pPr>
      <w:r w:rsidRPr="005E793A">
        <w:rPr>
          <w:rFonts w:ascii="Arial" w:hAnsi="Arial" w:cs="Arial"/>
          <w:color w:val="auto"/>
          <w:sz w:val="20"/>
          <w:szCs w:val="20"/>
        </w:rPr>
        <w:t>przeprowadzenie ewaluacji doboru treści nauczania do założonych celów, metod pracy, środków dydaktycznych, sposobu oceniania i informacji zwrotnej dla ucznia.</w:t>
      </w:r>
    </w:p>
    <w:p w:rsidR="00C95824" w:rsidRPr="005E793A" w:rsidRDefault="00C95824" w:rsidP="005618D8">
      <w:pPr>
        <w:pStyle w:val="Akapitzlist"/>
        <w:spacing w:line="360" w:lineRule="auto"/>
        <w:ind w:left="0"/>
        <w:rPr>
          <w:rFonts w:ascii="Arial" w:hAnsi="Arial" w:cs="Arial"/>
          <w:color w:val="auto"/>
          <w:sz w:val="20"/>
          <w:szCs w:val="20"/>
        </w:rPr>
      </w:pPr>
    </w:p>
    <w:p w:rsidR="00906E4C" w:rsidRPr="005E793A" w:rsidRDefault="00906E4C" w:rsidP="005618D8">
      <w:pPr>
        <w:spacing w:line="360" w:lineRule="auto"/>
        <w:rPr>
          <w:rFonts w:ascii="Arial" w:hAnsi="Arial" w:cs="Arial"/>
          <w:b/>
          <w:color w:val="auto"/>
          <w:sz w:val="20"/>
          <w:szCs w:val="20"/>
        </w:rPr>
      </w:pPr>
      <w:r w:rsidRPr="005E793A">
        <w:rPr>
          <w:rFonts w:ascii="Arial" w:hAnsi="Arial" w:cs="Arial"/>
          <w:b/>
          <w:color w:val="auto"/>
          <w:sz w:val="20"/>
          <w:szCs w:val="20"/>
        </w:rPr>
        <w:t>Metody nauczania</w:t>
      </w:r>
    </w:p>
    <w:p w:rsidR="00906E4C" w:rsidRPr="005E793A" w:rsidRDefault="00906E4C" w:rsidP="005618D8">
      <w:pPr>
        <w:spacing w:line="360" w:lineRule="auto"/>
        <w:jc w:val="both"/>
        <w:rPr>
          <w:rFonts w:ascii="Arial" w:hAnsi="Arial" w:cs="Arial"/>
          <w:color w:val="auto"/>
          <w:sz w:val="20"/>
          <w:szCs w:val="20"/>
        </w:rPr>
      </w:pPr>
      <w:r w:rsidRPr="005E793A">
        <w:rPr>
          <w:rFonts w:ascii="Arial" w:hAnsi="Arial" w:cs="Arial"/>
          <w:color w:val="auto"/>
          <w:sz w:val="20"/>
          <w:szCs w:val="20"/>
        </w:rPr>
        <w:t xml:space="preserve">Dla przedmiotu </w:t>
      </w:r>
      <w:r w:rsidR="00756C64" w:rsidRPr="005E793A">
        <w:rPr>
          <w:rFonts w:ascii="Arial" w:hAnsi="Arial" w:cs="Arial"/>
          <w:color w:val="auto"/>
          <w:sz w:val="20"/>
          <w:szCs w:val="20"/>
        </w:rPr>
        <w:t>j</w:t>
      </w:r>
      <w:r w:rsidRPr="005E793A">
        <w:rPr>
          <w:rFonts w:ascii="Arial" w:hAnsi="Arial" w:cs="Arial"/>
          <w:color w:val="auto"/>
          <w:sz w:val="20"/>
          <w:szCs w:val="20"/>
        </w:rPr>
        <w:t>ęzyk angielski w poligrafii, o charakterze teoretycznym</w:t>
      </w:r>
      <w:r w:rsidR="00756C64" w:rsidRPr="005E793A">
        <w:rPr>
          <w:rFonts w:ascii="Arial" w:hAnsi="Arial" w:cs="Arial"/>
          <w:color w:val="auto"/>
          <w:sz w:val="20"/>
          <w:szCs w:val="20"/>
        </w:rPr>
        <w:t>,</w:t>
      </w:r>
      <w:r w:rsidRPr="005E793A">
        <w:rPr>
          <w:rFonts w:ascii="Arial" w:hAnsi="Arial" w:cs="Arial"/>
          <w:color w:val="auto"/>
          <w:sz w:val="20"/>
          <w:szCs w:val="20"/>
        </w:rPr>
        <w:t xml:space="preserve"> zaleca się stosowanie metod kształcenia podających (np. wykład informacyjny, pokaz z objaśnieniem, wykład problemowy) oraz aktywizujących opartych na ćwiczeniach symulujących wykonywanie rzeczywistych zadań zawodowych, wyposażających uczniów w kompetencję kluczową, czyli umiejętność porozumiewania się w języku </w:t>
      </w:r>
      <w:r w:rsidR="002B4F0B" w:rsidRPr="005E793A">
        <w:rPr>
          <w:rFonts w:ascii="Arial" w:hAnsi="Arial" w:cs="Arial"/>
          <w:color w:val="auto"/>
          <w:sz w:val="20"/>
          <w:szCs w:val="20"/>
        </w:rPr>
        <w:t>angielskim.</w:t>
      </w:r>
    </w:p>
    <w:p w:rsidR="00906E4C" w:rsidRPr="005E793A" w:rsidRDefault="00906E4C" w:rsidP="005618D8">
      <w:pPr>
        <w:spacing w:line="360" w:lineRule="auto"/>
        <w:jc w:val="both"/>
        <w:rPr>
          <w:rFonts w:ascii="Arial" w:hAnsi="Arial" w:cs="Arial"/>
          <w:b/>
          <w:color w:val="auto"/>
          <w:sz w:val="20"/>
          <w:szCs w:val="20"/>
        </w:rPr>
      </w:pPr>
    </w:p>
    <w:p w:rsidR="00906E4C" w:rsidRPr="005E793A" w:rsidRDefault="00906E4C" w:rsidP="005618D8">
      <w:pPr>
        <w:spacing w:line="360" w:lineRule="auto"/>
        <w:rPr>
          <w:rFonts w:ascii="Arial" w:hAnsi="Arial" w:cs="Arial"/>
          <w:b/>
          <w:color w:val="auto"/>
          <w:sz w:val="20"/>
          <w:szCs w:val="20"/>
        </w:rPr>
      </w:pPr>
      <w:r w:rsidRPr="005E793A">
        <w:rPr>
          <w:rFonts w:ascii="Arial" w:hAnsi="Arial" w:cs="Arial"/>
          <w:b/>
          <w:color w:val="auto"/>
          <w:sz w:val="20"/>
          <w:szCs w:val="20"/>
        </w:rPr>
        <w:t>Warunki realizacji programu przedmiotu:</w:t>
      </w:r>
    </w:p>
    <w:p w:rsidR="00906E4C" w:rsidRPr="005E793A" w:rsidRDefault="00906E4C" w:rsidP="005618D8">
      <w:pPr>
        <w:spacing w:line="360" w:lineRule="auto"/>
        <w:jc w:val="both"/>
        <w:rPr>
          <w:rFonts w:ascii="Arial" w:hAnsi="Arial" w:cs="Arial"/>
          <w:color w:val="auto"/>
          <w:sz w:val="20"/>
          <w:szCs w:val="20"/>
        </w:rPr>
      </w:pPr>
      <w:r w:rsidRPr="005E793A">
        <w:rPr>
          <w:rFonts w:ascii="Arial" w:hAnsi="Arial" w:cs="Arial"/>
          <w:color w:val="auto"/>
          <w:sz w:val="20"/>
          <w:szCs w:val="20"/>
        </w:rPr>
        <w:t>Pracownia językowa wyposażona w laptop, ekran, rzutnik multimedialny, odtwarzacz płyt CD. Zaleca się różnorodne środki dydaktyczne drukowane i</w:t>
      </w:r>
      <w:r w:rsidR="009F447F">
        <w:rPr>
          <w:rFonts w:ascii="Arial" w:hAnsi="Arial" w:cs="Arial"/>
          <w:color w:val="auto"/>
          <w:sz w:val="20"/>
          <w:szCs w:val="20"/>
        </w:rPr>
        <w:t> </w:t>
      </w:r>
      <w:r w:rsidRPr="005E793A">
        <w:rPr>
          <w:rFonts w:ascii="Arial" w:hAnsi="Arial" w:cs="Arial"/>
          <w:color w:val="auto"/>
          <w:sz w:val="20"/>
          <w:szCs w:val="20"/>
        </w:rPr>
        <w:t>elektroniczne (słowniki języka polskiego oraz angielskiego, ćwiczenia, instrukcje do ćwiczeń, pokazy, filmy, wersje demonstracyjne, prezentacje multimedialne, pakiety edukacyjne dla uczniów, karty samooceny, karty pracy dla uczniów). Rekomenduje się prowadzenie zajęć w grupach do 15 osób.</w:t>
      </w:r>
    </w:p>
    <w:p w:rsidR="00906E4C" w:rsidRPr="005E793A" w:rsidRDefault="00906E4C" w:rsidP="005618D8">
      <w:pPr>
        <w:spacing w:line="360" w:lineRule="auto"/>
        <w:jc w:val="both"/>
        <w:rPr>
          <w:rFonts w:ascii="Arial" w:hAnsi="Arial" w:cs="Arial"/>
          <w:b/>
          <w:color w:val="auto"/>
          <w:sz w:val="20"/>
          <w:szCs w:val="20"/>
        </w:rPr>
      </w:pPr>
    </w:p>
    <w:p w:rsidR="00906E4C" w:rsidRPr="005E793A" w:rsidRDefault="00906E4C" w:rsidP="005618D8">
      <w:pPr>
        <w:spacing w:line="360" w:lineRule="auto"/>
        <w:jc w:val="both"/>
        <w:rPr>
          <w:rFonts w:ascii="Arial" w:hAnsi="Arial" w:cs="Arial"/>
          <w:b/>
          <w:color w:val="auto"/>
          <w:sz w:val="20"/>
          <w:szCs w:val="20"/>
        </w:rPr>
      </w:pPr>
      <w:r w:rsidRPr="005E793A">
        <w:rPr>
          <w:rFonts w:ascii="Arial" w:hAnsi="Arial" w:cs="Arial"/>
          <w:b/>
          <w:color w:val="auto"/>
          <w:sz w:val="20"/>
          <w:szCs w:val="20"/>
        </w:rPr>
        <w:t>Formy organizacyjne:</w:t>
      </w:r>
    </w:p>
    <w:p w:rsidR="00906E4C" w:rsidRPr="005E793A" w:rsidRDefault="00906E4C" w:rsidP="005618D8">
      <w:pPr>
        <w:spacing w:line="360" w:lineRule="auto"/>
        <w:jc w:val="both"/>
        <w:rPr>
          <w:rFonts w:ascii="Arial" w:hAnsi="Arial" w:cs="Arial"/>
          <w:color w:val="auto"/>
          <w:sz w:val="20"/>
          <w:szCs w:val="20"/>
        </w:rPr>
      </w:pPr>
      <w:r w:rsidRPr="005E793A">
        <w:rPr>
          <w:rFonts w:ascii="Arial" w:hAnsi="Arial" w:cs="Arial"/>
          <w:color w:val="auto"/>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 Nauczyciel realizujący program powinien:</w:t>
      </w:r>
    </w:p>
    <w:p w:rsidR="00906E4C" w:rsidRPr="005E793A" w:rsidRDefault="00906E4C"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motywować uczniów do pracy,</w:t>
      </w:r>
    </w:p>
    <w:p w:rsidR="00906E4C" w:rsidRPr="005E793A" w:rsidRDefault="00906E4C"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dostosowywać stopień trudności planowanych ćwiczeń do możliwości i potrzeb uczniów,</w:t>
      </w:r>
    </w:p>
    <w:p w:rsidR="00906E4C" w:rsidRPr="005E793A" w:rsidRDefault="006F33C0"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planować</w:t>
      </w:r>
      <w:r w:rsidR="00906E4C" w:rsidRPr="005E793A">
        <w:rPr>
          <w:rFonts w:ascii="Arial" w:hAnsi="Arial" w:cs="Arial"/>
          <w:color w:val="auto"/>
          <w:sz w:val="20"/>
          <w:szCs w:val="20"/>
        </w:rPr>
        <w:t xml:space="preserve"> zadania do wykonania przez uczniów z uwzględnieniem ich zainteresowań,</w:t>
      </w:r>
    </w:p>
    <w:p w:rsidR="00906E4C" w:rsidRPr="005E793A" w:rsidRDefault="00906E4C"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przygotowywać zadania o różnym stopniu trudności i złożoności,</w:t>
      </w:r>
    </w:p>
    <w:p w:rsidR="00906E4C" w:rsidRPr="005E793A" w:rsidRDefault="00906E4C" w:rsidP="00CD332E">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E793A">
        <w:rPr>
          <w:rFonts w:ascii="Arial" w:hAnsi="Arial" w:cs="Arial"/>
          <w:color w:val="auto"/>
          <w:sz w:val="20"/>
          <w:szCs w:val="20"/>
        </w:rPr>
        <w:t>zachęcać uczniów do korzystania z różnych źródeł informacji zawodowej.</w:t>
      </w:r>
    </w:p>
    <w:p w:rsidR="00AE4DF0" w:rsidRDefault="00AE4DF0" w:rsidP="005618D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AE4DF0" w:rsidRDefault="00AE4DF0" w:rsidP="005618D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906E4C" w:rsidRPr="005E793A" w:rsidRDefault="00906E4C" w:rsidP="005618D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5E793A">
        <w:rPr>
          <w:rFonts w:ascii="Arial" w:hAnsi="Arial" w:cs="Arial"/>
          <w:b/>
          <w:color w:val="auto"/>
          <w:sz w:val="20"/>
          <w:szCs w:val="20"/>
        </w:rPr>
        <w:t>PROPONOWANE METODY SPRAWDZANIA OSIĄGNIĘĆ EDUKACYJNYCH UCZNIA/SŁUCHACZA</w:t>
      </w:r>
    </w:p>
    <w:p w:rsidR="00906E4C" w:rsidRPr="005E793A" w:rsidRDefault="00906E4C" w:rsidP="00CD332E">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color w:val="auto"/>
          <w:sz w:val="20"/>
          <w:szCs w:val="20"/>
        </w:rPr>
      </w:pPr>
      <w:r w:rsidRPr="005E793A">
        <w:rPr>
          <w:rFonts w:ascii="Arial" w:hAnsi="Arial" w:cs="Arial"/>
          <w:color w:val="auto"/>
          <w:sz w:val="20"/>
          <w:szCs w:val="20"/>
        </w:rPr>
        <w:t>obserwacja pracy ucznia,</w:t>
      </w:r>
    </w:p>
    <w:p w:rsidR="00906E4C" w:rsidRPr="005E793A" w:rsidRDefault="00906E4C"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sprawdziany z pytaniami otwartymi (np. krótkiej odpowiedzi, z luką, rozszerzonej odpowiedzi),</w:t>
      </w:r>
    </w:p>
    <w:p w:rsidR="00906E4C" w:rsidRPr="005E793A" w:rsidRDefault="00906E4C"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z pytaniami zamkniętymi (np. prawda</w:t>
      </w:r>
      <w:r w:rsidR="008C232A" w:rsidRPr="005E793A">
        <w:rPr>
          <w:rFonts w:ascii="Arial" w:hAnsi="Arial" w:cs="Arial"/>
          <w:color w:val="auto"/>
          <w:sz w:val="20"/>
          <w:szCs w:val="20"/>
        </w:rPr>
        <w:t>/</w:t>
      </w:r>
      <w:r w:rsidRPr="005E793A">
        <w:rPr>
          <w:rFonts w:ascii="Arial" w:hAnsi="Arial" w:cs="Arial"/>
          <w:color w:val="auto"/>
          <w:sz w:val="20"/>
          <w:szCs w:val="20"/>
        </w:rPr>
        <w:t>fałsz, wielokrotnego</w:t>
      </w:r>
      <w:r w:rsidR="00DE1B16" w:rsidRPr="005E793A">
        <w:rPr>
          <w:rFonts w:ascii="Arial" w:hAnsi="Arial" w:cs="Arial"/>
          <w:color w:val="auto"/>
          <w:sz w:val="20"/>
          <w:szCs w:val="20"/>
        </w:rPr>
        <w:t xml:space="preserve"> wyboru</w:t>
      </w:r>
      <w:r w:rsidRPr="005E793A">
        <w:rPr>
          <w:rFonts w:ascii="Arial" w:hAnsi="Arial" w:cs="Arial"/>
          <w:color w:val="auto"/>
          <w:sz w:val="20"/>
          <w:szCs w:val="20"/>
        </w:rPr>
        <w:t>, z luką),</w:t>
      </w:r>
    </w:p>
    <w:p w:rsidR="00906E4C" w:rsidRPr="005E793A" w:rsidRDefault="00906E4C"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testy mieszane,</w:t>
      </w:r>
    </w:p>
    <w:p w:rsidR="00906E4C" w:rsidRPr="005E793A" w:rsidRDefault="00906E4C"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systemy e-learningowe umożliwiające analizę osiągni</w:t>
      </w:r>
      <w:r w:rsidR="00C336F7" w:rsidRPr="005E793A">
        <w:rPr>
          <w:rFonts w:ascii="Arial" w:hAnsi="Arial" w:cs="Arial"/>
          <w:color w:val="auto"/>
          <w:sz w:val="20"/>
          <w:szCs w:val="20"/>
        </w:rPr>
        <w:t>ę</w:t>
      </w:r>
      <w:r w:rsidRPr="005E793A">
        <w:rPr>
          <w:rFonts w:ascii="Arial" w:hAnsi="Arial" w:cs="Arial"/>
          <w:color w:val="auto"/>
          <w:sz w:val="20"/>
          <w:szCs w:val="20"/>
        </w:rPr>
        <w:t>ć ucznia,</w:t>
      </w:r>
    </w:p>
    <w:p w:rsidR="00906E4C" w:rsidRPr="005E793A" w:rsidRDefault="00906E4C"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prace indywidulane i zespołowe w formie referatów i opracowań wybranego zagadnienia,</w:t>
      </w:r>
    </w:p>
    <w:p w:rsidR="00906E4C" w:rsidRPr="005E793A" w:rsidRDefault="00906E4C" w:rsidP="00CD332E">
      <w:pPr>
        <w:pStyle w:val="Akapitzlist"/>
        <w:numPr>
          <w:ilvl w:val="0"/>
          <w:numId w:val="50"/>
        </w:numPr>
        <w:spacing w:line="360" w:lineRule="auto"/>
        <w:ind w:left="357" w:hanging="357"/>
        <w:rPr>
          <w:rFonts w:ascii="Arial" w:hAnsi="Arial" w:cs="Arial"/>
          <w:color w:val="auto"/>
          <w:sz w:val="20"/>
          <w:szCs w:val="20"/>
        </w:rPr>
      </w:pPr>
      <w:r w:rsidRPr="005E793A">
        <w:rPr>
          <w:rFonts w:ascii="Arial" w:hAnsi="Arial" w:cs="Arial"/>
          <w:color w:val="auto"/>
          <w:sz w:val="20"/>
          <w:szCs w:val="20"/>
        </w:rPr>
        <w:t>quizy i konkursy wiedzy indywidualne lub zespołow</w:t>
      </w:r>
      <w:r w:rsidR="00756C64" w:rsidRPr="005E793A">
        <w:rPr>
          <w:rFonts w:ascii="Arial" w:hAnsi="Arial" w:cs="Arial"/>
          <w:color w:val="auto"/>
          <w:sz w:val="20"/>
          <w:szCs w:val="20"/>
        </w:rPr>
        <w:t>e</w:t>
      </w:r>
      <w:r w:rsidRPr="005E793A">
        <w:rPr>
          <w:rFonts w:ascii="Arial" w:hAnsi="Arial" w:cs="Arial"/>
          <w:color w:val="auto"/>
          <w:sz w:val="20"/>
          <w:szCs w:val="20"/>
        </w:rPr>
        <w:t>.</w:t>
      </w:r>
    </w:p>
    <w:p w:rsidR="00906E4C" w:rsidRPr="009F447F" w:rsidRDefault="00906E4C" w:rsidP="005618D8">
      <w:pPr>
        <w:spacing w:line="360" w:lineRule="auto"/>
        <w:rPr>
          <w:rFonts w:ascii="Arial" w:hAnsi="Arial" w:cs="Arial"/>
          <w:color w:val="auto"/>
          <w:sz w:val="20"/>
          <w:szCs w:val="20"/>
        </w:rPr>
      </w:pPr>
    </w:p>
    <w:p w:rsidR="00C95824" w:rsidRPr="009F447F" w:rsidRDefault="00C95824" w:rsidP="005618D8">
      <w:pPr>
        <w:spacing w:line="360" w:lineRule="auto"/>
        <w:rPr>
          <w:rFonts w:ascii="Arial" w:hAnsi="Arial" w:cs="Arial"/>
          <w:color w:val="auto"/>
          <w:sz w:val="20"/>
          <w:szCs w:val="20"/>
        </w:rPr>
      </w:pPr>
    </w:p>
    <w:p w:rsidR="00906E4C" w:rsidRPr="005E793A" w:rsidRDefault="00906E4C" w:rsidP="005618D8">
      <w:pPr>
        <w:spacing w:line="360" w:lineRule="auto"/>
        <w:jc w:val="both"/>
        <w:rPr>
          <w:rFonts w:ascii="Arial" w:hAnsi="Arial" w:cs="Arial"/>
          <w:b/>
          <w:color w:val="auto"/>
          <w:sz w:val="20"/>
          <w:szCs w:val="20"/>
        </w:rPr>
      </w:pPr>
      <w:r w:rsidRPr="005E793A">
        <w:rPr>
          <w:rFonts w:ascii="Arial" w:hAnsi="Arial" w:cs="Arial"/>
          <w:b/>
          <w:color w:val="auto"/>
          <w:sz w:val="20"/>
          <w:szCs w:val="20"/>
        </w:rPr>
        <w:t>PROPONOWANE METODY EWALUACJI PRZEDMIOTU</w:t>
      </w:r>
    </w:p>
    <w:p w:rsidR="00906E4C" w:rsidRPr="005E793A" w:rsidRDefault="00906E4C"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Podczas realizacji procesu ewaluacji zaleca się stosowanie zarówno metod ilościowych</w:t>
      </w:r>
      <w:r w:rsidR="00F90B82" w:rsidRPr="005E793A">
        <w:rPr>
          <w:rFonts w:ascii="Arial" w:hAnsi="Arial" w:cs="Arial"/>
          <w:color w:val="auto"/>
          <w:sz w:val="20"/>
          <w:szCs w:val="20"/>
        </w:rPr>
        <w:t>,</w:t>
      </w:r>
      <w:r w:rsidRPr="005E793A">
        <w:rPr>
          <w:rFonts w:ascii="Arial" w:hAnsi="Arial" w:cs="Arial"/>
          <w:color w:val="auto"/>
          <w:sz w:val="20"/>
          <w:szCs w:val="20"/>
        </w:rPr>
        <w:t xml:space="preserve">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w:t>
      </w:r>
      <w:r w:rsidR="009F447F">
        <w:rPr>
          <w:rFonts w:ascii="Arial" w:hAnsi="Arial" w:cs="Arial"/>
          <w:color w:val="auto"/>
          <w:sz w:val="20"/>
          <w:szCs w:val="20"/>
        </w:rPr>
        <w:t> </w:t>
      </w:r>
      <w:r w:rsidRPr="005E793A">
        <w:rPr>
          <w:rFonts w:ascii="Arial" w:hAnsi="Arial" w:cs="Arial"/>
          <w:color w:val="auto"/>
          <w:sz w:val="20"/>
          <w:szCs w:val="20"/>
        </w:rPr>
        <w:t>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906E4C" w:rsidRPr="005E793A" w:rsidRDefault="00906E4C"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009F447F">
        <w:rPr>
          <w:rFonts w:ascii="Arial" w:hAnsi="Arial" w:cs="Arial"/>
          <w:color w:val="auto"/>
          <w:sz w:val="20"/>
          <w:szCs w:val="20"/>
        </w:rPr>
        <w:t xml:space="preserve"> </w:t>
      </w:r>
      <w:r w:rsidRPr="005E793A">
        <w:rPr>
          <w:rFonts w:ascii="Arial" w:hAnsi="Arial" w:cs="Arial"/>
          <w:color w:val="auto"/>
          <w:sz w:val="20"/>
          <w:szCs w:val="20"/>
        </w:rPr>
        <w:t>i</w:t>
      </w:r>
      <w:r w:rsidR="009F447F">
        <w:rPr>
          <w:rFonts w:ascii="Arial" w:hAnsi="Arial" w:cs="Arial"/>
          <w:color w:val="auto"/>
          <w:sz w:val="20"/>
          <w:szCs w:val="20"/>
        </w:rPr>
        <w:t> </w:t>
      </w:r>
      <w:r w:rsidRPr="005E793A">
        <w:rPr>
          <w:rFonts w:ascii="Arial" w:hAnsi="Arial" w:cs="Arial"/>
          <w:color w:val="auto"/>
          <w:sz w:val="20"/>
          <w:szCs w:val="20"/>
        </w:rPr>
        <w:t xml:space="preserve">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AB70D6" w:rsidRPr="005E793A" w:rsidRDefault="00906E4C" w:rsidP="005618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5E793A">
        <w:rPr>
          <w:rFonts w:ascii="Arial" w:hAnsi="Arial" w:cs="Arial"/>
          <w:color w:val="auto"/>
          <w:sz w:val="20"/>
          <w:szCs w:val="20"/>
        </w:rPr>
        <w:t xml:space="preserve">Kluczowe kompetencje dla przedmiotu </w:t>
      </w:r>
      <w:r w:rsidR="00756C64" w:rsidRPr="005E793A">
        <w:rPr>
          <w:rFonts w:ascii="Arial" w:hAnsi="Arial" w:cs="Arial"/>
          <w:color w:val="auto"/>
          <w:sz w:val="20"/>
          <w:szCs w:val="20"/>
        </w:rPr>
        <w:t>j</w:t>
      </w:r>
      <w:r w:rsidRPr="005E793A">
        <w:rPr>
          <w:rFonts w:ascii="Arial" w:hAnsi="Arial" w:cs="Arial"/>
          <w:color w:val="auto"/>
          <w:sz w:val="20"/>
          <w:szCs w:val="20"/>
        </w:rPr>
        <w:t>ęzyk angielski w poligrafii</w:t>
      </w:r>
      <w:r w:rsidRPr="005E793A">
        <w:rPr>
          <w:rFonts w:ascii="Arial" w:hAnsi="Arial" w:cs="Arial"/>
          <w:i/>
          <w:color w:val="auto"/>
          <w:sz w:val="20"/>
          <w:szCs w:val="20"/>
        </w:rPr>
        <w:t xml:space="preserve"> </w:t>
      </w:r>
      <w:r w:rsidR="00AE4330" w:rsidRPr="005E793A">
        <w:rPr>
          <w:rFonts w:ascii="Arial" w:hAnsi="Arial" w:cs="Arial"/>
          <w:color w:val="auto"/>
          <w:sz w:val="20"/>
          <w:szCs w:val="20"/>
        </w:rPr>
        <w:t>to praktyczna komunikacja w języku angielskim umożliwiającego realizację czynności zawodowych</w:t>
      </w:r>
      <w:r w:rsidR="00AE4330" w:rsidRPr="005E793A">
        <w:rPr>
          <w:rFonts w:ascii="Arial" w:hAnsi="Arial" w:cs="Arial"/>
          <w:b/>
          <w:color w:val="auto"/>
          <w:sz w:val="20"/>
          <w:szCs w:val="20"/>
        </w:rPr>
        <w:t xml:space="preserve">, </w:t>
      </w:r>
      <w:r w:rsidR="00AE4330" w:rsidRPr="005E793A">
        <w:rPr>
          <w:rFonts w:ascii="Arial" w:hAnsi="Arial" w:cs="Arial"/>
          <w:color w:val="auto"/>
          <w:sz w:val="20"/>
          <w:szCs w:val="20"/>
        </w:rPr>
        <w:t>rozwijanie umiejętności prowadzenia dokumentacji w języku angielskim oraz korzystania z anglojęzycznych materiałów poligraficznych.</w:t>
      </w:r>
    </w:p>
    <w:p w:rsidR="00E176C8" w:rsidRPr="005E793A" w:rsidRDefault="00707255" w:rsidP="005618D8">
      <w:pPr>
        <w:spacing w:line="360" w:lineRule="auto"/>
        <w:rPr>
          <w:rFonts w:ascii="Arial" w:hAnsi="Arial" w:cs="Arial"/>
          <w:b/>
          <w:color w:val="auto"/>
          <w:sz w:val="20"/>
          <w:szCs w:val="20"/>
        </w:rPr>
      </w:pPr>
      <w:r w:rsidRPr="005E793A">
        <w:rPr>
          <w:rFonts w:ascii="Arial" w:hAnsi="Arial" w:cs="Arial"/>
          <w:b/>
          <w:color w:val="auto"/>
          <w:sz w:val="20"/>
          <w:szCs w:val="20"/>
        </w:rPr>
        <w:br w:type="page"/>
      </w:r>
      <w:r w:rsidR="00444454" w:rsidRPr="005E793A">
        <w:rPr>
          <w:rFonts w:ascii="Arial" w:hAnsi="Arial" w:cs="Arial"/>
          <w:b/>
          <w:color w:val="auto"/>
          <w:sz w:val="20"/>
          <w:szCs w:val="20"/>
        </w:rPr>
        <w:t xml:space="preserve">V. </w:t>
      </w:r>
      <w:r w:rsidR="0075531D" w:rsidRPr="005E793A">
        <w:rPr>
          <w:rFonts w:ascii="Arial" w:hAnsi="Arial" w:cs="Arial"/>
          <w:b/>
          <w:color w:val="auto"/>
          <w:sz w:val="20"/>
          <w:szCs w:val="20"/>
        </w:rPr>
        <w:t>ZALECANA</w:t>
      </w:r>
      <w:r w:rsidR="005B23B8" w:rsidRPr="005E793A">
        <w:rPr>
          <w:rFonts w:ascii="Arial" w:hAnsi="Arial" w:cs="Arial"/>
          <w:b/>
          <w:color w:val="auto"/>
          <w:sz w:val="20"/>
          <w:szCs w:val="20"/>
        </w:rPr>
        <w:t xml:space="preserve"> LITERATURA DO ZAWODU</w:t>
      </w:r>
    </w:p>
    <w:bookmarkEnd w:id="2"/>
    <w:p w:rsidR="0075531D" w:rsidRPr="005E793A" w:rsidRDefault="0075531D" w:rsidP="005618D8">
      <w:pPr>
        <w:spacing w:line="360" w:lineRule="auto"/>
        <w:rPr>
          <w:rFonts w:ascii="Arial" w:hAnsi="Arial" w:cs="Arial"/>
          <w:color w:val="auto"/>
          <w:sz w:val="20"/>
          <w:szCs w:val="20"/>
        </w:rPr>
      </w:pPr>
      <w:r w:rsidRPr="005E793A">
        <w:rPr>
          <w:rFonts w:ascii="Arial" w:hAnsi="Arial" w:cs="Arial"/>
          <w:color w:val="auto"/>
          <w:sz w:val="20"/>
          <w:szCs w:val="20"/>
        </w:rPr>
        <w:t>Literatura:</w:t>
      </w:r>
    </w:p>
    <w:p w:rsidR="002442B8" w:rsidRPr="005E793A" w:rsidRDefault="002442B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i/>
          <w:color w:val="auto"/>
          <w:sz w:val="20"/>
          <w:szCs w:val="20"/>
        </w:rPr>
        <w:t>Angielsko-polski leksykon terminów poligraficznych</w:t>
      </w:r>
      <w:r w:rsidRPr="005E793A">
        <w:rPr>
          <w:rFonts w:ascii="Arial" w:hAnsi="Arial" w:cs="Arial"/>
          <w:color w:val="auto"/>
          <w:sz w:val="20"/>
          <w:szCs w:val="20"/>
        </w:rPr>
        <w:t>, praca zbiorowa, COBRPP, Warszawa 2013.</w:t>
      </w:r>
    </w:p>
    <w:p w:rsidR="002442B8" w:rsidRPr="005E793A" w:rsidRDefault="002442B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Broszury z serii OK flexo, Polska Izba Fleksografów</w:t>
      </w:r>
      <w:r w:rsidR="003E4B0F" w:rsidRPr="005E793A">
        <w:rPr>
          <w:rFonts w:ascii="Arial" w:hAnsi="Arial" w:cs="Arial"/>
          <w:color w:val="auto"/>
          <w:sz w:val="20"/>
          <w:szCs w:val="20"/>
        </w:rPr>
        <w:t xml:space="preserve"> (4 edycje)</w:t>
      </w:r>
      <w:r w:rsidRPr="005E793A">
        <w:rPr>
          <w:rFonts w:ascii="Arial" w:hAnsi="Arial" w:cs="Arial"/>
          <w:color w:val="auto"/>
          <w:sz w:val="20"/>
          <w:szCs w:val="20"/>
        </w:rPr>
        <w:t>, Warszawa 2018.</w:t>
      </w:r>
    </w:p>
    <w:p w:rsidR="00B231A8" w:rsidRPr="005E793A" w:rsidRDefault="00B231A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Bielecki M., Ch</w:t>
      </w:r>
      <w:r w:rsidR="00524E7A" w:rsidRPr="005E793A">
        <w:rPr>
          <w:rFonts w:ascii="Arial" w:hAnsi="Arial" w:cs="Arial"/>
          <w:color w:val="auto"/>
          <w:sz w:val="20"/>
          <w:szCs w:val="20"/>
        </w:rPr>
        <w:t xml:space="preserve">mielewska-Wurch A., Damięcki T., </w:t>
      </w:r>
      <w:r w:rsidRPr="005E793A">
        <w:rPr>
          <w:rFonts w:ascii="Arial" w:hAnsi="Arial" w:cs="Arial"/>
          <w:i/>
          <w:color w:val="auto"/>
          <w:sz w:val="20"/>
          <w:szCs w:val="20"/>
        </w:rPr>
        <w:t>Zagadnienia ogólne oraz rekomendowane standardy dotyczące tektury falistej i opakowań z tektury fal</w:t>
      </w:r>
      <w:r w:rsidR="002442B8" w:rsidRPr="005E793A">
        <w:rPr>
          <w:rFonts w:ascii="Arial" w:hAnsi="Arial" w:cs="Arial"/>
          <w:i/>
          <w:color w:val="auto"/>
          <w:sz w:val="20"/>
          <w:szCs w:val="20"/>
        </w:rPr>
        <w:t>iste</w:t>
      </w:r>
      <w:r w:rsidR="002442B8" w:rsidRPr="005E793A">
        <w:rPr>
          <w:rFonts w:ascii="Arial" w:hAnsi="Arial" w:cs="Arial"/>
          <w:color w:val="auto"/>
          <w:sz w:val="20"/>
          <w:szCs w:val="20"/>
        </w:rPr>
        <w:t xml:space="preserve">j, SPP, Łódź </w:t>
      </w:r>
      <w:r w:rsidRPr="005E793A">
        <w:rPr>
          <w:rFonts w:ascii="Arial" w:hAnsi="Arial" w:cs="Arial"/>
          <w:color w:val="auto"/>
          <w:sz w:val="20"/>
          <w:szCs w:val="20"/>
        </w:rPr>
        <w:t>2011</w:t>
      </w:r>
      <w:r w:rsidR="00524E7A" w:rsidRPr="005E793A">
        <w:rPr>
          <w:rFonts w:ascii="Arial" w:hAnsi="Arial" w:cs="Arial"/>
          <w:color w:val="auto"/>
          <w:sz w:val="20"/>
          <w:szCs w:val="20"/>
        </w:rPr>
        <w:t>.</w:t>
      </w:r>
    </w:p>
    <w:p w:rsidR="002442B8" w:rsidRPr="005E793A" w:rsidRDefault="002442B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 xml:space="preserve">Czerniawski B., </w:t>
      </w:r>
      <w:r w:rsidRPr="005E793A">
        <w:rPr>
          <w:rFonts w:ascii="Arial" w:hAnsi="Arial" w:cs="Arial"/>
          <w:i/>
          <w:color w:val="auto"/>
          <w:sz w:val="20"/>
          <w:szCs w:val="20"/>
        </w:rPr>
        <w:t>Rynek opakowań z tworzyw sztucznych w kraju prognoza jego rozwoju</w:t>
      </w:r>
      <w:r w:rsidRPr="005E793A">
        <w:rPr>
          <w:rFonts w:ascii="Arial" w:hAnsi="Arial" w:cs="Arial"/>
          <w:color w:val="auto"/>
          <w:sz w:val="20"/>
          <w:szCs w:val="20"/>
        </w:rPr>
        <w:t>, COBRO, Warszawa 2017.</w:t>
      </w:r>
    </w:p>
    <w:p w:rsidR="00B231A8" w:rsidRPr="005E793A" w:rsidRDefault="00524E7A"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 xml:space="preserve">Czichon H., Czichon M., </w:t>
      </w:r>
      <w:r w:rsidR="00B231A8" w:rsidRPr="005E793A">
        <w:rPr>
          <w:rFonts w:ascii="Arial" w:hAnsi="Arial" w:cs="Arial"/>
          <w:i/>
          <w:color w:val="auto"/>
          <w:sz w:val="20"/>
          <w:szCs w:val="20"/>
        </w:rPr>
        <w:t>Flekso</w:t>
      </w:r>
      <w:r w:rsidRPr="005E793A">
        <w:rPr>
          <w:rFonts w:ascii="Arial" w:hAnsi="Arial" w:cs="Arial"/>
          <w:i/>
          <w:color w:val="auto"/>
          <w:sz w:val="20"/>
          <w:szCs w:val="20"/>
        </w:rPr>
        <w:t>druk. Formy drukowe i materiały</w:t>
      </w:r>
      <w:r w:rsidR="00B231A8" w:rsidRPr="005E793A">
        <w:rPr>
          <w:rFonts w:ascii="Arial" w:hAnsi="Arial" w:cs="Arial"/>
          <w:color w:val="auto"/>
          <w:sz w:val="20"/>
          <w:szCs w:val="20"/>
        </w:rPr>
        <w:t>, Oficyna Wydawnicza Polit</w:t>
      </w:r>
      <w:r w:rsidR="002442B8" w:rsidRPr="005E793A">
        <w:rPr>
          <w:rFonts w:ascii="Arial" w:hAnsi="Arial" w:cs="Arial"/>
          <w:color w:val="auto"/>
          <w:sz w:val="20"/>
          <w:szCs w:val="20"/>
        </w:rPr>
        <w:t xml:space="preserve">echniki Warszawskiej, Warszawa </w:t>
      </w:r>
      <w:r w:rsidR="00B231A8" w:rsidRPr="005E793A">
        <w:rPr>
          <w:rFonts w:ascii="Arial" w:hAnsi="Arial" w:cs="Arial"/>
          <w:color w:val="auto"/>
          <w:sz w:val="20"/>
          <w:szCs w:val="20"/>
        </w:rPr>
        <w:t>2016</w:t>
      </w:r>
      <w:r w:rsidRPr="005E793A">
        <w:rPr>
          <w:rFonts w:ascii="Arial" w:hAnsi="Arial" w:cs="Arial"/>
          <w:color w:val="auto"/>
          <w:sz w:val="20"/>
          <w:szCs w:val="20"/>
        </w:rPr>
        <w:t>.</w:t>
      </w:r>
    </w:p>
    <w:p w:rsidR="00B231A8" w:rsidRPr="005E793A" w:rsidRDefault="00524E7A"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 xml:space="preserve">Czichon H., Czichon M., </w:t>
      </w:r>
      <w:r w:rsidR="00B231A8" w:rsidRPr="005E793A">
        <w:rPr>
          <w:rFonts w:ascii="Arial" w:hAnsi="Arial" w:cs="Arial"/>
          <w:i/>
          <w:color w:val="auto"/>
          <w:sz w:val="20"/>
          <w:szCs w:val="20"/>
        </w:rPr>
        <w:t>Formy fleksodrukowe</w:t>
      </w:r>
      <w:r w:rsidR="00B231A8" w:rsidRPr="005E793A">
        <w:rPr>
          <w:rFonts w:ascii="Arial" w:hAnsi="Arial" w:cs="Arial"/>
          <w:color w:val="auto"/>
          <w:sz w:val="20"/>
          <w:szCs w:val="20"/>
        </w:rPr>
        <w:t>, Oficyna Wydawnicza Polit</w:t>
      </w:r>
      <w:r w:rsidR="002442B8" w:rsidRPr="005E793A">
        <w:rPr>
          <w:rFonts w:ascii="Arial" w:hAnsi="Arial" w:cs="Arial"/>
          <w:color w:val="auto"/>
          <w:sz w:val="20"/>
          <w:szCs w:val="20"/>
        </w:rPr>
        <w:t xml:space="preserve">echniki Warszawskiej, Warszawa </w:t>
      </w:r>
      <w:r w:rsidR="00B231A8" w:rsidRPr="005E793A">
        <w:rPr>
          <w:rFonts w:ascii="Arial" w:hAnsi="Arial" w:cs="Arial"/>
          <w:color w:val="auto"/>
          <w:sz w:val="20"/>
          <w:szCs w:val="20"/>
        </w:rPr>
        <w:t>2006</w:t>
      </w:r>
      <w:r w:rsidRPr="005E793A">
        <w:rPr>
          <w:rFonts w:ascii="Arial" w:hAnsi="Arial" w:cs="Arial"/>
          <w:color w:val="auto"/>
          <w:sz w:val="20"/>
          <w:szCs w:val="20"/>
        </w:rPr>
        <w:t>.</w:t>
      </w:r>
    </w:p>
    <w:p w:rsidR="00B231A8" w:rsidRPr="005E793A" w:rsidRDefault="00B231A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Gehman C.</w:t>
      </w:r>
      <w:r w:rsidR="00524E7A" w:rsidRPr="005E793A">
        <w:rPr>
          <w:rFonts w:ascii="Arial" w:hAnsi="Arial" w:cs="Arial"/>
          <w:color w:val="auto"/>
          <w:sz w:val="20"/>
          <w:szCs w:val="20"/>
        </w:rPr>
        <w:t xml:space="preserve">, </w:t>
      </w:r>
      <w:r w:rsidRPr="005E793A">
        <w:rPr>
          <w:rFonts w:ascii="Arial" w:hAnsi="Arial" w:cs="Arial"/>
          <w:i/>
          <w:color w:val="auto"/>
          <w:sz w:val="20"/>
          <w:szCs w:val="20"/>
        </w:rPr>
        <w:t>Systemy produkcyjne w poligrafii. Praktyczn</w:t>
      </w:r>
      <w:r w:rsidR="002442B8" w:rsidRPr="005E793A">
        <w:rPr>
          <w:rFonts w:ascii="Arial" w:hAnsi="Arial" w:cs="Arial"/>
          <w:i/>
          <w:color w:val="auto"/>
          <w:sz w:val="20"/>
          <w:szCs w:val="20"/>
        </w:rPr>
        <w:t>y przewodnik</w:t>
      </w:r>
      <w:r w:rsidR="002442B8" w:rsidRPr="005E793A">
        <w:rPr>
          <w:rFonts w:ascii="Arial" w:hAnsi="Arial" w:cs="Arial"/>
          <w:color w:val="auto"/>
          <w:sz w:val="20"/>
          <w:szCs w:val="20"/>
        </w:rPr>
        <w:t xml:space="preserve">, COBRPP, Warszawa </w:t>
      </w:r>
      <w:r w:rsidRPr="005E793A">
        <w:rPr>
          <w:rFonts w:ascii="Arial" w:hAnsi="Arial" w:cs="Arial"/>
          <w:color w:val="auto"/>
          <w:sz w:val="20"/>
          <w:szCs w:val="20"/>
        </w:rPr>
        <w:t>2002</w:t>
      </w:r>
      <w:r w:rsidR="00524E7A" w:rsidRPr="005E793A">
        <w:rPr>
          <w:rFonts w:ascii="Arial" w:hAnsi="Arial" w:cs="Arial"/>
          <w:color w:val="auto"/>
          <w:sz w:val="20"/>
          <w:szCs w:val="20"/>
        </w:rPr>
        <w:t>.</w:t>
      </w:r>
    </w:p>
    <w:p w:rsidR="002442B8" w:rsidRPr="005E793A" w:rsidRDefault="002442B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 xml:space="preserve">Izdebska-Podsiadły J., </w:t>
      </w:r>
      <w:r w:rsidRPr="005E793A">
        <w:rPr>
          <w:rFonts w:ascii="Arial" w:hAnsi="Arial" w:cs="Arial"/>
          <w:i/>
          <w:color w:val="auto"/>
          <w:sz w:val="20"/>
          <w:szCs w:val="20"/>
        </w:rPr>
        <w:t>Podstawy BHP i analiza zagrożeń w przemyśle poligraficznym</w:t>
      </w:r>
      <w:r w:rsidRPr="005E793A">
        <w:rPr>
          <w:rFonts w:ascii="Arial" w:hAnsi="Arial" w:cs="Arial"/>
          <w:color w:val="auto"/>
          <w:sz w:val="20"/>
          <w:szCs w:val="20"/>
        </w:rPr>
        <w:t>, OWPW, Warszawa 2015.</w:t>
      </w:r>
    </w:p>
    <w:p w:rsidR="00B231A8" w:rsidRPr="005E793A" w:rsidRDefault="00524E7A"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 xml:space="preserve">Jakucewicz S., </w:t>
      </w:r>
      <w:r w:rsidR="00B231A8" w:rsidRPr="005E793A">
        <w:rPr>
          <w:rFonts w:ascii="Arial" w:hAnsi="Arial" w:cs="Arial"/>
          <w:i/>
          <w:iCs/>
          <w:color w:val="auto"/>
          <w:sz w:val="20"/>
          <w:szCs w:val="20"/>
        </w:rPr>
        <w:t>Farby Drukowe</w:t>
      </w:r>
      <w:r w:rsidR="00B231A8" w:rsidRPr="005E793A">
        <w:rPr>
          <w:rFonts w:ascii="Arial" w:hAnsi="Arial" w:cs="Arial"/>
          <w:iCs/>
          <w:color w:val="auto"/>
          <w:sz w:val="20"/>
          <w:szCs w:val="20"/>
        </w:rPr>
        <w:t xml:space="preserve">, </w:t>
      </w:r>
      <w:r w:rsidR="00B231A8" w:rsidRPr="005E793A">
        <w:rPr>
          <w:rFonts w:ascii="Arial" w:hAnsi="Arial" w:cs="Arial"/>
          <w:color w:val="auto"/>
          <w:sz w:val="20"/>
          <w:szCs w:val="20"/>
        </w:rPr>
        <w:t>MHP, Wrocław 2001</w:t>
      </w:r>
      <w:r w:rsidRPr="005E793A">
        <w:rPr>
          <w:rFonts w:ascii="Arial" w:hAnsi="Arial" w:cs="Arial"/>
          <w:color w:val="auto"/>
          <w:sz w:val="20"/>
          <w:szCs w:val="20"/>
        </w:rPr>
        <w:t>.</w:t>
      </w:r>
    </w:p>
    <w:p w:rsidR="00B231A8" w:rsidRPr="005E793A" w:rsidRDefault="00524E7A"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Jakucewicz S.,</w:t>
      </w:r>
      <w:r w:rsidR="00B231A8" w:rsidRPr="005E793A">
        <w:rPr>
          <w:rFonts w:ascii="Arial" w:hAnsi="Arial" w:cs="Arial"/>
          <w:color w:val="auto"/>
          <w:sz w:val="20"/>
          <w:szCs w:val="20"/>
        </w:rPr>
        <w:t xml:space="preserve"> </w:t>
      </w:r>
      <w:r w:rsidR="003E4B0F" w:rsidRPr="005E793A">
        <w:rPr>
          <w:rFonts w:ascii="Arial" w:hAnsi="Arial" w:cs="Arial"/>
          <w:i/>
          <w:iCs/>
          <w:color w:val="auto"/>
          <w:sz w:val="20"/>
          <w:szCs w:val="20"/>
        </w:rPr>
        <w:t xml:space="preserve">Papier do drukowania – </w:t>
      </w:r>
      <w:r w:rsidR="00B231A8" w:rsidRPr="005E793A">
        <w:rPr>
          <w:rFonts w:ascii="Arial" w:hAnsi="Arial" w:cs="Arial"/>
          <w:i/>
          <w:iCs/>
          <w:color w:val="auto"/>
          <w:sz w:val="20"/>
          <w:szCs w:val="20"/>
        </w:rPr>
        <w:t>właściwości i rodzaje</w:t>
      </w:r>
      <w:r w:rsidR="00B231A8" w:rsidRPr="005E793A">
        <w:rPr>
          <w:rFonts w:ascii="Arial" w:hAnsi="Arial" w:cs="Arial"/>
          <w:iCs/>
          <w:color w:val="auto"/>
          <w:sz w:val="20"/>
          <w:szCs w:val="20"/>
        </w:rPr>
        <w:t xml:space="preserve">, </w:t>
      </w:r>
      <w:r w:rsidR="00B231A8" w:rsidRPr="005E793A">
        <w:rPr>
          <w:rFonts w:ascii="Arial" w:hAnsi="Arial" w:cs="Arial"/>
          <w:color w:val="auto"/>
          <w:sz w:val="20"/>
          <w:szCs w:val="20"/>
        </w:rPr>
        <w:t>MHP, Warszawa 2010</w:t>
      </w:r>
      <w:r w:rsidRPr="005E793A">
        <w:rPr>
          <w:rFonts w:ascii="Arial" w:hAnsi="Arial" w:cs="Arial"/>
          <w:color w:val="auto"/>
          <w:sz w:val="20"/>
          <w:szCs w:val="20"/>
        </w:rPr>
        <w:t>.</w:t>
      </w:r>
    </w:p>
    <w:p w:rsidR="002442B8" w:rsidRPr="005E793A" w:rsidRDefault="002442B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Kwiatkowska I., Stankiewicz B.,</w:t>
      </w:r>
      <w:r w:rsidR="002A0CBC">
        <w:rPr>
          <w:rFonts w:ascii="Arial" w:hAnsi="Arial" w:cs="Arial"/>
          <w:color w:val="auto"/>
          <w:sz w:val="20"/>
          <w:szCs w:val="20"/>
        </w:rPr>
        <w:t xml:space="preserve"> </w:t>
      </w:r>
      <w:r w:rsidRPr="005E793A">
        <w:rPr>
          <w:rFonts w:ascii="Arial" w:hAnsi="Arial" w:cs="Arial"/>
          <w:i/>
          <w:color w:val="auto"/>
          <w:sz w:val="20"/>
          <w:szCs w:val="20"/>
        </w:rPr>
        <w:t>Gospodarka odpadami w przemyśle poligraficznym</w:t>
      </w:r>
      <w:r w:rsidRPr="005E793A">
        <w:rPr>
          <w:rFonts w:ascii="Arial" w:hAnsi="Arial" w:cs="Arial"/>
          <w:color w:val="auto"/>
          <w:sz w:val="20"/>
          <w:szCs w:val="20"/>
        </w:rPr>
        <w:t>, COBRPP, Warszawa 2007.</w:t>
      </w:r>
    </w:p>
    <w:p w:rsidR="00B231A8" w:rsidRPr="005E793A" w:rsidRDefault="00B231A8"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Panak J., Ceppan M., Dvonka V., Kasrpinsky L., Kordo</w:t>
      </w:r>
      <w:r w:rsidR="00524E7A" w:rsidRPr="005E793A">
        <w:rPr>
          <w:rFonts w:ascii="Arial" w:hAnsi="Arial" w:cs="Arial"/>
          <w:color w:val="auto"/>
          <w:sz w:val="20"/>
          <w:szCs w:val="20"/>
        </w:rPr>
        <w:t xml:space="preserve">s P., Mikula M., Jakucewicz S., </w:t>
      </w:r>
      <w:r w:rsidRPr="005E793A">
        <w:rPr>
          <w:rFonts w:ascii="Arial" w:hAnsi="Arial" w:cs="Arial"/>
          <w:i/>
          <w:color w:val="auto"/>
          <w:sz w:val="20"/>
          <w:szCs w:val="20"/>
        </w:rPr>
        <w:t>Poligrafia proces</w:t>
      </w:r>
      <w:r w:rsidR="002442B8" w:rsidRPr="005E793A">
        <w:rPr>
          <w:rFonts w:ascii="Arial" w:hAnsi="Arial" w:cs="Arial"/>
          <w:i/>
          <w:color w:val="auto"/>
          <w:sz w:val="20"/>
          <w:szCs w:val="20"/>
        </w:rPr>
        <w:t>y i technika</w:t>
      </w:r>
      <w:r w:rsidR="002442B8" w:rsidRPr="005E793A">
        <w:rPr>
          <w:rFonts w:ascii="Arial" w:hAnsi="Arial" w:cs="Arial"/>
          <w:color w:val="auto"/>
          <w:sz w:val="20"/>
          <w:szCs w:val="20"/>
        </w:rPr>
        <w:t xml:space="preserve">, COBRPP, Warszawa </w:t>
      </w:r>
      <w:r w:rsidRPr="005E793A">
        <w:rPr>
          <w:rFonts w:ascii="Arial" w:hAnsi="Arial" w:cs="Arial"/>
          <w:color w:val="auto"/>
          <w:sz w:val="20"/>
          <w:szCs w:val="20"/>
        </w:rPr>
        <w:t>2002</w:t>
      </w:r>
      <w:r w:rsidR="002442B8" w:rsidRPr="005E793A">
        <w:rPr>
          <w:rFonts w:ascii="Arial" w:hAnsi="Arial" w:cs="Arial"/>
          <w:color w:val="auto"/>
          <w:sz w:val="20"/>
          <w:szCs w:val="20"/>
        </w:rPr>
        <w:t>.</w:t>
      </w:r>
    </w:p>
    <w:p w:rsidR="00B231A8" w:rsidRPr="005E793A" w:rsidRDefault="00524E7A"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Rajnsz E.,</w:t>
      </w:r>
      <w:r w:rsidR="00B231A8" w:rsidRPr="005E793A">
        <w:rPr>
          <w:rFonts w:ascii="Arial" w:hAnsi="Arial" w:cs="Arial"/>
          <w:color w:val="auto"/>
          <w:sz w:val="20"/>
          <w:szCs w:val="20"/>
        </w:rPr>
        <w:t xml:space="preserve"> </w:t>
      </w:r>
      <w:r w:rsidR="00B231A8" w:rsidRPr="005E793A">
        <w:rPr>
          <w:rFonts w:ascii="Arial" w:hAnsi="Arial" w:cs="Arial"/>
          <w:i/>
          <w:iCs/>
          <w:color w:val="auto"/>
          <w:sz w:val="20"/>
          <w:szCs w:val="20"/>
        </w:rPr>
        <w:t>Barwy druku</w:t>
      </w:r>
      <w:r w:rsidR="002442B8" w:rsidRPr="005E793A">
        <w:rPr>
          <w:rFonts w:ascii="Arial" w:hAnsi="Arial" w:cs="Arial"/>
          <w:color w:val="auto"/>
          <w:sz w:val="20"/>
          <w:szCs w:val="20"/>
        </w:rPr>
        <w:t>, MHP</w:t>
      </w:r>
      <w:r w:rsidR="00CA0808" w:rsidRPr="005E793A">
        <w:rPr>
          <w:rFonts w:ascii="Arial" w:hAnsi="Arial" w:cs="Arial"/>
          <w:color w:val="auto"/>
          <w:sz w:val="20"/>
          <w:szCs w:val="20"/>
        </w:rPr>
        <w:t>,</w:t>
      </w:r>
      <w:r w:rsidR="002442B8" w:rsidRPr="005E793A">
        <w:rPr>
          <w:rFonts w:ascii="Arial" w:hAnsi="Arial" w:cs="Arial"/>
          <w:color w:val="auto"/>
          <w:sz w:val="20"/>
          <w:szCs w:val="20"/>
        </w:rPr>
        <w:t xml:space="preserve"> </w:t>
      </w:r>
      <w:r w:rsidR="00B231A8" w:rsidRPr="005E793A">
        <w:rPr>
          <w:rFonts w:ascii="Arial" w:hAnsi="Arial" w:cs="Arial"/>
          <w:color w:val="auto"/>
          <w:sz w:val="20"/>
          <w:szCs w:val="20"/>
        </w:rPr>
        <w:t>2009</w:t>
      </w:r>
      <w:r w:rsidRPr="005E793A">
        <w:rPr>
          <w:rFonts w:ascii="Arial" w:hAnsi="Arial" w:cs="Arial"/>
          <w:color w:val="auto"/>
          <w:sz w:val="20"/>
          <w:szCs w:val="20"/>
        </w:rPr>
        <w:t>.</w:t>
      </w:r>
    </w:p>
    <w:p w:rsidR="003E4B0F" w:rsidRPr="005E793A" w:rsidRDefault="003E4B0F"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 xml:space="preserve">Scarpeta E., </w:t>
      </w:r>
      <w:r w:rsidRPr="005E793A">
        <w:rPr>
          <w:rFonts w:ascii="Arial" w:hAnsi="Arial" w:cs="Arial"/>
          <w:i/>
          <w:color w:val="auto"/>
          <w:sz w:val="20"/>
          <w:szCs w:val="20"/>
        </w:rPr>
        <w:t>Fleksografia – praktyczny podręcznik</w:t>
      </w:r>
      <w:r w:rsidRPr="005E793A">
        <w:rPr>
          <w:rFonts w:ascii="Arial" w:hAnsi="Arial" w:cs="Arial"/>
          <w:color w:val="auto"/>
          <w:sz w:val="20"/>
          <w:szCs w:val="20"/>
        </w:rPr>
        <w:t>, Zrzeszenie Polskich Fleksografów, Warszawa 2011.</w:t>
      </w:r>
    </w:p>
    <w:p w:rsidR="00E7073B" w:rsidRPr="005E793A" w:rsidRDefault="00E7073B" w:rsidP="00E7073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Miesięcznik branżowy „Poligrafika”.</w:t>
      </w:r>
    </w:p>
    <w:p w:rsidR="00B231A8" w:rsidRPr="005E793A" w:rsidRDefault="00722DE2" w:rsidP="00CD332E">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Miesięcznik branżowy</w:t>
      </w:r>
      <w:r w:rsidR="00B231A8" w:rsidRPr="005E793A">
        <w:rPr>
          <w:rFonts w:ascii="Arial" w:hAnsi="Arial" w:cs="Arial"/>
          <w:color w:val="auto"/>
          <w:sz w:val="20"/>
          <w:szCs w:val="20"/>
        </w:rPr>
        <w:t xml:space="preserve"> </w:t>
      </w:r>
      <w:r w:rsidRPr="005E793A">
        <w:rPr>
          <w:rFonts w:ascii="Arial" w:hAnsi="Arial" w:cs="Arial"/>
          <w:color w:val="auto"/>
          <w:sz w:val="20"/>
          <w:szCs w:val="20"/>
        </w:rPr>
        <w:t>„</w:t>
      </w:r>
      <w:r w:rsidR="00B231A8" w:rsidRPr="005E793A">
        <w:rPr>
          <w:rFonts w:ascii="Arial" w:hAnsi="Arial" w:cs="Arial"/>
          <w:color w:val="auto"/>
          <w:sz w:val="20"/>
          <w:szCs w:val="20"/>
        </w:rPr>
        <w:t>Print &amp; Publishing</w:t>
      </w:r>
      <w:r w:rsidRPr="005E793A">
        <w:rPr>
          <w:rFonts w:ascii="Arial" w:hAnsi="Arial" w:cs="Arial"/>
          <w:color w:val="auto"/>
          <w:sz w:val="20"/>
          <w:szCs w:val="20"/>
        </w:rPr>
        <w:t>”</w:t>
      </w:r>
      <w:r w:rsidR="002442B8" w:rsidRPr="005E793A">
        <w:rPr>
          <w:rFonts w:ascii="Arial" w:hAnsi="Arial" w:cs="Arial"/>
          <w:color w:val="auto"/>
          <w:sz w:val="20"/>
          <w:szCs w:val="20"/>
        </w:rPr>
        <w:t>.</w:t>
      </w:r>
    </w:p>
    <w:p w:rsidR="00E7073B" w:rsidRPr="00E7073B" w:rsidRDefault="00E7073B" w:rsidP="00E7073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Miesięcznik branżowy „Opakowanie”.</w:t>
      </w:r>
    </w:p>
    <w:p w:rsidR="00E7073B" w:rsidRPr="005E793A" w:rsidRDefault="00E7073B" w:rsidP="00E7073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Miesięcznik branżowy „Świat Druku”.</w:t>
      </w:r>
    </w:p>
    <w:p w:rsidR="00E7073B" w:rsidRPr="00E7073B" w:rsidRDefault="00722DE2" w:rsidP="00E7073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5E793A">
        <w:rPr>
          <w:rFonts w:ascii="Arial" w:hAnsi="Arial" w:cs="Arial"/>
          <w:color w:val="auto"/>
          <w:sz w:val="20"/>
          <w:szCs w:val="20"/>
        </w:rPr>
        <w:t>Miesięcznik branżowy „</w:t>
      </w:r>
      <w:r w:rsidR="00B231A8" w:rsidRPr="005E793A">
        <w:rPr>
          <w:rFonts w:ascii="Arial" w:hAnsi="Arial" w:cs="Arial"/>
          <w:color w:val="auto"/>
          <w:sz w:val="20"/>
          <w:szCs w:val="20"/>
        </w:rPr>
        <w:t>Świat Poligrafii Professional</w:t>
      </w:r>
      <w:r w:rsidRPr="005E793A">
        <w:rPr>
          <w:rFonts w:ascii="Arial" w:hAnsi="Arial" w:cs="Arial"/>
          <w:color w:val="auto"/>
          <w:sz w:val="20"/>
          <w:szCs w:val="20"/>
        </w:rPr>
        <w:t>”</w:t>
      </w:r>
      <w:r w:rsidR="002442B8" w:rsidRPr="005E793A">
        <w:rPr>
          <w:rFonts w:ascii="Arial" w:hAnsi="Arial" w:cs="Arial"/>
          <w:color w:val="auto"/>
          <w:sz w:val="20"/>
          <w:szCs w:val="20"/>
        </w:rPr>
        <w:t>.</w:t>
      </w:r>
    </w:p>
    <w:sectPr w:rsidR="00E7073B" w:rsidRPr="00E7073B" w:rsidSect="00914D42">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B49" w:rsidRDefault="00903B49">
      <w:r>
        <w:separator/>
      </w:r>
    </w:p>
  </w:endnote>
  <w:endnote w:type="continuationSeparator" w:id="0">
    <w:p w:rsidR="00903B49" w:rsidRDefault="0090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5C" w:rsidRDefault="00886F5C">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5C" w:rsidRPr="001D274A" w:rsidRDefault="00886F5C" w:rsidP="00F810B5">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p w:rsidR="00886F5C" w:rsidRDefault="00886F5C" w:rsidP="005618D8">
    <w:pPr>
      <w:tabs>
        <w:tab w:val="center" w:pos="4536"/>
        <w:tab w:val="right" w:pos="9072"/>
      </w:tabs>
      <w:jc w:val="right"/>
      <w:rPr>
        <w:sz w:val="22"/>
        <w:szCs w:val="22"/>
      </w:rPr>
    </w:pPr>
    <w:r w:rsidRPr="00D60953">
      <w:rPr>
        <w:rFonts w:ascii="Arial" w:hAnsi="Arial" w:cs="Arial"/>
        <w:sz w:val="18"/>
        <w:szCs w:val="18"/>
      </w:rPr>
      <w:fldChar w:fldCharType="begin"/>
    </w:r>
    <w:r w:rsidRPr="00D60953">
      <w:rPr>
        <w:rFonts w:ascii="Arial" w:hAnsi="Arial" w:cs="Arial"/>
        <w:sz w:val="18"/>
        <w:szCs w:val="18"/>
      </w:rPr>
      <w:instrText xml:space="preserve"> PAGE   \* MERGEFORMAT </w:instrText>
    </w:r>
    <w:r w:rsidRPr="00D60953">
      <w:rPr>
        <w:rFonts w:ascii="Arial" w:hAnsi="Arial" w:cs="Arial"/>
        <w:sz w:val="18"/>
        <w:szCs w:val="18"/>
      </w:rPr>
      <w:fldChar w:fldCharType="separate"/>
    </w:r>
    <w:r w:rsidR="00A143FA">
      <w:rPr>
        <w:rFonts w:ascii="Arial" w:hAnsi="Arial" w:cs="Arial"/>
        <w:noProof/>
        <w:sz w:val="18"/>
        <w:szCs w:val="18"/>
      </w:rPr>
      <w:t>2</w:t>
    </w:r>
    <w:r w:rsidRPr="00D60953">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5C" w:rsidRPr="005618D8" w:rsidRDefault="00886F5C" w:rsidP="005618D8">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B49" w:rsidRDefault="00903B49">
      <w:r>
        <w:separator/>
      </w:r>
    </w:p>
  </w:footnote>
  <w:footnote w:type="continuationSeparator" w:id="0">
    <w:p w:rsidR="00903B49" w:rsidRDefault="00903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5C" w:rsidRDefault="00886F5C">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5C" w:rsidRDefault="00886F5C">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2050" type="#_x0000_t75" style="position:absolute;margin-left:102.75pt;margin-top:-27.9pt;width:496.45pt;height:62.3pt;z-index:1;visibility:visible;mso-wrap-distance-left:0;mso-wrap-distance-right:0;mso-position-horizontal-relative:margin">
          <v:imagedata r:id="rId1" o:title=""/>
          <w10:wrap type="square" anchorx="margin"/>
        </v:shape>
      </w:pict>
    </w:r>
  </w:p>
  <w:p w:rsidR="00886F5C" w:rsidRDefault="00886F5C">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5C" w:rsidRDefault="00886F5C">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05.2pt;margin-top:-30.85pt;width:496.45pt;height:62.3pt;z-index:2;visibility:visible;mso-wrap-distance-left:0;mso-wrap-distance-right:0;mso-position-horizontal-relative:margin">
          <v:imagedata r:id="rId1" o:title=""/>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numPicBullet w:numPicBulletId="1">
    <w:pict>
      <v:shape id="_x0000_i1060" type="#_x0000_t75" style="width:3in;height:3in" o:bullet="t"/>
    </w:pict>
  </w:numPicBullet>
  <w:numPicBullet w:numPicBulletId="2">
    <w:pict>
      <v:shape id="_x0000_i1061" type="#_x0000_t75" style="width:3in;height:3in" o:bullet="t"/>
    </w:pict>
  </w:numPicBullet>
  <w:numPicBullet w:numPicBulletId="3">
    <w:pict>
      <v:shape id="_x0000_i1062" type="#_x0000_t75" style="width:3in;height:3in" o:bullet="t"/>
    </w:pict>
  </w:numPicBullet>
  <w:numPicBullet w:numPicBulletId="4">
    <w:pict>
      <v:shape id="_x0000_i1063" type="#_x0000_t75" style="width:3in;height:3in" o:bullet="t"/>
    </w:pict>
  </w:numPicBullet>
  <w:numPicBullet w:numPicBulletId="5">
    <w:pict>
      <v:shape id="_x0000_i1064" type="#_x0000_t75" style="width:3in;height:3in" o:bullet="t"/>
    </w:pict>
  </w:numPicBullet>
  <w:numPicBullet w:numPicBulletId="6">
    <w:pict>
      <v:shape id="_x0000_i1065" type="#_x0000_t75" style="width:3in;height:3in" o:bullet="t"/>
    </w:pict>
  </w:numPicBullet>
  <w:numPicBullet w:numPicBulletId="7">
    <w:pict>
      <v:shape id="_x0000_i1066" type="#_x0000_t75" style="width:3in;height:3in" o:bullet="t"/>
    </w:pict>
  </w:numPicBullet>
  <w:numPicBullet w:numPicBulletId="8">
    <w:pict>
      <v:shape id="_x0000_i1067" type="#_x0000_t75" style="width:3in;height:3in" o:bullet="t"/>
    </w:pict>
  </w:numPicBullet>
  <w:numPicBullet w:numPicBulletId="9">
    <w:pict>
      <v:shape id="_x0000_i1068" type="#_x0000_t75" style="width:3in;height:3in" o:bullet="t"/>
    </w:pict>
  </w:numPicBullet>
  <w:numPicBullet w:numPicBulletId="10">
    <w:pict>
      <v:shape id="_x0000_i1069" type="#_x0000_t75" style="width:3in;height:3in" o:bullet="t"/>
    </w:pict>
  </w:numPicBullet>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0270A9F"/>
    <w:multiLevelType w:val="hybridMultilevel"/>
    <w:tmpl w:val="3BB63EB0"/>
    <w:lvl w:ilvl="0" w:tplc="7294351E">
      <w:start w:val="1"/>
      <w:numFmt w:val="decimal"/>
      <w:lvlText w:val="%1."/>
      <w:lvlJc w:val="left"/>
      <w:pPr>
        <w:ind w:left="1637" w:hanging="360"/>
      </w:pPr>
      <w:rPr>
        <w:rFonts w:ascii="Arial" w:eastAsia="Times New Roman" w:hAnsi="Arial" w:cs="Arial" w:hint="default"/>
      </w:rPr>
    </w:lvl>
    <w:lvl w:ilvl="1" w:tplc="7294351E">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986C34"/>
    <w:multiLevelType w:val="hybridMultilevel"/>
    <w:tmpl w:val="9440C8E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0E800EB"/>
    <w:multiLevelType w:val="hybridMultilevel"/>
    <w:tmpl w:val="C9A415D2"/>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0C1922"/>
    <w:multiLevelType w:val="hybridMultilevel"/>
    <w:tmpl w:val="B1FA4FB2"/>
    <w:lvl w:ilvl="0" w:tplc="67A463DA">
      <w:start w:val="1"/>
      <w:numFmt w:val="upperRoman"/>
      <w:lvlText w:val="%1."/>
      <w:lvlJc w:val="left"/>
      <w:pPr>
        <w:ind w:left="720" w:hanging="360"/>
      </w:pPr>
      <w:rPr>
        <w:rFonts w:ascii="Arial" w:eastAsia="Times New Roman"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2F611A"/>
    <w:multiLevelType w:val="hybridMultilevel"/>
    <w:tmpl w:val="F22AF57A"/>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3D0DD6"/>
    <w:multiLevelType w:val="hybridMultilevel"/>
    <w:tmpl w:val="E1B0A7A2"/>
    <w:lvl w:ilvl="0" w:tplc="4E3CD246">
      <w:start w:val="1"/>
      <w:numFmt w:val="decimal"/>
      <w:lvlText w:val="%1."/>
      <w:lvlJc w:val="left"/>
      <w:pPr>
        <w:ind w:left="720" w:hanging="360"/>
      </w:pPr>
      <w:rPr>
        <w:rFonts w:ascii="Arial" w:hAnsi="Arial"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975736"/>
    <w:multiLevelType w:val="hybridMultilevel"/>
    <w:tmpl w:val="D08C1386"/>
    <w:lvl w:ilvl="0" w:tplc="0415000F">
      <w:start w:val="1"/>
      <w:numFmt w:val="decimal"/>
      <w:lvlText w:val="%1."/>
      <w:lvlJc w:val="left"/>
      <w:pPr>
        <w:ind w:left="720" w:hanging="360"/>
      </w:pPr>
      <w:rPr>
        <w:rFonts w:hint="default"/>
        <w:color w:val="00000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3E54F9"/>
    <w:multiLevelType w:val="hybridMultilevel"/>
    <w:tmpl w:val="615C933C"/>
    <w:lvl w:ilvl="0" w:tplc="0304FF60">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901220"/>
    <w:multiLevelType w:val="hybridMultilevel"/>
    <w:tmpl w:val="F5904102"/>
    <w:lvl w:ilvl="0" w:tplc="C32E6DA6">
      <w:start w:val="1"/>
      <w:numFmt w:val="bullet"/>
      <w:pStyle w:val="TAbelapunktor"/>
      <w:lvlText w:val=""/>
      <w:lvlJc w:val="right"/>
      <w:pPr>
        <w:ind w:left="388" w:hanging="360"/>
      </w:pPr>
      <w:rPr>
        <w:rFonts w:ascii="Wingdings" w:hAnsi="Wingdings" w:hint="default"/>
        <w:spacing w:val="0"/>
        <w:position w:val="0"/>
        <w:sz w:val="22"/>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0" w15:restartNumberingAfterBreak="0">
    <w:nsid w:val="0DCD24A7"/>
    <w:multiLevelType w:val="hybridMultilevel"/>
    <w:tmpl w:val="AE72EB8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661BD4"/>
    <w:multiLevelType w:val="hybridMultilevel"/>
    <w:tmpl w:val="9318AB1A"/>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7954CD"/>
    <w:multiLevelType w:val="hybridMultilevel"/>
    <w:tmpl w:val="5D5C117A"/>
    <w:lvl w:ilvl="0" w:tplc="D6423444">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FD21FB8"/>
    <w:multiLevelType w:val="hybridMultilevel"/>
    <w:tmpl w:val="941ECA2A"/>
    <w:lvl w:ilvl="0" w:tplc="138E7DB6">
      <w:start w:val="1"/>
      <w:numFmt w:val="bullet"/>
      <w:lvlText w:val="-"/>
      <w:lvlJc w:val="left"/>
      <w:pPr>
        <w:ind w:left="360" w:hanging="360"/>
      </w:pPr>
      <w:rPr>
        <w:rFonts w:ascii="Courier New" w:hAnsi="Courier New" w:hint="default"/>
        <w:b w:val="0"/>
        <w:bCs w:val="0"/>
        <w:i w:val="0"/>
        <w:iCs w:val="0"/>
        <w:caps w:val="0"/>
        <w:smallCaps w:val="0"/>
        <w:strike w:val="0"/>
        <w:dstrike w:val="0"/>
        <w:color w:val="auto"/>
        <w:spacing w:val="0"/>
        <w:w w:val="100"/>
        <w:kern w:val="0"/>
        <w:position w:val="0"/>
        <w:sz w:val="16"/>
        <w:szCs w:val="20"/>
        <w:vertAlign w:val="baseline"/>
      </w:rPr>
    </w:lvl>
    <w:lvl w:ilvl="1" w:tplc="5D225A96">
      <w:start w:val="1"/>
      <w:numFmt w:val="bullet"/>
      <w:lvlText w:val="-"/>
      <w:lvlJc w:val="left"/>
      <w:pPr>
        <w:ind w:left="1080" w:hanging="360"/>
      </w:pPr>
      <w:rPr>
        <w:rFonts w:ascii="Arial" w:hAnsi="Arial" w:hint="default"/>
        <w:b w:val="0"/>
        <w:bCs w:val="0"/>
        <w:i w:val="0"/>
        <w:iCs w:val="0"/>
        <w:caps w:val="0"/>
        <w:strike w:val="0"/>
        <w:dstrike w:val="0"/>
        <w:color w:val="auto"/>
        <w:spacing w:val="0"/>
        <w:w w:val="100"/>
        <w:kern w:val="0"/>
        <w:position w:val="0"/>
        <w:sz w:val="16"/>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980B97"/>
    <w:multiLevelType w:val="hybridMultilevel"/>
    <w:tmpl w:val="7DE66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4C585A"/>
    <w:multiLevelType w:val="hybridMultilevel"/>
    <w:tmpl w:val="99E09BF8"/>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71626A"/>
    <w:multiLevelType w:val="hybridMultilevel"/>
    <w:tmpl w:val="294C9FCE"/>
    <w:lvl w:ilvl="0" w:tplc="A1ACC23C">
      <w:start w:val="1"/>
      <w:numFmt w:val="upperRoman"/>
      <w:lvlText w:val="%1."/>
      <w:lvlJc w:val="left"/>
      <w:pPr>
        <w:ind w:left="360" w:hanging="360"/>
      </w:pPr>
      <w:rPr>
        <w:rFonts w:hint="default"/>
        <w:sz w:val="20"/>
      </w:rPr>
    </w:lvl>
    <w:lvl w:ilvl="1" w:tplc="F2B24DC4">
      <w:start w:val="1"/>
      <w:numFmt w:val="decimal"/>
      <w:lvlText w:val="%2."/>
      <w:lvlJc w:val="left"/>
      <w:pPr>
        <w:ind w:left="163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912E48"/>
    <w:multiLevelType w:val="hybridMultilevel"/>
    <w:tmpl w:val="59CA2726"/>
    <w:lvl w:ilvl="0" w:tplc="AFAA8C6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150504D9"/>
    <w:multiLevelType w:val="hybridMultilevel"/>
    <w:tmpl w:val="792C22F0"/>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18CD1CDF"/>
    <w:multiLevelType w:val="hybridMultilevel"/>
    <w:tmpl w:val="E1B0A7A2"/>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94F31E6"/>
    <w:multiLevelType w:val="hybridMultilevel"/>
    <w:tmpl w:val="01D229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A16344"/>
    <w:multiLevelType w:val="hybridMultilevel"/>
    <w:tmpl w:val="FCA4E662"/>
    <w:lvl w:ilvl="0" w:tplc="04150001">
      <w:start w:val="1"/>
      <w:numFmt w:val="bullet"/>
      <w:lvlText w:val=""/>
      <w:lvlJc w:val="left"/>
      <w:pPr>
        <w:ind w:left="720" w:hanging="360"/>
      </w:pPr>
      <w:rPr>
        <w:rFonts w:ascii="Symbol" w:hAnsi="Symbol" w:hint="default"/>
      </w:rPr>
    </w:lvl>
    <w:lvl w:ilvl="1" w:tplc="AFAA8C60">
      <w:start w:val="1"/>
      <w:numFmt w:val="bullet"/>
      <w:lvlText w:val=""/>
      <w:lvlJc w:val="left"/>
      <w:pPr>
        <w:ind w:left="1800" w:hanging="72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BE37D9F"/>
    <w:multiLevelType w:val="hybridMultilevel"/>
    <w:tmpl w:val="31947EC6"/>
    <w:lvl w:ilvl="0" w:tplc="C56C518E">
      <w:start w:val="1"/>
      <w:numFmt w:val="bullet"/>
      <w:lvlText w:val="-"/>
      <w:lvlJc w:val="left"/>
      <w:pPr>
        <w:ind w:left="1037" w:hanging="360"/>
      </w:pPr>
      <w:rPr>
        <w:rFonts w:ascii="Arial" w:hAnsi="Aria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24" w15:restartNumberingAfterBreak="0">
    <w:nsid w:val="1E4561AB"/>
    <w:multiLevelType w:val="hybridMultilevel"/>
    <w:tmpl w:val="2F02EDA2"/>
    <w:lvl w:ilvl="0" w:tplc="11789C92">
      <w:start w:val="5"/>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25" w15:restartNumberingAfterBreak="0">
    <w:nsid w:val="204C3B87"/>
    <w:multiLevelType w:val="hybridMultilevel"/>
    <w:tmpl w:val="C5D4D25E"/>
    <w:lvl w:ilvl="0" w:tplc="AFAA8C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FA6000"/>
    <w:multiLevelType w:val="hybridMultilevel"/>
    <w:tmpl w:val="5ECE69DA"/>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EA12FE"/>
    <w:multiLevelType w:val="hybridMultilevel"/>
    <w:tmpl w:val="9AECC972"/>
    <w:lvl w:ilvl="0" w:tplc="AFAA8C6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24324D38"/>
    <w:multiLevelType w:val="hybridMultilevel"/>
    <w:tmpl w:val="01462C42"/>
    <w:lvl w:ilvl="0" w:tplc="8B467C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56438D9"/>
    <w:multiLevelType w:val="hybridMultilevel"/>
    <w:tmpl w:val="E1B0A7A2"/>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64D233C"/>
    <w:multiLevelType w:val="hybridMultilevel"/>
    <w:tmpl w:val="D11E0330"/>
    <w:lvl w:ilvl="0" w:tplc="27A2DA5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FC1E50"/>
    <w:multiLevelType w:val="hybridMultilevel"/>
    <w:tmpl w:val="51104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06783C"/>
    <w:multiLevelType w:val="hybridMultilevel"/>
    <w:tmpl w:val="D3CE16BA"/>
    <w:lvl w:ilvl="0" w:tplc="741486EA">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9D1777E"/>
    <w:multiLevelType w:val="hybridMultilevel"/>
    <w:tmpl w:val="EA58B638"/>
    <w:lvl w:ilvl="0" w:tplc="AFAA8C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B70142C"/>
    <w:multiLevelType w:val="hybridMultilevel"/>
    <w:tmpl w:val="F24ACAA6"/>
    <w:lvl w:ilvl="0" w:tplc="04150011">
      <w:start w:val="1"/>
      <w:numFmt w:val="decimal"/>
      <w:lvlText w:val="%1)"/>
      <w:lvlJc w:val="left"/>
      <w:pPr>
        <w:ind w:left="1429" w:hanging="360"/>
      </w:pPr>
      <w:rPr>
        <w:rFonts w:hint="default"/>
        <w:lang w:val="pl-P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CE20B7F"/>
    <w:multiLevelType w:val="hybridMultilevel"/>
    <w:tmpl w:val="220C7012"/>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D9864CB"/>
    <w:multiLevelType w:val="hybridMultilevel"/>
    <w:tmpl w:val="2788167A"/>
    <w:lvl w:ilvl="0" w:tplc="A63015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923EE1"/>
    <w:multiLevelType w:val="hybridMultilevel"/>
    <w:tmpl w:val="A678BF44"/>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53D172E"/>
    <w:multiLevelType w:val="hybridMultilevel"/>
    <w:tmpl w:val="59441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8E26D77"/>
    <w:multiLevelType w:val="hybridMultilevel"/>
    <w:tmpl w:val="4EEAC952"/>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A7E2200"/>
    <w:multiLevelType w:val="hybridMultilevel"/>
    <w:tmpl w:val="397E13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E9D5002"/>
    <w:multiLevelType w:val="hybridMultilevel"/>
    <w:tmpl w:val="4462BBCA"/>
    <w:lvl w:ilvl="0" w:tplc="F03CF89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1726DF2"/>
    <w:multiLevelType w:val="hybridMultilevel"/>
    <w:tmpl w:val="792C22F0"/>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9211DB"/>
    <w:multiLevelType w:val="hybridMultilevel"/>
    <w:tmpl w:val="565206A8"/>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36F3D23"/>
    <w:multiLevelType w:val="hybridMultilevel"/>
    <w:tmpl w:val="D194D6FC"/>
    <w:lvl w:ilvl="0" w:tplc="266A09DC">
      <w:start w:val="1"/>
      <w:numFmt w:val="upperRoman"/>
      <w:lvlText w:val="%1."/>
      <w:lvlJc w:val="left"/>
      <w:pPr>
        <w:ind w:left="1080" w:hanging="72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F26CA6"/>
    <w:multiLevelType w:val="hybridMultilevel"/>
    <w:tmpl w:val="CF4C1126"/>
    <w:lvl w:ilvl="0" w:tplc="138E7DB6">
      <w:start w:val="1"/>
      <w:numFmt w:val="bullet"/>
      <w:lvlText w:val="-"/>
      <w:lvlJc w:val="left"/>
      <w:pPr>
        <w:ind w:left="1429" w:hanging="360"/>
      </w:pPr>
      <w:rPr>
        <w:rFonts w:ascii="Courier New" w:hAnsi="Courier New" w:hint="default"/>
        <w:b w:val="0"/>
        <w:bCs w:val="0"/>
        <w:i w:val="0"/>
        <w:iCs w:val="0"/>
        <w:caps w:val="0"/>
        <w:smallCaps w:val="0"/>
        <w:strike w:val="0"/>
        <w:dstrike w:val="0"/>
        <w:color w:val="auto"/>
        <w:spacing w:val="0"/>
        <w:w w:val="100"/>
        <w:kern w:val="0"/>
        <w:position w:val="0"/>
        <w:sz w:val="16"/>
        <w:vertAlign w:val="baseline"/>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47792AE7"/>
    <w:multiLevelType w:val="hybridMultilevel"/>
    <w:tmpl w:val="CB1EFA88"/>
    <w:lvl w:ilvl="0" w:tplc="0DF259EA">
      <w:start w:val="1"/>
      <w:numFmt w:val="decimal"/>
      <w:lvlText w:val="%1."/>
      <w:lvlJc w:val="left"/>
      <w:pPr>
        <w:ind w:left="1637" w:hanging="360"/>
      </w:pPr>
      <w:rPr>
        <w:rFonts w:ascii="Arial" w:eastAsia="Times New Roman" w:hAnsi="Arial" w:cs="Arial" w:hint="default"/>
      </w:rPr>
    </w:lvl>
    <w:lvl w:ilvl="1" w:tplc="7294351E">
      <w:start w:val="1"/>
      <w:numFmt w:val="decimal"/>
      <w:lvlText w:val="%2."/>
      <w:lvlJc w:val="left"/>
      <w:pPr>
        <w:ind w:left="1440" w:hanging="360"/>
      </w:pPr>
      <w:rPr>
        <w:rFonts w:ascii="Arial" w:eastAsia="Times New Roman" w:hAnsi="Arial" w:cs="Arial" w:hint="default"/>
      </w:rPr>
    </w:lvl>
    <w:lvl w:ilvl="2" w:tplc="F58EE42E">
      <w:start w:val="1"/>
      <w:numFmt w:val="upperRoman"/>
      <w:lvlText w:val="%3."/>
      <w:lvlJc w:val="left"/>
      <w:pPr>
        <w:ind w:left="2700" w:hanging="72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2669DA"/>
    <w:multiLevelType w:val="hybridMultilevel"/>
    <w:tmpl w:val="59441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F7433A"/>
    <w:multiLevelType w:val="hybridMultilevel"/>
    <w:tmpl w:val="B406CD72"/>
    <w:lvl w:ilvl="0" w:tplc="CBC27792">
      <w:start w:val="1"/>
      <w:numFmt w:val="decimal"/>
      <w:lvlText w:val="%1)"/>
      <w:lvlJc w:val="left"/>
      <w:pPr>
        <w:ind w:left="3600" w:hanging="360"/>
      </w:pPr>
      <w:rPr>
        <w:rFonts w:ascii="Arial" w:hAnsi="Arial" w:hint="default"/>
        <w:sz w:val="2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9" w15:restartNumberingAfterBreak="0">
    <w:nsid w:val="4A445FD8"/>
    <w:multiLevelType w:val="hybridMultilevel"/>
    <w:tmpl w:val="468AA348"/>
    <w:lvl w:ilvl="0" w:tplc="D5A2592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4C65F0"/>
    <w:multiLevelType w:val="hybridMultilevel"/>
    <w:tmpl w:val="0BC4BACA"/>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CAE7F42"/>
    <w:multiLevelType w:val="hybridMultilevel"/>
    <w:tmpl w:val="A752984E"/>
    <w:lvl w:ilvl="0" w:tplc="C56C518E">
      <w:start w:val="1"/>
      <w:numFmt w:val="bullet"/>
      <w:lvlText w:val="-"/>
      <w:lvlJc w:val="left"/>
      <w:pPr>
        <w:ind w:left="1037" w:hanging="360"/>
      </w:pPr>
      <w:rPr>
        <w:rFonts w:ascii="Arial" w:hAnsi="Aria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53" w15:restartNumberingAfterBreak="0">
    <w:nsid w:val="540F0C5C"/>
    <w:multiLevelType w:val="hybridMultilevel"/>
    <w:tmpl w:val="B010F4D8"/>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2C657F"/>
    <w:multiLevelType w:val="hybridMultilevel"/>
    <w:tmpl w:val="6368EC02"/>
    <w:lvl w:ilvl="0" w:tplc="8ED87B0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0774F4"/>
    <w:multiLevelType w:val="hybridMultilevel"/>
    <w:tmpl w:val="16B68E7C"/>
    <w:lvl w:ilvl="0" w:tplc="C56C518E">
      <w:start w:val="1"/>
      <w:numFmt w:val="bullet"/>
      <w:lvlText w:val="-"/>
      <w:lvlJc w:val="left"/>
      <w:pPr>
        <w:ind w:left="393"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3E2DBB"/>
    <w:multiLevelType w:val="hybridMultilevel"/>
    <w:tmpl w:val="1D6E5B06"/>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FC549DD"/>
    <w:multiLevelType w:val="hybridMultilevel"/>
    <w:tmpl w:val="C1A45728"/>
    <w:lvl w:ilvl="0" w:tplc="C8669864">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2714BA"/>
    <w:multiLevelType w:val="hybridMultilevel"/>
    <w:tmpl w:val="B4BC062E"/>
    <w:lvl w:ilvl="0" w:tplc="29B421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ED40BE"/>
    <w:multiLevelType w:val="hybridMultilevel"/>
    <w:tmpl w:val="CBBCA1DA"/>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15:restartNumberingAfterBreak="0">
    <w:nsid w:val="663D0938"/>
    <w:multiLevelType w:val="hybridMultilevel"/>
    <w:tmpl w:val="C5D2A62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6675685D"/>
    <w:multiLevelType w:val="hybridMultilevel"/>
    <w:tmpl w:val="042685E2"/>
    <w:lvl w:ilvl="0" w:tplc="04150001">
      <w:start w:val="1"/>
      <w:numFmt w:val="bullet"/>
      <w:lvlText w:val=""/>
      <w:lvlJc w:val="left"/>
      <w:pPr>
        <w:ind w:left="720" w:hanging="360"/>
      </w:pPr>
      <w:rPr>
        <w:rFonts w:ascii="Symbol" w:hAnsi="Symbol" w:hint="default"/>
      </w:rPr>
    </w:lvl>
    <w:lvl w:ilvl="1" w:tplc="AFAA8C6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FD47A2"/>
    <w:multiLevelType w:val="hybridMultilevel"/>
    <w:tmpl w:val="C6CABE8A"/>
    <w:lvl w:ilvl="0" w:tplc="138E7DB6">
      <w:start w:val="1"/>
      <w:numFmt w:val="bullet"/>
      <w:lvlText w:val="-"/>
      <w:lvlJc w:val="left"/>
      <w:pPr>
        <w:ind w:left="-831" w:hanging="360"/>
      </w:pPr>
      <w:rPr>
        <w:rFonts w:ascii="Courier New" w:hAnsi="Courier New" w:hint="default"/>
        <w:b w:val="0"/>
        <w:bCs w:val="0"/>
        <w:i w:val="0"/>
        <w:iCs w:val="0"/>
        <w:caps w:val="0"/>
        <w:smallCaps w:val="0"/>
        <w:strike w:val="0"/>
        <w:dstrike w:val="0"/>
        <w:color w:val="auto"/>
        <w:spacing w:val="0"/>
        <w:w w:val="100"/>
        <w:kern w:val="0"/>
        <w:position w:val="0"/>
        <w:sz w:val="16"/>
        <w:u w:val="none"/>
        <w:effect w:val="none"/>
        <w:vertAlign w:val="baseline"/>
      </w:rPr>
    </w:lvl>
    <w:lvl w:ilvl="1" w:tplc="04150003">
      <w:start w:val="1"/>
      <w:numFmt w:val="bullet"/>
      <w:lvlText w:val="o"/>
      <w:lvlJc w:val="left"/>
      <w:pPr>
        <w:ind w:left="-111" w:hanging="360"/>
      </w:pPr>
      <w:rPr>
        <w:rFonts w:ascii="Courier New" w:hAnsi="Courier New" w:cs="Courier New" w:hint="default"/>
      </w:rPr>
    </w:lvl>
    <w:lvl w:ilvl="2" w:tplc="04150005" w:tentative="1">
      <w:start w:val="1"/>
      <w:numFmt w:val="bullet"/>
      <w:lvlText w:val=""/>
      <w:lvlJc w:val="left"/>
      <w:pPr>
        <w:ind w:left="609" w:hanging="360"/>
      </w:pPr>
      <w:rPr>
        <w:rFonts w:ascii="Wingdings" w:hAnsi="Wingdings" w:hint="default"/>
      </w:rPr>
    </w:lvl>
    <w:lvl w:ilvl="3" w:tplc="04150001" w:tentative="1">
      <w:start w:val="1"/>
      <w:numFmt w:val="bullet"/>
      <w:lvlText w:val=""/>
      <w:lvlJc w:val="left"/>
      <w:pPr>
        <w:ind w:left="1329" w:hanging="360"/>
      </w:pPr>
      <w:rPr>
        <w:rFonts w:ascii="Symbol" w:hAnsi="Symbol" w:hint="default"/>
      </w:rPr>
    </w:lvl>
    <w:lvl w:ilvl="4" w:tplc="04150003" w:tentative="1">
      <w:start w:val="1"/>
      <w:numFmt w:val="bullet"/>
      <w:lvlText w:val="o"/>
      <w:lvlJc w:val="left"/>
      <w:pPr>
        <w:ind w:left="2049" w:hanging="360"/>
      </w:pPr>
      <w:rPr>
        <w:rFonts w:ascii="Courier New" w:hAnsi="Courier New" w:cs="Courier New" w:hint="default"/>
      </w:rPr>
    </w:lvl>
    <w:lvl w:ilvl="5" w:tplc="04150005" w:tentative="1">
      <w:start w:val="1"/>
      <w:numFmt w:val="bullet"/>
      <w:lvlText w:val=""/>
      <w:lvlJc w:val="left"/>
      <w:pPr>
        <w:ind w:left="2769" w:hanging="360"/>
      </w:pPr>
      <w:rPr>
        <w:rFonts w:ascii="Wingdings" w:hAnsi="Wingdings" w:hint="default"/>
      </w:rPr>
    </w:lvl>
    <w:lvl w:ilvl="6" w:tplc="04150001" w:tentative="1">
      <w:start w:val="1"/>
      <w:numFmt w:val="bullet"/>
      <w:lvlText w:val=""/>
      <w:lvlJc w:val="left"/>
      <w:pPr>
        <w:ind w:left="3489" w:hanging="360"/>
      </w:pPr>
      <w:rPr>
        <w:rFonts w:ascii="Symbol" w:hAnsi="Symbol" w:hint="default"/>
      </w:rPr>
    </w:lvl>
    <w:lvl w:ilvl="7" w:tplc="04150003" w:tentative="1">
      <w:start w:val="1"/>
      <w:numFmt w:val="bullet"/>
      <w:lvlText w:val="o"/>
      <w:lvlJc w:val="left"/>
      <w:pPr>
        <w:ind w:left="4209" w:hanging="360"/>
      </w:pPr>
      <w:rPr>
        <w:rFonts w:ascii="Courier New" w:hAnsi="Courier New" w:cs="Courier New" w:hint="default"/>
      </w:rPr>
    </w:lvl>
    <w:lvl w:ilvl="8" w:tplc="04150005" w:tentative="1">
      <w:start w:val="1"/>
      <w:numFmt w:val="bullet"/>
      <w:lvlText w:val=""/>
      <w:lvlJc w:val="left"/>
      <w:pPr>
        <w:ind w:left="4929" w:hanging="360"/>
      </w:pPr>
      <w:rPr>
        <w:rFonts w:ascii="Wingdings" w:hAnsi="Wingdings" w:hint="default"/>
      </w:rPr>
    </w:lvl>
  </w:abstractNum>
  <w:abstractNum w:abstractNumId="64" w15:restartNumberingAfterBreak="0">
    <w:nsid w:val="67125ACF"/>
    <w:multiLevelType w:val="hybridMultilevel"/>
    <w:tmpl w:val="1FB6D22C"/>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235272"/>
    <w:multiLevelType w:val="hybridMultilevel"/>
    <w:tmpl w:val="4BD6BAF2"/>
    <w:lvl w:ilvl="0" w:tplc="29B421A2">
      <w:start w:val="1"/>
      <w:numFmt w:val="upperRoman"/>
      <w:lvlText w:val="%1."/>
      <w:lvlJc w:val="left"/>
      <w:pPr>
        <w:ind w:left="360" w:hanging="360"/>
      </w:pPr>
      <w:rPr>
        <w:rFonts w:hint="default"/>
      </w:rPr>
    </w:lvl>
    <w:lvl w:ilvl="1" w:tplc="4E3CD246">
      <w:start w:val="1"/>
      <w:numFmt w:val="decimal"/>
      <w:lvlText w:val="%2."/>
      <w:lvlJc w:val="left"/>
      <w:pPr>
        <w:ind w:left="1637" w:hanging="360"/>
      </w:pPr>
      <w:rPr>
        <w:rFonts w:ascii="Arial" w:hAnsi="Arial"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22789D"/>
    <w:multiLevelType w:val="hybridMultilevel"/>
    <w:tmpl w:val="034E2F56"/>
    <w:lvl w:ilvl="0" w:tplc="C56C518E">
      <w:start w:val="1"/>
      <w:numFmt w:val="bullet"/>
      <w:lvlText w:val="-"/>
      <w:lvlJc w:val="left"/>
      <w:pPr>
        <w:ind w:left="720" w:hanging="360"/>
      </w:pPr>
      <w:rPr>
        <w:rFonts w:ascii="Arial" w:hAnsi="Arial" w:hint="default"/>
      </w:rPr>
    </w:lvl>
    <w:lvl w:ilvl="1" w:tplc="4762DC9E">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9A41197"/>
    <w:multiLevelType w:val="hybridMultilevel"/>
    <w:tmpl w:val="085AE94A"/>
    <w:lvl w:ilvl="0" w:tplc="7294351E">
      <w:start w:val="1"/>
      <w:numFmt w:val="decimal"/>
      <w:lvlText w:val="%1."/>
      <w:lvlJc w:val="left"/>
      <w:pPr>
        <w:ind w:left="1637" w:hanging="360"/>
      </w:pPr>
      <w:rPr>
        <w:rFonts w:ascii="Arial" w:eastAsia="Times New Roman" w:hAnsi="Arial" w:cs="Arial"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1522F4"/>
    <w:multiLevelType w:val="hybridMultilevel"/>
    <w:tmpl w:val="57FCF1B4"/>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C4F5B78"/>
    <w:multiLevelType w:val="hybridMultilevel"/>
    <w:tmpl w:val="CBBCA1DA"/>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1D3721B"/>
    <w:multiLevelType w:val="hybridMultilevel"/>
    <w:tmpl w:val="94840E86"/>
    <w:lvl w:ilvl="0" w:tplc="138E7DB6">
      <w:start w:val="1"/>
      <w:numFmt w:val="bullet"/>
      <w:lvlText w:val="-"/>
      <w:lvlJc w:val="left"/>
      <w:pPr>
        <w:ind w:left="360" w:hanging="360"/>
      </w:pPr>
      <w:rPr>
        <w:rFonts w:ascii="Courier New" w:hAnsi="Courier New" w:hint="default"/>
        <w:b w:val="0"/>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5F45569"/>
    <w:multiLevelType w:val="hybridMultilevel"/>
    <w:tmpl w:val="BDECB3CC"/>
    <w:lvl w:ilvl="0" w:tplc="C56C518E">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7D739B7"/>
    <w:multiLevelType w:val="hybridMultilevel"/>
    <w:tmpl w:val="81B809FC"/>
    <w:lvl w:ilvl="0" w:tplc="15CA4A4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D8326D"/>
    <w:multiLevelType w:val="hybridMultilevel"/>
    <w:tmpl w:val="9AB0B680"/>
    <w:lvl w:ilvl="0" w:tplc="8AC4E494">
      <w:start w:val="1"/>
      <w:numFmt w:val="lowerLetter"/>
      <w:lvlText w:val="%1)"/>
      <w:lvlJc w:val="left"/>
      <w:pPr>
        <w:ind w:left="1068" w:hanging="360"/>
      </w:pPr>
      <w:rPr>
        <w:rFonts w:hint="default"/>
        <w:b w:val="0"/>
        <w:bCs w:val="0"/>
        <w:i w:val="0"/>
        <w:iCs w:val="0"/>
        <w:caps w:val="0"/>
        <w:smallCaps w:val="0"/>
        <w:strike w:val="0"/>
        <w:dstrike w:val="0"/>
        <w:color w:val="auto"/>
        <w:spacing w:val="0"/>
        <w:w w:val="100"/>
        <w:kern w:val="0"/>
        <w:position w:val="0"/>
        <w:sz w:val="16"/>
        <w:vertAlign w:val="baseline"/>
      </w:rPr>
    </w:lvl>
    <w:lvl w:ilvl="1" w:tplc="C56C518E">
      <w:start w:val="1"/>
      <w:numFmt w:val="bullet"/>
      <w:lvlText w:val="-"/>
      <w:lvlJc w:val="left"/>
      <w:pPr>
        <w:ind w:left="1788" w:hanging="360"/>
      </w:pPr>
      <w:rPr>
        <w:rFonts w:ascii="Arial" w:hAnsi="Arial" w:cs="Times New Roman" w:hint="default"/>
        <w:b w:val="0"/>
        <w:bCs w:val="0"/>
        <w:i w:val="0"/>
        <w:iCs w:val="0"/>
        <w:caps w:val="0"/>
        <w:smallCaps w:val="0"/>
        <w:strike w:val="0"/>
        <w:dstrike w:val="0"/>
        <w:color w:val="auto"/>
        <w:spacing w:val="0"/>
        <w:w w:val="100"/>
        <w:kern w:val="0"/>
        <w:position w:val="0"/>
        <w:sz w:val="16"/>
        <w:u w:val="none"/>
        <w:effect w:val="none"/>
        <w:vertAlign w:val="baseline"/>
      </w:rPr>
    </w:lvl>
    <w:lvl w:ilvl="2" w:tplc="138E7DB6">
      <w:start w:val="1"/>
      <w:numFmt w:val="bullet"/>
      <w:lvlText w:val="-"/>
      <w:lvlJc w:val="left"/>
      <w:pPr>
        <w:ind w:left="2508" w:hanging="360"/>
      </w:pPr>
      <w:rPr>
        <w:rFonts w:ascii="Courier New" w:hAnsi="Courier New" w:hint="default"/>
        <w:b w:val="0"/>
        <w:bCs w:val="0"/>
        <w:i w:val="0"/>
        <w:iCs w:val="0"/>
        <w:caps w:val="0"/>
        <w:smallCaps w:val="0"/>
        <w:strike w:val="0"/>
        <w:dstrike w:val="0"/>
        <w:color w:val="auto"/>
        <w:spacing w:val="0"/>
        <w:w w:val="100"/>
        <w:kern w:val="0"/>
        <w:position w:val="0"/>
        <w:sz w:val="16"/>
        <w:u w:val="none"/>
        <w:effect w:val="none"/>
        <w:vertAlign w:val="baseline"/>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5" w15:restartNumberingAfterBreak="0">
    <w:nsid w:val="7BBB04DB"/>
    <w:multiLevelType w:val="hybridMultilevel"/>
    <w:tmpl w:val="CA5E2F96"/>
    <w:lvl w:ilvl="0" w:tplc="5AA2646C">
      <w:start w:val="3"/>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4607CD"/>
    <w:multiLevelType w:val="hybridMultilevel"/>
    <w:tmpl w:val="5D5C117A"/>
    <w:lvl w:ilvl="0" w:tplc="D6423444">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70"/>
  </w:num>
  <w:num w:numId="3">
    <w:abstractNumId w:val="62"/>
  </w:num>
  <w:num w:numId="4">
    <w:abstractNumId w:val="14"/>
  </w:num>
  <w:num w:numId="5">
    <w:abstractNumId w:val="73"/>
  </w:num>
  <w:num w:numId="6">
    <w:abstractNumId w:val="51"/>
  </w:num>
  <w:num w:numId="7">
    <w:abstractNumId w:val="34"/>
  </w:num>
  <w:num w:numId="8">
    <w:abstractNumId w:val="48"/>
  </w:num>
  <w:num w:numId="9">
    <w:abstractNumId w:val="44"/>
  </w:num>
  <w:num w:numId="10">
    <w:abstractNumId w:val="54"/>
  </w:num>
  <w:num w:numId="11">
    <w:abstractNumId w:val="39"/>
  </w:num>
  <w:num w:numId="12">
    <w:abstractNumId w:val="9"/>
  </w:num>
  <w:num w:numId="13">
    <w:abstractNumId w:val="4"/>
  </w:num>
  <w:num w:numId="14">
    <w:abstractNumId w:val="6"/>
  </w:num>
  <w:num w:numId="15">
    <w:abstractNumId w:val="8"/>
  </w:num>
  <w:num w:numId="16">
    <w:abstractNumId w:val="52"/>
  </w:num>
  <w:num w:numId="17">
    <w:abstractNumId w:val="23"/>
  </w:num>
  <w:num w:numId="18">
    <w:abstractNumId w:val="58"/>
  </w:num>
  <w:num w:numId="19">
    <w:abstractNumId w:val="15"/>
  </w:num>
  <w:num w:numId="20">
    <w:abstractNumId w:val="31"/>
  </w:num>
  <w:num w:numId="21">
    <w:abstractNumId w:val="47"/>
  </w:num>
  <w:num w:numId="22">
    <w:abstractNumId w:val="43"/>
  </w:num>
  <w:num w:numId="23">
    <w:abstractNumId w:val="16"/>
  </w:num>
  <w:num w:numId="24">
    <w:abstractNumId w:val="68"/>
  </w:num>
  <w:num w:numId="25">
    <w:abstractNumId w:val="1"/>
  </w:num>
  <w:num w:numId="26">
    <w:abstractNumId w:val="36"/>
  </w:num>
  <w:num w:numId="27">
    <w:abstractNumId w:val="28"/>
  </w:num>
  <w:num w:numId="28">
    <w:abstractNumId w:val="41"/>
  </w:num>
  <w:num w:numId="29">
    <w:abstractNumId w:val="12"/>
  </w:num>
  <w:num w:numId="30">
    <w:abstractNumId w:val="75"/>
  </w:num>
  <w:num w:numId="31">
    <w:abstractNumId w:val="24"/>
  </w:num>
  <w:num w:numId="32">
    <w:abstractNumId w:val="30"/>
  </w:num>
  <w:num w:numId="33">
    <w:abstractNumId w:val="11"/>
  </w:num>
  <w:num w:numId="34">
    <w:abstractNumId w:val="3"/>
  </w:num>
  <w:num w:numId="35">
    <w:abstractNumId w:val="7"/>
  </w:num>
  <w:num w:numId="36">
    <w:abstractNumId w:val="46"/>
  </w:num>
  <w:num w:numId="37">
    <w:abstractNumId w:val="42"/>
  </w:num>
  <w:num w:numId="38">
    <w:abstractNumId w:val="10"/>
  </w:num>
  <w:num w:numId="39">
    <w:abstractNumId w:val="37"/>
  </w:num>
  <w:num w:numId="40">
    <w:abstractNumId w:val="64"/>
  </w:num>
  <w:num w:numId="41">
    <w:abstractNumId w:val="66"/>
  </w:num>
  <w:num w:numId="42">
    <w:abstractNumId w:val="5"/>
  </w:num>
  <w:num w:numId="43">
    <w:abstractNumId w:val="56"/>
  </w:num>
  <w:num w:numId="44">
    <w:abstractNumId w:val="2"/>
  </w:num>
  <w:num w:numId="45">
    <w:abstractNumId w:val="60"/>
  </w:num>
  <w:num w:numId="46">
    <w:abstractNumId w:val="55"/>
  </w:num>
  <w:num w:numId="47">
    <w:abstractNumId w:val="57"/>
  </w:num>
  <w:num w:numId="48">
    <w:abstractNumId w:val="65"/>
  </w:num>
  <w:num w:numId="49">
    <w:abstractNumId w:val="25"/>
  </w:num>
  <w:num w:numId="50">
    <w:abstractNumId w:val="33"/>
  </w:num>
  <w:num w:numId="51">
    <w:abstractNumId w:val="18"/>
  </w:num>
  <w:num w:numId="52">
    <w:abstractNumId w:val="27"/>
  </w:num>
  <w:num w:numId="53">
    <w:abstractNumId w:val="61"/>
  </w:num>
  <w:num w:numId="54">
    <w:abstractNumId w:val="22"/>
  </w:num>
  <w:num w:numId="55">
    <w:abstractNumId w:val="50"/>
  </w:num>
  <w:num w:numId="56">
    <w:abstractNumId w:val="26"/>
  </w:num>
  <w:num w:numId="57">
    <w:abstractNumId w:val="53"/>
  </w:num>
  <w:num w:numId="58">
    <w:abstractNumId w:val="67"/>
  </w:num>
  <w:num w:numId="59">
    <w:abstractNumId w:val="21"/>
  </w:num>
  <w:num w:numId="60">
    <w:abstractNumId w:val="76"/>
  </w:num>
  <w:num w:numId="61">
    <w:abstractNumId w:val="32"/>
  </w:num>
  <w:num w:numId="62">
    <w:abstractNumId w:val="19"/>
  </w:num>
  <w:num w:numId="63">
    <w:abstractNumId w:val="38"/>
  </w:num>
  <w:num w:numId="64">
    <w:abstractNumId w:val="69"/>
  </w:num>
  <w:num w:numId="65">
    <w:abstractNumId w:val="59"/>
  </w:num>
  <w:num w:numId="66">
    <w:abstractNumId w:val="29"/>
  </w:num>
  <w:num w:numId="67">
    <w:abstractNumId w:val="35"/>
  </w:num>
  <w:num w:numId="68">
    <w:abstractNumId w:val="20"/>
  </w:num>
  <w:num w:numId="69">
    <w:abstractNumId w:val="72"/>
  </w:num>
  <w:num w:numId="70">
    <w:abstractNumId w:val="77"/>
  </w:num>
  <w:num w:numId="71">
    <w:abstractNumId w:val="49"/>
  </w:num>
  <w:num w:numId="72">
    <w:abstractNumId w:val="13"/>
  </w:num>
  <w:num w:numId="73">
    <w:abstractNumId w:val="74"/>
  </w:num>
  <w:num w:numId="74">
    <w:abstractNumId w:val="63"/>
  </w:num>
  <w:num w:numId="75">
    <w:abstractNumId w:val="45"/>
  </w:num>
  <w:num w:numId="76">
    <w:abstractNumId w:val="71"/>
  </w:num>
  <w:num w:numId="77">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hyphenationZone w:val="425"/>
  <w:drawingGridHorizontalSpacing w:val="12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B4"/>
    <w:rsid w:val="0000162B"/>
    <w:rsid w:val="000018BA"/>
    <w:rsid w:val="0000195C"/>
    <w:rsid w:val="00006233"/>
    <w:rsid w:val="000101DE"/>
    <w:rsid w:val="00012317"/>
    <w:rsid w:val="00012789"/>
    <w:rsid w:val="00013A48"/>
    <w:rsid w:val="00017207"/>
    <w:rsid w:val="00017A0A"/>
    <w:rsid w:val="000207EA"/>
    <w:rsid w:val="0002131C"/>
    <w:rsid w:val="00021FA4"/>
    <w:rsid w:val="000232D9"/>
    <w:rsid w:val="00024462"/>
    <w:rsid w:val="00026B7B"/>
    <w:rsid w:val="0003112A"/>
    <w:rsid w:val="000315CC"/>
    <w:rsid w:val="0003239F"/>
    <w:rsid w:val="00035EBD"/>
    <w:rsid w:val="00040717"/>
    <w:rsid w:val="000407B1"/>
    <w:rsid w:val="0004300B"/>
    <w:rsid w:val="00043D44"/>
    <w:rsid w:val="00045A4B"/>
    <w:rsid w:val="00046F62"/>
    <w:rsid w:val="00055B35"/>
    <w:rsid w:val="00055D5E"/>
    <w:rsid w:val="00057519"/>
    <w:rsid w:val="00057D44"/>
    <w:rsid w:val="000609B1"/>
    <w:rsid w:val="0006160B"/>
    <w:rsid w:val="000617C9"/>
    <w:rsid w:val="000628A4"/>
    <w:rsid w:val="00064583"/>
    <w:rsid w:val="00067E41"/>
    <w:rsid w:val="00070504"/>
    <w:rsid w:val="000719CF"/>
    <w:rsid w:val="00072CC9"/>
    <w:rsid w:val="00074424"/>
    <w:rsid w:val="00075474"/>
    <w:rsid w:val="00075611"/>
    <w:rsid w:val="000826C6"/>
    <w:rsid w:val="0008543F"/>
    <w:rsid w:val="0008787E"/>
    <w:rsid w:val="00087B72"/>
    <w:rsid w:val="00093176"/>
    <w:rsid w:val="00093CDB"/>
    <w:rsid w:val="000964E0"/>
    <w:rsid w:val="00096A54"/>
    <w:rsid w:val="00097A2C"/>
    <w:rsid w:val="00097EFB"/>
    <w:rsid w:val="000A17E7"/>
    <w:rsid w:val="000A197D"/>
    <w:rsid w:val="000A4541"/>
    <w:rsid w:val="000A61D1"/>
    <w:rsid w:val="000B079D"/>
    <w:rsid w:val="000B1B22"/>
    <w:rsid w:val="000B4BC6"/>
    <w:rsid w:val="000C211D"/>
    <w:rsid w:val="000C2433"/>
    <w:rsid w:val="000C26D2"/>
    <w:rsid w:val="000C2951"/>
    <w:rsid w:val="000C3CFA"/>
    <w:rsid w:val="000C4D3A"/>
    <w:rsid w:val="000C5280"/>
    <w:rsid w:val="000C6863"/>
    <w:rsid w:val="000D1427"/>
    <w:rsid w:val="000D254A"/>
    <w:rsid w:val="000D5523"/>
    <w:rsid w:val="000E07BD"/>
    <w:rsid w:val="000E26B2"/>
    <w:rsid w:val="000E30ED"/>
    <w:rsid w:val="000E37A5"/>
    <w:rsid w:val="000E7E14"/>
    <w:rsid w:val="000F25EC"/>
    <w:rsid w:val="000F2E8C"/>
    <w:rsid w:val="000F39F2"/>
    <w:rsid w:val="000F3A17"/>
    <w:rsid w:val="000F5FBF"/>
    <w:rsid w:val="000F6A06"/>
    <w:rsid w:val="001004E6"/>
    <w:rsid w:val="00100E90"/>
    <w:rsid w:val="00103648"/>
    <w:rsid w:val="00104F99"/>
    <w:rsid w:val="00105069"/>
    <w:rsid w:val="001051BC"/>
    <w:rsid w:val="00105320"/>
    <w:rsid w:val="00105AA8"/>
    <w:rsid w:val="00111453"/>
    <w:rsid w:val="00112C49"/>
    <w:rsid w:val="00114C14"/>
    <w:rsid w:val="001164C0"/>
    <w:rsid w:val="00117471"/>
    <w:rsid w:val="00120C33"/>
    <w:rsid w:val="00121822"/>
    <w:rsid w:val="00122A06"/>
    <w:rsid w:val="00130634"/>
    <w:rsid w:val="00131758"/>
    <w:rsid w:val="001320A7"/>
    <w:rsid w:val="00132602"/>
    <w:rsid w:val="00132D00"/>
    <w:rsid w:val="00134BE6"/>
    <w:rsid w:val="001404CF"/>
    <w:rsid w:val="0014360F"/>
    <w:rsid w:val="00144F41"/>
    <w:rsid w:val="00145DF3"/>
    <w:rsid w:val="0014764A"/>
    <w:rsid w:val="001508D6"/>
    <w:rsid w:val="001515DF"/>
    <w:rsid w:val="00151848"/>
    <w:rsid w:val="00152389"/>
    <w:rsid w:val="001539CB"/>
    <w:rsid w:val="00155B04"/>
    <w:rsid w:val="00155F85"/>
    <w:rsid w:val="00161FC2"/>
    <w:rsid w:val="00166E14"/>
    <w:rsid w:val="00167056"/>
    <w:rsid w:val="0016706E"/>
    <w:rsid w:val="00167ADF"/>
    <w:rsid w:val="00170347"/>
    <w:rsid w:val="00170395"/>
    <w:rsid w:val="00170A4D"/>
    <w:rsid w:val="001713E8"/>
    <w:rsid w:val="0017239C"/>
    <w:rsid w:val="00173FA9"/>
    <w:rsid w:val="00176506"/>
    <w:rsid w:val="00182113"/>
    <w:rsid w:val="0018306E"/>
    <w:rsid w:val="00185048"/>
    <w:rsid w:val="00185190"/>
    <w:rsid w:val="00187C50"/>
    <w:rsid w:val="00191644"/>
    <w:rsid w:val="00192ACF"/>
    <w:rsid w:val="00193DB5"/>
    <w:rsid w:val="00194ECC"/>
    <w:rsid w:val="0019593F"/>
    <w:rsid w:val="00195A5A"/>
    <w:rsid w:val="001969EE"/>
    <w:rsid w:val="00196CA1"/>
    <w:rsid w:val="001A084F"/>
    <w:rsid w:val="001A6241"/>
    <w:rsid w:val="001A70B1"/>
    <w:rsid w:val="001B1838"/>
    <w:rsid w:val="001B2D4A"/>
    <w:rsid w:val="001B4B5A"/>
    <w:rsid w:val="001B54EE"/>
    <w:rsid w:val="001B5BDE"/>
    <w:rsid w:val="001B5CDB"/>
    <w:rsid w:val="001B69AF"/>
    <w:rsid w:val="001B6BED"/>
    <w:rsid w:val="001C3FAE"/>
    <w:rsid w:val="001D4D3E"/>
    <w:rsid w:val="001D7984"/>
    <w:rsid w:val="001D7FC0"/>
    <w:rsid w:val="001E22A5"/>
    <w:rsid w:val="001E3182"/>
    <w:rsid w:val="001E45BE"/>
    <w:rsid w:val="001E4E5B"/>
    <w:rsid w:val="001E6C8F"/>
    <w:rsid w:val="001E70EF"/>
    <w:rsid w:val="001F0CC4"/>
    <w:rsid w:val="001F188C"/>
    <w:rsid w:val="001F201A"/>
    <w:rsid w:val="001F4CF1"/>
    <w:rsid w:val="001F4E57"/>
    <w:rsid w:val="001F6746"/>
    <w:rsid w:val="002024A9"/>
    <w:rsid w:val="002038E5"/>
    <w:rsid w:val="0020529D"/>
    <w:rsid w:val="00206356"/>
    <w:rsid w:val="00212898"/>
    <w:rsid w:val="00213069"/>
    <w:rsid w:val="00214C7C"/>
    <w:rsid w:val="00214E95"/>
    <w:rsid w:val="002156A3"/>
    <w:rsid w:val="00215FFD"/>
    <w:rsid w:val="00220199"/>
    <w:rsid w:val="00221E0E"/>
    <w:rsid w:val="00222145"/>
    <w:rsid w:val="002227EC"/>
    <w:rsid w:val="002241BC"/>
    <w:rsid w:val="00224512"/>
    <w:rsid w:val="0022469D"/>
    <w:rsid w:val="00224D4E"/>
    <w:rsid w:val="00224E99"/>
    <w:rsid w:val="00226390"/>
    <w:rsid w:val="002302EE"/>
    <w:rsid w:val="002319CC"/>
    <w:rsid w:val="00236146"/>
    <w:rsid w:val="002414F1"/>
    <w:rsid w:val="0024238A"/>
    <w:rsid w:val="002442B8"/>
    <w:rsid w:val="002447E8"/>
    <w:rsid w:val="0024552E"/>
    <w:rsid w:val="00245A51"/>
    <w:rsid w:val="00245A90"/>
    <w:rsid w:val="0025104D"/>
    <w:rsid w:val="00251167"/>
    <w:rsid w:val="00251828"/>
    <w:rsid w:val="00252002"/>
    <w:rsid w:val="002544E4"/>
    <w:rsid w:val="0025670C"/>
    <w:rsid w:val="00260917"/>
    <w:rsid w:val="00262FBF"/>
    <w:rsid w:val="00263C72"/>
    <w:rsid w:val="00264988"/>
    <w:rsid w:val="00265A14"/>
    <w:rsid w:val="00266D0E"/>
    <w:rsid w:val="00267BCE"/>
    <w:rsid w:val="0027232F"/>
    <w:rsid w:val="00281EB4"/>
    <w:rsid w:val="00281EE5"/>
    <w:rsid w:val="00282DBF"/>
    <w:rsid w:val="00282E57"/>
    <w:rsid w:val="0028443A"/>
    <w:rsid w:val="0028523C"/>
    <w:rsid w:val="0028668E"/>
    <w:rsid w:val="00290366"/>
    <w:rsid w:val="0029102C"/>
    <w:rsid w:val="00292013"/>
    <w:rsid w:val="00292166"/>
    <w:rsid w:val="00292672"/>
    <w:rsid w:val="002930C9"/>
    <w:rsid w:val="00297C6E"/>
    <w:rsid w:val="00297FFA"/>
    <w:rsid w:val="002A0A64"/>
    <w:rsid w:val="002A0CBC"/>
    <w:rsid w:val="002A0D12"/>
    <w:rsid w:val="002A49F6"/>
    <w:rsid w:val="002A59C4"/>
    <w:rsid w:val="002A779C"/>
    <w:rsid w:val="002B3D54"/>
    <w:rsid w:val="002B4F0B"/>
    <w:rsid w:val="002B55E2"/>
    <w:rsid w:val="002C0B49"/>
    <w:rsid w:val="002C123B"/>
    <w:rsid w:val="002C36B0"/>
    <w:rsid w:val="002C4903"/>
    <w:rsid w:val="002C4CF9"/>
    <w:rsid w:val="002D2073"/>
    <w:rsid w:val="002D4A4D"/>
    <w:rsid w:val="002D50BF"/>
    <w:rsid w:val="002D5388"/>
    <w:rsid w:val="002D5658"/>
    <w:rsid w:val="002E005D"/>
    <w:rsid w:val="002E0A77"/>
    <w:rsid w:val="002E125A"/>
    <w:rsid w:val="002E19EB"/>
    <w:rsid w:val="002E1E7C"/>
    <w:rsid w:val="002E205A"/>
    <w:rsid w:val="002E2D74"/>
    <w:rsid w:val="002E40EF"/>
    <w:rsid w:val="002E68FC"/>
    <w:rsid w:val="002E7CC7"/>
    <w:rsid w:val="002F2C07"/>
    <w:rsid w:val="002F4E14"/>
    <w:rsid w:val="002F666D"/>
    <w:rsid w:val="00301803"/>
    <w:rsid w:val="00302275"/>
    <w:rsid w:val="003030D2"/>
    <w:rsid w:val="00303421"/>
    <w:rsid w:val="003051B9"/>
    <w:rsid w:val="00306F13"/>
    <w:rsid w:val="00311F4A"/>
    <w:rsid w:val="003143F7"/>
    <w:rsid w:val="00315034"/>
    <w:rsid w:val="003150EA"/>
    <w:rsid w:val="00317121"/>
    <w:rsid w:val="003225D8"/>
    <w:rsid w:val="00322C41"/>
    <w:rsid w:val="003240DB"/>
    <w:rsid w:val="003252A2"/>
    <w:rsid w:val="00327BD5"/>
    <w:rsid w:val="003310F0"/>
    <w:rsid w:val="00335949"/>
    <w:rsid w:val="0033684D"/>
    <w:rsid w:val="0034039E"/>
    <w:rsid w:val="0034155E"/>
    <w:rsid w:val="00343757"/>
    <w:rsid w:val="0034421D"/>
    <w:rsid w:val="00345510"/>
    <w:rsid w:val="00347DDD"/>
    <w:rsid w:val="0035119A"/>
    <w:rsid w:val="00355603"/>
    <w:rsid w:val="003556F1"/>
    <w:rsid w:val="00356B03"/>
    <w:rsid w:val="00356CC9"/>
    <w:rsid w:val="00356F5B"/>
    <w:rsid w:val="00357516"/>
    <w:rsid w:val="00357D61"/>
    <w:rsid w:val="00360159"/>
    <w:rsid w:val="00361B99"/>
    <w:rsid w:val="00363208"/>
    <w:rsid w:val="0036392A"/>
    <w:rsid w:val="00364058"/>
    <w:rsid w:val="00366449"/>
    <w:rsid w:val="00370029"/>
    <w:rsid w:val="00370943"/>
    <w:rsid w:val="003747DD"/>
    <w:rsid w:val="00375E47"/>
    <w:rsid w:val="00375FC9"/>
    <w:rsid w:val="0037643B"/>
    <w:rsid w:val="0037747C"/>
    <w:rsid w:val="00380BF5"/>
    <w:rsid w:val="00382D83"/>
    <w:rsid w:val="00383B10"/>
    <w:rsid w:val="003848FE"/>
    <w:rsid w:val="0039024E"/>
    <w:rsid w:val="00394562"/>
    <w:rsid w:val="00395520"/>
    <w:rsid w:val="003955E5"/>
    <w:rsid w:val="00396761"/>
    <w:rsid w:val="003967D2"/>
    <w:rsid w:val="00397020"/>
    <w:rsid w:val="00397275"/>
    <w:rsid w:val="003A09B1"/>
    <w:rsid w:val="003A0D2B"/>
    <w:rsid w:val="003A357A"/>
    <w:rsid w:val="003A3C65"/>
    <w:rsid w:val="003A70A4"/>
    <w:rsid w:val="003A7950"/>
    <w:rsid w:val="003B00FE"/>
    <w:rsid w:val="003B2062"/>
    <w:rsid w:val="003B36C9"/>
    <w:rsid w:val="003B5003"/>
    <w:rsid w:val="003C0D93"/>
    <w:rsid w:val="003C447E"/>
    <w:rsid w:val="003C50F6"/>
    <w:rsid w:val="003D026F"/>
    <w:rsid w:val="003E00F6"/>
    <w:rsid w:val="003E010B"/>
    <w:rsid w:val="003E01B1"/>
    <w:rsid w:val="003E04FC"/>
    <w:rsid w:val="003E0A65"/>
    <w:rsid w:val="003E4493"/>
    <w:rsid w:val="003E4B0F"/>
    <w:rsid w:val="003E73EA"/>
    <w:rsid w:val="003F226A"/>
    <w:rsid w:val="003F23A4"/>
    <w:rsid w:val="003F6F83"/>
    <w:rsid w:val="004000E0"/>
    <w:rsid w:val="00400116"/>
    <w:rsid w:val="004054BA"/>
    <w:rsid w:val="00406D15"/>
    <w:rsid w:val="00406E90"/>
    <w:rsid w:val="00410B36"/>
    <w:rsid w:val="004119FA"/>
    <w:rsid w:val="004129E9"/>
    <w:rsid w:val="00412B3B"/>
    <w:rsid w:val="004137A2"/>
    <w:rsid w:val="004143DE"/>
    <w:rsid w:val="00414659"/>
    <w:rsid w:val="00414EAB"/>
    <w:rsid w:val="00417288"/>
    <w:rsid w:val="00417E17"/>
    <w:rsid w:val="00420FD8"/>
    <w:rsid w:val="00421393"/>
    <w:rsid w:val="0042153C"/>
    <w:rsid w:val="00421C98"/>
    <w:rsid w:val="004254D1"/>
    <w:rsid w:val="00430C14"/>
    <w:rsid w:val="0043155B"/>
    <w:rsid w:val="00432F7D"/>
    <w:rsid w:val="00433926"/>
    <w:rsid w:val="00436825"/>
    <w:rsid w:val="00437A5B"/>
    <w:rsid w:val="00444301"/>
    <w:rsid w:val="00444454"/>
    <w:rsid w:val="00445D81"/>
    <w:rsid w:val="00445D93"/>
    <w:rsid w:val="00446964"/>
    <w:rsid w:val="0045012F"/>
    <w:rsid w:val="0045096C"/>
    <w:rsid w:val="00460FDA"/>
    <w:rsid w:val="00464C55"/>
    <w:rsid w:val="00467B45"/>
    <w:rsid w:val="00472DB2"/>
    <w:rsid w:val="004730EE"/>
    <w:rsid w:val="00474787"/>
    <w:rsid w:val="0047479F"/>
    <w:rsid w:val="00477EEC"/>
    <w:rsid w:val="004811B8"/>
    <w:rsid w:val="00481DE2"/>
    <w:rsid w:val="004830B4"/>
    <w:rsid w:val="004834E0"/>
    <w:rsid w:val="004868CE"/>
    <w:rsid w:val="00486D58"/>
    <w:rsid w:val="004872B1"/>
    <w:rsid w:val="00487C78"/>
    <w:rsid w:val="004905D7"/>
    <w:rsid w:val="0049226F"/>
    <w:rsid w:val="00492911"/>
    <w:rsid w:val="0049293F"/>
    <w:rsid w:val="00492B85"/>
    <w:rsid w:val="00493AFB"/>
    <w:rsid w:val="00495FB7"/>
    <w:rsid w:val="00497EBB"/>
    <w:rsid w:val="004A1D44"/>
    <w:rsid w:val="004A2A24"/>
    <w:rsid w:val="004A3B5B"/>
    <w:rsid w:val="004A4104"/>
    <w:rsid w:val="004A441F"/>
    <w:rsid w:val="004A74A1"/>
    <w:rsid w:val="004B2A60"/>
    <w:rsid w:val="004B3BF3"/>
    <w:rsid w:val="004B7054"/>
    <w:rsid w:val="004C00FC"/>
    <w:rsid w:val="004C16AE"/>
    <w:rsid w:val="004C34FC"/>
    <w:rsid w:val="004C386B"/>
    <w:rsid w:val="004C43DF"/>
    <w:rsid w:val="004C4CC6"/>
    <w:rsid w:val="004C5376"/>
    <w:rsid w:val="004C656C"/>
    <w:rsid w:val="004C6B31"/>
    <w:rsid w:val="004C744D"/>
    <w:rsid w:val="004E0151"/>
    <w:rsid w:val="004E075E"/>
    <w:rsid w:val="004E1B03"/>
    <w:rsid w:val="004E2CD1"/>
    <w:rsid w:val="004E3F79"/>
    <w:rsid w:val="004E4B14"/>
    <w:rsid w:val="004E62C1"/>
    <w:rsid w:val="004E68E5"/>
    <w:rsid w:val="004E767B"/>
    <w:rsid w:val="004E7ADA"/>
    <w:rsid w:val="004F037C"/>
    <w:rsid w:val="004F1885"/>
    <w:rsid w:val="004F25BA"/>
    <w:rsid w:val="004F75FB"/>
    <w:rsid w:val="004F7C30"/>
    <w:rsid w:val="0050030A"/>
    <w:rsid w:val="00500E5D"/>
    <w:rsid w:val="005034C3"/>
    <w:rsid w:val="0050720E"/>
    <w:rsid w:val="00512797"/>
    <w:rsid w:val="00514193"/>
    <w:rsid w:val="005204CB"/>
    <w:rsid w:val="00520724"/>
    <w:rsid w:val="0052136E"/>
    <w:rsid w:val="00521F75"/>
    <w:rsid w:val="00524E7A"/>
    <w:rsid w:val="00525C61"/>
    <w:rsid w:val="00532630"/>
    <w:rsid w:val="00534129"/>
    <w:rsid w:val="00534771"/>
    <w:rsid w:val="00535E7E"/>
    <w:rsid w:val="00536039"/>
    <w:rsid w:val="0053619A"/>
    <w:rsid w:val="00536C7D"/>
    <w:rsid w:val="005433EF"/>
    <w:rsid w:val="005436BC"/>
    <w:rsid w:val="00544D7C"/>
    <w:rsid w:val="00546CB9"/>
    <w:rsid w:val="00552F11"/>
    <w:rsid w:val="00554A50"/>
    <w:rsid w:val="00555449"/>
    <w:rsid w:val="005554DC"/>
    <w:rsid w:val="0055688F"/>
    <w:rsid w:val="0056025D"/>
    <w:rsid w:val="00560923"/>
    <w:rsid w:val="005609E0"/>
    <w:rsid w:val="005612ED"/>
    <w:rsid w:val="005618D8"/>
    <w:rsid w:val="00561917"/>
    <w:rsid w:val="00562889"/>
    <w:rsid w:val="00562EB6"/>
    <w:rsid w:val="0056709C"/>
    <w:rsid w:val="005674BE"/>
    <w:rsid w:val="0057141A"/>
    <w:rsid w:val="00571C1A"/>
    <w:rsid w:val="00571C6D"/>
    <w:rsid w:val="0057206E"/>
    <w:rsid w:val="005726B0"/>
    <w:rsid w:val="00573B8B"/>
    <w:rsid w:val="00574FEE"/>
    <w:rsid w:val="00576EBD"/>
    <w:rsid w:val="00580210"/>
    <w:rsid w:val="0058501E"/>
    <w:rsid w:val="005911E9"/>
    <w:rsid w:val="00592C29"/>
    <w:rsid w:val="00596E06"/>
    <w:rsid w:val="005A0E22"/>
    <w:rsid w:val="005A1622"/>
    <w:rsid w:val="005A1A8C"/>
    <w:rsid w:val="005A32F4"/>
    <w:rsid w:val="005A34BB"/>
    <w:rsid w:val="005A5603"/>
    <w:rsid w:val="005A581F"/>
    <w:rsid w:val="005A6F2D"/>
    <w:rsid w:val="005A7658"/>
    <w:rsid w:val="005B0576"/>
    <w:rsid w:val="005B23B8"/>
    <w:rsid w:val="005B3A78"/>
    <w:rsid w:val="005B46F0"/>
    <w:rsid w:val="005C056B"/>
    <w:rsid w:val="005C118C"/>
    <w:rsid w:val="005C1E5E"/>
    <w:rsid w:val="005C241F"/>
    <w:rsid w:val="005C3329"/>
    <w:rsid w:val="005D0224"/>
    <w:rsid w:val="005D3519"/>
    <w:rsid w:val="005D37EE"/>
    <w:rsid w:val="005D4AFA"/>
    <w:rsid w:val="005D4CCA"/>
    <w:rsid w:val="005D4D23"/>
    <w:rsid w:val="005D64F2"/>
    <w:rsid w:val="005D7244"/>
    <w:rsid w:val="005E08CC"/>
    <w:rsid w:val="005E13CA"/>
    <w:rsid w:val="005E1EFE"/>
    <w:rsid w:val="005E297E"/>
    <w:rsid w:val="005E2C2D"/>
    <w:rsid w:val="005E5C62"/>
    <w:rsid w:val="005E793A"/>
    <w:rsid w:val="005E7EA9"/>
    <w:rsid w:val="005F4426"/>
    <w:rsid w:val="005F4844"/>
    <w:rsid w:val="005F4C85"/>
    <w:rsid w:val="005F7BC1"/>
    <w:rsid w:val="00600476"/>
    <w:rsid w:val="00605DD1"/>
    <w:rsid w:val="00606DFE"/>
    <w:rsid w:val="0060793B"/>
    <w:rsid w:val="0061298E"/>
    <w:rsid w:val="006135F6"/>
    <w:rsid w:val="00614296"/>
    <w:rsid w:val="0061575D"/>
    <w:rsid w:val="00622556"/>
    <w:rsid w:val="00622C24"/>
    <w:rsid w:val="0062599A"/>
    <w:rsid w:val="00632288"/>
    <w:rsid w:val="00632E7E"/>
    <w:rsid w:val="0063312C"/>
    <w:rsid w:val="00633892"/>
    <w:rsid w:val="00634935"/>
    <w:rsid w:val="0063496E"/>
    <w:rsid w:val="00634C46"/>
    <w:rsid w:val="00634E80"/>
    <w:rsid w:val="00634F47"/>
    <w:rsid w:val="00635663"/>
    <w:rsid w:val="0063589A"/>
    <w:rsid w:val="0064057C"/>
    <w:rsid w:val="006408E5"/>
    <w:rsid w:val="00641ECF"/>
    <w:rsid w:val="00643238"/>
    <w:rsid w:val="00643CF2"/>
    <w:rsid w:val="00644354"/>
    <w:rsid w:val="0064589C"/>
    <w:rsid w:val="00645A81"/>
    <w:rsid w:val="00646448"/>
    <w:rsid w:val="00647308"/>
    <w:rsid w:val="00647547"/>
    <w:rsid w:val="00650A30"/>
    <w:rsid w:val="00654D26"/>
    <w:rsid w:val="006634C0"/>
    <w:rsid w:val="00663695"/>
    <w:rsid w:val="006639E9"/>
    <w:rsid w:val="006646E1"/>
    <w:rsid w:val="00665C11"/>
    <w:rsid w:val="006703C2"/>
    <w:rsid w:val="006719CE"/>
    <w:rsid w:val="00672DBC"/>
    <w:rsid w:val="00672EB7"/>
    <w:rsid w:val="0067378F"/>
    <w:rsid w:val="00673A98"/>
    <w:rsid w:val="00673E9E"/>
    <w:rsid w:val="006759A3"/>
    <w:rsid w:val="006769B2"/>
    <w:rsid w:val="00680031"/>
    <w:rsid w:val="00681D04"/>
    <w:rsid w:val="00681D0E"/>
    <w:rsid w:val="00681D67"/>
    <w:rsid w:val="00682CE7"/>
    <w:rsid w:val="006915F5"/>
    <w:rsid w:val="006918C9"/>
    <w:rsid w:val="00693362"/>
    <w:rsid w:val="006947DD"/>
    <w:rsid w:val="0069560C"/>
    <w:rsid w:val="00695C40"/>
    <w:rsid w:val="006978BA"/>
    <w:rsid w:val="006A3DB2"/>
    <w:rsid w:val="006A61CE"/>
    <w:rsid w:val="006A63BB"/>
    <w:rsid w:val="006A6501"/>
    <w:rsid w:val="006B0723"/>
    <w:rsid w:val="006B18C0"/>
    <w:rsid w:val="006B1A53"/>
    <w:rsid w:val="006B273A"/>
    <w:rsid w:val="006B4202"/>
    <w:rsid w:val="006B66D6"/>
    <w:rsid w:val="006B73C8"/>
    <w:rsid w:val="006C00AA"/>
    <w:rsid w:val="006C4010"/>
    <w:rsid w:val="006C5499"/>
    <w:rsid w:val="006D0F50"/>
    <w:rsid w:val="006D18A5"/>
    <w:rsid w:val="006D70F8"/>
    <w:rsid w:val="006D7E8A"/>
    <w:rsid w:val="006E01CB"/>
    <w:rsid w:val="006E03D5"/>
    <w:rsid w:val="006E2B03"/>
    <w:rsid w:val="006E357C"/>
    <w:rsid w:val="006E64BA"/>
    <w:rsid w:val="006E6FB1"/>
    <w:rsid w:val="006F0FCB"/>
    <w:rsid w:val="006F2E89"/>
    <w:rsid w:val="006F33C0"/>
    <w:rsid w:val="006F4D6D"/>
    <w:rsid w:val="00700F85"/>
    <w:rsid w:val="00705780"/>
    <w:rsid w:val="00707255"/>
    <w:rsid w:val="00707DF1"/>
    <w:rsid w:val="007100BD"/>
    <w:rsid w:val="00712080"/>
    <w:rsid w:val="00713722"/>
    <w:rsid w:val="00715673"/>
    <w:rsid w:val="00721EDF"/>
    <w:rsid w:val="00722DE2"/>
    <w:rsid w:val="00727B7B"/>
    <w:rsid w:val="0073060F"/>
    <w:rsid w:val="00732D9D"/>
    <w:rsid w:val="00733682"/>
    <w:rsid w:val="00734494"/>
    <w:rsid w:val="00735271"/>
    <w:rsid w:val="00735597"/>
    <w:rsid w:val="00737E31"/>
    <w:rsid w:val="007405FB"/>
    <w:rsid w:val="00741683"/>
    <w:rsid w:val="00741E7F"/>
    <w:rsid w:val="0074351D"/>
    <w:rsid w:val="00744422"/>
    <w:rsid w:val="00746AB4"/>
    <w:rsid w:val="00746AFD"/>
    <w:rsid w:val="00747928"/>
    <w:rsid w:val="00751065"/>
    <w:rsid w:val="007524FB"/>
    <w:rsid w:val="00755319"/>
    <w:rsid w:val="0075531D"/>
    <w:rsid w:val="00756C64"/>
    <w:rsid w:val="00757D67"/>
    <w:rsid w:val="00761947"/>
    <w:rsid w:val="007642CF"/>
    <w:rsid w:val="00765473"/>
    <w:rsid w:val="0076683F"/>
    <w:rsid w:val="00773A4C"/>
    <w:rsid w:val="00775C5A"/>
    <w:rsid w:val="007770FC"/>
    <w:rsid w:val="00780AA0"/>
    <w:rsid w:val="00781739"/>
    <w:rsid w:val="00782E99"/>
    <w:rsid w:val="00783F29"/>
    <w:rsid w:val="007860B0"/>
    <w:rsid w:val="00792723"/>
    <w:rsid w:val="007A013B"/>
    <w:rsid w:val="007A1D47"/>
    <w:rsid w:val="007A2708"/>
    <w:rsid w:val="007A363D"/>
    <w:rsid w:val="007A3F3B"/>
    <w:rsid w:val="007A6159"/>
    <w:rsid w:val="007A6562"/>
    <w:rsid w:val="007A6D4F"/>
    <w:rsid w:val="007B1F01"/>
    <w:rsid w:val="007B5457"/>
    <w:rsid w:val="007B7CA1"/>
    <w:rsid w:val="007C4FAB"/>
    <w:rsid w:val="007C6577"/>
    <w:rsid w:val="007D0893"/>
    <w:rsid w:val="007D3059"/>
    <w:rsid w:val="007D3EBA"/>
    <w:rsid w:val="007D5360"/>
    <w:rsid w:val="007D5815"/>
    <w:rsid w:val="007D69E7"/>
    <w:rsid w:val="007D7A8F"/>
    <w:rsid w:val="007E133D"/>
    <w:rsid w:val="007E55FF"/>
    <w:rsid w:val="007F1A57"/>
    <w:rsid w:val="007F574A"/>
    <w:rsid w:val="007F5852"/>
    <w:rsid w:val="007F5B07"/>
    <w:rsid w:val="007F74D4"/>
    <w:rsid w:val="008017A8"/>
    <w:rsid w:val="00801C0D"/>
    <w:rsid w:val="008032AD"/>
    <w:rsid w:val="008043D0"/>
    <w:rsid w:val="00805D0E"/>
    <w:rsid w:val="00806A57"/>
    <w:rsid w:val="00807BF3"/>
    <w:rsid w:val="008106B1"/>
    <w:rsid w:val="0081099D"/>
    <w:rsid w:val="008109B4"/>
    <w:rsid w:val="008153C7"/>
    <w:rsid w:val="008157A2"/>
    <w:rsid w:val="00816948"/>
    <w:rsid w:val="00820694"/>
    <w:rsid w:val="00820C53"/>
    <w:rsid w:val="00821AFC"/>
    <w:rsid w:val="00821B35"/>
    <w:rsid w:val="00821DF5"/>
    <w:rsid w:val="00822E8D"/>
    <w:rsid w:val="0082536B"/>
    <w:rsid w:val="00825B4A"/>
    <w:rsid w:val="00826172"/>
    <w:rsid w:val="008303C4"/>
    <w:rsid w:val="00830A19"/>
    <w:rsid w:val="00831FF4"/>
    <w:rsid w:val="00833527"/>
    <w:rsid w:val="00833C40"/>
    <w:rsid w:val="00833D20"/>
    <w:rsid w:val="00834A47"/>
    <w:rsid w:val="00834C4B"/>
    <w:rsid w:val="00840611"/>
    <w:rsid w:val="00844485"/>
    <w:rsid w:val="00844E45"/>
    <w:rsid w:val="00844E8C"/>
    <w:rsid w:val="008454A4"/>
    <w:rsid w:val="008501DA"/>
    <w:rsid w:val="0085067E"/>
    <w:rsid w:val="008552B7"/>
    <w:rsid w:val="0085573E"/>
    <w:rsid w:val="0085658B"/>
    <w:rsid w:val="00856A41"/>
    <w:rsid w:val="00857223"/>
    <w:rsid w:val="00857C21"/>
    <w:rsid w:val="00861443"/>
    <w:rsid w:val="0086543F"/>
    <w:rsid w:val="00865A4D"/>
    <w:rsid w:val="00867981"/>
    <w:rsid w:val="008701BB"/>
    <w:rsid w:val="008712BD"/>
    <w:rsid w:val="00871770"/>
    <w:rsid w:val="00872B1D"/>
    <w:rsid w:val="00873812"/>
    <w:rsid w:val="00874E92"/>
    <w:rsid w:val="00875816"/>
    <w:rsid w:val="00875FDF"/>
    <w:rsid w:val="008805DE"/>
    <w:rsid w:val="00881437"/>
    <w:rsid w:val="0088173C"/>
    <w:rsid w:val="00881D50"/>
    <w:rsid w:val="008824C6"/>
    <w:rsid w:val="008844CC"/>
    <w:rsid w:val="00886F5C"/>
    <w:rsid w:val="00887D88"/>
    <w:rsid w:val="00891A63"/>
    <w:rsid w:val="00892107"/>
    <w:rsid w:val="00892850"/>
    <w:rsid w:val="00894050"/>
    <w:rsid w:val="00894E2D"/>
    <w:rsid w:val="00896371"/>
    <w:rsid w:val="008A15FE"/>
    <w:rsid w:val="008A40C6"/>
    <w:rsid w:val="008A54B9"/>
    <w:rsid w:val="008A591A"/>
    <w:rsid w:val="008A63FB"/>
    <w:rsid w:val="008A7C01"/>
    <w:rsid w:val="008A7F3C"/>
    <w:rsid w:val="008B1D58"/>
    <w:rsid w:val="008B3A07"/>
    <w:rsid w:val="008B3DF3"/>
    <w:rsid w:val="008B64ED"/>
    <w:rsid w:val="008B7174"/>
    <w:rsid w:val="008C09C9"/>
    <w:rsid w:val="008C0AFE"/>
    <w:rsid w:val="008C0FE4"/>
    <w:rsid w:val="008C232A"/>
    <w:rsid w:val="008E04D7"/>
    <w:rsid w:val="008E30B0"/>
    <w:rsid w:val="008E3CFA"/>
    <w:rsid w:val="008E48CD"/>
    <w:rsid w:val="008E50B8"/>
    <w:rsid w:val="008E676C"/>
    <w:rsid w:val="008F1210"/>
    <w:rsid w:val="008F2ADC"/>
    <w:rsid w:val="008F35F9"/>
    <w:rsid w:val="008F3AB4"/>
    <w:rsid w:val="008F4066"/>
    <w:rsid w:val="008F4425"/>
    <w:rsid w:val="00901A85"/>
    <w:rsid w:val="009022DA"/>
    <w:rsid w:val="00903A11"/>
    <w:rsid w:val="00903B49"/>
    <w:rsid w:val="00904641"/>
    <w:rsid w:val="00906E4C"/>
    <w:rsid w:val="00912431"/>
    <w:rsid w:val="00914D42"/>
    <w:rsid w:val="00917561"/>
    <w:rsid w:val="009205F6"/>
    <w:rsid w:val="0092480F"/>
    <w:rsid w:val="0092515E"/>
    <w:rsid w:val="009254D2"/>
    <w:rsid w:val="009264CC"/>
    <w:rsid w:val="00930D7F"/>
    <w:rsid w:val="009314C9"/>
    <w:rsid w:val="00935659"/>
    <w:rsid w:val="00941CCB"/>
    <w:rsid w:val="009425F9"/>
    <w:rsid w:val="00944488"/>
    <w:rsid w:val="009447B1"/>
    <w:rsid w:val="00946465"/>
    <w:rsid w:val="00946544"/>
    <w:rsid w:val="00946F24"/>
    <w:rsid w:val="00947291"/>
    <w:rsid w:val="00952752"/>
    <w:rsid w:val="00955775"/>
    <w:rsid w:val="00962BB7"/>
    <w:rsid w:val="0096342D"/>
    <w:rsid w:val="009640AA"/>
    <w:rsid w:val="00967341"/>
    <w:rsid w:val="00971A96"/>
    <w:rsid w:val="009723DF"/>
    <w:rsid w:val="00972E2C"/>
    <w:rsid w:val="00973C4D"/>
    <w:rsid w:val="00976806"/>
    <w:rsid w:val="00977ED8"/>
    <w:rsid w:val="00981ABE"/>
    <w:rsid w:val="00982C3E"/>
    <w:rsid w:val="0098556B"/>
    <w:rsid w:val="00985987"/>
    <w:rsid w:val="00991696"/>
    <w:rsid w:val="009925C8"/>
    <w:rsid w:val="009966FD"/>
    <w:rsid w:val="009968E7"/>
    <w:rsid w:val="009A0727"/>
    <w:rsid w:val="009A0C26"/>
    <w:rsid w:val="009A11E1"/>
    <w:rsid w:val="009A3901"/>
    <w:rsid w:val="009A3958"/>
    <w:rsid w:val="009A613C"/>
    <w:rsid w:val="009A7AB7"/>
    <w:rsid w:val="009A7D75"/>
    <w:rsid w:val="009B541A"/>
    <w:rsid w:val="009C0125"/>
    <w:rsid w:val="009C0193"/>
    <w:rsid w:val="009C1365"/>
    <w:rsid w:val="009C16A7"/>
    <w:rsid w:val="009C1ABE"/>
    <w:rsid w:val="009C322D"/>
    <w:rsid w:val="009C39F4"/>
    <w:rsid w:val="009C685B"/>
    <w:rsid w:val="009D08EB"/>
    <w:rsid w:val="009D3DA4"/>
    <w:rsid w:val="009D40EE"/>
    <w:rsid w:val="009D4FF8"/>
    <w:rsid w:val="009D5F5A"/>
    <w:rsid w:val="009E04C0"/>
    <w:rsid w:val="009E299F"/>
    <w:rsid w:val="009E4DD8"/>
    <w:rsid w:val="009E5099"/>
    <w:rsid w:val="009E5777"/>
    <w:rsid w:val="009E6984"/>
    <w:rsid w:val="009E6E6F"/>
    <w:rsid w:val="009F19FE"/>
    <w:rsid w:val="009F1E84"/>
    <w:rsid w:val="009F2369"/>
    <w:rsid w:val="009F3380"/>
    <w:rsid w:val="009F447F"/>
    <w:rsid w:val="009F4FEF"/>
    <w:rsid w:val="009F5F89"/>
    <w:rsid w:val="00A0193D"/>
    <w:rsid w:val="00A02FA3"/>
    <w:rsid w:val="00A0592F"/>
    <w:rsid w:val="00A05ACF"/>
    <w:rsid w:val="00A0680A"/>
    <w:rsid w:val="00A1040E"/>
    <w:rsid w:val="00A10BCA"/>
    <w:rsid w:val="00A10D70"/>
    <w:rsid w:val="00A11313"/>
    <w:rsid w:val="00A1408C"/>
    <w:rsid w:val="00A143FA"/>
    <w:rsid w:val="00A2087C"/>
    <w:rsid w:val="00A2229D"/>
    <w:rsid w:val="00A223DC"/>
    <w:rsid w:val="00A22CAC"/>
    <w:rsid w:val="00A24B3E"/>
    <w:rsid w:val="00A2522A"/>
    <w:rsid w:val="00A25F4B"/>
    <w:rsid w:val="00A264C0"/>
    <w:rsid w:val="00A30B34"/>
    <w:rsid w:val="00A31104"/>
    <w:rsid w:val="00A31A2D"/>
    <w:rsid w:val="00A31C94"/>
    <w:rsid w:val="00A31F8B"/>
    <w:rsid w:val="00A3255B"/>
    <w:rsid w:val="00A405E8"/>
    <w:rsid w:val="00A438E9"/>
    <w:rsid w:val="00A46B39"/>
    <w:rsid w:val="00A47CD1"/>
    <w:rsid w:val="00A50443"/>
    <w:rsid w:val="00A50611"/>
    <w:rsid w:val="00A52DCE"/>
    <w:rsid w:val="00A54172"/>
    <w:rsid w:val="00A5521C"/>
    <w:rsid w:val="00A63561"/>
    <w:rsid w:val="00A70154"/>
    <w:rsid w:val="00A74E38"/>
    <w:rsid w:val="00A804FC"/>
    <w:rsid w:val="00A81AAC"/>
    <w:rsid w:val="00A81F1E"/>
    <w:rsid w:val="00A83318"/>
    <w:rsid w:val="00A838E7"/>
    <w:rsid w:val="00A8434A"/>
    <w:rsid w:val="00A853C6"/>
    <w:rsid w:val="00A85793"/>
    <w:rsid w:val="00A85F5E"/>
    <w:rsid w:val="00A863AA"/>
    <w:rsid w:val="00A87B75"/>
    <w:rsid w:val="00A90DAD"/>
    <w:rsid w:val="00A9219E"/>
    <w:rsid w:val="00A94B30"/>
    <w:rsid w:val="00AA2673"/>
    <w:rsid w:val="00AA5163"/>
    <w:rsid w:val="00AA5586"/>
    <w:rsid w:val="00AA7C56"/>
    <w:rsid w:val="00AB1E1A"/>
    <w:rsid w:val="00AB28FA"/>
    <w:rsid w:val="00AB70D6"/>
    <w:rsid w:val="00AB719A"/>
    <w:rsid w:val="00AB737A"/>
    <w:rsid w:val="00AC047D"/>
    <w:rsid w:val="00AC22C8"/>
    <w:rsid w:val="00AC288F"/>
    <w:rsid w:val="00AC5153"/>
    <w:rsid w:val="00AC59D9"/>
    <w:rsid w:val="00AD0EF9"/>
    <w:rsid w:val="00AD1598"/>
    <w:rsid w:val="00AD1AD9"/>
    <w:rsid w:val="00AD2BB4"/>
    <w:rsid w:val="00AD616E"/>
    <w:rsid w:val="00AE13BE"/>
    <w:rsid w:val="00AE2EF2"/>
    <w:rsid w:val="00AE4330"/>
    <w:rsid w:val="00AE4DF0"/>
    <w:rsid w:val="00AE4F75"/>
    <w:rsid w:val="00AE6F3B"/>
    <w:rsid w:val="00AE7472"/>
    <w:rsid w:val="00AE756F"/>
    <w:rsid w:val="00AE7FB6"/>
    <w:rsid w:val="00AF03B3"/>
    <w:rsid w:val="00AF629F"/>
    <w:rsid w:val="00AF7ADC"/>
    <w:rsid w:val="00AF7D79"/>
    <w:rsid w:val="00B00535"/>
    <w:rsid w:val="00B01800"/>
    <w:rsid w:val="00B02CF1"/>
    <w:rsid w:val="00B036C2"/>
    <w:rsid w:val="00B03FFE"/>
    <w:rsid w:val="00B106C9"/>
    <w:rsid w:val="00B10B09"/>
    <w:rsid w:val="00B115EB"/>
    <w:rsid w:val="00B12C75"/>
    <w:rsid w:val="00B149E3"/>
    <w:rsid w:val="00B15413"/>
    <w:rsid w:val="00B1750B"/>
    <w:rsid w:val="00B20DBB"/>
    <w:rsid w:val="00B231A8"/>
    <w:rsid w:val="00B24288"/>
    <w:rsid w:val="00B2496F"/>
    <w:rsid w:val="00B24E7C"/>
    <w:rsid w:val="00B26E17"/>
    <w:rsid w:val="00B30498"/>
    <w:rsid w:val="00B305A6"/>
    <w:rsid w:val="00B31CB9"/>
    <w:rsid w:val="00B3472F"/>
    <w:rsid w:val="00B42B7E"/>
    <w:rsid w:val="00B43FE8"/>
    <w:rsid w:val="00B44478"/>
    <w:rsid w:val="00B45E70"/>
    <w:rsid w:val="00B45E94"/>
    <w:rsid w:val="00B50EDE"/>
    <w:rsid w:val="00B51874"/>
    <w:rsid w:val="00B521AD"/>
    <w:rsid w:val="00B54A22"/>
    <w:rsid w:val="00B568DE"/>
    <w:rsid w:val="00B62586"/>
    <w:rsid w:val="00B63BE1"/>
    <w:rsid w:val="00B67846"/>
    <w:rsid w:val="00B7047B"/>
    <w:rsid w:val="00B70AE8"/>
    <w:rsid w:val="00B7103C"/>
    <w:rsid w:val="00B710CD"/>
    <w:rsid w:val="00B721B4"/>
    <w:rsid w:val="00B72CF4"/>
    <w:rsid w:val="00B825EA"/>
    <w:rsid w:val="00B854A0"/>
    <w:rsid w:val="00B863FA"/>
    <w:rsid w:val="00B906A5"/>
    <w:rsid w:val="00B9763F"/>
    <w:rsid w:val="00BA2976"/>
    <w:rsid w:val="00BA3A46"/>
    <w:rsid w:val="00BA3CD3"/>
    <w:rsid w:val="00BA6B0D"/>
    <w:rsid w:val="00BA7A51"/>
    <w:rsid w:val="00BB190C"/>
    <w:rsid w:val="00BB2B92"/>
    <w:rsid w:val="00BB586D"/>
    <w:rsid w:val="00BB7727"/>
    <w:rsid w:val="00BC1331"/>
    <w:rsid w:val="00BC1E95"/>
    <w:rsid w:val="00BC4B06"/>
    <w:rsid w:val="00BC5CB1"/>
    <w:rsid w:val="00BC78C5"/>
    <w:rsid w:val="00BD1125"/>
    <w:rsid w:val="00BD50D3"/>
    <w:rsid w:val="00BD552C"/>
    <w:rsid w:val="00BD55AF"/>
    <w:rsid w:val="00BD71D8"/>
    <w:rsid w:val="00BE1526"/>
    <w:rsid w:val="00BE15F9"/>
    <w:rsid w:val="00BE2AC7"/>
    <w:rsid w:val="00BE2B78"/>
    <w:rsid w:val="00BE595D"/>
    <w:rsid w:val="00BE5B15"/>
    <w:rsid w:val="00BE60F4"/>
    <w:rsid w:val="00BE6D52"/>
    <w:rsid w:val="00BE70ED"/>
    <w:rsid w:val="00BE7986"/>
    <w:rsid w:val="00BF0A88"/>
    <w:rsid w:val="00BF2F46"/>
    <w:rsid w:val="00BF5313"/>
    <w:rsid w:val="00BF653A"/>
    <w:rsid w:val="00BF656C"/>
    <w:rsid w:val="00BF7EAE"/>
    <w:rsid w:val="00C003D8"/>
    <w:rsid w:val="00C0044A"/>
    <w:rsid w:val="00C00737"/>
    <w:rsid w:val="00C028F0"/>
    <w:rsid w:val="00C03988"/>
    <w:rsid w:val="00C049B0"/>
    <w:rsid w:val="00C05DB1"/>
    <w:rsid w:val="00C065BE"/>
    <w:rsid w:val="00C06C42"/>
    <w:rsid w:val="00C11950"/>
    <w:rsid w:val="00C11B5D"/>
    <w:rsid w:val="00C12646"/>
    <w:rsid w:val="00C12C9E"/>
    <w:rsid w:val="00C131E2"/>
    <w:rsid w:val="00C14F1B"/>
    <w:rsid w:val="00C16E0E"/>
    <w:rsid w:val="00C20C15"/>
    <w:rsid w:val="00C2129C"/>
    <w:rsid w:val="00C313BD"/>
    <w:rsid w:val="00C31616"/>
    <w:rsid w:val="00C31D6E"/>
    <w:rsid w:val="00C32EAA"/>
    <w:rsid w:val="00C336F7"/>
    <w:rsid w:val="00C34976"/>
    <w:rsid w:val="00C35FA6"/>
    <w:rsid w:val="00C365D6"/>
    <w:rsid w:val="00C3783A"/>
    <w:rsid w:val="00C418FF"/>
    <w:rsid w:val="00C41AA0"/>
    <w:rsid w:val="00C42AF7"/>
    <w:rsid w:val="00C443D5"/>
    <w:rsid w:val="00C44E65"/>
    <w:rsid w:val="00C44EA7"/>
    <w:rsid w:val="00C519ED"/>
    <w:rsid w:val="00C530C6"/>
    <w:rsid w:val="00C532A7"/>
    <w:rsid w:val="00C53959"/>
    <w:rsid w:val="00C53B68"/>
    <w:rsid w:val="00C5418F"/>
    <w:rsid w:val="00C56185"/>
    <w:rsid w:val="00C60CDC"/>
    <w:rsid w:val="00C655B0"/>
    <w:rsid w:val="00C70B28"/>
    <w:rsid w:val="00C730B3"/>
    <w:rsid w:val="00C74205"/>
    <w:rsid w:val="00C7653A"/>
    <w:rsid w:val="00C77742"/>
    <w:rsid w:val="00C82854"/>
    <w:rsid w:val="00C8338C"/>
    <w:rsid w:val="00C84755"/>
    <w:rsid w:val="00C84DD3"/>
    <w:rsid w:val="00C910BD"/>
    <w:rsid w:val="00C91E9F"/>
    <w:rsid w:val="00C933E9"/>
    <w:rsid w:val="00C95824"/>
    <w:rsid w:val="00C972CE"/>
    <w:rsid w:val="00CA0229"/>
    <w:rsid w:val="00CA077B"/>
    <w:rsid w:val="00CA0808"/>
    <w:rsid w:val="00CA13AA"/>
    <w:rsid w:val="00CA1A09"/>
    <w:rsid w:val="00CA2AE5"/>
    <w:rsid w:val="00CA3851"/>
    <w:rsid w:val="00CB0B8D"/>
    <w:rsid w:val="00CB21D8"/>
    <w:rsid w:val="00CB3D3F"/>
    <w:rsid w:val="00CC1625"/>
    <w:rsid w:val="00CC400F"/>
    <w:rsid w:val="00CC483B"/>
    <w:rsid w:val="00CC6D8C"/>
    <w:rsid w:val="00CC7DDB"/>
    <w:rsid w:val="00CD05A9"/>
    <w:rsid w:val="00CD1FF4"/>
    <w:rsid w:val="00CD332E"/>
    <w:rsid w:val="00CD6669"/>
    <w:rsid w:val="00CD6D87"/>
    <w:rsid w:val="00CD7BAF"/>
    <w:rsid w:val="00CE022A"/>
    <w:rsid w:val="00CE59AE"/>
    <w:rsid w:val="00CE664E"/>
    <w:rsid w:val="00CE7E1D"/>
    <w:rsid w:val="00CF2A73"/>
    <w:rsid w:val="00CF342E"/>
    <w:rsid w:val="00CF3B69"/>
    <w:rsid w:val="00CF4956"/>
    <w:rsid w:val="00CF6F3C"/>
    <w:rsid w:val="00CF76C9"/>
    <w:rsid w:val="00CF772C"/>
    <w:rsid w:val="00CF7E51"/>
    <w:rsid w:val="00D03721"/>
    <w:rsid w:val="00D06501"/>
    <w:rsid w:val="00D07F90"/>
    <w:rsid w:val="00D10892"/>
    <w:rsid w:val="00D1270C"/>
    <w:rsid w:val="00D13329"/>
    <w:rsid w:val="00D156DD"/>
    <w:rsid w:val="00D1720F"/>
    <w:rsid w:val="00D27F69"/>
    <w:rsid w:val="00D32350"/>
    <w:rsid w:val="00D33DE4"/>
    <w:rsid w:val="00D347FB"/>
    <w:rsid w:val="00D37B4E"/>
    <w:rsid w:val="00D37F70"/>
    <w:rsid w:val="00D44771"/>
    <w:rsid w:val="00D44B08"/>
    <w:rsid w:val="00D44F1C"/>
    <w:rsid w:val="00D46A5B"/>
    <w:rsid w:val="00D540A5"/>
    <w:rsid w:val="00D55675"/>
    <w:rsid w:val="00D5746E"/>
    <w:rsid w:val="00D60331"/>
    <w:rsid w:val="00D60FCE"/>
    <w:rsid w:val="00D62E46"/>
    <w:rsid w:val="00D674C0"/>
    <w:rsid w:val="00D700B9"/>
    <w:rsid w:val="00D704A5"/>
    <w:rsid w:val="00D71D5C"/>
    <w:rsid w:val="00D72655"/>
    <w:rsid w:val="00D73610"/>
    <w:rsid w:val="00D75C6C"/>
    <w:rsid w:val="00D7611A"/>
    <w:rsid w:val="00D77ED8"/>
    <w:rsid w:val="00D8070F"/>
    <w:rsid w:val="00D80EE8"/>
    <w:rsid w:val="00D82C2B"/>
    <w:rsid w:val="00D844F1"/>
    <w:rsid w:val="00D9348B"/>
    <w:rsid w:val="00D939C9"/>
    <w:rsid w:val="00D93F23"/>
    <w:rsid w:val="00D94DFE"/>
    <w:rsid w:val="00DA100B"/>
    <w:rsid w:val="00DA2E1C"/>
    <w:rsid w:val="00DA42AC"/>
    <w:rsid w:val="00DB22AC"/>
    <w:rsid w:val="00DB30E1"/>
    <w:rsid w:val="00DB3B2B"/>
    <w:rsid w:val="00DB4CDD"/>
    <w:rsid w:val="00DC0B48"/>
    <w:rsid w:val="00DD0383"/>
    <w:rsid w:val="00DD05A6"/>
    <w:rsid w:val="00DD104D"/>
    <w:rsid w:val="00DD1719"/>
    <w:rsid w:val="00DD38B3"/>
    <w:rsid w:val="00DD40A7"/>
    <w:rsid w:val="00DD471D"/>
    <w:rsid w:val="00DD5453"/>
    <w:rsid w:val="00DD5E8C"/>
    <w:rsid w:val="00DE06CC"/>
    <w:rsid w:val="00DE0A83"/>
    <w:rsid w:val="00DE0F18"/>
    <w:rsid w:val="00DE1B16"/>
    <w:rsid w:val="00DE33AF"/>
    <w:rsid w:val="00DE3D29"/>
    <w:rsid w:val="00DE54E9"/>
    <w:rsid w:val="00DF071F"/>
    <w:rsid w:val="00DF33BC"/>
    <w:rsid w:val="00DF453E"/>
    <w:rsid w:val="00DF5AA6"/>
    <w:rsid w:val="00DF7092"/>
    <w:rsid w:val="00DF7DE5"/>
    <w:rsid w:val="00E01332"/>
    <w:rsid w:val="00E02A58"/>
    <w:rsid w:val="00E04B22"/>
    <w:rsid w:val="00E05A2E"/>
    <w:rsid w:val="00E068B3"/>
    <w:rsid w:val="00E0693C"/>
    <w:rsid w:val="00E07F88"/>
    <w:rsid w:val="00E1323D"/>
    <w:rsid w:val="00E15A8F"/>
    <w:rsid w:val="00E15FD1"/>
    <w:rsid w:val="00E16014"/>
    <w:rsid w:val="00E16334"/>
    <w:rsid w:val="00E176C8"/>
    <w:rsid w:val="00E206F5"/>
    <w:rsid w:val="00E20C42"/>
    <w:rsid w:val="00E23C57"/>
    <w:rsid w:val="00E30A90"/>
    <w:rsid w:val="00E30AC7"/>
    <w:rsid w:val="00E31489"/>
    <w:rsid w:val="00E31545"/>
    <w:rsid w:val="00E32DB0"/>
    <w:rsid w:val="00E3338E"/>
    <w:rsid w:val="00E378A6"/>
    <w:rsid w:val="00E40A4B"/>
    <w:rsid w:val="00E41F90"/>
    <w:rsid w:val="00E42E11"/>
    <w:rsid w:val="00E4544E"/>
    <w:rsid w:val="00E46169"/>
    <w:rsid w:val="00E503FA"/>
    <w:rsid w:val="00E50885"/>
    <w:rsid w:val="00E56F11"/>
    <w:rsid w:val="00E57BC1"/>
    <w:rsid w:val="00E60CEC"/>
    <w:rsid w:val="00E61032"/>
    <w:rsid w:val="00E611E9"/>
    <w:rsid w:val="00E630BE"/>
    <w:rsid w:val="00E6582D"/>
    <w:rsid w:val="00E65CAD"/>
    <w:rsid w:val="00E66677"/>
    <w:rsid w:val="00E66EA5"/>
    <w:rsid w:val="00E67E0E"/>
    <w:rsid w:val="00E70007"/>
    <w:rsid w:val="00E7012A"/>
    <w:rsid w:val="00E7073B"/>
    <w:rsid w:val="00E71B58"/>
    <w:rsid w:val="00E729CB"/>
    <w:rsid w:val="00E7476F"/>
    <w:rsid w:val="00E767FE"/>
    <w:rsid w:val="00E76F16"/>
    <w:rsid w:val="00E8151E"/>
    <w:rsid w:val="00E84A62"/>
    <w:rsid w:val="00E84AE2"/>
    <w:rsid w:val="00E872BE"/>
    <w:rsid w:val="00E91F63"/>
    <w:rsid w:val="00EA01BE"/>
    <w:rsid w:val="00EA3929"/>
    <w:rsid w:val="00EA6040"/>
    <w:rsid w:val="00EA7861"/>
    <w:rsid w:val="00EB7375"/>
    <w:rsid w:val="00EC0220"/>
    <w:rsid w:val="00EC2365"/>
    <w:rsid w:val="00EC2BBF"/>
    <w:rsid w:val="00EC48A4"/>
    <w:rsid w:val="00EC7901"/>
    <w:rsid w:val="00ED01E4"/>
    <w:rsid w:val="00ED53EB"/>
    <w:rsid w:val="00EE5409"/>
    <w:rsid w:val="00EE646E"/>
    <w:rsid w:val="00EE73B9"/>
    <w:rsid w:val="00EE7B0F"/>
    <w:rsid w:val="00EF006D"/>
    <w:rsid w:val="00EF29DA"/>
    <w:rsid w:val="00EF7B4A"/>
    <w:rsid w:val="00F003C7"/>
    <w:rsid w:val="00F01E9F"/>
    <w:rsid w:val="00F0200E"/>
    <w:rsid w:val="00F02F7E"/>
    <w:rsid w:val="00F03248"/>
    <w:rsid w:val="00F043A5"/>
    <w:rsid w:val="00F071B2"/>
    <w:rsid w:val="00F07AE2"/>
    <w:rsid w:val="00F101FB"/>
    <w:rsid w:val="00F11ADD"/>
    <w:rsid w:val="00F14268"/>
    <w:rsid w:val="00F1434C"/>
    <w:rsid w:val="00F14F89"/>
    <w:rsid w:val="00F217F5"/>
    <w:rsid w:val="00F25190"/>
    <w:rsid w:val="00F25194"/>
    <w:rsid w:val="00F314C9"/>
    <w:rsid w:val="00F322CB"/>
    <w:rsid w:val="00F336C1"/>
    <w:rsid w:val="00F33C80"/>
    <w:rsid w:val="00F351F6"/>
    <w:rsid w:val="00F40067"/>
    <w:rsid w:val="00F413A3"/>
    <w:rsid w:val="00F41496"/>
    <w:rsid w:val="00F430F8"/>
    <w:rsid w:val="00F440A9"/>
    <w:rsid w:val="00F46DA9"/>
    <w:rsid w:val="00F47547"/>
    <w:rsid w:val="00F50DA5"/>
    <w:rsid w:val="00F51C60"/>
    <w:rsid w:val="00F54FDE"/>
    <w:rsid w:val="00F5698F"/>
    <w:rsid w:val="00F60185"/>
    <w:rsid w:val="00F616C7"/>
    <w:rsid w:val="00F62CE7"/>
    <w:rsid w:val="00F631F1"/>
    <w:rsid w:val="00F6558E"/>
    <w:rsid w:val="00F66E0E"/>
    <w:rsid w:val="00F6713A"/>
    <w:rsid w:val="00F733CE"/>
    <w:rsid w:val="00F778BC"/>
    <w:rsid w:val="00F77E1F"/>
    <w:rsid w:val="00F80FDD"/>
    <w:rsid w:val="00F810B5"/>
    <w:rsid w:val="00F84C05"/>
    <w:rsid w:val="00F87B26"/>
    <w:rsid w:val="00F87C09"/>
    <w:rsid w:val="00F90B82"/>
    <w:rsid w:val="00F9376C"/>
    <w:rsid w:val="00F95EFE"/>
    <w:rsid w:val="00F96828"/>
    <w:rsid w:val="00F96C51"/>
    <w:rsid w:val="00FA030F"/>
    <w:rsid w:val="00FA08A9"/>
    <w:rsid w:val="00FA191E"/>
    <w:rsid w:val="00FA392C"/>
    <w:rsid w:val="00FA6256"/>
    <w:rsid w:val="00FB1381"/>
    <w:rsid w:val="00FB2328"/>
    <w:rsid w:val="00FB27E0"/>
    <w:rsid w:val="00FB4EF9"/>
    <w:rsid w:val="00FB5BC7"/>
    <w:rsid w:val="00FB6898"/>
    <w:rsid w:val="00FB6E44"/>
    <w:rsid w:val="00FC028D"/>
    <w:rsid w:val="00FC2628"/>
    <w:rsid w:val="00FC7EF8"/>
    <w:rsid w:val="00FD221C"/>
    <w:rsid w:val="00FD36F9"/>
    <w:rsid w:val="00FD44A9"/>
    <w:rsid w:val="00FD64BB"/>
    <w:rsid w:val="00FD7CF7"/>
    <w:rsid w:val="00FE0736"/>
    <w:rsid w:val="00FE2A23"/>
    <w:rsid w:val="00FE5ECC"/>
    <w:rsid w:val="00FE63B7"/>
    <w:rsid w:val="00FE64F5"/>
    <w:rsid w:val="00FF32C4"/>
    <w:rsid w:val="00FF3ADC"/>
    <w:rsid w:val="00FF411F"/>
    <w:rsid w:val="00FF52E8"/>
    <w:rsid w:val="00FF5B1E"/>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F6E59D8-72E8-4B12-A5D3-EE90A7E2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lang w:val="x-none" w:eastAsia="x-none"/>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Heding 2,N w prog,Średnia siatka 1 — akcent 21,Obiekt,normalny tekst,List Paragraph3"/>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Heding 2 Znak,N w prog Znak,Średnia siatka 1 — akcent 21 Znak,Obiekt Znak,normalny tekst Znak,List Paragraph3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character" w:customStyle="1" w:styleId="tekstZnak">
    <w:name w:val="tekst Znak"/>
    <w:link w:val="tekst"/>
    <w:locked/>
    <w:rsid w:val="00600476"/>
    <w:rPr>
      <w:rFonts w:ascii="Arial" w:eastAsia="Calibri" w:hAnsi="Arial"/>
      <w:kern w:val="24"/>
      <w:szCs w:val="26"/>
    </w:rPr>
  </w:style>
  <w:style w:type="paragraph" w:customStyle="1" w:styleId="tekst">
    <w:name w:val="tekst"/>
    <w:basedOn w:val="Zwykytekst"/>
    <w:link w:val="tekstZnak"/>
    <w:qFormat/>
    <w:rsid w:val="0060047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pPr>
    <w:rPr>
      <w:rFonts w:ascii="Arial" w:eastAsia="Calibri" w:hAnsi="Arial"/>
      <w:color w:val="auto"/>
      <w:kern w:val="24"/>
      <w:szCs w:val="26"/>
    </w:rPr>
  </w:style>
  <w:style w:type="paragraph" w:customStyle="1" w:styleId="TAbelapunktor">
    <w:name w:val="TAbela!!! punktor!!!!!"/>
    <w:basedOn w:val="Bezodstpw"/>
    <w:qFormat/>
    <w:rsid w:val="00600476"/>
    <w:pPr>
      <w:numPr>
        <w:numId w:val="12"/>
      </w:numPr>
      <w:pBdr>
        <w:top w:val="none" w:sz="0" w:space="0" w:color="auto"/>
        <w:left w:val="none" w:sz="0" w:space="0" w:color="auto"/>
        <w:bottom w:val="none" w:sz="0" w:space="0" w:color="auto"/>
        <w:right w:val="none" w:sz="0" w:space="0" w:color="auto"/>
        <w:between w:val="none" w:sz="0" w:space="0" w:color="auto"/>
      </w:pBdr>
      <w:tabs>
        <w:tab w:val="left" w:pos="28"/>
      </w:tabs>
      <w:ind w:left="360"/>
    </w:pPr>
    <w:rPr>
      <w:rFonts w:ascii="Arial" w:hAnsi="Arial" w:cs="Cambria"/>
      <w:color w:val="auto"/>
      <w:sz w:val="20"/>
      <w:szCs w:val="20"/>
    </w:rPr>
  </w:style>
  <w:style w:type="paragraph" w:styleId="Zwykytekst">
    <w:name w:val="Plain Text"/>
    <w:basedOn w:val="Normalny"/>
    <w:link w:val="ZwykytekstZnak"/>
    <w:uiPriority w:val="99"/>
    <w:semiHidden/>
    <w:unhideWhenUsed/>
    <w:rsid w:val="00600476"/>
    <w:rPr>
      <w:rFonts w:ascii="Courier New" w:hAnsi="Courier New"/>
      <w:sz w:val="20"/>
      <w:szCs w:val="20"/>
      <w:lang w:val="x-none" w:eastAsia="x-none"/>
    </w:rPr>
  </w:style>
  <w:style w:type="character" w:customStyle="1" w:styleId="ZwykytekstZnak">
    <w:name w:val="Zwykły tekst Znak"/>
    <w:link w:val="Zwykytekst"/>
    <w:uiPriority w:val="99"/>
    <w:semiHidden/>
    <w:rsid w:val="00600476"/>
    <w:rPr>
      <w:rFonts w:ascii="Courier New" w:hAnsi="Courier New" w:cs="Courier New"/>
      <w:color w:val="000000"/>
    </w:rPr>
  </w:style>
  <w:style w:type="paragraph" w:styleId="Bezodstpw">
    <w:name w:val="No Spacing"/>
    <w:uiPriority w:val="1"/>
    <w:qFormat/>
    <w:rsid w:val="00600476"/>
    <w:pPr>
      <w:pBdr>
        <w:top w:val="nil"/>
        <w:left w:val="nil"/>
        <w:bottom w:val="nil"/>
        <w:right w:val="nil"/>
        <w:between w:val="nil"/>
      </w:pBdr>
    </w:pPr>
    <w:rPr>
      <w:color w:val="000000"/>
      <w:sz w:val="24"/>
      <w:szCs w:val="24"/>
    </w:rPr>
  </w:style>
  <w:style w:type="paragraph" w:styleId="Poprawka">
    <w:name w:val="Revision"/>
    <w:hidden/>
    <w:uiPriority w:val="99"/>
    <w:semiHidden/>
    <w:rsid w:val="0069560C"/>
    <w:rPr>
      <w:color w:val="000000"/>
      <w:sz w:val="24"/>
      <w:szCs w:val="24"/>
    </w:rPr>
  </w:style>
  <w:style w:type="paragraph" w:customStyle="1" w:styleId="Normalny1">
    <w:name w:val="Normalny1"/>
    <w:uiPriority w:val="99"/>
    <w:rsid w:val="00F810B5"/>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81BD-5B11-4AB3-AFA2-113D287F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15474</Words>
  <Characters>92850</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Aguś</dc:creator>
  <cp:keywords/>
  <cp:lastModifiedBy>Bogdan Kruszakin</cp:lastModifiedBy>
  <cp:revision>2</cp:revision>
  <cp:lastPrinted>2018-12-18T17:54:00Z</cp:lastPrinted>
  <dcterms:created xsi:type="dcterms:W3CDTF">2019-08-22T12:27:00Z</dcterms:created>
  <dcterms:modified xsi:type="dcterms:W3CDTF">2019-08-22T12:27:00Z</dcterms:modified>
</cp:coreProperties>
</file>