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8C0" w:rsidRPr="00914973" w:rsidRDefault="006718C0" w:rsidP="00914973">
      <w:pPr>
        <w:tabs>
          <w:tab w:val="left" w:pos="142"/>
        </w:tabs>
        <w:spacing w:after="0" w:line="360" w:lineRule="auto"/>
        <w:jc w:val="both"/>
        <w:rPr>
          <w:rFonts w:ascii="Times New Roman" w:hAnsi="Times New Roman"/>
          <w:sz w:val="24"/>
          <w:szCs w:val="24"/>
        </w:rPr>
      </w:pPr>
      <w:bookmarkStart w:id="0" w:name="_GoBack"/>
      <w:bookmarkEnd w:id="0"/>
    </w:p>
    <w:p w:rsidR="00F91763" w:rsidRPr="000140BE" w:rsidRDefault="00F91763" w:rsidP="00F91763">
      <w:pPr>
        <w:pStyle w:val="Akapitzlist"/>
        <w:tabs>
          <w:tab w:val="left" w:pos="142"/>
        </w:tabs>
        <w:spacing w:after="120" w:line="360" w:lineRule="auto"/>
        <w:ind w:left="0"/>
        <w:jc w:val="center"/>
        <w:rPr>
          <w:rFonts w:ascii="Arial" w:hAnsi="Arial" w:cs="Arial"/>
          <w:b/>
          <w:sz w:val="36"/>
          <w:szCs w:val="36"/>
        </w:rPr>
      </w:pPr>
      <w:r w:rsidRPr="000140BE">
        <w:rPr>
          <w:rFonts w:ascii="Arial" w:hAnsi="Arial" w:cs="Arial"/>
          <w:b/>
          <w:sz w:val="36"/>
          <w:szCs w:val="36"/>
        </w:rPr>
        <w:t>MODUŁ I</w:t>
      </w:r>
      <w:r w:rsidR="00EB1560">
        <w:rPr>
          <w:rFonts w:ascii="Arial" w:hAnsi="Arial" w:cs="Arial"/>
          <w:b/>
          <w:sz w:val="36"/>
          <w:szCs w:val="36"/>
        </w:rPr>
        <w:t>V</w:t>
      </w:r>
      <w:r w:rsidRPr="000140BE">
        <w:rPr>
          <w:rFonts w:ascii="Arial" w:hAnsi="Arial" w:cs="Arial"/>
          <w:b/>
          <w:sz w:val="36"/>
          <w:szCs w:val="36"/>
        </w:rPr>
        <w:t xml:space="preserve"> – SCENARIUSZE</w:t>
      </w:r>
    </w:p>
    <w:p w:rsidR="00EB1560" w:rsidRPr="00EB1560" w:rsidRDefault="00EB1560" w:rsidP="00EB1560">
      <w:pPr>
        <w:spacing w:after="0" w:line="360" w:lineRule="auto"/>
        <w:jc w:val="both"/>
        <w:rPr>
          <w:rFonts w:ascii="Arial" w:hAnsi="Arial" w:cs="Arial"/>
          <w:b/>
          <w:sz w:val="24"/>
          <w:szCs w:val="24"/>
        </w:rPr>
      </w:pPr>
      <w:r w:rsidRPr="00EB1560">
        <w:rPr>
          <w:rFonts w:ascii="Arial" w:hAnsi="Arial" w:cs="Arial"/>
          <w:b/>
          <w:sz w:val="24"/>
          <w:szCs w:val="24"/>
          <w:u w:val="single"/>
        </w:rPr>
        <w:t>Tematyka</w:t>
      </w:r>
      <w:r w:rsidRPr="00EB1560">
        <w:rPr>
          <w:rFonts w:ascii="Arial" w:hAnsi="Arial" w:cs="Arial"/>
          <w:b/>
          <w:sz w:val="24"/>
          <w:szCs w:val="24"/>
        </w:rPr>
        <w:t>:   Kompetencje zawodowe wizytatora.</w:t>
      </w:r>
    </w:p>
    <w:p w:rsidR="00EB1560" w:rsidRPr="00EB1560" w:rsidRDefault="00EB1560" w:rsidP="00EB1560">
      <w:pPr>
        <w:pStyle w:val="Tekstpodstawowy"/>
        <w:spacing w:before="360" w:line="360" w:lineRule="auto"/>
        <w:jc w:val="both"/>
        <w:rPr>
          <w:rFonts w:ascii="Arial" w:hAnsi="Arial" w:cs="Arial"/>
          <w:b/>
          <w:sz w:val="24"/>
          <w:szCs w:val="24"/>
        </w:rPr>
      </w:pPr>
      <w:r w:rsidRPr="00EB1560">
        <w:rPr>
          <w:rFonts w:ascii="Arial" w:hAnsi="Arial" w:cs="Arial"/>
          <w:b/>
          <w:sz w:val="24"/>
          <w:szCs w:val="24"/>
        </w:rPr>
        <w:t>Zagadnienia:</w:t>
      </w:r>
    </w:p>
    <w:p w:rsidR="00EB1560" w:rsidRPr="00320621" w:rsidRDefault="00EB1560" w:rsidP="00AE3074">
      <w:pPr>
        <w:numPr>
          <w:ilvl w:val="0"/>
          <w:numId w:val="2"/>
        </w:numPr>
        <w:spacing w:after="0" w:line="360" w:lineRule="auto"/>
        <w:jc w:val="both"/>
        <w:rPr>
          <w:rFonts w:ascii="Arial" w:hAnsi="Arial" w:cs="Arial"/>
          <w:sz w:val="24"/>
          <w:szCs w:val="24"/>
        </w:rPr>
      </w:pPr>
      <w:r w:rsidRPr="00320621">
        <w:rPr>
          <w:rFonts w:ascii="Arial" w:hAnsi="Arial" w:cs="Arial"/>
          <w:sz w:val="24"/>
          <w:szCs w:val="24"/>
        </w:rPr>
        <w:t xml:space="preserve">Zadania i </w:t>
      </w:r>
      <w:r>
        <w:rPr>
          <w:rFonts w:ascii="Arial" w:hAnsi="Arial" w:cs="Arial"/>
          <w:sz w:val="24"/>
          <w:szCs w:val="24"/>
        </w:rPr>
        <w:t xml:space="preserve">czynności wizytatora w świetle ustawy </w:t>
      </w:r>
      <w:r w:rsidR="00223FE9">
        <w:rPr>
          <w:rFonts w:ascii="Arial" w:hAnsi="Arial" w:cs="Arial"/>
          <w:sz w:val="24"/>
          <w:szCs w:val="24"/>
        </w:rPr>
        <w:t xml:space="preserve">Prawo oświatowe </w:t>
      </w:r>
      <w:r>
        <w:rPr>
          <w:rFonts w:ascii="Arial" w:hAnsi="Arial" w:cs="Arial"/>
          <w:sz w:val="24"/>
          <w:szCs w:val="24"/>
        </w:rPr>
        <w:t>i r</w:t>
      </w:r>
      <w:r w:rsidRPr="00320621">
        <w:rPr>
          <w:rFonts w:ascii="Arial" w:hAnsi="Arial" w:cs="Arial"/>
          <w:sz w:val="24"/>
          <w:szCs w:val="24"/>
        </w:rPr>
        <w:t xml:space="preserve">ozporządzenie Ministra Edukacji Narodowej </w:t>
      </w:r>
      <w:r w:rsidRPr="00320621">
        <w:rPr>
          <w:rFonts w:ascii="Arial" w:hAnsi="Arial" w:cs="Arial"/>
          <w:sz w:val="24"/>
          <w:szCs w:val="24"/>
        </w:rPr>
        <w:br/>
        <w:t>w sprawie nadzoru pedagogicznego, ze szczególnym uwzględnieniem wspomagania pracy szkół.</w:t>
      </w:r>
    </w:p>
    <w:p w:rsidR="00EB1560" w:rsidRPr="00320621" w:rsidRDefault="00EB1560" w:rsidP="00AE3074">
      <w:pPr>
        <w:numPr>
          <w:ilvl w:val="0"/>
          <w:numId w:val="2"/>
        </w:numPr>
        <w:spacing w:after="0" w:line="360" w:lineRule="auto"/>
        <w:jc w:val="both"/>
        <w:rPr>
          <w:rFonts w:ascii="Arial" w:hAnsi="Arial" w:cs="Arial"/>
          <w:sz w:val="24"/>
          <w:szCs w:val="24"/>
        </w:rPr>
      </w:pPr>
      <w:r w:rsidRPr="00320621">
        <w:rPr>
          <w:rFonts w:ascii="Arial" w:hAnsi="Arial" w:cs="Arial"/>
          <w:sz w:val="24"/>
          <w:szCs w:val="24"/>
        </w:rPr>
        <w:t>Kwalifikacje formalne wizytatora</w:t>
      </w:r>
    </w:p>
    <w:p w:rsidR="00EB1560" w:rsidRPr="00320621" w:rsidRDefault="00EB1560" w:rsidP="00AE3074">
      <w:pPr>
        <w:numPr>
          <w:ilvl w:val="0"/>
          <w:numId w:val="2"/>
        </w:numPr>
        <w:spacing w:after="0" w:line="360" w:lineRule="auto"/>
        <w:jc w:val="both"/>
        <w:rPr>
          <w:rFonts w:ascii="Arial" w:hAnsi="Arial" w:cs="Arial"/>
          <w:sz w:val="24"/>
          <w:szCs w:val="24"/>
        </w:rPr>
      </w:pPr>
      <w:r w:rsidRPr="00320621">
        <w:rPr>
          <w:rFonts w:ascii="Arial" w:hAnsi="Arial" w:cs="Arial"/>
          <w:sz w:val="24"/>
          <w:szCs w:val="24"/>
        </w:rPr>
        <w:t>Diagnoza przyczyn trudności w realizacji zadań wizytatora.</w:t>
      </w:r>
    </w:p>
    <w:p w:rsidR="00EB1560" w:rsidRPr="00320621" w:rsidRDefault="00EB1560" w:rsidP="00AE3074">
      <w:pPr>
        <w:numPr>
          <w:ilvl w:val="0"/>
          <w:numId w:val="2"/>
        </w:numPr>
        <w:spacing w:after="0" w:line="360" w:lineRule="auto"/>
        <w:jc w:val="both"/>
        <w:rPr>
          <w:rFonts w:ascii="Arial" w:hAnsi="Arial" w:cs="Arial"/>
          <w:sz w:val="24"/>
          <w:szCs w:val="24"/>
        </w:rPr>
      </w:pPr>
      <w:r w:rsidRPr="00320621">
        <w:rPr>
          <w:rFonts w:ascii="Arial" w:hAnsi="Arial" w:cs="Arial"/>
          <w:sz w:val="24"/>
          <w:szCs w:val="24"/>
          <w:lang w:eastAsia="pl-PL"/>
        </w:rPr>
        <w:t>Współpraca ze szkołami -</w:t>
      </w:r>
      <w:r w:rsidRPr="00320621">
        <w:rPr>
          <w:rFonts w:ascii="Arial" w:hAnsi="Arial" w:cs="Arial"/>
          <w:sz w:val="24"/>
          <w:szCs w:val="24"/>
        </w:rPr>
        <w:t xml:space="preserve"> </w:t>
      </w:r>
      <w:r w:rsidRPr="00320621">
        <w:rPr>
          <w:rFonts w:ascii="Arial" w:hAnsi="Arial" w:cs="Arial"/>
          <w:sz w:val="24"/>
          <w:szCs w:val="24"/>
          <w:lang w:eastAsia="pl-PL"/>
        </w:rPr>
        <w:t xml:space="preserve">aktywizowanie ich potencjału w celu  kształtowania kompetencji kluczowych uczniów. </w:t>
      </w:r>
    </w:p>
    <w:p w:rsidR="00EB1560" w:rsidRPr="00320621" w:rsidRDefault="00EB1560" w:rsidP="00AE3074">
      <w:pPr>
        <w:numPr>
          <w:ilvl w:val="0"/>
          <w:numId w:val="2"/>
        </w:numPr>
        <w:spacing w:after="0" w:line="360" w:lineRule="auto"/>
        <w:jc w:val="both"/>
        <w:rPr>
          <w:rFonts w:ascii="Arial" w:hAnsi="Arial" w:cs="Arial"/>
          <w:sz w:val="24"/>
          <w:szCs w:val="24"/>
        </w:rPr>
      </w:pPr>
      <w:r w:rsidRPr="00320621">
        <w:rPr>
          <w:rFonts w:ascii="Arial" w:hAnsi="Arial" w:cs="Arial"/>
          <w:sz w:val="24"/>
          <w:szCs w:val="24"/>
        </w:rPr>
        <w:t>Kompetencje społeczne wizytatora (współdziałanie, komunikatywność, wywieranie wpływu).</w:t>
      </w:r>
    </w:p>
    <w:p w:rsidR="00EB1560" w:rsidRPr="00320621" w:rsidRDefault="00EB1560" w:rsidP="00AE3074">
      <w:pPr>
        <w:numPr>
          <w:ilvl w:val="0"/>
          <w:numId w:val="2"/>
        </w:numPr>
        <w:spacing w:after="0" w:line="360" w:lineRule="auto"/>
        <w:jc w:val="both"/>
        <w:rPr>
          <w:rFonts w:ascii="Arial" w:hAnsi="Arial" w:cs="Arial"/>
          <w:sz w:val="24"/>
          <w:szCs w:val="24"/>
        </w:rPr>
      </w:pPr>
      <w:r w:rsidRPr="00320621">
        <w:rPr>
          <w:rFonts w:ascii="Arial" w:hAnsi="Arial" w:cs="Arial"/>
          <w:sz w:val="24"/>
          <w:szCs w:val="24"/>
          <w:lang w:eastAsia="pl-PL"/>
        </w:rPr>
        <w:t>Kodeks etyczny wizytatora</w:t>
      </w:r>
    </w:p>
    <w:p w:rsidR="00EB1560" w:rsidRPr="00EB1560" w:rsidRDefault="00EB1560" w:rsidP="00AE3074">
      <w:pPr>
        <w:pStyle w:val="Akapitzlist"/>
        <w:numPr>
          <w:ilvl w:val="0"/>
          <w:numId w:val="16"/>
        </w:numPr>
        <w:tabs>
          <w:tab w:val="left" w:pos="142"/>
        </w:tabs>
        <w:spacing w:before="360" w:after="120" w:line="360" w:lineRule="auto"/>
        <w:contextualSpacing w:val="0"/>
        <w:jc w:val="both"/>
        <w:rPr>
          <w:rFonts w:ascii="Arial" w:hAnsi="Arial" w:cs="Arial"/>
          <w:b/>
          <w:sz w:val="32"/>
          <w:szCs w:val="32"/>
        </w:rPr>
      </w:pPr>
      <w:r>
        <w:rPr>
          <w:rFonts w:ascii="Arial" w:hAnsi="Arial" w:cs="Arial"/>
          <w:b/>
          <w:sz w:val="32"/>
          <w:szCs w:val="32"/>
        </w:rPr>
        <w:t>Cele i efekty M</w:t>
      </w:r>
      <w:r w:rsidRPr="00EB1560">
        <w:rPr>
          <w:rFonts w:ascii="Arial" w:hAnsi="Arial" w:cs="Arial"/>
          <w:b/>
          <w:sz w:val="32"/>
          <w:szCs w:val="32"/>
        </w:rPr>
        <w:t xml:space="preserve">odułu IV. </w:t>
      </w:r>
    </w:p>
    <w:p w:rsidR="00EB1560" w:rsidRPr="00320621" w:rsidRDefault="00EB1560" w:rsidP="00EB1560">
      <w:pPr>
        <w:tabs>
          <w:tab w:val="left" w:pos="142"/>
        </w:tabs>
        <w:spacing w:after="0" w:line="360" w:lineRule="auto"/>
        <w:jc w:val="both"/>
        <w:rPr>
          <w:rFonts w:ascii="Arial" w:eastAsia="Times New Roman" w:hAnsi="Arial" w:cs="Arial"/>
          <w:color w:val="000000"/>
          <w:sz w:val="24"/>
          <w:szCs w:val="24"/>
        </w:rPr>
      </w:pPr>
      <w:r w:rsidRPr="00320621">
        <w:rPr>
          <w:rFonts w:ascii="Arial" w:eastAsia="Times New Roman" w:hAnsi="Arial" w:cs="Arial"/>
          <w:color w:val="000000"/>
          <w:sz w:val="24"/>
          <w:szCs w:val="24"/>
        </w:rPr>
        <w:t xml:space="preserve">Cel ogólny: </w:t>
      </w:r>
      <w:r w:rsidRPr="00320621">
        <w:rPr>
          <w:rFonts w:ascii="Arial" w:eastAsia="Times New Roman" w:hAnsi="Arial" w:cs="Arial"/>
          <w:i/>
          <w:color w:val="000000"/>
          <w:sz w:val="24"/>
          <w:szCs w:val="24"/>
        </w:rPr>
        <w:t>Przygotowanie kadry nadzoru pedagogicznego do wspomagania szkół w obszarach związanych z kształceniem kompetencji kluczowych uczniów</w:t>
      </w:r>
      <w:r w:rsidRPr="00320621">
        <w:rPr>
          <w:rFonts w:ascii="Arial" w:eastAsia="Times New Roman" w:hAnsi="Arial" w:cs="Arial"/>
          <w:color w:val="000000"/>
          <w:sz w:val="24"/>
          <w:szCs w:val="24"/>
        </w:rPr>
        <w:t>.</w:t>
      </w:r>
    </w:p>
    <w:p w:rsidR="00EB1560" w:rsidRDefault="00EB1560" w:rsidP="00DF1E95">
      <w:pPr>
        <w:spacing w:after="120" w:line="360" w:lineRule="auto"/>
        <w:jc w:val="both"/>
        <w:rPr>
          <w:rFonts w:ascii="Arial" w:eastAsia="MS Gothic" w:hAnsi="Arial" w:cs="Arial"/>
          <w:color w:val="000000"/>
          <w:sz w:val="24"/>
          <w:szCs w:val="24"/>
        </w:rPr>
      </w:pPr>
      <w:r w:rsidRPr="00320621">
        <w:rPr>
          <w:rFonts w:ascii="Arial" w:hAnsi="Arial" w:cs="Arial"/>
          <w:color w:val="000000"/>
          <w:sz w:val="24"/>
          <w:szCs w:val="24"/>
        </w:rPr>
        <w:t>Celem Modułu IV jest aktualizacja wiedzy w zakresie kompetencji wizytatora, okre</w:t>
      </w:r>
      <w:r w:rsidRPr="00320621">
        <w:rPr>
          <w:rFonts w:ascii="Arial" w:eastAsia="MS Gothic" w:hAnsi="Arial" w:cs="Arial"/>
          <w:color w:val="000000"/>
          <w:sz w:val="24"/>
          <w:szCs w:val="24"/>
        </w:rPr>
        <w:t>ślenie możliwych form współpracy ze szkołą, zaprojektowanie sposobów na jej podejmowanie w kontekście wspólnej odpowiedzialności za placówkę, wymianę dobrych praktyk oraz zdobycie umiejętności budowania zaufania we współpracy i radzenia sobie w sytuacjach konfliktowych.</w:t>
      </w:r>
    </w:p>
    <w:p w:rsidR="00EB1560" w:rsidRPr="00320621" w:rsidRDefault="00EB1560" w:rsidP="00DF1E95">
      <w:pPr>
        <w:tabs>
          <w:tab w:val="left" w:pos="142"/>
        </w:tabs>
        <w:spacing w:after="120" w:line="360" w:lineRule="auto"/>
        <w:jc w:val="both"/>
        <w:rPr>
          <w:rFonts w:ascii="Arial" w:eastAsia="Times New Roman" w:hAnsi="Arial" w:cs="Arial"/>
          <w:color w:val="000000"/>
          <w:sz w:val="24"/>
          <w:szCs w:val="24"/>
        </w:rPr>
      </w:pPr>
      <w:r w:rsidRPr="00320621">
        <w:rPr>
          <w:rFonts w:ascii="Arial" w:eastAsia="Times New Roman" w:hAnsi="Arial" w:cs="Arial"/>
          <w:color w:val="000000"/>
          <w:sz w:val="24"/>
          <w:szCs w:val="24"/>
        </w:rPr>
        <w:lastRenderedPageBreak/>
        <w:t xml:space="preserve">Efekty: </w:t>
      </w:r>
    </w:p>
    <w:p w:rsidR="00EB1560" w:rsidRPr="00320621" w:rsidRDefault="00EB1560" w:rsidP="00DF1E95">
      <w:pPr>
        <w:spacing w:after="120" w:line="360" w:lineRule="auto"/>
        <w:jc w:val="both"/>
        <w:rPr>
          <w:rFonts w:ascii="Arial" w:hAnsi="Arial" w:cs="Arial"/>
          <w:sz w:val="24"/>
          <w:szCs w:val="24"/>
        </w:rPr>
      </w:pPr>
      <w:r w:rsidRPr="00320621">
        <w:rPr>
          <w:rFonts w:ascii="Arial" w:hAnsi="Arial" w:cs="Arial"/>
          <w:color w:val="000000"/>
          <w:sz w:val="24"/>
          <w:szCs w:val="24"/>
        </w:rPr>
        <w:t>Wiedza:</w:t>
      </w:r>
      <w:r w:rsidRPr="00320621">
        <w:rPr>
          <w:rFonts w:ascii="Arial" w:hAnsi="Arial" w:cs="Arial"/>
          <w:color w:val="FF0000"/>
          <w:sz w:val="24"/>
          <w:szCs w:val="24"/>
        </w:rPr>
        <w:t xml:space="preserve"> </w:t>
      </w:r>
      <w:r w:rsidRPr="00320621">
        <w:rPr>
          <w:rFonts w:ascii="Arial" w:hAnsi="Arial" w:cs="Arial"/>
          <w:b/>
          <w:sz w:val="24"/>
          <w:szCs w:val="24"/>
        </w:rPr>
        <w:t xml:space="preserve"> </w:t>
      </w:r>
      <w:r w:rsidRPr="00320621">
        <w:rPr>
          <w:rFonts w:ascii="Arial" w:hAnsi="Arial" w:cs="Arial"/>
          <w:sz w:val="24"/>
          <w:szCs w:val="24"/>
        </w:rPr>
        <w:t>uczestnik ma wiedzę o:</w:t>
      </w:r>
    </w:p>
    <w:p w:rsidR="00EB1560" w:rsidRPr="00320621" w:rsidRDefault="00EB1560" w:rsidP="00AE3074">
      <w:pPr>
        <w:numPr>
          <w:ilvl w:val="0"/>
          <w:numId w:val="3"/>
        </w:numPr>
        <w:spacing w:after="120" w:line="360" w:lineRule="auto"/>
        <w:jc w:val="both"/>
        <w:rPr>
          <w:rFonts w:ascii="Arial" w:hAnsi="Arial" w:cs="Arial"/>
          <w:sz w:val="24"/>
          <w:szCs w:val="24"/>
        </w:rPr>
      </w:pPr>
      <w:r w:rsidRPr="00320621">
        <w:rPr>
          <w:rFonts w:ascii="Arial" w:hAnsi="Arial" w:cs="Arial"/>
          <w:sz w:val="24"/>
          <w:szCs w:val="24"/>
        </w:rPr>
        <w:t>aktualnych przepisach prawa dotycz</w:t>
      </w:r>
      <w:r w:rsidRPr="00320621">
        <w:rPr>
          <w:rFonts w:ascii="Arial" w:eastAsia="MS Gothic" w:hAnsi="Arial" w:cs="Arial"/>
          <w:sz w:val="24"/>
          <w:szCs w:val="24"/>
        </w:rPr>
        <w:t>ących nadzoru pedagogicznego</w:t>
      </w:r>
      <w:r w:rsidRPr="00320621">
        <w:rPr>
          <w:rFonts w:ascii="Arial" w:hAnsi="Arial" w:cs="Arial"/>
          <w:sz w:val="24"/>
          <w:szCs w:val="24"/>
        </w:rPr>
        <w:t>,</w:t>
      </w:r>
    </w:p>
    <w:p w:rsidR="00EB1560" w:rsidRPr="00320621" w:rsidRDefault="00EB1560" w:rsidP="00AE3074">
      <w:pPr>
        <w:numPr>
          <w:ilvl w:val="0"/>
          <w:numId w:val="3"/>
        </w:numPr>
        <w:spacing w:after="120" w:line="360" w:lineRule="auto"/>
        <w:jc w:val="both"/>
        <w:rPr>
          <w:rFonts w:ascii="Arial" w:hAnsi="Arial" w:cs="Arial"/>
          <w:sz w:val="24"/>
          <w:szCs w:val="24"/>
        </w:rPr>
      </w:pPr>
      <w:r w:rsidRPr="00320621">
        <w:rPr>
          <w:rFonts w:ascii="Arial" w:hAnsi="Arial" w:cs="Arial"/>
          <w:sz w:val="24"/>
          <w:szCs w:val="24"/>
        </w:rPr>
        <w:t>przyczynach trudności we współpracy ze szkołami,</w:t>
      </w:r>
    </w:p>
    <w:p w:rsidR="00EB1560" w:rsidRPr="00320621" w:rsidRDefault="00EB1560" w:rsidP="00AE3074">
      <w:pPr>
        <w:numPr>
          <w:ilvl w:val="0"/>
          <w:numId w:val="3"/>
        </w:numPr>
        <w:spacing w:after="120" w:line="360" w:lineRule="auto"/>
        <w:jc w:val="both"/>
        <w:rPr>
          <w:rFonts w:ascii="Arial" w:hAnsi="Arial" w:cs="Arial"/>
          <w:sz w:val="24"/>
          <w:szCs w:val="24"/>
        </w:rPr>
      </w:pPr>
      <w:r w:rsidRPr="00320621">
        <w:rPr>
          <w:rFonts w:ascii="Arial" w:hAnsi="Arial" w:cs="Arial"/>
          <w:sz w:val="24"/>
          <w:szCs w:val="24"/>
        </w:rPr>
        <w:t>zasadach budowania zaufania we współpracy ze szkołami,</w:t>
      </w:r>
    </w:p>
    <w:p w:rsidR="00EB1560" w:rsidRPr="00320621" w:rsidRDefault="00EB1560" w:rsidP="00AE3074">
      <w:pPr>
        <w:numPr>
          <w:ilvl w:val="0"/>
          <w:numId w:val="3"/>
        </w:numPr>
        <w:spacing w:after="120" w:line="360" w:lineRule="auto"/>
        <w:jc w:val="both"/>
        <w:rPr>
          <w:rFonts w:ascii="Arial" w:hAnsi="Arial" w:cs="Arial"/>
          <w:sz w:val="24"/>
          <w:szCs w:val="24"/>
        </w:rPr>
      </w:pPr>
      <w:r w:rsidRPr="00320621">
        <w:rPr>
          <w:rFonts w:ascii="Arial" w:hAnsi="Arial" w:cs="Arial"/>
          <w:sz w:val="24"/>
          <w:szCs w:val="24"/>
        </w:rPr>
        <w:t>możliwych formach współpracy i wspierania pracy szkoły,</w:t>
      </w:r>
    </w:p>
    <w:p w:rsidR="00EB1560" w:rsidRPr="00320621" w:rsidRDefault="00EB1560" w:rsidP="00AE3074">
      <w:pPr>
        <w:numPr>
          <w:ilvl w:val="0"/>
          <w:numId w:val="3"/>
        </w:numPr>
        <w:spacing w:after="120" w:line="360" w:lineRule="auto"/>
        <w:jc w:val="both"/>
        <w:rPr>
          <w:rFonts w:ascii="Arial" w:hAnsi="Arial" w:cs="Arial"/>
          <w:sz w:val="24"/>
          <w:szCs w:val="24"/>
        </w:rPr>
      </w:pPr>
      <w:r w:rsidRPr="00320621">
        <w:rPr>
          <w:rFonts w:ascii="Arial" w:hAnsi="Arial" w:cs="Arial"/>
          <w:sz w:val="24"/>
          <w:szCs w:val="24"/>
        </w:rPr>
        <w:t>mechanizmie powstawania konfliktu,</w:t>
      </w:r>
    </w:p>
    <w:p w:rsidR="00EB1560" w:rsidRPr="00320621" w:rsidRDefault="00EB1560" w:rsidP="00AE3074">
      <w:pPr>
        <w:numPr>
          <w:ilvl w:val="0"/>
          <w:numId w:val="3"/>
        </w:numPr>
        <w:spacing w:after="120" w:line="360" w:lineRule="auto"/>
        <w:jc w:val="both"/>
        <w:rPr>
          <w:rFonts w:ascii="Arial" w:hAnsi="Arial" w:cs="Arial"/>
          <w:sz w:val="24"/>
          <w:szCs w:val="24"/>
        </w:rPr>
      </w:pPr>
      <w:r w:rsidRPr="00320621">
        <w:rPr>
          <w:rFonts w:ascii="Arial" w:hAnsi="Arial" w:cs="Arial"/>
          <w:sz w:val="24"/>
          <w:szCs w:val="24"/>
        </w:rPr>
        <w:t xml:space="preserve">zasadach etycznych </w:t>
      </w:r>
    </w:p>
    <w:p w:rsidR="00EB1560" w:rsidRPr="00320621" w:rsidRDefault="00EB1560" w:rsidP="00DF1E95">
      <w:pPr>
        <w:tabs>
          <w:tab w:val="left" w:pos="142"/>
        </w:tabs>
        <w:spacing w:after="120" w:line="360" w:lineRule="auto"/>
        <w:jc w:val="both"/>
        <w:rPr>
          <w:rFonts w:ascii="Arial" w:eastAsia="Times New Roman" w:hAnsi="Arial" w:cs="Arial"/>
          <w:color w:val="000000"/>
          <w:sz w:val="24"/>
          <w:szCs w:val="24"/>
          <w:lang w:val="en-US"/>
        </w:rPr>
      </w:pPr>
      <w:r w:rsidRPr="00320621">
        <w:rPr>
          <w:rFonts w:ascii="Arial" w:eastAsia="Times New Roman" w:hAnsi="Arial" w:cs="Arial"/>
          <w:color w:val="000000"/>
          <w:sz w:val="24"/>
          <w:szCs w:val="24"/>
          <w:lang w:val="en-US"/>
        </w:rPr>
        <w:t>Umiejętności: uczestnik posiada:</w:t>
      </w:r>
    </w:p>
    <w:p w:rsidR="00EB1560" w:rsidRPr="00320621" w:rsidRDefault="00EB1560" w:rsidP="00AE3074">
      <w:pPr>
        <w:numPr>
          <w:ilvl w:val="0"/>
          <w:numId w:val="4"/>
        </w:numPr>
        <w:spacing w:after="120" w:line="360" w:lineRule="auto"/>
        <w:jc w:val="both"/>
        <w:rPr>
          <w:rFonts w:ascii="Arial" w:hAnsi="Arial" w:cs="Arial"/>
          <w:sz w:val="24"/>
          <w:szCs w:val="24"/>
        </w:rPr>
      </w:pPr>
      <w:r w:rsidRPr="00320621">
        <w:rPr>
          <w:rFonts w:ascii="Arial" w:eastAsia="MS Gothic" w:hAnsi="Arial" w:cs="Arial"/>
          <w:sz w:val="24"/>
          <w:szCs w:val="24"/>
        </w:rPr>
        <w:t>umiejętność nawiązywania i utrzymania współpracy ze szkołami</w:t>
      </w:r>
      <w:r w:rsidRPr="00320621">
        <w:rPr>
          <w:rFonts w:ascii="Arial" w:hAnsi="Arial" w:cs="Arial"/>
          <w:sz w:val="24"/>
          <w:szCs w:val="24"/>
        </w:rPr>
        <w:t>,</w:t>
      </w:r>
    </w:p>
    <w:p w:rsidR="00EB1560" w:rsidRPr="00320621" w:rsidRDefault="00EB1560" w:rsidP="00AE3074">
      <w:pPr>
        <w:numPr>
          <w:ilvl w:val="0"/>
          <w:numId w:val="4"/>
        </w:numPr>
        <w:spacing w:after="120" w:line="360" w:lineRule="auto"/>
        <w:jc w:val="both"/>
        <w:rPr>
          <w:rFonts w:ascii="Arial" w:hAnsi="Arial" w:cs="Arial"/>
          <w:sz w:val="24"/>
          <w:szCs w:val="24"/>
        </w:rPr>
      </w:pPr>
      <w:r w:rsidRPr="00320621">
        <w:rPr>
          <w:rFonts w:ascii="Arial" w:hAnsi="Arial" w:cs="Arial"/>
          <w:sz w:val="24"/>
          <w:szCs w:val="24"/>
        </w:rPr>
        <w:t>umiejętność diagnozowania przyczyn ograniczonej współpracy ze szkołami,</w:t>
      </w:r>
    </w:p>
    <w:p w:rsidR="00EB1560" w:rsidRPr="00320621" w:rsidRDefault="00EB1560" w:rsidP="00AE3074">
      <w:pPr>
        <w:numPr>
          <w:ilvl w:val="0"/>
          <w:numId w:val="4"/>
        </w:numPr>
        <w:spacing w:after="120" w:line="360" w:lineRule="auto"/>
        <w:jc w:val="both"/>
        <w:rPr>
          <w:rFonts w:ascii="Arial" w:hAnsi="Arial" w:cs="Arial"/>
          <w:sz w:val="24"/>
          <w:szCs w:val="24"/>
        </w:rPr>
      </w:pPr>
      <w:r w:rsidRPr="00320621">
        <w:rPr>
          <w:rFonts w:ascii="Arial" w:eastAsia="MS Gothic" w:hAnsi="Arial" w:cs="Arial"/>
          <w:sz w:val="24"/>
          <w:szCs w:val="24"/>
        </w:rPr>
        <w:t>zdolność uwzględnienia współpracy  i odpowiedzialności za kształtowanie kompetencji kluczowych uczniów</w:t>
      </w:r>
      <w:r w:rsidRPr="00320621">
        <w:rPr>
          <w:rFonts w:ascii="Arial" w:hAnsi="Arial" w:cs="Arial"/>
          <w:sz w:val="24"/>
          <w:szCs w:val="24"/>
        </w:rPr>
        <w:t>,</w:t>
      </w:r>
    </w:p>
    <w:p w:rsidR="00EB1560" w:rsidRPr="00320621" w:rsidRDefault="00EB1560" w:rsidP="00AE3074">
      <w:pPr>
        <w:numPr>
          <w:ilvl w:val="0"/>
          <w:numId w:val="4"/>
        </w:numPr>
        <w:spacing w:after="120" w:line="360" w:lineRule="auto"/>
        <w:jc w:val="both"/>
        <w:rPr>
          <w:rFonts w:ascii="Arial" w:hAnsi="Arial" w:cs="Arial"/>
          <w:sz w:val="24"/>
          <w:szCs w:val="24"/>
        </w:rPr>
      </w:pPr>
      <w:r w:rsidRPr="00320621">
        <w:rPr>
          <w:rFonts w:ascii="Arial" w:hAnsi="Arial" w:cs="Arial"/>
          <w:sz w:val="24"/>
          <w:szCs w:val="24"/>
        </w:rPr>
        <w:t>umiejętność budowania zaufania we współpracy,</w:t>
      </w:r>
    </w:p>
    <w:p w:rsidR="00EB1560" w:rsidRPr="00320621" w:rsidRDefault="00EB1560" w:rsidP="00AE3074">
      <w:pPr>
        <w:numPr>
          <w:ilvl w:val="0"/>
          <w:numId w:val="4"/>
        </w:numPr>
        <w:spacing w:after="120" w:line="360" w:lineRule="auto"/>
        <w:jc w:val="both"/>
        <w:rPr>
          <w:rFonts w:ascii="Arial" w:hAnsi="Arial" w:cs="Arial"/>
          <w:sz w:val="24"/>
          <w:szCs w:val="24"/>
        </w:rPr>
      </w:pPr>
      <w:r w:rsidRPr="00320621">
        <w:rPr>
          <w:rFonts w:ascii="Arial" w:hAnsi="Arial" w:cs="Arial"/>
          <w:sz w:val="24"/>
          <w:szCs w:val="24"/>
        </w:rPr>
        <w:t xml:space="preserve">umiejętność rozwiązywania sytuacji konfliktowych </w:t>
      </w:r>
    </w:p>
    <w:p w:rsidR="00EB1560" w:rsidRPr="00320621" w:rsidRDefault="00EB1560" w:rsidP="00DF1E95">
      <w:pPr>
        <w:tabs>
          <w:tab w:val="left" w:pos="142"/>
        </w:tabs>
        <w:spacing w:after="120" w:line="360" w:lineRule="auto"/>
        <w:jc w:val="both"/>
        <w:rPr>
          <w:rFonts w:ascii="Arial" w:eastAsia="Times New Roman" w:hAnsi="Arial" w:cs="Arial"/>
          <w:color w:val="000000"/>
          <w:sz w:val="24"/>
          <w:szCs w:val="24"/>
          <w:lang w:val="en-US"/>
        </w:rPr>
      </w:pPr>
      <w:r w:rsidRPr="00320621">
        <w:rPr>
          <w:rFonts w:ascii="Arial" w:eastAsia="Times New Roman" w:hAnsi="Arial" w:cs="Arial"/>
          <w:color w:val="000000"/>
          <w:sz w:val="24"/>
          <w:szCs w:val="24"/>
          <w:lang w:val="en-US"/>
        </w:rPr>
        <w:t>Zachowania: uczestnik:</w:t>
      </w:r>
    </w:p>
    <w:p w:rsidR="00EB1560" w:rsidRPr="00320621" w:rsidRDefault="00EB1560" w:rsidP="00AE3074">
      <w:pPr>
        <w:numPr>
          <w:ilvl w:val="0"/>
          <w:numId w:val="5"/>
        </w:numPr>
        <w:tabs>
          <w:tab w:val="left" w:pos="142"/>
        </w:tabs>
        <w:spacing w:after="120" w:line="360" w:lineRule="auto"/>
        <w:jc w:val="both"/>
        <w:rPr>
          <w:rFonts w:ascii="Arial" w:eastAsia="Times New Roman" w:hAnsi="Arial" w:cs="Arial"/>
          <w:color w:val="000000"/>
          <w:sz w:val="24"/>
          <w:szCs w:val="24"/>
        </w:rPr>
      </w:pPr>
      <w:r w:rsidRPr="00320621">
        <w:rPr>
          <w:rFonts w:ascii="Arial" w:eastAsia="Times New Roman" w:hAnsi="Arial" w:cs="Arial"/>
          <w:color w:val="000000"/>
          <w:sz w:val="24"/>
          <w:szCs w:val="24"/>
        </w:rPr>
        <w:t>zachowuje się odpowiedzialnie, ze świadomością konieczności podejmowania współpracy ze szkołą,</w:t>
      </w:r>
    </w:p>
    <w:p w:rsidR="00EB1560" w:rsidRPr="00320621" w:rsidRDefault="00EB1560" w:rsidP="00AE3074">
      <w:pPr>
        <w:numPr>
          <w:ilvl w:val="0"/>
          <w:numId w:val="5"/>
        </w:numPr>
        <w:tabs>
          <w:tab w:val="left" w:pos="142"/>
        </w:tabs>
        <w:spacing w:after="120" w:line="360" w:lineRule="auto"/>
        <w:jc w:val="both"/>
        <w:rPr>
          <w:rFonts w:ascii="Arial" w:eastAsia="Times New Roman" w:hAnsi="Arial" w:cs="Arial"/>
          <w:color w:val="000000"/>
          <w:sz w:val="24"/>
          <w:szCs w:val="24"/>
        </w:rPr>
      </w:pPr>
      <w:r w:rsidRPr="00320621">
        <w:rPr>
          <w:rFonts w:ascii="Arial" w:eastAsia="Times New Roman" w:hAnsi="Arial" w:cs="Arial"/>
          <w:color w:val="000000"/>
          <w:sz w:val="24"/>
          <w:szCs w:val="24"/>
        </w:rPr>
        <w:lastRenderedPageBreak/>
        <w:t>zauważa pozytywną rolę inicjatyw podejmowanych przez szkołę w zakresie kształtowania kompetencji kluczowych,</w:t>
      </w:r>
    </w:p>
    <w:p w:rsidR="00EB1560" w:rsidRPr="00320621" w:rsidRDefault="00EB1560" w:rsidP="00AE3074">
      <w:pPr>
        <w:numPr>
          <w:ilvl w:val="0"/>
          <w:numId w:val="5"/>
        </w:numPr>
        <w:tabs>
          <w:tab w:val="left" w:pos="142"/>
        </w:tabs>
        <w:spacing w:after="120" w:line="360" w:lineRule="auto"/>
        <w:jc w:val="both"/>
        <w:rPr>
          <w:rFonts w:ascii="Arial" w:eastAsia="Times New Roman" w:hAnsi="Arial" w:cs="Arial"/>
          <w:color w:val="000000"/>
          <w:sz w:val="24"/>
          <w:szCs w:val="24"/>
        </w:rPr>
      </w:pPr>
      <w:r w:rsidRPr="00320621">
        <w:rPr>
          <w:rFonts w:ascii="Arial" w:eastAsia="Times New Roman" w:hAnsi="Arial" w:cs="Arial"/>
          <w:color w:val="000000"/>
          <w:sz w:val="24"/>
          <w:szCs w:val="24"/>
        </w:rPr>
        <w:t>aktywnie buduje zaufanie i dba o efektywne rozwiązywanie pojawiających się problemów</w:t>
      </w:r>
    </w:p>
    <w:p w:rsidR="00EB1560" w:rsidRPr="00EB1560" w:rsidRDefault="00EB1560" w:rsidP="00DF1E95">
      <w:pPr>
        <w:pStyle w:val="Akapitzlist"/>
        <w:tabs>
          <w:tab w:val="left" w:pos="142"/>
        </w:tabs>
        <w:spacing w:before="360" w:after="120" w:line="360" w:lineRule="auto"/>
        <w:ind w:left="0"/>
        <w:contextualSpacing w:val="0"/>
        <w:jc w:val="both"/>
        <w:rPr>
          <w:rFonts w:ascii="Arial" w:hAnsi="Arial" w:cs="Arial"/>
          <w:b/>
          <w:sz w:val="32"/>
          <w:szCs w:val="32"/>
          <w:u w:val="single"/>
        </w:rPr>
      </w:pPr>
      <w:r w:rsidRPr="00EB1560">
        <w:rPr>
          <w:rFonts w:ascii="Arial" w:hAnsi="Arial" w:cs="Arial"/>
          <w:b/>
          <w:sz w:val="32"/>
          <w:szCs w:val="32"/>
          <w:u w:val="single"/>
        </w:rPr>
        <w:t>Scenariusz 1</w:t>
      </w:r>
    </w:p>
    <w:p w:rsidR="00EB1560" w:rsidRPr="00320621" w:rsidRDefault="00EB1560" w:rsidP="00DF1E95">
      <w:pPr>
        <w:tabs>
          <w:tab w:val="left" w:pos="142"/>
        </w:tabs>
        <w:spacing w:after="120" w:line="360" w:lineRule="auto"/>
        <w:jc w:val="both"/>
        <w:rPr>
          <w:rFonts w:ascii="Arial" w:hAnsi="Arial" w:cs="Arial"/>
          <w:sz w:val="24"/>
          <w:szCs w:val="24"/>
        </w:rPr>
      </w:pPr>
      <w:r w:rsidRPr="00320621">
        <w:rPr>
          <w:rFonts w:ascii="Arial" w:hAnsi="Arial" w:cs="Arial"/>
          <w:sz w:val="24"/>
          <w:szCs w:val="24"/>
        </w:rPr>
        <w:t>TEMAT: Zadania i czynności wizytatora w przepisach prawa ze szczególnym uwzględnieniem wspomagania pracy szkół.</w:t>
      </w:r>
    </w:p>
    <w:p w:rsidR="00EB1560" w:rsidRPr="00320621" w:rsidRDefault="00EB1560" w:rsidP="00DF1E95">
      <w:pPr>
        <w:tabs>
          <w:tab w:val="left" w:pos="142"/>
        </w:tabs>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Cel: nabycie/aktualizacja wiedzy dotyczącej zadań i czynności wizytatora w świetle Ustawy</w:t>
      </w:r>
      <w:r w:rsidR="00223FE9">
        <w:rPr>
          <w:rFonts w:ascii="Arial" w:eastAsia="Times New Roman" w:hAnsi="Arial" w:cs="Arial"/>
          <w:sz w:val="24"/>
          <w:szCs w:val="24"/>
        </w:rPr>
        <w:t xml:space="preserve"> Prawo oświatowe</w:t>
      </w:r>
      <w:r w:rsidRPr="00320621">
        <w:rPr>
          <w:rFonts w:ascii="Arial" w:eastAsia="Times New Roman" w:hAnsi="Arial" w:cs="Arial"/>
          <w:sz w:val="24"/>
          <w:szCs w:val="24"/>
        </w:rPr>
        <w:t xml:space="preserve"> i rozporządzenia Ministra Edukacji Narodowej w sprawie nadzoru pedagogicznego, ze szczególnym uwzględnieniem roli i zadań w zakresie wspomagania pracy szkół.</w:t>
      </w:r>
    </w:p>
    <w:p w:rsidR="00EB1560" w:rsidRPr="00320621" w:rsidRDefault="00EB1560" w:rsidP="00DF1E95">
      <w:pPr>
        <w:tabs>
          <w:tab w:val="left" w:pos="142"/>
        </w:tabs>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Czas: 90 minut</w:t>
      </w:r>
    </w:p>
    <w:p w:rsidR="00EB1560" w:rsidRPr="00320621" w:rsidRDefault="00EB1560" w:rsidP="00DF1E95">
      <w:pPr>
        <w:tabs>
          <w:tab w:val="left" w:pos="142"/>
        </w:tabs>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Forma: wykład, dyskusja, praca w grupach.</w:t>
      </w:r>
    </w:p>
    <w:p w:rsidR="00EB1560" w:rsidRPr="00320621" w:rsidRDefault="00EB1560" w:rsidP="00DF1E95">
      <w:pPr>
        <w:tabs>
          <w:tab w:val="left" w:pos="142"/>
        </w:tabs>
        <w:spacing w:after="120" w:line="360" w:lineRule="auto"/>
        <w:jc w:val="both"/>
        <w:rPr>
          <w:rFonts w:ascii="Arial" w:eastAsia="Times New Roman" w:hAnsi="Arial" w:cs="Arial"/>
          <w:sz w:val="24"/>
          <w:szCs w:val="24"/>
          <w:lang w:val="en-US"/>
        </w:rPr>
      </w:pPr>
      <w:r w:rsidRPr="00320621">
        <w:rPr>
          <w:rFonts w:ascii="Arial" w:eastAsia="Times New Roman" w:hAnsi="Arial" w:cs="Arial"/>
          <w:sz w:val="24"/>
          <w:szCs w:val="24"/>
          <w:lang w:val="en-US"/>
        </w:rPr>
        <w:t>Przebieg zajęć</w:t>
      </w:r>
    </w:p>
    <w:p w:rsidR="00EB1560" w:rsidRPr="00320621" w:rsidRDefault="00EB1560" w:rsidP="00AE3074">
      <w:pPr>
        <w:numPr>
          <w:ilvl w:val="0"/>
          <w:numId w:val="6"/>
        </w:numPr>
        <w:tabs>
          <w:tab w:val="left" w:pos="142"/>
        </w:tabs>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Wprowadzenie – 10 min.</w:t>
      </w:r>
    </w:p>
    <w:p w:rsidR="00EB1560" w:rsidRPr="00320621" w:rsidRDefault="00EB1560" w:rsidP="00DF1E95">
      <w:pPr>
        <w:tabs>
          <w:tab w:val="left" w:pos="142"/>
        </w:tabs>
        <w:spacing w:after="120" w:line="360" w:lineRule="auto"/>
        <w:ind w:left="720"/>
        <w:jc w:val="both"/>
        <w:rPr>
          <w:rFonts w:ascii="Arial" w:eastAsia="Times New Roman" w:hAnsi="Arial" w:cs="Arial"/>
          <w:sz w:val="24"/>
          <w:szCs w:val="24"/>
        </w:rPr>
      </w:pPr>
      <w:r w:rsidRPr="00320621">
        <w:rPr>
          <w:rFonts w:ascii="Arial" w:eastAsia="Times New Roman" w:hAnsi="Arial" w:cs="Arial"/>
          <w:sz w:val="24"/>
          <w:szCs w:val="24"/>
        </w:rPr>
        <w:t xml:space="preserve">Trener przedstawia temat zajęć, omawia cele oraz przedstawia przebieg i scenariusz zajęć. </w:t>
      </w:r>
    </w:p>
    <w:p w:rsidR="00EB1560" w:rsidRPr="00320621" w:rsidRDefault="00EB1560" w:rsidP="00AE3074">
      <w:pPr>
        <w:numPr>
          <w:ilvl w:val="0"/>
          <w:numId w:val="6"/>
        </w:numPr>
        <w:tabs>
          <w:tab w:val="left" w:pos="142"/>
        </w:tabs>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Wykład</w:t>
      </w:r>
      <w:r>
        <w:rPr>
          <w:rFonts w:ascii="Arial" w:eastAsia="Times New Roman" w:hAnsi="Arial" w:cs="Arial"/>
          <w:sz w:val="24"/>
          <w:szCs w:val="24"/>
        </w:rPr>
        <w:t xml:space="preserve"> z prezentacją multimedialną – 3</w:t>
      </w:r>
      <w:r w:rsidRPr="00320621">
        <w:rPr>
          <w:rFonts w:ascii="Arial" w:eastAsia="Times New Roman" w:hAnsi="Arial" w:cs="Arial"/>
          <w:sz w:val="24"/>
          <w:szCs w:val="24"/>
        </w:rPr>
        <w:t>0 min. (załącznik IV.1)</w:t>
      </w:r>
    </w:p>
    <w:p w:rsidR="00EB1560" w:rsidRPr="00320621" w:rsidRDefault="00EB1560" w:rsidP="00DF1E95">
      <w:pPr>
        <w:tabs>
          <w:tab w:val="left" w:pos="142"/>
        </w:tabs>
        <w:spacing w:after="120" w:line="360" w:lineRule="auto"/>
        <w:ind w:left="720"/>
        <w:jc w:val="both"/>
        <w:rPr>
          <w:rFonts w:ascii="Arial" w:eastAsia="Times New Roman" w:hAnsi="Arial" w:cs="Arial"/>
          <w:sz w:val="24"/>
          <w:szCs w:val="24"/>
        </w:rPr>
      </w:pPr>
      <w:r w:rsidRPr="00320621">
        <w:rPr>
          <w:rFonts w:ascii="Arial" w:eastAsia="Times New Roman" w:hAnsi="Arial" w:cs="Arial"/>
          <w:sz w:val="24"/>
          <w:szCs w:val="24"/>
        </w:rPr>
        <w:t xml:space="preserve">Trener rozdaje materiał szkoleniowy (załącznik IV.2)  -  opis zadań i czynności organu nadzoru pedagogicznego </w:t>
      </w:r>
    </w:p>
    <w:p w:rsidR="00EB1560" w:rsidRDefault="00EB1560" w:rsidP="00DF1E95">
      <w:pPr>
        <w:tabs>
          <w:tab w:val="left" w:pos="142"/>
        </w:tabs>
        <w:spacing w:after="120" w:line="360" w:lineRule="auto"/>
        <w:ind w:left="720"/>
        <w:jc w:val="both"/>
        <w:rPr>
          <w:rFonts w:ascii="Arial" w:eastAsia="Times New Roman" w:hAnsi="Arial" w:cs="Arial"/>
          <w:sz w:val="24"/>
          <w:szCs w:val="24"/>
        </w:rPr>
      </w:pPr>
      <w:r w:rsidRPr="00320621">
        <w:rPr>
          <w:rFonts w:ascii="Arial" w:eastAsia="Times New Roman" w:hAnsi="Arial" w:cs="Arial"/>
          <w:sz w:val="24"/>
          <w:szCs w:val="24"/>
        </w:rPr>
        <w:lastRenderedPageBreak/>
        <w:t>w  świetle przepisów prawa. Następnie przeprowadza wykład w oparciu o prezentację multimedialną na temat zadań i roli nadzoru pedagogicznego w przepisach prawa.  Trener winien w trakcie wykładu umożliwić uczestnikom  zadawanie pytań, na wymianę zdań oraz na krótką, moderowaną dyskusję.</w:t>
      </w:r>
    </w:p>
    <w:p w:rsidR="00EB1560" w:rsidRPr="00320621" w:rsidRDefault="00EB1560" w:rsidP="00DF1E95">
      <w:pPr>
        <w:tabs>
          <w:tab w:val="left" w:pos="142"/>
        </w:tabs>
        <w:spacing w:after="120" w:line="360" w:lineRule="auto"/>
        <w:ind w:left="720"/>
        <w:jc w:val="both"/>
        <w:rPr>
          <w:rFonts w:ascii="Arial" w:eastAsia="Times New Roman" w:hAnsi="Arial" w:cs="Arial"/>
          <w:sz w:val="24"/>
          <w:szCs w:val="24"/>
        </w:rPr>
      </w:pPr>
      <w:r w:rsidRPr="00EB1560">
        <w:rPr>
          <w:rFonts w:ascii="Arial" w:eastAsia="Times New Roman" w:hAnsi="Arial" w:cs="Arial"/>
          <w:sz w:val="24"/>
          <w:szCs w:val="24"/>
          <w:u w:val="single"/>
        </w:rPr>
        <w:t>UWAGA dla trenera</w:t>
      </w:r>
      <w:r>
        <w:rPr>
          <w:rFonts w:ascii="Arial" w:eastAsia="Times New Roman" w:hAnsi="Arial" w:cs="Arial"/>
          <w:sz w:val="24"/>
          <w:szCs w:val="24"/>
        </w:rPr>
        <w:t>: z</w:t>
      </w:r>
      <w:r w:rsidRPr="00EB1560">
        <w:rPr>
          <w:rFonts w:ascii="Arial" w:eastAsia="Times New Roman" w:hAnsi="Arial" w:cs="Arial"/>
          <w:sz w:val="24"/>
          <w:szCs w:val="24"/>
        </w:rPr>
        <w:t xml:space="preserve"> uwagi na możliwą czasochłonną dyskusję wśród uczestników szkolenia, można połączyć ten wykład i prezentację z kolejnym wykładem dot. projektowanych zmian w nadzorze pedagogicznym.</w:t>
      </w:r>
    </w:p>
    <w:p w:rsidR="00EB1560" w:rsidRPr="00320621" w:rsidRDefault="00EB1560" w:rsidP="00AE3074">
      <w:pPr>
        <w:numPr>
          <w:ilvl w:val="0"/>
          <w:numId w:val="6"/>
        </w:numPr>
        <w:tabs>
          <w:tab w:val="left" w:pos="142"/>
        </w:tabs>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Ćwiczenie - analiza możliwych przyczyn utrudniających współpracę ze szkołą – praca w grupach.</w:t>
      </w:r>
      <w:r>
        <w:rPr>
          <w:rFonts w:ascii="Arial" w:eastAsia="Times New Roman" w:hAnsi="Arial" w:cs="Arial"/>
          <w:sz w:val="24"/>
          <w:szCs w:val="24"/>
        </w:rPr>
        <w:t xml:space="preserve"> - 50 min. </w:t>
      </w:r>
    </w:p>
    <w:p w:rsidR="00EB1560" w:rsidRPr="00320621" w:rsidRDefault="00EB1560" w:rsidP="00DF1E95">
      <w:pPr>
        <w:tabs>
          <w:tab w:val="left" w:pos="142"/>
        </w:tabs>
        <w:spacing w:after="120" w:line="360" w:lineRule="auto"/>
        <w:ind w:left="720"/>
        <w:jc w:val="both"/>
        <w:rPr>
          <w:rFonts w:ascii="Arial" w:eastAsia="Times New Roman" w:hAnsi="Arial" w:cs="Arial"/>
          <w:sz w:val="24"/>
          <w:szCs w:val="24"/>
        </w:rPr>
      </w:pPr>
      <w:r w:rsidRPr="00320621">
        <w:rPr>
          <w:rFonts w:ascii="Arial" w:eastAsia="Times New Roman" w:hAnsi="Arial" w:cs="Arial"/>
          <w:sz w:val="24"/>
          <w:szCs w:val="24"/>
        </w:rPr>
        <w:t xml:space="preserve">Podział na grupy:  </w:t>
      </w:r>
    </w:p>
    <w:p w:rsidR="00EB1560" w:rsidRPr="00320621" w:rsidRDefault="00EB1560" w:rsidP="00AE3074">
      <w:pPr>
        <w:numPr>
          <w:ilvl w:val="0"/>
          <w:numId w:val="7"/>
        </w:numPr>
        <w:tabs>
          <w:tab w:val="left" w:pos="142"/>
        </w:tabs>
        <w:spacing w:after="120" w:line="360" w:lineRule="auto"/>
        <w:jc w:val="both"/>
        <w:rPr>
          <w:rFonts w:ascii="Arial" w:hAnsi="Arial" w:cs="Arial"/>
          <w:sz w:val="24"/>
          <w:szCs w:val="24"/>
        </w:rPr>
      </w:pPr>
      <w:r w:rsidRPr="00320621">
        <w:rPr>
          <w:rFonts w:ascii="Arial" w:hAnsi="Arial" w:cs="Arial"/>
          <w:sz w:val="24"/>
          <w:szCs w:val="24"/>
        </w:rPr>
        <w:t>uczestnicy zaznaczają we wcześniej rozdanym  materiale szkoleniowym (załącznik IV.2) te obszary, którymi zajmują się w pracy zawodowej.</w:t>
      </w:r>
    </w:p>
    <w:p w:rsidR="00EB1560" w:rsidRPr="00320621" w:rsidRDefault="00EB1560" w:rsidP="00AE3074">
      <w:pPr>
        <w:numPr>
          <w:ilvl w:val="0"/>
          <w:numId w:val="7"/>
        </w:numPr>
        <w:tabs>
          <w:tab w:val="left" w:pos="142"/>
        </w:tabs>
        <w:spacing w:after="120" w:line="360" w:lineRule="auto"/>
        <w:jc w:val="both"/>
        <w:rPr>
          <w:rFonts w:ascii="Arial" w:hAnsi="Arial" w:cs="Arial"/>
          <w:sz w:val="24"/>
          <w:szCs w:val="24"/>
        </w:rPr>
      </w:pPr>
      <w:r w:rsidRPr="00320621">
        <w:rPr>
          <w:rFonts w:ascii="Arial" w:hAnsi="Arial" w:cs="Arial"/>
          <w:sz w:val="24"/>
          <w:szCs w:val="24"/>
        </w:rPr>
        <w:t>dzielimy uczestników na  grupy ww. obszarów zadaniowych realizowanych w pracy zawodowej. (ewaluacja, kontrola, wspomaganie,  awans zawodowy, ocena pracy dyrektora, itp.) – liczba grup zależy od ról zawodowych uczestników.</w:t>
      </w:r>
    </w:p>
    <w:p w:rsidR="00EB1560" w:rsidRPr="00320621" w:rsidRDefault="00EB1560" w:rsidP="00AE3074">
      <w:pPr>
        <w:numPr>
          <w:ilvl w:val="0"/>
          <w:numId w:val="7"/>
        </w:numPr>
        <w:tabs>
          <w:tab w:val="left" w:pos="142"/>
        </w:tabs>
        <w:spacing w:after="120" w:line="360" w:lineRule="auto"/>
        <w:jc w:val="both"/>
        <w:rPr>
          <w:rFonts w:ascii="Arial" w:hAnsi="Arial" w:cs="Arial"/>
          <w:sz w:val="24"/>
          <w:szCs w:val="24"/>
        </w:rPr>
      </w:pPr>
      <w:r w:rsidRPr="00320621">
        <w:rPr>
          <w:rFonts w:ascii="Arial" w:hAnsi="Arial" w:cs="Arial"/>
          <w:bCs/>
          <w:sz w:val="24"/>
          <w:szCs w:val="24"/>
        </w:rPr>
        <w:t>grupa wybiera spośród swego składu, osobę lidera.</w:t>
      </w:r>
    </w:p>
    <w:p w:rsidR="00EB1560" w:rsidRPr="00320621" w:rsidRDefault="00EB1560" w:rsidP="00DF1E95">
      <w:pPr>
        <w:tabs>
          <w:tab w:val="left" w:pos="142"/>
        </w:tabs>
        <w:spacing w:after="120" w:line="360" w:lineRule="auto"/>
        <w:ind w:left="720"/>
        <w:jc w:val="both"/>
        <w:rPr>
          <w:rFonts w:ascii="Arial" w:eastAsia="Times New Roman" w:hAnsi="Arial" w:cs="Arial"/>
          <w:sz w:val="24"/>
          <w:szCs w:val="24"/>
        </w:rPr>
      </w:pPr>
      <w:r w:rsidRPr="00320621">
        <w:rPr>
          <w:rFonts w:ascii="Arial" w:eastAsia="Times New Roman" w:hAnsi="Arial" w:cs="Arial"/>
          <w:sz w:val="24"/>
          <w:szCs w:val="24"/>
        </w:rPr>
        <w:t>Na podstawie informacji uzyskanych z wykładu  uczestnicy dyskutują w grupach a następnie na plakatach wymieniają  trudności i problemy wynikające z realizacji swoich zadań i czynności zawodowych – 20 min.</w:t>
      </w:r>
    </w:p>
    <w:p w:rsidR="00EB1560" w:rsidRPr="00320621" w:rsidRDefault="00EB1560" w:rsidP="00DF1E95">
      <w:pPr>
        <w:tabs>
          <w:tab w:val="left" w:pos="142"/>
        </w:tabs>
        <w:spacing w:after="120" w:line="360" w:lineRule="auto"/>
        <w:ind w:left="1144" w:hanging="436"/>
        <w:jc w:val="both"/>
        <w:rPr>
          <w:rFonts w:ascii="Arial" w:eastAsia="Times New Roman" w:hAnsi="Arial" w:cs="Arial"/>
          <w:sz w:val="24"/>
          <w:szCs w:val="24"/>
        </w:rPr>
      </w:pPr>
      <w:r w:rsidRPr="00320621">
        <w:rPr>
          <w:rFonts w:ascii="Arial" w:eastAsia="Times New Roman" w:hAnsi="Arial" w:cs="Arial"/>
          <w:sz w:val="24"/>
          <w:szCs w:val="24"/>
        </w:rPr>
        <w:t>W tworzeniu plakatu zastosuj poniższe zasady:</w:t>
      </w:r>
    </w:p>
    <w:p w:rsidR="00EB1560" w:rsidRPr="00320621" w:rsidRDefault="00EB1560" w:rsidP="00AE3074">
      <w:pPr>
        <w:numPr>
          <w:ilvl w:val="0"/>
          <w:numId w:val="8"/>
        </w:numPr>
        <w:spacing w:after="120" w:line="360" w:lineRule="auto"/>
        <w:jc w:val="both"/>
        <w:rPr>
          <w:rFonts w:ascii="Arial" w:eastAsia="Times New Roman" w:hAnsi="Arial" w:cs="Arial"/>
          <w:sz w:val="24"/>
          <w:szCs w:val="24"/>
          <w:lang w:eastAsia="pl-PL"/>
        </w:rPr>
      </w:pPr>
      <w:r w:rsidRPr="00320621">
        <w:rPr>
          <w:rFonts w:ascii="Arial" w:eastAsia="Times New Roman" w:hAnsi="Arial" w:cs="Arial"/>
          <w:sz w:val="24"/>
          <w:szCs w:val="24"/>
          <w:lang w:eastAsia="pl-PL"/>
        </w:rPr>
        <w:t>poinformuj uczestników, że wyniki pracy grupowej  są  całkowicie anonimowe,</w:t>
      </w:r>
    </w:p>
    <w:p w:rsidR="00EB1560" w:rsidRPr="00320621" w:rsidRDefault="00EB1560" w:rsidP="00AE3074">
      <w:pPr>
        <w:numPr>
          <w:ilvl w:val="0"/>
          <w:numId w:val="8"/>
        </w:numPr>
        <w:spacing w:after="120" w:line="360" w:lineRule="auto"/>
        <w:jc w:val="both"/>
        <w:rPr>
          <w:rFonts w:ascii="Arial" w:eastAsia="Times New Roman" w:hAnsi="Arial" w:cs="Arial"/>
          <w:sz w:val="24"/>
          <w:szCs w:val="24"/>
          <w:lang w:eastAsia="pl-PL"/>
        </w:rPr>
      </w:pPr>
      <w:r w:rsidRPr="00320621">
        <w:rPr>
          <w:rFonts w:ascii="Arial" w:eastAsia="Times New Roman" w:hAnsi="Arial" w:cs="Arial"/>
          <w:sz w:val="24"/>
          <w:szCs w:val="24"/>
          <w:lang w:eastAsia="pl-PL"/>
        </w:rPr>
        <w:t>uczestnicy określają min. 3 trudności i problemy w realizacji zadań nadzoru pedagogicznego,</w:t>
      </w:r>
    </w:p>
    <w:p w:rsidR="00EB1560" w:rsidRPr="00320621" w:rsidRDefault="00EB1560" w:rsidP="00AE3074">
      <w:pPr>
        <w:numPr>
          <w:ilvl w:val="0"/>
          <w:numId w:val="8"/>
        </w:numPr>
        <w:spacing w:after="120" w:line="360" w:lineRule="auto"/>
        <w:jc w:val="both"/>
        <w:rPr>
          <w:rFonts w:ascii="Arial" w:eastAsia="Times New Roman" w:hAnsi="Arial" w:cs="Arial"/>
          <w:sz w:val="24"/>
          <w:szCs w:val="24"/>
          <w:lang w:eastAsia="pl-PL"/>
        </w:rPr>
      </w:pPr>
      <w:r w:rsidRPr="00320621">
        <w:rPr>
          <w:rFonts w:ascii="Arial" w:eastAsia="Times New Roman" w:hAnsi="Arial" w:cs="Arial"/>
          <w:sz w:val="24"/>
          <w:szCs w:val="24"/>
          <w:lang w:eastAsia="pl-PL"/>
        </w:rPr>
        <w:lastRenderedPageBreak/>
        <w:t>uczestnicy wskazują możliwe rozwiązania dotyczące pokonywania  lub niwelowania wskazanych  trudności,</w:t>
      </w:r>
    </w:p>
    <w:p w:rsidR="00EB1560" w:rsidRPr="00320621" w:rsidRDefault="00EB1560" w:rsidP="00AE3074">
      <w:pPr>
        <w:numPr>
          <w:ilvl w:val="0"/>
          <w:numId w:val="8"/>
        </w:numPr>
        <w:spacing w:after="120" w:line="360" w:lineRule="auto"/>
        <w:jc w:val="both"/>
        <w:rPr>
          <w:rFonts w:ascii="Arial" w:eastAsia="Times New Roman" w:hAnsi="Arial" w:cs="Arial"/>
          <w:sz w:val="24"/>
          <w:szCs w:val="24"/>
          <w:lang w:eastAsia="pl-PL"/>
        </w:rPr>
      </w:pPr>
      <w:r w:rsidRPr="00320621">
        <w:rPr>
          <w:rFonts w:ascii="Arial" w:eastAsia="Times New Roman" w:hAnsi="Arial" w:cs="Arial"/>
          <w:sz w:val="24"/>
          <w:szCs w:val="24"/>
          <w:lang w:eastAsia="pl-PL"/>
        </w:rPr>
        <w:t>plakat  można opracować w dowolnej formie (pik</w:t>
      </w:r>
      <w:r w:rsidR="001039BD">
        <w:rPr>
          <w:rFonts w:ascii="Arial" w:eastAsia="Times New Roman" w:hAnsi="Arial" w:cs="Arial"/>
          <w:sz w:val="24"/>
          <w:szCs w:val="24"/>
          <w:lang w:eastAsia="pl-PL"/>
        </w:rPr>
        <w:t>by c</w:t>
      </w:r>
      <w:r w:rsidRPr="00320621">
        <w:rPr>
          <w:rFonts w:ascii="Arial" w:eastAsia="Times New Roman" w:hAnsi="Arial" w:cs="Arial"/>
          <w:sz w:val="24"/>
          <w:szCs w:val="24"/>
          <w:lang w:eastAsia="pl-PL"/>
        </w:rPr>
        <w:t>togramy, rysunki, opis).</w:t>
      </w:r>
    </w:p>
    <w:p w:rsidR="00EB1560" w:rsidRPr="00320621" w:rsidRDefault="00EB1560" w:rsidP="00DF1E95">
      <w:pPr>
        <w:tabs>
          <w:tab w:val="left" w:pos="142"/>
        </w:tabs>
        <w:spacing w:after="120" w:line="360" w:lineRule="auto"/>
        <w:ind w:left="709" w:hanging="1"/>
        <w:jc w:val="both"/>
        <w:rPr>
          <w:rFonts w:ascii="Arial" w:hAnsi="Arial" w:cs="Arial"/>
          <w:sz w:val="24"/>
          <w:szCs w:val="24"/>
        </w:rPr>
      </w:pPr>
      <w:r w:rsidRPr="00320621">
        <w:rPr>
          <w:rFonts w:ascii="Arial" w:hAnsi="Arial" w:cs="Arial"/>
          <w:sz w:val="24"/>
          <w:szCs w:val="24"/>
          <w:u w:val="single"/>
        </w:rPr>
        <w:t>UWAGA dla trenera</w:t>
      </w:r>
      <w:r w:rsidRPr="00320621">
        <w:rPr>
          <w:rFonts w:ascii="Arial" w:hAnsi="Arial" w:cs="Arial"/>
          <w:sz w:val="24"/>
          <w:szCs w:val="24"/>
        </w:rPr>
        <w:t xml:space="preserve">: Można rozważyć możliwość pracy z całością uczestników – każdy uczestnik otrzymuje 3 „wlepki”, </w:t>
      </w:r>
      <w:r w:rsidRPr="00320621">
        <w:rPr>
          <w:rFonts w:ascii="Arial" w:hAnsi="Arial" w:cs="Arial"/>
          <w:sz w:val="24"/>
          <w:szCs w:val="24"/>
        </w:rPr>
        <w:br/>
        <w:t xml:space="preserve">na których wypisują problem / trudność we współpracy ze szkołą. Trener grupuje je na planszy kategoryzując </w:t>
      </w:r>
      <w:r w:rsidRPr="00320621">
        <w:rPr>
          <w:rFonts w:ascii="Arial" w:hAnsi="Arial" w:cs="Arial"/>
          <w:sz w:val="24"/>
          <w:szCs w:val="24"/>
        </w:rPr>
        <w:br/>
        <w:t>w obszarach. Następnie omawiane są wyniki pracy oraz prowadzona jest moderowana dyskusja na temat  skutecznej współpracy ze szkołą. W wyniku dyskusji następuje wymiana dobrych praktyk na temat sposobów pokonywania trudności. Trener zapisuje hasłowo na flipcharcie wnioski z dyskusji.</w:t>
      </w:r>
    </w:p>
    <w:p w:rsidR="00EB1560" w:rsidRPr="00320621" w:rsidRDefault="00EB1560" w:rsidP="00DF1E95">
      <w:pPr>
        <w:tabs>
          <w:tab w:val="left" w:pos="142"/>
        </w:tabs>
        <w:spacing w:after="120" w:line="360" w:lineRule="auto"/>
        <w:ind w:left="720"/>
        <w:jc w:val="both"/>
        <w:rPr>
          <w:rFonts w:ascii="Arial" w:eastAsia="Times New Roman" w:hAnsi="Arial" w:cs="Arial"/>
          <w:sz w:val="24"/>
          <w:szCs w:val="24"/>
        </w:rPr>
      </w:pPr>
      <w:r w:rsidRPr="00320621">
        <w:rPr>
          <w:rFonts w:ascii="Arial" w:eastAsia="Times New Roman" w:hAnsi="Arial" w:cs="Arial"/>
          <w:sz w:val="24"/>
          <w:szCs w:val="24"/>
        </w:rPr>
        <w:t xml:space="preserve">Przedstawienie efektów pracy grup, </w:t>
      </w:r>
      <w:r>
        <w:rPr>
          <w:rFonts w:ascii="Arial" w:eastAsia="Times New Roman" w:hAnsi="Arial" w:cs="Arial"/>
          <w:sz w:val="24"/>
          <w:szCs w:val="24"/>
        </w:rPr>
        <w:t>wymiana praktyk  i dyskusja. – 1</w:t>
      </w:r>
      <w:r w:rsidRPr="00320621">
        <w:rPr>
          <w:rFonts w:ascii="Arial" w:eastAsia="Times New Roman" w:hAnsi="Arial" w:cs="Arial"/>
          <w:sz w:val="24"/>
          <w:szCs w:val="24"/>
        </w:rPr>
        <w:t xml:space="preserve">0 min. </w:t>
      </w:r>
    </w:p>
    <w:p w:rsidR="00EB1560" w:rsidRDefault="00EB1560" w:rsidP="00223FE9">
      <w:pPr>
        <w:numPr>
          <w:ilvl w:val="1"/>
          <w:numId w:val="6"/>
        </w:numPr>
        <w:tabs>
          <w:tab w:val="left" w:pos="142"/>
        </w:tabs>
        <w:spacing w:after="120" w:line="360" w:lineRule="auto"/>
        <w:jc w:val="both"/>
        <w:rPr>
          <w:rFonts w:ascii="Arial" w:eastAsia="Times New Roman" w:hAnsi="Arial" w:cs="Arial"/>
          <w:sz w:val="24"/>
          <w:szCs w:val="24"/>
        </w:rPr>
      </w:pPr>
      <w:r>
        <w:rPr>
          <w:rFonts w:ascii="Arial" w:eastAsia="Times New Roman" w:hAnsi="Arial" w:cs="Arial"/>
          <w:sz w:val="24"/>
          <w:szCs w:val="24"/>
        </w:rPr>
        <w:t xml:space="preserve">Następnie trener przeprowadza </w:t>
      </w:r>
      <w:r w:rsidRPr="00320621">
        <w:rPr>
          <w:rFonts w:ascii="Arial" w:eastAsia="Times New Roman" w:hAnsi="Arial" w:cs="Arial"/>
          <w:sz w:val="24"/>
          <w:szCs w:val="24"/>
        </w:rPr>
        <w:t>wykład w oparciu o prezentację multimedialną (załącznik IV.3) na temat</w:t>
      </w:r>
      <w:r w:rsidR="00223FE9">
        <w:rPr>
          <w:rFonts w:ascii="Arial" w:eastAsia="Times New Roman" w:hAnsi="Arial" w:cs="Arial"/>
          <w:sz w:val="24"/>
          <w:szCs w:val="24"/>
        </w:rPr>
        <w:t xml:space="preserve"> obowiązujących przepisów ustawy i rozporządzenia o nadzorze pedagogicznym</w:t>
      </w:r>
      <w:r w:rsidRPr="00320621">
        <w:rPr>
          <w:rFonts w:ascii="Arial" w:eastAsia="Times New Roman" w:hAnsi="Arial" w:cs="Arial"/>
          <w:sz w:val="24"/>
          <w:szCs w:val="24"/>
        </w:rPr>
        <w:t>. Szczególnie należy podkreślić</w:t>
      </w:r>
      <w:r w:rsidR="00223FE9">
        <w:rPr>
          <w:rFonts w:ascii="Arial" w:eastAsia="Times New Roman" w:hAnsi="Arial" w:cs="Arial"/>
          <w:sz w:val="24"/>
          <w:szCs w:val="24"/>
        </w:rPr>
        <w:br/>
      </w:r>
      <w:r w:rsidRPr="00320621">
        <w:rPr>
          <w:rFonts w:ascii="Arial" w:eastAsia="Times New Roman" w:hAnsi="Arial" w:cs="Arial"/>
          <w:sz w:val="24"/>
          <w:szCs w:val="24"/>
        </w:rPr>
        <w:t xml:space="preserve"> i omówić nowe zadania kuratorium oświaty – np. opiniowanie arkuszy organizacyjnych , w tym możliwości  wsparcia szkół w zakresie kształtowania kompetencji kluczowych.</w:t>
      </w:r>
      <w:r>
        <w:rPr>
          <w:rFonts w:ascii="Arial" w:eastAsia="Times New Roman" w:hAnsi="Arial" w:cs="Arial"/>
          <w:sz w:val="24"/>
          <w:szCs w:val="24"/>
        </w:rPr>
        <w:t xml:space="preserve"> – 20 min.</w:t>
      </w:r>
    </w:p>
    <w:p w:rsidR="00EB1560" w:rsidRPr="00320621" w:rsidRDefault="00EB1560" w:rsidP="00AE3074">
      <w:pPr>
        <w:numPr>
          <w:ilvl w:val="0"/>
          <w:numId w:val="6"/>
        </w:numPr>
        <w:tabs>
          <w:tab w:val="left" w:pos="142"/>
        </w:tabs>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Lista materiałów, niezbędnych do przeprowadzenia zajęć:</w:t>
      </w:r>
    </w:p>
    <w:p w:rsidR="00EB1560" w:rsidRPr="00320621" w:rsidRDefault="00EB1560" w:rsidP="00AE3074">
      <w:pPr>
        <w:numPr>
          <w:ilvl w:val="0"/>
          <w:numId w:val="1"/>
        </w:numPr>
        <w:tabs>
          <w:tab w:val="left" w:pos="142"/>
        </w:tabs>
        <w:spacing w:after="120" w:line="360" w:lineRule="auto"/>
        <w:ind w:firstLine="349"/>
        <w:jc w:val="both"/>
        <w:rPr>
          <w:rFonts w:ascii="Arial" w:eastAsia="Times New Roman" w:hAnsi="Arial" w:cs="Arial"/>
          <w:sz w:val="24"/>
          <w:szCs w:val="24"/>
        </w:rPr>
      </w:pPr>
      <w:r w:rsidRPr="00320621">
        <w:rPr>
          <w:rFonts w:ascii="Arial" w:eastAsia="Times New Roman" w:hAnsi="Arial" w:cs="Arial"/>
          <w:sz w:val="24"/>
          <w:szCs w:val="24"/>
        </w:rPr>
        <w:t>materiały dydaktyczne:</w:t>
      </w:r>
    </w:p>
    <w:p w:rsidR="00EB1560" w:rsidRPr="00320621" w:rsidRDefault="00EB1560" w:rsidP="00AE3074">
      <w:pPr>
        <w:numPr>
          <w:ilvl w:val="0"/>
          <w:numId w:val="17"/>
        </w:numPr>
        <w:tabs>
          <w:tab w:val="left" w:pos="142"/>
        </w:tabs>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 xml:space="preserve">załącznik IV.1  </w:t>
      </w:r>
      <w:r>
        <w:rPr>
          <w:rFonts w:ascii="Arial" w:eastAsia="Times New Roman" w:hAnsi="Arial" w:cs="Arial"/>
          <w:sz w:val="24"/>
          <w:szCs w:val="24"/>
        </w:rPr>
        <w:t xml:space="preserve">- </w:t>
      </w:r>
      <w:r w:rsidR="00DF03D9">
        <w:rPr>
          <w:rFonts w:ascii="Arial" w:eastAsia="Times New Roman" w:hAnsi="Arial" w:cs="Arial"/>
          <w:sz w:val="24"/>
          <w:szCs w:val="24"/>
        </w:rPr>
        <w:t>N</w:t>
      </w:r>
      <w:r w:rsidRPr="00320621">
        <w:rPr>
          <w:rFonts w:ascii="Arial" w:eastAsia="Times New Roman" w:hAnsi="Arial" w:cs="Arial"/>
          <w:sz w:val="24"/>
          <w:szCs w:val="24"/>
        </w:rPr>
        <w:t>adzór pedagogiczny  w przepisach</w:t>
      </w:r>
      <w:r>
        <w:rPr>
          <w:rFonts w:ascii="Arial" w:eastAsia="Times New Roman" w:hAnsi="Arial" w:cs="Arial"/>
          <w:sz w:val="24"/>
          <w:szCs w:val="24"/>
        </w:rPr>
        <w:t xml:space="preserve"> prawa</w:t>
      </w:r>
      <w:r w:rsidRPr="00320621">
        <w:rPr>
          <w:rFonts w:ascii="Arial" w:eastAsia="Times New Roman" w:hAnsi="Arial" w:cs="Arial"/>
          <w:sz w:val="24"/>
          <w:szCs w:val="24"/>
        </w:rPr>
        <w:t xml:space="preserve">, </w:t>
      </w:r>
    </w:p>
    <w:p w:rsidR="00EB1560" w:rsidRPr="00EB1560" w:rsidRDefault="00EB1560" w:rsidP="00AE3074">
      <w:pPr>
        <w:numPr>
          <w:ilvl w:val="0"/>
          <w:numId w:val="17"/>
        </w:numPr>
        <w:tabs>
          <w:tab w:val="left" w:pos="142"/>
        </w:tabs>
        <w:spacing w:after="120" w:line="360" w:lineRule="auto"/>
        <w:jc w:val="both"/>
        <w:rPr>
          <w:rFonts w:ascii="Arial" w:eastAsia="Times New Roman" w:hAnsi="Arial" w:cs="Arial"/>
          <w:sz w:val="24"/>
          <w:szCs w:val="24"/>
        </w:rPr>
      </w:pPr>
      <w:r w:rsidRPr="00EB1560">
        <w:rPr>
          <w:rFonts w:ascii="Arial" w:eastAsia="Times New Roman" w:hAnsi="Arial" w:cs="Arial"/>
          <w:sz w:val="24"/>
          <w:szCs w:val="24"/>
        </w:rPr>
        <w:t>załącznik IV.2  - materiał szkoleniowy - opis zadań i czynności organu nadzoru pedagogicznego w  świetle przepisów prawa. Forma wydrukowana dla każdego uczestnika.</w:t>
      </w:r>
    </w:p>
    <w:p w:rsidR="00EB1560" w:rsidRPr="00EB1560" w:rsidRDefault="00EB1560" w:rsidP="00AE3074">
      <w:pPr>
        <w:numPr>
          <w:ilvl w:val="0"/>
          <w:numId w:val="1"/>
        </w:numPr>
        <w:tabs>
          <w:tab w:val="left" w:pos="142"/>
        </w:tabs>
        <w:spacing w:after="120" w:line="360" w:lineRule="auto"/>
        <w:ind w:left="1418" w:hanging="709"/>
        <w:jc w:val="both"/>
        <w:rPr>
          <w:rFonts w:ascii="Arial" w:eastAsia="Times New Roman" w:hAnsi="Arial" w:cs="Arial"/>
          <w:sz w:val="24"/>
          <w:szCs w:val="24"/>
        </w:rPr>
      </w:pPr>
      <w:r w:rsidRPr="00EB1560">
        <w:rPr>
          <w:rFonts w:ascii="Arial" w:eastAsia="Times New Roman" w:hAnsi="Arial" w:cs="Arial"/>
          <w:sz w:val="24"/>
          <w:szCs w:val="24"/>
        </w:rPr>
        <w:lastRenderedPageBreak/>
        <w:t>materiały inne: Laptop, ekran, rzutnik multimedialny, arkusze papieru typu flipchart, flamastry, długopisy</w:t>
      </w:r>
      <w:r>
        <w:rPr>
          <w:rFonts w:ascii="Arial" w:eastAsia="Times New Roman" w:hAnsi="Arial" w:cs="Arial"/>
          <w:sz w:val="24"/>
          <w:szCs w:val="24"/>
        </w:rPr>
        <w:t xml:space="preserve">, </w:t>
      </w:r>
      <w:r w:rsidRPr="00EB1560">
        <w:rPr>
          <w:rFonts w:ascii="Arial" w:eastAsia="Times New Roman" w:hAnsi="Arial" w:cs="Arial"/>
          <w:sz w:val="24"/>
          <w:szCs w:val="24"/>
        </w:rPr>
        <w:t>taśma papierowa.</w:t>
      </w:r>
    </w:p>
    <w:p w:rsidR="00EB1560" w:rsidRPr="00EB1560" w:rsidRDefault="00EB1560" w:rsidP="00DF1E95">
      <w:pPr>
        <w:pStyle w:val="Akapitzlist"/>
        <w:tabs>
          <w:tab w:val="left" w:pos="142"/>
        </w:tabs>
        <w:spacing w:before="360" w:after="120" w:line="360" w:lineRule="auto"/>
        <w:ind w:left="0"/>
        <w:contextualSpacing w:val="0"/>
        <w:jc w:val="both"/>
        <w:rPr>
          <w:rFonts w:ascii="Arial" w:hAnsi="Arial" w:cs="Arial"/>
          <w:b/>
          <w:sz w:val="32"/>
          <w:szCs w:val="32"/>
          <w:u w:val="single"/>
        </w:rPr>
      </w:pPr>
      <w:r w:rsidRPr="00EB1560">
        <w:rPr>
          <w:rFonts w:ascii="Arial" w:hAnsi="Arial" w:cs="Arial"/>
          <w:b/>
          <w:sz w:val="32"/>
          <w:szCs w:val="32"/>
          <w:u w:val="single"/>
        </w:rPr>
        <w:t>SCENARIUSZ 2</w:t>
      </w:r>
    </w:p>
    <w:p w:rsidR="00EB1560" w:rsidRPr="00320621" w:rsidRDefault="00EB1560" w:rsidP="00DF1E95">
      <w:pPr>
        <w:tabs>
          <w:tab w:val="left" w:pos="142"/>
        </w:tabs>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TEMAT: Skuteczna komunikacja wizytatora źródłem efektywnej współpracy ze szkołą.</w:t>
      </w:r>
    </w:p>
    <w:p w:rsidR="00EB1560" w:rsidRPr="00320621" w:rsidRDefault="00EB1560" w:rsidP="00DF1E95">
      <w:pPr>
        <w:tabs>
          <w:tab w:val="left" w:pos="142"/>
        </w:tabs>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Cel: uświadomienie uczestnikom znaczenia komunikacji interpersonalnej oraz wyposażenie ich w skuteczne techniki i strategie ułatwiające i rozwijające efektywne porozumiewanie się, szczególnie  w relacjach i kontaktach ze szkołą.</w:t>
      </w:r>
    </w:p>
    <w:p w:rsidR="00EB1560" w:rsidRPr="00320621" w:rsidRDefault="00EB1560" w:rsidP="00DF1E95">
      <w:pPr>
        <w:tabs>
          <w:tab w:val="left" w:pos="142"/>
        </w:tabs>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Czas: 90 minut</w:t>
      </w:r>
    </w:p>
    <w:p w:rsidR="00EB1560" w:rsidRPr="00320621" w:rsidRDefault="00EB1560" w:rsidP="00DF1E95">
      <w:pPr>
        <w:tabs>
          <w:tab w:val="left" w:pos="142"/>
        </w:tabs>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Forma: wykład z prezentacją multimedialną, ćwiczenia – drama, dyskusja.</w:t>
      </w:r>
    </w:p>
    <w:p w:rsidR="00EB1560" w:rsidRPr="00320621" w:rsidRDefault="00EB1560" w:rsidP="00DF1E95">
      <w:pPr>
        <w:tabs>
          <w:tab w:val="left" w:pos="142"/>
        </w:tabs>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Przebieg zajęć:</w:t>
      </w:r>
    </w:p>
    <w:p w:rsidR="00EB1560" w:rsidRPr="00320621" w:rsidRDefault="00EB1560" w:rsidP="00AE3074">
      <w:pPr>
        <w:numPr>
          <w:ilvl w:val="0"/>
          <w:numId w:val="12"/>
        </w:numPr>
        <w:tabs>
          <w:tab w:val="left" w:pos="142"/>
        </w:tabs>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Wprowadzenie – 10 min.</w:t>
      </w:r>
    </w:p>
    <w:p w:rsidR="00EB1560" w:rsidRPr="00320621" w:rsidRDefault="00EB1560" w:rsidP="00DF1E95">
      <w:pPr>
        <w:tabs>
          <w:tab w:val="left" w:pos="142"/>
        </w:tabs>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ab/>
      </w:r>
      <w:r w:rsidRPr="00320621">
        <w:rPr>
          <w:rFonts w:ascii="Arial" w:eastAsia="Times New Roman" w:hAnsi="Arial" w:cs="Arial"/>
          <w:sz w:val="24"/>
          <w:szCs w:val="24"/>
        </w:rPr>
        <w:tab/>
        <w:t>Trener przedstawia temat zajęć, omawia cele oraz przedstawia przebieg i scenariusz zajęć.</w:t>
      </w:r>
    </w:p>
    <w:p w:rsidR="00EB1560" w:rsidRPr="00320621" w:rsidRDefault="00EB1560" w:rsidP="00AE3074">
      <w:pPr>
        <w:numPr>
          <w:ilvl w:val="0"/>
          <w:numId w:val="12"/>
        </w:numPr>
        <w:tabs>
          <w:tab w:val="left" w:pos="142"/>
        </w:tabs>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Wykład z prezentacją multimedialną „efektywna komunikacja - skuteczna współ</w:t>
      </w:r>
      <w:r w:rsidR="00DF03D9">
        <w:rPr>
          <w:rFonts w:ascii="Arial" w:eastAsia="Times New Roman" w:hAnsi="Arial" w:cs="Arial"/>
          <w:sz w:val="24"/>
          <w:szCs w:val="24"/>
        </w:rPr>
        <w:t>praca” – 40 min. (Załącznik IV.3</w:t>
      </w:r>
      <w:r w:rsidRPr="00320621">
        <w:rPr>
          <w:rFonts w:ascii="Arial" w:eastAsia="Times New Roman" w:hAnsi="Arial" w:cs="Arial"/>
          <w:sz w:val="24"/>
          <w:szCs w:val="24"/>
        </w:rPr>
        <w:t>).</w:t>
      </w:r>
    </w:p>
    <w:p w:rsidR="00EB1560" w:rsidRPr="00320621" w:rsidRDefault="00EB1560" w:rsidP="00DF1E95">
      <w:pPr>
        <w:tabs>
          <w:tab w:val="left" w:pos="142"/>
        </w:tabs>
        <w:spacing w:after="120" w:line="360" w:lineRule="auto"/>
        <w:ind w:left="720"/>
        <w:jc w:val="both"/>
        <w:rPr>
          <w:rFonts w:ascii="Arial" w:eastAsia="Times New Roman" w:hAnsi="Arial" w:cs="Arial"/>
          <w:sz w:val="24"/>
          <w:szCs w:val="24"/>
        </w:rPr>
      </w:pPr>
      <w:r w:rsidRPr="00320621">
        <w:rPr>
          <w:rFonts w:ascii="Arial" w:eastAsia="Times New Roman" w:hAnsi="Arial" w:cs="Arial"/>
          <w:sz w:val="24"/>
          <w:szCs w:val="24"/>
        </w:rPr>
        <w:t>Trener przeprowadza wykład w oparciu o prezentację multimedialna na temat efektywnego komunikowania jako źródła skutecznej współpracy ze szkołą.</w:t>
      </w:r>
    </w:p>
    <w:p w:rsidR="00EB1560" w:rsidRPr="00320621" w:rsidRDefault="00EB1560" w:rsidP="00AE3074">
      <w:pPr>
        <w:numPr>
          <w:ilvl w:val="0"/>
          <w:numId w:val="12"/>
        </w:numPr>
        <w:tabs>
          <w:tab w:val="left" w:pos="142"/>
        </w:tabs>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 xml:space="preserve">Ćwiczenie 20 min. – (drama) obserwacja odgrywanych ról - pożądanych i niepożądanych zachowań wizytatora                       w relacjach  z interesariuszami (dyrektorzy, nauczyciele):  </w:t>
      </w:r>
    </w:p>
    <w:p w:rsidR="00EB1560" w:rsidRPr="00320621" w:rsidRDefault="00EB1560" w:rsidP="00DF1E95">
      <w:pPr>
        <w:tabs>
          <w:tab w:val="left" w:pos="142"/>
        </w:tabs>
        <w:spacing w:after="120" w:line="360" w:lineRule="auto"/>
        <w:ind w:left="720"/>
        <w:jc w:val="both"/>
        <w:rPr>
          <w:rFonts w:ascii="Arial" w:eastAsia="Times New Roman" w:hAnsi="Arial" w:cs="Arial"/>
          <w:sz w:val="24"/>
          <w:szCs w:val="24"/>
        </w:rPr>
      </w:pPr>
      <w:r w:rsidRPr="00320621">
        <w:rPr>
          <w:rFonts w:ascii="Arial" w:eastAsia="Times New Roman" w:hAnsi="Arial" w:cs="Arial"/>
          <w:sz w:val="24"/>
          <w:szCs w:val="24"/>
        </w:rPr>
        <w:lastRenderedPageBreak/>
        <w:t>Trener wskazuje spośr</w:t>
      </w:r>
      <w:r w:rsidR="00DF03D9">
        <w:rPr>
          <w:rFonts w:ascii="Arial" w:eastAsia="Times New Roman" w:hAnsi="Arial" w:cs="Arial"/>
          <w:sz w:val="24"/>
          <w:szCs w:val="24"/>
        </w:rPr>
        <w:t>ód uczestników 2 pary rozmówców</w:t>
      </w:r>
      <w:r w:rsidRPr="00320621">
        <w:rPr>
          <w:rFonts w:ascii="Arial" w:eastAsia="Times New Roman" w:hAnsi="Arial" w:cs="Arial"/>
          <w:sz w:val="24"/>
          <w:szCs w:val="24"/>
        </w:rPr>
        <w:t>, którzy prowadzić będą symulowaną rozmowę wizytatora                     z dyrektorem szkoły na temat kształcenia kompetencji kluczowych - w dwóch kategoriach: trudny dyrektor oraz trudny wizytator. Trener określa zadanie „wizytatora” - doprowadzenie do sytuacji, w której dyrektor przyjmie z akceptacją określone zadanie – , lepszego jakościowo, kształcenia kompetencji kluczowych u uczniów. (o efekcie tego ćwiczenia może być poinformowany wyłącznie wizytator). Trener informuje „dyrektora” o jego postawie w rozmowie z „wizytatorem” Rozmówcy wybierają temat spotkania. Rozmowa jednej pary nie powinna na trwać dłużej niż 5 min. Uczestnicy obserwują rozmówców zapisując swoje spostrzeżenia co do sposobu komunikacji rozmówców. Następnie uczestnicy omawiają zaobserwowane zachowania rozmówców oraz analizują możliwe scenariusze wykonania  tego zadania przez dyrektora szkoły.</w:t>
      </w:r>
    </w:p>
    <w:p w:rsidR="00EB1560" w:rsidRPr="00320621" w:rsidRDefault="00EB1560" w:rsidP="00AE3074">
      <w:pPr>
        <w:numPr>
          <w:ilvl w:val="0"/>
          <w:numId w:val="12"/>
        </w:numPr>
        <w:tabs>
          <w:tab w:val="left" w:pos="142"/>
        </w:tabs>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Podsumowanie</w:t>
      </w:r>
      <w:r w:rsidR="00DF03D9">
        <w:rPr>
          <w:rFonts w:ascii="Arial" w:eastAsia="Times New Roman" w:hAnsi="Arial" w:cs="Arial"/>
          <w:sz w:val="24"/>
          <w:szCs w:val="24"/>
        </w:rPr>
        <w:t>: 20 min. - prezentacja filmu (</w:t>
      </w:r>
      <w:r w:rsidRPr="00320621">
        <w:rPr>
          <w:rFonts w:ascii="Arial" w:eastAsia="Times New Roman" w:hAnsi="Arial" w:cs="Arial"/>
          <w:sz w:val="24"/>
          <w:szCs w:val="24"/>
        </w:rPr>
        <w:t xml:space="preserve">11 min.) – wykład Billa Gates’a na temat kształcenia kompetencji kluczowych poprzez skutecznie formułowaną informację zwrotną. </w:t>
      </w:r>
    </w:p>
    <w:p w:rsidR="00EB1560" w:rsidRPr="00320621" w:rsidRDefault="00EB1560" w:rsidP="00DF1E95">
      <w:pPr>
        <w:tabs>
          <w:tab w:val="left" w:pos="142"/>
        </w:tabs>
        <w:spacing w:after="120" w:line="360" w:lineRule="auto"/>
        <w:ind w:left="720"/>
        <w:jc w:val="both"/>
        <w:rPr>
          <w:rFonts w:ascii="Arial" w:eastAsia="Times New Roman" w:hAnsi="Arial" w:cs="Arial"/>
          <w:sz w:val="24"/>
          <w:szCs w:val="24"/>
          <w:u w:val="single"/>
        </w:rPr>
      </w:pPr>
      <w:r w:rsidRPr="00320621">
        <w:rPr>
          <w:rFonts w:ascii="Arial" w:eastAsia="Times New Roman" w:hAnsi="Arial" w:cs="Arial"/>
          <w:sz w:val="24"/>
          <w:szCs w:val="24"/>
          <w:u w:val="single"/>
        </w:rPr>
        <w:t>UWAGA dla trenera:</w:t>
      </w:r>
    </w:p>
    <w:p w:rsidR="00EB1560" w:rsidRPr="00320621" w:rsidRDefault="00EB1560" w:rsidP="00DF1E95">
      <w:pPr>
        <w:tabs>
          <w:tab w:val="left" w:pos="142"/>
        </w:tabs>
        <w:spacing w:after="120" w:line="360" w:lineRule="auto"/>
        <w:ind w:left="720"/>
        <w:jc w:val="both"/>
        <w:rPr>
          <w:rFonts w:ascii="Arial" w:eastAsia="Times New Roman" w:hAnsi="Arial" w:cs="Arial"/>
          <w:sz w:val="24"/>
          <w:szCs w:val="24"/>
        </w:rPr>
      </w:pPr>
      <w:r w:rsidRPr="00320621">
        <w:rPr>
          <w:rFonts w:ascii="Arial" w:eastAsia="Times New Roman" w:hAnsi="Arial" w:cs="Arial"/>
          <w:sz w:val="24"/>
          <w:szCs w:val="24"/>
        </w:rPr>
        <w:t>W przypadku „oszczędności czasowych” oraz możliwości organizacyjnych, można przedstawić wykład z prezentacja multimedialną  „Jak radzić sobie ze stresem?”</w:t>
      </w:r>
      <w:r w:rsidR="00DF03D9">
        <w:rPr>
          <w:rFonts w:ascii="Arial" w:eastAsia="Times New Roman" w:hAnsi="Arial" w:cs="Arial"/>
          <w:sz w:val="24"/>
          <w:szCs w:val="24"/>
        </w:rPr>
        <w:t xml:space="preserve"> </w:t>
      </w:r>
      <w:r w:rsidRPr="00320621">
        <w:rPr>
          <w:rFonts w:ascii="Arial" w:eastAsia="Times New Roman" w:hAnsi="Arial" w:cs="Arial"/>
          <w:sz w:val="24"/>
          <w:szCs w:val="24"/>
        </w:rPr>
        <w:t>– 20 min. Wykład dotyczy sposobów radzenia sobie ze stresem w trudnych relacjach wizytatora ze szkoła (dyrektorem, nauczycielami, rodzicami)</w:t>
      </w:r>
    </w:p>
    <w:p w:rsidR="00EB1560" w:rsidRPr="00320621" w:rsidRDefault="00EB1560" w:rsidP="00DF1E95">
      <w:pPr>
        <w:tabs>
          <w:tab w:val="left" w:pos="142"/>
        </w:tabs>
        <w:spacing w:after="120" w:line="360" w:lineRule="auto"/>
        <w:ind w:left="720"/>
        <w:jc w:val="both"/>
        <w:rPr>
          <w:rFonts w:ascii="Arial" w:eastAsia="Times New Roman" w:hAnsi="Arial" w:cs="Arial"/>
          <w:sz w:val="24"/>
          <w:szCs w:val="24"/>
        </w:rPr>
      </w:pPr>
      <w:r w:rsidRPr="00320621">
        <w:rPr>
          <w:rFonts w:ascii="Arial" w:eastAsia="Times New Roman" w:hAnsi="Arial" w:cs="Arial"/>
          <w:sz w:val="24"/>
          <w:szCs w:val="24"/>
        </w:rPr>
        <w:t>Lista materiałów, niezbędnych do przeprowadzenia zajęć:</w:t>
      </w:r>
    </w:p>
    <w:p w:rsidR="00EB1560" w:rsidRPr="00EB1560" w:rsidRDefault="00EB1560" w:rsidP="00AE3074">
      <w:pPr>
        <w:numPr>
          <w:ilvl w:val="0"/>
          <w:numId w:val="1"/>
        </w:numPr>
        <w:tabs>
          <w:tab w:val="left" w:pos="142"/>
        </w:tabs>
        <w:spacing w:after="120" w:line="360" w:lineRule="auto"/>
        <w:ind w:firstLine="349"/>
        <w:jc w:val="both"/>
        <w:rPr>
          <w:rFonts w:ascii="Arial" w:eastAsia="Times New Roman" w:hAnsi="Arial" w:cs="Arial"/>
          <w:sz w:val="24"/>
          <w:szCs w:val="24"/>
        </w:rPr>
      </w:pPr>
      <w:r>
        <w:rPr>
          <w:rFonts w:ascii="Arial" w:eastAsia="Times New Roman" w:hAnsi="Arial" w:cs="Arial"/>
          <w:sz w:val="24"/>
          <w:szCs w:val="24"/>
        </w:rPr>
        <w:t>m</w:t>
      </w:r>
      <w:r w:rsidRPr="00EB1560">
        <w:rPr>
          <w:rFonts w:ascii="Arial" w:eastAsia="Times New Roman" w:hAnsi="Arial" w:cs="Arial"/>
          <w:sz w:val="24"/>
          <w:szCs w:val="24"/>
        </w:rPr>
        <w:t xml:space="preserve">ateriały dydaktyczne: </w:t>
      </w:r>
    </w:p>
    <w:p w:rsidR="00EB1560" w:rsidRPr="00320621" w:rsidRDefault="00DF03D9" w:rsidP="00AE3074">
      <w:pPr>
        <w:numPr>
          <w:ilvl w:val="2"/>
          <w:numId w:val="18"/>
        </w:numPr>
        <w:tabs>
          <w:tab w:val="left" w:pos="142"/>
          <w:tab w:val="left" w:pos="1418"/>
        </w:tabs>
        <w:spacing w:after="120" w:line="360" w:lineRule="auto"/>
        <w:jc w:val="both"/>
        <w:rPr>
          <w:rFonts w:ascii="Arial" w:eastAsia="Times New Roman" w:hAnsi="Arial" w:cs="Arial"/>
          <w:sz w:val="24"/>
          <w:szCs w:val="24"/>
        </w:rPr>
      </w:pPr>
      <w:r>
        <w:rPr>
          <w:rFonts w:ascii="Arial" w:eastAsia="Times New Roman" w:hAnsi="Arial" w:cs="Arial"/>
          <w:sz w:val="24"/>
          <w:szCs w:val="24"/>
        </w:rPr>
        <w:t>załącznik IV.3</w:t>
      </w:r>
      <w:r w:rsidR="00EB1560" w:rsidRPr="00320621">
        <w:rPr>
          <w:rFonts w:ascii="Arial" w:eastAsia="Times New Roman" w:hAnsi="Arial" w:cs="Arial"/>
          <w:sz w:val="24"/>
          <w:szCs w:val="24"/>
        </w:rPr>
        <w:t xml:space="preserve">  - prezentacja Power Point  do wykładu „Efektywna komunikacja - skuteczna współpraca”.</w:t>
      </w:r>
    </w:p>
    <w:p w:rsidR="00EB1560" w:rsidRPr="00EB1560" w:rsidRDefault="00EB1560" w:rsidP="00AE3074">
      <w:pPr>
        <w:numPr>
          <w:ilvl w:val="2"/>
          <w:numId w:val="18"/>
        </w:numPr>
        <w:tabs>
          <w:tab w:val="left" w:pos="142"/>
          <w:tab w:val="left" w:pos="1418"/>
        </w:tabs>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film: Bill Gates: Teachers need real feedback (Jak oceniać i przekazywać informację zwrotną</w:t>
      </w:r>
      <w:r>
        <w:rPr>
          <w:rFonts w:ascii="Arial" w:eastAsia="Times New Roman" w:hAnsi="Arial" w:cs="Arial"/>
          <w:sz w:val="24"/>
          <w:szCs w:val="24"/>
        </w:rPr>
        <w:t xml:space="preserve"> o </w:t>
      </w:r>
      <w:r w:rsidRPr="00EB1560">
        <w:rPr>
          <w:rFonts w:ascii="Arial" w:eastAsia="Times New Roman" w:hAnsi="Arial" w:cs="Arial"/>
          <w:sz w:val="24"/>
          <w:szCs w:val="24"/>
        </w:rPr>
        <w:t>efektach pracy)</w:t>
      </w:r>
    </w:p>
    <w:p w:rsidR="00EB1560" w:rsidRPr="00320621" w:rsidRDefault="00EB1560" w:rsidP="00AE3074">
      <w:pPr>
        <w:numPr>
          <w:ilvl w:val="0"/>
          <w:numId w:val="1"/>
        </w:numPr>
        <w:tabs>
          <w:tab w:val="left" w:pos="142"/>
        </w:tabs>
        <w:spacing w:after="120" w:line="360" w:lineRule="auto"/>
        <w:ind w:firstLine="349"/>
        <w:jc w:val="both"/>
        <w:rPr>
          <w:rFonts w:ascii="Arial" w:eastAsia="Times New Roman" w:hAnsi="Arial" w:cs="Arial"/>
          <w:sz w:val="24"/>
          <w:szCs w:val="24"/>
        </w:rPr>
      </w:pPr>
      <w:r>
        <w:rPr>
          <w:rFonts w:ascii="Arial" w:eastAsia="Times New Roman" w:hAnsi="Arial" w:cs="Arial"/>
          <w:sz w:val="24"/>
          <w:szCs w:val="24"/>
        </w:rPr>
        <w:lastRenderedPageBreak/>
        <w:t>m</w:t>
      </w:r>
      <w:r w:rsidRPr="00320621">
        <w:rPr>
          <w:rFonts w:ascii="Arial" w:eastAsia="Times New Roman" w:hAnsi="Arial" w:cs="Arial"/>
          <w:sz w:val="24"/>
          <w:szCs w:val="24"/>
        </w:rPr>
        <w:t>ateriały inne: kartki, długopisy.</w:t>
      </w:r>
    </w:p>
    <w:p w:rsidR="00EB1560" w:rsidRPr="00EB1560" w:rsidRDefault="00EB1560" w:rsidP="00DF1E95">
      <w:pPr>
        <w:pStyle w:val="Akapitzlist"/>
        <w:tabs>
          <w:tab w:val="left" w:pos="142"/>
        </w:tabs>
        <w:spacing w:before="360" w:after="120" w:line="360" w:lineRule="auto"/>
        <w:ind w:left="0"/>
        <w:contextualSpacing w:val="0"/>
        <w:jc w:val="both"/>
        <w:rPr>
          <w:rFonts w:ascii="Arial" w:hAnsi="Arial" w:cs="Arial"/>
          <w:b/>
          <w:sz w:val="32"/>
          <w:szCs w:val="32"/>
          <w:u w:val="single"/>
        </w:rPr>
      </w:pPr>
      <w:r w:rsidRPr="00EB1560">
        <w:rPr>
          <w:rFonts w:ascii="Arial" w:hAnsi="Arial" w:cs="Arial"/>
          <w:b/>
          <w:sz w:val="32"/>
          <w:szCs w:val="32"/>
          <w:u w:val="single"/>
        </w:rPr>
        <w:t>Scenariusz 3</w:t>
      </w:r>
    </w:p>
    <w:p w:rsidR="00EB1560" w:rsidRPr="00320621" w:rsidRDefault="00EB1560" w:rsidP="00DF1E95">
      <w:pPr>
        <w:tabs>
          <w:tab w:val="left" w:pos="142"/>
        </w:tabs>
        <w:spacing w:after="120" w:line="360" w:lineRule="auto"/>
        <w:jc w:val="both"/>
        <w:rPr>
          <w:rFonts w:ascii="Arial" w:hAnsi="Arial" w:cs="Arial"/>
          <w:sz w:val="24"/>
          <w:szCs w:val="24"/>
        </w:rPr>
      </w:pPr>
      <w:r w:rsidRPr="00320621">
        <w:rPr>
          <w:rFonts w:ascii="Arial" w:hAnsi="Arial" w:cs="Arial"/>
          <w:sz w:val="24"/>
          <w:szCs w:val="24"/>
        </w:rPr>
        <w:t xml:space="preserve">TEMAT: Budowanie zaufania we współpracy. </w:t>
      </w:r>
    </w:p>
    <w:p w:rsidR="00EB1560" w:rsidRPr="00320621" w:rsidRDefault="00EB1560" w:rsidP="00DF1E95">
      <w:pPr>
        <w:tabs>
          <w:tab w:val="left" w:pos="142"/>
        </w:tabs>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Cel: podniesienie świadomości znaczenia zaufania we współpracy i sposoby jego wypracowania, zaznajomienie z mechanizmem powstawania konfliktu oraz możliwością podejmowania działań we wczesnych etapach jego powstawania, zwiększenie umiejętności angażowania partnerów zewnętrznych do prowadzenia mediacji (w celu zwiększenia obiektywizmu i skuteczności)</w:t>
      </w:r>
    </w:p>
    <w:p w:rsidR="00EB1560" w:rsidRPr="00320621" w:rsidRDefault="00EB1560" w:rsidP="00DF1E95">
      <w:pPr>
        <w:tabs>
          <w:tab w:val="left" w:pos="142"/>
        </w:tabs>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Czas: 90 minut</w:t>
      </w:r>
    </w:p>
    <w:p w:rsidR="00EB1560" w:rsidRPr="00320621" w:rsidRDefault="00EB1560" w:rsidP="00DF1E95">
      <w:pPr>
        <w:tabs>
          <w:tab w:val="left" w:pos="142"/>
        </w:tabs>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Forma lekcji: gra symulacyjna, elementy wykładu, praca w grupie</w:t>
      </w:r>
    </w:p>
    <w:p w:rsidR="00EB1560" w:rsidRPr="00320621" w:rsidRDefault="00EB1560" w:rsidP="00DF1E95">
      <w:pPr>
        <w:tabs>
          <w:tab w:val="left" w:pos="142"/>
        </w:tabs>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Przebieg zajęć:</w:t>
      </w:r>
    </w:p>
    <w:p w:rsidR="00EB1560" w:rsidRPr="00320621" w:rsidRDefault="00EB1560" w:rsidP="00AE3074">
      <w:pPr>
        <w:numPr>
          <w:ilvl w:val="0"/>
          <w:numId w:val="9"/>
        </w:numPr>
        <w:tabs>
          <w:tab w:val="left" w:pos="142"/>
        </w:tabs>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Wprowadzenie – 10 min.</w:t>
      </w:r>
    </w:p>
    <w:p w:rsidR="00EB1560" w:rsidRPr="00320621" w:rsidRDefault="00EB1560" w:rsidP="00DF1E95">
      <w:pPr>
        <w:tabs>
          <w:tab w:val="left" w:pos="142"/>
        </w:tabs>
        <w:spacing w:after="120" w:line="360" w:lineRule="auto"/>
        <w:ind w:left="720"/>
        <w:jc w:val="both"/>
        <w:rPr>
          <w:rFonts w:ascii="Arial" w:eastAsia="Times New Roman" w:hAnsi="Arial" w:cs="Arial"/>
          <w:sz w:val="24"/>
          <w:szCs w:val="24"/>
        </w:rPr>
      </w:pPr>
      <w:r w:rsidRPr="00320621">
        <w:rPr>
          <w:rFonts w:ascii="Arial" w:eastAsia="Times New Roman" w:hAnsi="Arial" w:cs="Arial"/>
          <w:sz w:val="24"/>
          <w:szCs w:val="24"/>
        </w:rPr>
        <w:t>Trener przedstawia temat zajęć, omawia cele oraz przedstawia przebieg i scenariusz zajęć.</w:t>
      </w:r>
    </w:p>
    <w:p w:rsidR="00EB1560" w:rsidRPr="00320621" w:rsidRDefault="00EB1560" w:rsidP="00AE3074">
      <w:pPr>
        <w:numPr>
          <w:ilvl w:val="0"/>
          <w:numId w:val="9"/>
        </w:numPr>
        <w:tabs>
          <w:tab w:val="left" w:pos="142"/>
        </w:tabs>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Ćwiczenie</w:t>
      </w:r>
      <w:r>
        <w:rPr>
          <w:rFonts w:ascii="Arial" w:eastAsia="Times New Roman" w:hAnsi="Arial" w:cs="Arial"/>
          <w:sz w:val="24"/>
          <w:szCs w:val="24"/>
        </w:rPr>
        <w:t xml:space="preserve"> – 80 min.</w:t>
      </w:r>
      <w:r w:rsidRPr="00320621">
        <w:rPr>
          <w:rFonts w:ascii="Arial" w:eastAsia="Times New Roman" w:hAnsi="Arial" w:cs="Arial"/>
          <w:sz w:val="24"/>
          <w:szCs w:val="24"/>
        </w:rPr>
        <w:t>:</w:t>
      </w:r>
    </w:p>
    <w:p w:rsidR="00EB1560" w:rsidRPr="00510441" w:rsidRDefault="00EB1560" w:rsidP="00AE3074">
      <w:pPr>
        <w:pStyle w:val="Akapitzlist"/>
        <w:numPr>
          <w:ilvl w:val="0"/>
          <w:numId w:val="13"/>
        </w:numPr>
        <w:tabs>
          <w:tab w:val="left" w:pos="142"/>
        </w:tabs>
        <w:spacing w:after="120" w:line="360" w:lineRule="auto"/>
        <w:contextualSpacing w:val="0"/>
        <w:jc w:val="both"/>
        <w:rPr>
          <w:rFonts w:ascii="Arial" w:eastAsia="Times New Roman" w:hAnsi="Arial" w:cs="Arial"/>
          <w:sz w:val="24"/>
          <w:szCs w:val="24"/>
        </w:rPr>
      </w:pPr>
      <w:r w:rsidRPr="00510441">
        <w:rPr>
          <w:rFonts w:ascii="Arial" w:eastAsia="Times New Roman" w:hAnsi="Arial" w:cs="Arial"/>
          <w:sz w:val="24"/>
          <w:szCs w:val="24"/>
        </w:rPr>
        <w:t xml:space="preserve">Podział na grupy: </w:t>
      </w:r>
    </w:p>
    <w:p w:rsidR="00EB1560" w:rsidRDefault="00EB1560" w:rsidP="00DF1E95">
      <w:pPr>
        <w:tabs>
          <w:tab w:val="left" w:pos="142"/>
        </w:tabs>
        <w:spacing w:after="120" w:line="360" w:lineRule="auto"/>
        <w:ind w:left="720"/>
        <w:jc w:val="both"/>
        <w:rPr>
          <w:rFonts w:ascii="Arial" w:eastAsia="Times New Roman" w:hAnsi="Arial" w:cs="Arial"/>
          <w:sz w:val="24"/>
          <w:szCs w:val="24"/>
        </w:rPr>
      </w:pPr>
      <w:r w:rsidRPr="00320621">
        <w:rPr>
          <w:rFonts w:ascii="Arial" w:eastAsia="Times New Roman" w:hAnsi="Arial" w:cs="Arial"/>
          <w:sz w:val="24"/>
          <w:szCs w:val="24"/>
        </w:rPr>
        <w:t>Należy podzielić uczestników na dwie grupy (A i B) – nie wi</w:t>
      </w:r>
      <w:r w:rsidRPr="00320621">
        <w:rPr>
          <w:rFonts w:ascii="Arial" w:eastAsia="TTE1AF6928t00" w:hAnsi="Arial" w:cs="Arial"/>
          <w:sz w:val="24"/>
          <w:szCs w:val="24"/>
        </w:rPr>
        <w:t>ę</w:t>
      </w:r>
      <w:r w:rsidRPr="00320621">
        <w:rPr>
          <w:rFonts w:ascii="Arial" w:eastAsia="Times New Roman" w:hAnsi="Arial" w:cs="Arial"/>
          <w:sz w:val="24"/>
          <w:szCs w:val="24"/>
        </w:rPr>
        <w:t>cej ni</w:t>
      </w:r>
      <w:r w:rsidRPr="00320621">
        <w:rPr>
          <w:rFonts w:ascii="Arial" w:eastAsia="TTE1AF6928t00" w:hAnsi="Arial" w:cs="Arial"/>
          <w:sz w:val="24"/>
          <w:szCs w:val="24"/>
        </w:rPr>
        <w:t xml:space="preserve">ż </w:t>
      </w:r>
      <w:r w:rsidRPr="00320621">
        <w:rPr>
          <w:rFonts w:ascii="Arial" w:eastAsia="Times New Roman" w:hAnsi="Arial" w:cs="Arial"/>
          <w:sz w:val="24"/>
          <w:szCs w:val="24"/>
        </w:rPr>
        <w:t>8 osób w grupie (je</w:t>
      </w:r>
      <w:r w:rsidRPr="00320621">
        <w:rPr>
          <w:rFonts w:ascii="Arial" w:eastAsia="TTE1AF6928t00" w:hAnsi="Arial" w:cs="Arial"/>
          <w:sz w:val="24"/>
          <w:szCs w:val="24"/>
        </w:rPr>
        <w:t>ś</w:t>
      </w:r>
      <w:r w:rsidRPr="00320621">
        <w:rPr>
          <w:rFonts w:ascii="Arial" w:eastAsia="Times New Roman" w:hAnsi="Arial" w:cs="Arial"/>
          <w:sz w:val="24"/>
          <w:szCs w:val="24"/>
        </w:rPr>
        <w:t>li uczestników jest wi</w:t>
      </w:r>
      <w:r w:rsidRPr="00320621">
        <w:rPr>
          <w:rFonts w:ascii="Arial" w:eastAsia="TTE1AF6928t00" w:hAnsi="Arial" w:cs="Arial"/>
          <w:sz w:val="24"/>
          <w:szCs w:val="24"/>
        </w:rPr>
        <w:t>ę</w:t>
      </w:r>
      <w:r w:rsidRPr="00320621">
        <w:rPr>
          <w:rFonts w:ascii="Arial" w:eastAsia="Times New Roman" w:hAnsi="Arial" w:cs="Arial"/>
          <w:sz w:val="24"/>
          <w:szCs w:val="24"/>
        </w:rPr>
        <w:t>cej ni</w:t>
      </w:r>
      <w:r w:rsidRPr="00320621">
        <w:rPr>
          <w:rFonts w:ascii="Arial" w:eastAsia="TTE1AF6928t00" w:hAnsi="Arial" w:cs="Arial"/>
          <w:sz w:val="24"/>
          <w:szCs w:val="24"/>
        </w:rPr>
        <w:t xml:space="preserve">ż </w:t>
      </w:r>
      <w:r w:rsidRPr="00320621">
        <w:rPr>
          <w:rFonts w:ascii="Arial" w:eastAsia="Times New Roman" w:hAnsi="Arial" w:cs="Arial"/>
          <w:sz w:val="24"/>
          <w:szCs w:val="24"/>
        </w:rPr>
        <w:t>16 osób, tworzymy cztery małe grupy (A, B, C, D), a ka</w:t>
      </w:r>
      <w:r w:rsidRPr="00320621">
        <w:rPr>
          <w:rFonts w:ascii="Arial" w:eastAsia="TTE1AF6928t00" w:hAnsi="Arial" w:cs="Arial"/>
          <w:sz w:val="24"/>
          <w:szCs w:val="24"/>
        </w:rPr>
        <w:t>ż</w:t>
      </w:r>
      <w:r w:rsidRPr="00320621">
        <w:rPr>
          <w:rFonts w:ascii="Arial" w:eastAsia="Times New Roman" w:hAnsi="Arial" w:cs="Arial"/>
          <w:sz w:val="24"/>
          <w:szCs w:val="24"/>
        </w:rPr>
        <w:t>de dwie grupy maj</w:t>
      </w:r>
      <w:r w:rsidRPr="00320621">
        <w:rPr>
          <w:rFonts w:ascii="Arial" w:eastAsia="TTE1AF6928t00" w:hAnsi="Arial" w:cs="Arial"/>
          <w:sz w:val="24"/>
          <w:szCs w:val="24"/>
        </w:rPr>
        <w:t xml:space="preserve">ą </w:t>
      </w:r>
      <w:r w:rsidRPr="00320621">
        <w:rPr>
          <w:rFonts w:ascii="Arial" w:eastAsia="Times New Roman" w:hAnsi="Arial" w:cs="Arial"/>
          <w:sz w:val="24"/>
          <w:szCs w:val="24"/>
        </w:rPr>
        <w:t>swoj</w:t>
      </w:r>
      <w:r w:rsidRPr="00320621">
        <w:rPr>
          <w:rFonts w:ascii="Arial" w:eastAsia="TTE1AF6928t00" w:hAnsi="Arial" w:cs="Arial"/>
          <w:sz w:val="24"/>
          <w:szCs w:val="24"/>
        </w:rPr>
        <w:t xml:space="preserve">ą </w:t>
      </w:r>
      <w:r w:rsidRPr="00320621">
        <w:rPr>
          <w:rFonts w:ascii="Arial" w:eastAsia="Times New Roman" w:hAnsi="Arial" w:cs="Arial"/>
          <w:sz w:val="24"/>
          <w:szCs w:val="24"/>
        </w:rPr>
        <w:t>kopalni</w:t>
      </w:r>
      <w:r w:rsidRPr="00320621">
        <w:rPr>
          <w:rFonts w:ascii="Arial" w:eastAsia="TTE1AF6928t00" w:hAnsi="Arial" w:cs="Arial"/>
          <w:sz w:val="24"/>
          <w:szCs w:val="24"/>
        </w:rPr>
        <w:t xml:space="preserve">ę </w:t>
      </w:r>
      <w:r w:rsidRPr="00320621">
        <w:rPr>
          <w:rFonts w:ascii="Arial" w:eastAsia="Times New Roman" w:hAnsi="Arial" w:cs="Arial"/>
          <w:sz w:val="24"/>
          <w:szCs w:val="24"/>
        </w:rPr>
        <w:t xml:space="preserve">srebra). Gdy uczestnicy usiądą </w:t>
      </w:r>
      <w:r w:rsidR="00DF03D9">
        <w:rPr>
          <w:rFonts w:ascii="Arial" w:eastAsia="Times New Roman" w:hAnsi="Arial" w:cs="Arial"/>
          <w:sz w:val="24"/>
          <w:szCs w:val="24"/>
        </w:rPr>
        <w:br/>
      </w:r>
      <w:r w:rsidRPr="00320621">
        <w:rPr>
          <w:rFonts w:ascii="Arial" w:eastAsia="Times New Roman" w:hAnsi="Arial" w:cs="Arial"/>
          <w:sz w:val="24"/>
          <w:szCs w:val="24"/>
        </w:rPr>
        <w:lastRenderedPageBreak/>
        <w:t>w podgrupach, prosimy ich, aby wybrali spośród siebie sztygara – osobę, która będzie przekazywać prowadzącemu podjęte decyzje.</w:t>
      </w:r>
    </w:p>
    <w:p w:rsidR="00EB1560" w:rsidRPr="00510441" w:rsidRDefault="00EB1560" w:rsidP="00AE3074">
      <w:pPr>
        <w:pStyle w:val="Akapitzlist"/>
        <w:numPr>
          <w:ilvl w:val="0"/>
          <w:numId w:val="13"/>
        </w:numPr>
        <w:tabs>
          <w:tab w:val="left" w:pos="142"/>
        </w:tabs>
        <w:spacing w:after="120" w:line="360" w:lineRule="auto"/>
        <w:contextualSpacing w:val="0"/>
        <w:jc w:val="both"/>
        <w:rPr>
          <w:rFonts w:ascii="Arial" w:eastAsia="Times New Roman" w:hAnsi="Arial" w:cs="Arial"/>
          <w:sz w:val="24"/>
          <w:szCs w:val="24"/>
        </w:rPr>
      </w:pPr>
      <w:r w:rsidRPr="00510441">
        <w:rPr>
          <w:rFonts w:ascii="Arial" w:eastAsia="Times New Roman" w:hAnsi="Arial" w:cs="Arial"/>
          <w:sz w:val="24"/>
          <w:szCs w:val="24"/>
        </w:rPr>
        <w:t>Następnie trener omawia  instrukcję – każdej z grup przekazuje również wydrukowany egzemplarz – załącznik IV.</w:t>
      </w:r>
      <w:r w:rsidR="00DF03D9">
        <w:rPr>
          <w:rFonts w:ascii="Arial" w:eastAsia="Times New Roman" w:hAnsi="Arial" w:cs="Arial"/>
          <w:sz w:val="24"/>
          <w:szCs w:val="24"/>
        </w:rPr>
        <w:t>4</w:t>
      </w:r>
      <w:r w:rsidRPr="00510441">
        <w:rPr>
          <w:rFonts w:ascii="Arial" w:eastAsia="Times New Roman" w:hAnsi="Arial" w:cs="Arial"/>
          <w:sz w:val="24"/>
          <w:szCs w:val="24"/>
        </w:rPr>
        <w:t xml:space="preserve"> </w:t>
      </w:r>
    </w:p>
    <w:p w:rsidR="00EB1560" w:rsidRPr="00320621" w:rsidRDefault="00EB1560" w:rsidP="00DF1E95">
      <w:pPr>
        <w:tabs>
          <w:tab w:val="left" w:pos="142"/>
        </w:tabs>
        <w:spacing w:after="120" w:line="360" w:lineRule="auto"/>
        <w:ind w:left="1068" w:hanging="360"/>
        <w:jc w:val="both"/>
        <w:rPr>
          <w:rFonts w:ascii="Arial" w:eastAsia="Times New Roman" w:hAnsi="Arial" w:cs="Arial"/>
          <w:bCs/>
          <w:sz w:val="24"/>
          <w:szCs w:val="24"/>
        </w:rPr>
      </w:pPr>
      <w:r w:rsidRPr="00320621">
        <w:rPr>
          <w:rFonts w:ascii="Arial" w:eastAsia="Times New Roman" w:hAnsi="Arial" w:cs="Arial"/>
          <w:sz w:val="24"/>
          <w:szCs w:val="24"/>
        </w:rPr>
        <w:t>Instrukcja dla trenera:</w:t>
      </w:r>
    </w:p>
    <w:p w:rsidR="00EB1560" w:rsidRPr="00320621" w:rsidRDefault="00EB1560" w:rsidP="00DF1E95">
      <w:pPr>
        <w:tabs>
          <w:tab w:val="left" w:pos="142"/>
        </w:tabs>
        <w:spacing w:after="120" w:line="360" w:lineRule="auto"/>
        <w:ind w:left="709" w:hanging="1"/>
        <w:jc w:val="both"/>
        <w:rPr>
          <w:rFonts w:ascii="Arial" w:eastAsia="Times New Roman" w:hAnsi="Arial" w:cs="Arial"/>
          <w:bCs/>
          <w:iCs/>
          <w:sz w:val="24"/>
          <w:szCs w:val="24"/>
        </w:rPr>
      </w:pPr>
      <w:r w:rsidRPr="00320621">
        <w:rPr>
          <w:rFonts w:ascii="Arial" w:eastAsia="Times New Roman" w:hAnsi="Arial" w:cs="Arial"/>
          <w:bCs/>
          <w:sz w:val="24"/>
          <w:szCs w:val="24"/>
        </w:rPr>
        <w:t>Dwie firmy górnicze wykupiły koncesje na eksploatacj</w:t>
      </w:r>
      <w:r w:rsidRPr="00320621">
        <w:rPr>
          <w:rFonts w:ascii="Arial" w:eastAsia="TTE1AF64B8t00" w:hAnsi="Arial" w:cs="Arial"/>
          <w:sz w:val="24"/>
          <w:szCs w:val="24"/>
        </w:rPr>
        <w:t xml:space="preserve">ę </w:t>
      </w:r>
      <w:r w:rsidRPr="00320621">
        <w:rPr>
          <w:rFonts w:ascii="Arial" w:eastAsia="Times New Roman" w:hAnsi="Arial" w:cs="Arial"/>
          <w:bCs/>
          <w:sz w:val="24"/>
          <w:szCs w:val="24"/>
        </w:rPr>
        <w:t>góry zawieraj</w:t>
      </w:r>
      <w:r w:rsidRPr="00320621">
        <w:rPr>
          <w:rFonts w:ascii="Arial" w:eastAsia="TTE1AF64B8t00" w:hAnsi="Arial" w:cs="Arial"/>
          <w:sz w:val="24"/>
          <w:szCs w:val="24"/>
        </w:rPr>
        <w:t>ą</w:t>
      </w:r>
      <w:r w:rsidRPr="00320621">
        <w:rPr>
          <w:rFonts w:ascii="Arial" w:eastAsia="Times New Roman" w:hAnsi="Arial" w:cs="Arial"/>
          <w:bCs/>
          <w:sz w:val="24"/>
          <w:szCs w:val="24"/>
        </w:rPr>
        <w:t>cej pokłady</w:t>
      </w:r>
      <w:r w:rsidRPr="00320621">
        <w:rPr>
          <w:rFonts w:ascii="Arial" w:eastAsia="Times New Roman" w:hAnsi="Arial" w:cs="Arial"/>
          <w:sz w:val="24"/>
          <w:szCs w:val="24"/>
        </w:rPr>
        <w:t xml:space="preserve"> </w:t>
      </w:r>
      <w:r w:rsidRPr="00320621">
        <w:rPr>
          <w:rFonts w:ascii="Arial" w:eastAsia="Times New Roman" w:hAnsi="Arial" w:cs="Arial"/>
          <w:bCs/>
          <w:sz w:val="24"/>
          <w:szCs w:val="24"/>
        </w:rPr>
        <w:t>srebra. Wyobra</w:t>
      </w:r>
      <w:r w:rsidRPr="00320621">
        <w:rPr>
          <w:rFonts w:ascii="Arial" w:eastAsia="TTE1AF64B8t00" w:hAnsi="Arial" w:cs="Arial"/>
          <w:sz w:val="24"/>
          <w:szCs w:val="24"/>
        </w:rPr>
        <w:t>ź</w:t>
      </w:r>
      <w:r w:rsidRPr="00320621">
        <w:rPr>
          <w:rFonts w:ascii="Arial" w:eastAsia="Times New Roman" w:hAnsi="Arial" w:cs="Arial"/>
          <w:bCs/>
          <w:sz w:val="24"/>
          <w:szCs w:val="24"/>
        </w:rPr>
        <w:t xml:space="preserve">cie sobie, </w:t>
      </w:r>
      <w:r w:rsidRPr="00320621">
        <w:rPr>
          <w:rFonts w:ascii="Arial" w:eastAsia="TTE1AF64B8t00" w:hAnsi="Arial" w:cs="Arial"/>
          <w:sz w:val="24"/>
          <w:szCs w:val="24"/>
        </w:rPr>
        <w:t>ż</w:t>
      </w:r>
      <w:r w:rsidRPr="00320621">
        <w:rPr>
          <w:rFonts w:ascii="Arial" w:eastAsia="Times New Roman" w:hAnsi="Arial" w:cs="Arial"/>
          <w:bCs/>
          <w:sz w:val="24"/>
          <w:szCs w:val="24"/>
        </w:rPr>
        <w:t>e jeste</w:t>
      </w:r>
      <w:r w:rsidRPr="00320621">
        <w:rPr>
          <w:rFonts w:ascii="Arial" w:eastAsia="TTE1AF64B8t00" w:hAnsi="Arial" w:cs="Arial"/>
          <w:sz w:val="24"/>
          <w:szCs w:val="24"/>
        </w:rPr>
        <w:t>ś</w:t>
      </w:r>
      <w:r w:rsidRPr="00320621">
        <w:rPr>
          <w:rFonts w:ascii="Arial" w:eastAsia="Times New Roman" w:hAnsi="Arial" w:cs="Arial"/>
          <w:bCs/>
          <w:sz w:val="24"/>
          <w:szCs w:val="24"/>
        </w:rPr>
        <w:t>cie dwiema ekipami górników (A i B). Obie ekipy</w:t>
      </w:r>
      <w:r w:rsidRPr="00320621">
        <w:rPr>
          <w:rFonts w:ascii="Arial" w:eastAsia="Times New Roman" w:hAnsi="Arial" w:cs="Arial"/>
          <w:sz w:val="24"/>
          <w:szCs w:val="24"/>
        </w:rPr>
        <w:t xml:space="preserve"> </w:t>
      </w:r>
      <w:r w:rsidRPr="00320621">
        <w:rPr>
          <w:rFonts w:ascii="Arial" w:eastAsia="Times New Roman" w:hAnsi="Arial" w:cs="Arial"/>
          <w:bCs/>
          <w:sz w:val="24"/>
          <w:szCs w:val="24"/>
        </w:rPr>
        <w:t>rozpoczynaj</w:t>
      </w:r>
      <w:r w:rsidRPr="00320621">
        <w:rPr>
          <w:rFonts w:ascii="Arial" w:eastAsia="TTE1AF64B8t00" w:hAnsi="Arial" w:cs="Arial"/>
          <w:sz w:val="24"/>
          <w:szCs w:val="24"/>
        </w:rPr>
        <w:t xml:space="preserve">ą </w:t>
      </w:r>
      <w:r w:rsidRPr="00320621">
        <w:rPr>
          <w:rFonts w:ascii="Arial" w:eastAsia="Times New Roman" w:hAnsi="Arial" w:cs="Arial"/>
          <w:bCs/>
          <w:sz w:val="24"/>
          <w:szCs w:val="24"/>
        </w:rPr>
        <w:t>eksploatacj</w:t>
      </w:r>
      <w:r w:rsidRPr="00320621">
        <w:rPr>
          <w:rFonts w:ascii="Arial" w:eastAsia="TTE1AF64B8t00" w:hAnsi="Arial" w:cs="Arial"/>
          <w:sz w:val="24"/>
          <w:szCs w:val="24"/>
        </w:rPr>
        <w:t xml:space="preserve">ę </w:t>
      </w:r>
      <w:r w:rsidRPr="00320621">
        <w:rPr>
          <w:rFonts w:ascii="Arial" w:eastAsia="Times New Roman" w:hAnsi="Arial" w:cs="Arial"/>
          <w:bCs/>
          <w:sz w:val="24"/>
          <w:szCs w:val="24"/>
        </w:rPr>
        <w:t>równocze</w:t>
      </w:r>
      <w:r w:rsidRPr="00320621">
        <w:rPr>
          <w:rFonts w:ascii="Arial" w:eastAsia="TTE1AF64B8t00" w:hAnsi="Arial" w:cs="Arial"/>
          <w:sz w:val="24"/>
          <w:szCs w:val="24"/>
        </w:rPr>
        <w:t>ś</w:t>
      </w:r>
      <w:r w:rsidRPr="00320621">
        <w:rPr>
          <w:rFonts w:ascii="Arial" w:eastAsia="Times New Roman" w:hAnsi="Arial" w:cs="Arial"/>
          <w:bCs/>
          <w:sz w:val="24"/>
          <w:szCs w:val="24"/>
        </w:rPr>
        <w:t>nie, ale ka</w:t>
      </w:r>
      <w:r w:rsidRPr="00320621">
        <w:rPr>
          <w:rFonts w:ascii="Arial" w:eastAsia="TTE1AF64B8t00" w:hAnsi="Arial" w:cs="Arial"/>
          <w:sz w:val="24"/>
          <w:szCs w:val="24"/>
        </w:rPr>
        <w:t>ż</w:t>
      </w:r>
      <w:r w:rsidRPr="00320621">
        <w:rPr>
          <w:rFonts w:ascii="Arial" w:eastAsia="Times New Roman" w:hAnsi="Arial" w:cs="Arial"/>
          <w:bCs/>
          <w:sz w:val="24"/>
          <w:szCs w:val="24"/>
        </w:rPr>
        <w:t>da pracuje oddzielnie dr</w:t>
      </w:r>
      <w:r w:rsidRPr="00320621">
        <w:rPr>
          <w:rFonts w:ascii="Arial" w:eastAsia="TTE1AF64B8t00" w:hAnsi="Arial" w:cs="Arial"/>
          <w:sz w:val="24"/>
          <w:szCs w:val="24"/>
        </w:rPr>
        <w:t>ążą</w:t>
      </w:r>
      <w:r w:rsidRPr="00320621">
        <w:rPr>
          <w:rFonts w:ascii="Arial" w:eastAsia="Times New Roman" w:hAnsi="Arial" w:cs="Arial"/>
          <w:bCs/>
          <w:sz w:val="24"/>
          <w:szCs w:val="24"/>
        </w:rPr>
        <w:t>c swój</w:t>
      </w:r>
      <w:r w:rsidRPr="00320621">
        <w:rPr>
          <w:rFonts w:ascii="Arial" w:eastAsia="Times New Roman" w:hAnsi="Arial" w:cs="Arial"/>
          <w:sz w:val="24"/>
          <w:szCs w:val="24"/>
        </w:rPr>
        <w:t xml:space="preserve"> </w:t>
      </w:r>
      <w:r w:rsidRPr="00320621">
        <w:rPr>
          <w:rFonts w:ascii="Arial" w:eastAsia="Times New Roman" w:hAnsi="Arial" w:cs="Arial"/>
          <w:bCs/>
          <w:sz w:val="24"/>
          <w:szCs w:val="24"/>
        </w:rPr>
        <w:t>własny szyb do wn</w:t>
      </w:r>
      <w:r w:rsidRPr="00320621">
        <w:rPr>
          <w:rFonts w:ascii="Arial" w:eastAsia="TTE1AF64B8t00" w:hAnsi="Arial" w:cs="Arial"/>
          <w:sz w:val="24"/>
          <w:szCs w:val="24"/>
        </w:rPr>
        <w:t>ę</w:t>
      </w:r>
      <w:r w:rsidRPr="00320621">
        <w:rPr>
          <w:rFonts w:ascii="Arial" w:eastAsia="Times New Roman" w:hAnsi="Arial" w:cs="Arial"/>
          <w:bCs/>
          <w:sz w:val="24"/>
          <w:szCs w:val="24"/>
        </w:rPr>
        <w:t>trza góry. Waszym celem jest osi</w:t>
      </w:r>
      <w:r w:rsidRPr="00320621">
        <w:rPr>
          <w:rFonts w:ascii="Arial" w:eastAsia="TTE1AF64B8t00" w:hAnsi="Arial" w:cs="Arial"/>
          <w:sz w:val="24"/>
          <w:szCs w:val="24"/>
        </w:rPr>
        <w:t>ą</w:t>
      </w:r>
      <w:r w:rsidRPr="00320621">
        <w:rPr>
          <w:rFonts w:ascii="Arial" w:eastAsia="Times New Roman" w:hAnsi="Arial" w:cs="Arial"/>
          <w:bCs/>
          <w:sz w:val="24"/>
          <w:szCs w:val="24"/>
        </w:rPr>
        <w:t>gni</w:t>
      </w:r>
      <w:r w:rsidRPr="00320621">
        <w:rPr>
          <w:rFonts w:ascii="Arial" w:eastAsia="TTE1AF64B8t00" w:hAnsi="Arial" w:cs="Arial"/>
          <w:sz w:val="24"/>
          <w:szCs w:val="24"/>
        </w:rPr>
        <w:t>ę</w:t>
      </w:r>
      <w:r w:rsidRPr="00320621">
        <w:rPr>
          <w:rFonts w:ascii="Arial" w:eastAsia="Times New Roman" w:hAnsi="Arial" w:cs="Arial"/>
          <w:bCs/>
          <w:sz w:val="24"/>
          <w:szCs w:val="24"/>
        </w:rPr>
        <w:t>cie maksymalnego zysku, czyli wydobycie jak najwi</w:t>
      </w:r>
      <w:r w:rsidRPr="00320621">
        <w:rPr>
          <w:rFonts w:ascii="Arial" w:eastAsia="TTE1AF64B8t00" w:hAnsi="Arial" w:cs="Arial"/>
          <w:sz w:val="24"/>
          <w:szCs w:val="24"/>
        </w:rPr>
        <w:t>ę</w:t>
      </w:r>
      <w:r w:rsidRPr="00320621">
        <w:rPr>
          <w:rFonts w:ascii="Arial" w:eastAsia="Times New Roman" w:hAnsi="Arial" w:cs="Arial"/>
          <w:bCs/>
          <w:sz w:val="24"/>
          <w:szCs w:val="24"/>
        </w:rPr>
        <w:t>kszej ilo</w:t>
      </w:r>
      <w:r w:rsidRPr="00320621">
        <w:rPr>
          <w:rFonts w:ascii="Arial" w:eastAsia="TTE1AF64B8t00" w:hAnsi="Arial" w:cs="Arial"/>
          <w:sz w:val="24"/>
          <w:szCs w:val="24"/>
        </w:rPr>
        <w:t>ś</w:t>
      </w:r>
      <w:r w:rsidRPr="00320621">
        <w:rPr>
          <w:rFonts w:ascii="Arial" w:eastAsia="Times New Roman" w:hAnsi="Arial" w:cs="Arial"/>
          <w:bCs/>
          <w:sz w:val="24"/>
          <w:szCs w:val="24"/>
        </w:rPr>
        <w:t xml:space="preserve">ci srebra. </w:t>
      </w:r>
      <w:r w:rsidRPr="00320621">
        <w:rPr>
          <w:rFonts w:ascii="Arial" w:eastAsia="Times New Roman" w:hAnsi="Arial" w:cs="Arial"/>
          <w:bCs/>
          <w:iCs/>
          <w:sz w:val="24"/>
          <w:szCs w:val="24"/>
        </w:rPr>
        <w:t>(Prowadz</w:t>
      </w:r>
      <w:r w:rsidRPr="00320621">
        <w:rPr>
          <w:rFonts w:ascii="Arial" w:eastAsia="Times New Roman" w:hAnsi="Arial" w:cs="Arial"/>
          <w:sz w:val="24"/>
          <w:szCs w:val="24"/>
        </w:rPr>
        <w:t>ą</w:t>
      </w:r>
      <w:r w:rsidRPr="00320621">
        <w:rPr>
          <w:rFonts w:ascii="Arial" w:eastAsia="Times New Roman" w:hAnsi="Arial" w:cs="Arial"/>
          <w:bCs/>
          <w:iCs/>
          <w:sz w:val="24"/>
          <w:szCs w:val="24"/>
        </w:rPr>
        <w:t>cy zapisuje na tablicy cel: maksymalny</w:t>
      </w:r>
      <w:r w:rsidRPr="00320621">
        <w:rPr>
          <w:rFonts w:ascii="Arial" w:eastAsia="Times New Roman" w:hAnsi="Arial" w:cs="Arial"/>
          <w:bCs/>
          <w:sz w:val="24"/>
          <w:szCs w:val="24"/>
        </w:rPr>
        <w:t xml:space="preserve"> </w:t>
      </w:r>
      <w:r w:rsidRPr="00320621">
        <w:rPr>
          <w:rFonts w:ascii="Arial" w:eastAsia="Times New Roman" w:hAnsi="Arial" w:cs="Arial"/>
          <w:bCs/>
          <w:iCs/>
          <w:sz w:val="24"/>
          <w:szCs w:val="24"/>
        </w:rPr>
        <w:t xml:space="preserve">zysk i rysuje schemat kopalni): </w:t>
      </w:r>
    </w:p>
    <w:p w:rsidR="00EB1560" w:rsidRPr="00320621" w:rsidRDefault="00EB1560" w:rsidP="00EB1560">
      <w:pPr>
        <w:tabs>
          <w:tab w:val="left" w:pos="142"/>
        </w:tabs>
        <w:spacing w:after="0" w:line="360" w:lineRule="auto"/>
        <w:ind w:firstLine="709"/>
        <w:jc w:val="center"/>
        <w:rPr>
          <w:rFonts w:ascii="Arial" w:eastAsia="Times New Roman" w:hAnsi="Arial" w:cs="Arial"/>
          <w:sz w:val="24"/>
          <w:szCs w:val="24"/>
          <w:lang w:val="en-US"/>
        </w:rPr>
      </w:pPr>
      <w:r>
        <w:rPr>
          <w:rFonts w:ascii="Arial" w:eastAsia="Times New Roman" w:hAnsi="Arial" w:cs="Arial"/>
          <w:noProof/>
          <w:sz w:val="24"/>
          <w:szCs w:val="24"/>
          <w:lang w:eastAsia="pl-PL"/>
        </w:rPr>
        <w:drawing>
          <wp:inline distT="0" distB="0" distL="0" distR="0">
            <wp:extent cx="5655310" cy="2304415"/>
            <wp:effectExtent l="0" t="0" r="254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55310" cy="2304415"/>
                    </a:xfrm>
                    <a:prstGeom prst="rect">
                      <a:avLst/>
                    </a:prstGeom>
                    <a:noFill/>
                    <a:ln>
                      <a:noFill/>
                    </a:ln>
                  </pic:spPr>
                </pic:pic>
              </a:graphicData>
            </a:graphic>
          </wp:inline>
        </w:drawing>
      </w:r>
    </w:p>
    <w:p w:rsidR="00EB1560" w:rsidRPr="00320621" w:rsidRDefault="00EB1560" w:rsidP="00DF1E95">
      <w:pPr>
        <w:tabs>
          <w:tab w:val="left" w:pos="142"/>
        </w:tabs>
        <w:spacing w:after="120" w:line="360" w:lineRule="auto"/>
        <w:ind w:left="708"/>
        <w:jc w:val="both"/>
        <w:rPr>
          <w:rFonts w:ascii="Arial" w:eastAsia="Times New Roman" w:hAnsi="Arial" w:cs="Arial"/>
          <w:sz w:val="24"/>
          <w:szCs w:val="24"/>
        </w:rPr>
      </w:pPr>
      <w:r w:rsidRPr="00320621">
        <w:rPr>
          <w:rFonts w:ascii="Arial" w:eastAsia="Times New Roman" w:hAnsi="Arial" w:cs="Arial"/>
          <w:bCs/>
          <w:sz w:val="24"/>
          <w:szCs w:val="24"/>
        </w:rPr>
        <w:t>Ekipy górników maj</w:t>
      </w:r>
      <w:r w:rsidRPr="00320621">
        <w:rPr>
          <w:rFonts w:ascii="Arial" w:eastAsia="TTE1AF64B8t00" w:hAnsi="Arial" w:cs="Arial"/>
          <w:sz w:val="24"/>
          <w:szCs w:val="24"/>
        </w:rPr>
        <w:t xml:space="preserve">ą </w:t>
      </w:r>
      <w:r w:rsidRPr="00320621">
        <w:rPr>
          <w:rFonts w:ascii="Arial" w:eastAsia="Times New Roman" w:hAnsi="Arial" w:cs="Arial"/>
          <w:bCs/>
          <w:sz w:val="24"/>
          <w:szCs w:val="24"/>
        </w:rPr>
        <w:t>do wyboru dwa sposoby (narz</w:t>
      </w:r>
      <w:r w:rsidRPr="00320621">
        <w:rPr>
          <w:rFonts w:ascii="Arial" w:eastAsia="TTE1AF64B8t00" w:hAnsi="Arial" w:cs="Arial"/>
          <w:sz w:val="24"/>
          <w:szCs w:val="24"/>
        </w:rPr>
        <w:t>ę</w:t>
      </w:r>
      <w:r w:rsidRPr="00320621">
        <w:rPr>
          <w:rFonts w:ascii="Arial" w:eastAsia="Times New Roman" w:hAnsi="Arial" w:cs="Arial"/>
          <w:bCs/>
          <w:sz w:val="24"/>
          <w:szCs w:val="24"/>
        </w:rPr>
        <w:t>dzia) eksploatacji srebra:</w:t>
      </w:r>
    </w:p>
    <w:p w:rsidR="00EB1560" w:rsidRPr="00320621" w:rsidRDefault="00EB1560" w:rsidP="00DF1E95">
      <w:pPr>
        <w:tabs>
          <w:tab w:val="left" w:pos="142"/>
        </w:tabs>
        <w:spacing w:after="120" w:line="360" w:lineRule="auto"/>
        <w:ind w:left="1701" w:hanging="285"/>
        <w:jc w:val="both"/>
        <w:rPr>
          <w:rFonts w:ascii="Arial" w:eastAsia="Times New Roman" w:hAnsi="Arial" w:cs="Arial"/>
          <w:sz w:val="24"/>
          <w:szCs w:val="24"/>
        </w:rPr>
      </w:pPr>
      <w:r w:rsidRPr="00320621">
        <w:rPr>
          <w:rFonts w:ascii="Arial" w:eastAsia="Times New Roman" w:hAnsi="Arial" w:cs="Arial"/>
          <w:bCs/>
          <w:sz w:val="24"/>
          <w:szCs w:val="24"/>
        </w:rPr>
        <w:lastRenderedPageBreak/>
        <w:t>1) Kilof – wówczas dzienny urobek jest mniejszy i praca trwa dłu</w:t>
      </w:r>
      <w:r w:rsidRPr="00320621">
        <w:rPr>
          <w:rFonts w:ascii="Arial" w:eastAsia="TTE1AF64B8t00" w:hAnsi="Arial" w:cs="Arial"/>
          <w:sz w:val="24"/>
          <w:szCs w:val="24"/>
        </w:rPr>
        <w:t>ż</w:t>
      </w:r>
      <w:r w:rsidRPr="00320621">
        <w:rPr>
          <w:rFonts w:ascii="Arial" w:eastAsia="Times New Roman" w:hAnsi="Arial" w:cs="Arial"/>
          <w:bCs/>
          <w:sz w:val="24"/>
          <w:szCs w:val="24"/>
        </w:rPr>
        <w:t>ej, ale</w:t>
      </w:r>
      <w:r w:rsidRPr="00320621">
        <w:rPr>
          <w:rFonts w:ascii="Arial" w:eastAsia="Times New Roman" w:hAnsi="Arial" w:cs="Arial"/>
          <w:sz w:val="24"/>
          <w:szCs w:val="24"/>
        </w:rPr>
        <w:t xml:space="preserve"> </w:t>
      </w:r>
      <w:r w:rsidRPr="00320621">
        <w:rPr>
          <w:rFonts w:ascii="Arial" w:eastAsia="Times New Roman" w:hAnsi="Arial" w:cs="Arial"/>
          <w:bCs/>
          <w:sz w:val="24"/>
          <w:szCs w:val="24"/>
        </w:rPr>
        <w:t>posługiwanie si</w:t>
      </w:r>
      <w:r w:rsidRPr="00320621">
        <w:rPr>
          <w:rFonts w:ascii="Arial" w:eastAsia="TTE1AF64B8t00" w:hAnsi="Arial" w:cs="Arial"/>
          <w:sz w:val="24"/>
          <w:szCs w:val="24"/>
        </w:rPr>
        <w:t xml:space="preserve">ę </w:t>
      </w:r>
      <w:r w:rsidRPr="00320621">
        <w:rPr>
          <w:rFonts w:ascii="Arial" w:eastAsia="Times New Roman" w:hAnsi="Arial" w:cs="Arial"/>
          <w:bCs/>
          <w:sz w:val="24"/>
          <w:szCs w:val="24"/>
        </w:rPr>
        <w:t>tym narz</w:t>
      </w:r>
      <w:r w:rsidRPr="00320621">
        <w:rPr>
          <w:rFonts w:ascii="Arial" w:eastAsia="TTE1AF64B8t00" w:hAnsi="Arial" w:cs="Arial"/>
          <w:sz w:val="24"/>
          <w:szCs w:val="24"/>
        </w:rPr>
        <w:t>ę</w:t>
      </w:r>
      <w:r w:rsidRPr="00320621">
        <w:rPr>
          <w:rFonts w:ascii="Arial" w:eastAsia="Times New Roman" w:hAnsi="Arial" w:cs="Arial"/>
          <w:bCs/>
          <w:sz w:val="24"/>
          <w:szCs w:val="24"/>
        </w:rPr>
        <w:t>dziem nie wpływa na efekty pracy ekipy przeciwnej.</w:t>
      </w:r>
    </w:p>
    <w:p w:rsidR="00EB1560" w:rsidRPr="00320621" w:rsidRDefault="00EB1560" w:rsidP="00DF1E95">
      <w:pPr>
        <w:tabs>
          <w:tab w:val="left" w:pos="142"/>
        </w:tabs>
        <w:spacing w:after="120" w:line="360" w:lineRule="auto"/>
        <w:ind w:left="1701" w:hanging="285"/>
        <w:jc w:val="both"/>
        <w:rPr>
          <w:rFonts w:ascii="Arial" w:eastAsia="Times New Roman" w:hAnsi="Arial" w:cs="Arial"/>
          <w:sz w:val="24"/>
          <w:szCs w:val="24"/>
        </w:rPr>
      </w:pPr>
      <w:r w:rsidRPr="00320621">
        <w:rPr>
          <w:rFonts w:ascii="Arial" w:eastAsia="Times New Roman" w:hAnsi="Arial" w:cs="Arial"/>
          <w:bCs/>
          <w:sz w:val="24"/>
          <w:szCs w:val="24"/>
        </w:rPr>
        <w:t>2) Dynamit – wydobycie odbywa si</w:t>
      </w:r>
      <w:r w:rsidRPr="00320621">
        <w:rPr>
          <w:rFonts w:ascii="Arial" w:eastAsia="TTE1AF64B8t00" w:hAnsi="Arial" w:cs="Arial"/>
          <w:sz w:val="24"/>
          <w:szCs w:val="24"/>
        </w:rPr>
        <w:t xml:space="preserve">ę </w:t>
      </w:r>
      <w:r w:rsidRPr="00320621">
        <w:rPr>
          <w:rFonts w:ascii="Arial" w:eastAsia="Times New Roman" w:hAnsi="Arial" w:cs="Arial"/>
          <w:bCs/>
          <w:sz w:val="24"/>
          <w:szCs w:val="24"/>
        </w:rPr>
        <w:t>szybciej, ale wstrz</w:t>
      </w:r>
      <w:r w:rsidRPr="00320621">
        <w:rPr>
          <w:rFonts w:ascii="Arial" w:eastAsia="TTE1AF64B8t00" w:hAnsi="Arial" w:cs="Arial"/>
          <w:sz w:val="24"/>
          <w:szCs w:val="24"/>
        </w:rPr>
        <w:t>ą</w:t>
      </w:r>
      <w:r w:rsidRPr="00320621">
        <w:rPr>
          <w:rFonts w:ascii="Arial" w:eastAsia="Times New Roman" w:hAnsi="Arial" w:cs="Arial"/>
          <w:bCs/>
          <w:sz w:val="24"/>
          <w:szCs w:val="24"/>
        </w:rPr>
        <w:t>sy zasypuj</w:t>
      </w:r>
      <w:r w:rsidRPr="00320621">
        <w:rPr>
          <w:rFonts w:ascii="Arial" w:eastAsia="TTE1AF64B8t00" w:hAnsi="Arial" w:cs="Arial"/>
          <w:sz w:val="24"/>
          <w:szCs w:val="24"/>
        </w:rPr>
        <w:t xml:space="preserve">ą </w:t>
      </w:r>
      <w:r w:rsidRPr="00320621">
        <w:rPr>
          <w:rFonts w:ascii="Arial" w:eastAsia="Times New Roman" w:hAnsi="Arial" w:cs="Arial"/>
          <w:bCs/>
          <w:sz w:val="24"/>
          <w:szCs w:val="24"/>
        </w:rPr>
        <w:t>chodnik</w:t>
      </w:r>
      <w:r w:rsidRPr="00320621">
        <w:rPr>
          <w:rFonts w:ascii="Arial" w:eastAsia="Times New Roman" w:hAnsi="Arial" w:cs="Arial"/>
          <w:sz w:val="24"/>
          <w:szCs w:val="24"/>
        </w:rPr>
        <w:t xml:space="preserve"> </w:t>
      </w:r>
      <w:r w:rsidRPr="00320621">
        <w:rPr>
          <w:rFonts w:ascii="Arial" w:eastAsia="Times New Roman" w:hAnsi="Arial" w:cs="Arial"/>
          <w:bCs/>
          <w:sz w:val="24"/>
          <w:szCs w:val="24"/>
        </w:rPr>
        <w:t>dr</w:t>
      </w:r>
      <w:r w:rsidRPr="00320621">
        <w:rPr>
          <w:rFonts w:ascii="Arial" w:eastAsia="TTE1AF64B8t00" w:hAnsi="Arial" w:cs="Arial"/>
          <w:sz w:val="24"/>
          <w:szCs w:val="24"/>
        </w:rPr>
        <w:t>ąż</w:t>
      </w:r>
      <w:r w:rsidRPr="00320621">
        <w:rPr>
          <w:rFonts w:ascii="Arial" w:eastAsia="Times New Roman" w:hAnsi="Arial" w:cs="Arial"/>
          <w:bCs/>
          <w:sz w:val="24"/>
          <w:szCs w:val="24"/>
        </w:rPr>
        <w:t>ony przez drug</w:t>
      </w:r>
      <w:r w:rsidRPr="00320621">
        <w:rPr>
          <w:rFonts w:ascii="Arial" w:eastAsia="TTE1AF64B8t00" w:hAnsi="Arial" w:cs="Arial"/>
          <w:sz w:val="24"/>
          <w:szCs w:val="24"/>
        </w:rPr>
        <w:t xml:space="preserve">ą </w:t>
      </w:r>
      <w:r w:rsidRPr="00320621">
        <w:rPr>
          <w:rFonts w:ascii="Arial" w:eastAsia="Times New Roman" w:hAnsi="Arial" w:cs="Arial"/>
          <w:bCs/>
          <w:sz w:val="24"/>
          <w:szCs w:val="24"/>
        </w:rPr>
        <w:t>ekip</w:t>
      </w:r>
      <w:r w:rsidRPr="00320621">
        <w:rPr>
          <w:rFonts w:ascii="Arial" w:eastAsia="TTE1AF64B8t00" w:hAnsi="Arial" w:cs="Arial"/>
          <w:sz w:val="24"/>
          <w:szCs w:val="24"/>
        </w:rPr>
        <w:t xml:space="preserve">ę </w:t>
      </w:r>
      <w:r w:rsidRPr="00320621">
        <w:rPr>
          <w:rFonts w:ascii="Arial" w:eastAsia="Times New Roman" w:hAnsi="Arial" w:cs="Arial"/>
          <w:bCs/>
          <w:sz w:val="24"/>
          <w:szCs w:val="24"/>
        </w:rPr>
        <w:t>wydłu</w:t>
      </w:r>
      <w:r w:rsidRPr="00320621">
        <w:rPr>
          <w:rFonts w:ascii="Arial" w:eastAsia="TTE1AF64B8t00" w:hAnsi="Arial" w:cs="Arial"/>
          <w:sz w:val="24"/>
          <w:szCs w:val="24"/>
        </w:rPr>
        <w:t>ż</w:t>
      </w:r>
      <w:r w:rsidRPr="00320621">
        <w:rPr>
          <w:rFonts w:ascii="Arial" w:eastAsia="Times New Roman" w:hAnsi="Arial" w:cs="Arial"/>
          <w:bCs/>
          <w:sz w:val="24"/>
          <w:szCs w:val="24"/>
        </w:rPr>
        <w:t>aj</w:t>
      </w:r>
      <w:r w:rsidRPr="00320621">
        <w:rPr>
          <w:rFonts w:ascii="Arial" w:eastAsia="TTE1AF64B8t00" w:hAnsi="Arial" w:cs="Arial"/>
          <w:sz w:val="24"/>
          <w:szCs w:val="24"/>
        </w:rPr>
        <w:t>ą</w:t>
      </w:r>
      <w:r w:rsidRPr="00320621">
        <w:rPr>
          <w:rFonts w:ascii="Arial" w:eastAsia="Times New Roman" w:hAnsi="Arial" w:cs="Arial"/>
          <w:bCs/>
          <w:sz w:val="24"/>
          <w:szCs w:val="24"/>
        </w:rPr>
        <w:t>c ich prac</w:t>
      </w:r>
      <w:r w:rsidRPr="00320621">
        <w:rPr>
          <w:rFonts w:ascii="Arial" w:eastAsia="TTE1AF64B8t00" w:hAnsi="Arial" w:cs="Arial"/>
          <w:sz w:val="24"/>
          <w:szCs w:val="24"/>
        </w:rPr>
        <w:t xml:space="preserve">ę </w:t>
      </w:r>
      <w:r w:rsidRPr="00320621">
        <w:rPr>
          <w:rFonts w:ascii="Arial" w:eastAsia="Times New Roman" w:hAnsi="Arial" w:cs="Arial"/>
          <w:bCs/>
          <w:sz w:val="24"/>
          <w:szCs w:val="24"/>
        </w:rPr>
        <w:t>i zmniejszaj</w:t>
      </w:r>
      <w:r w:rsidRPr="00320621">
        <w:rPr>
          <w:rFonts w:ascii="Arial" w:eastAsia="TTE1AF64B8t00" w:hAnsi="Arial" w:cs="Arial"/>
          <w:sz w:val="24"/>
          <w:szCs w:val="24"/>
        </w:rPr>
        <w:t>ą</w:t>
      </w:r>
      <w:r w:rsidRPr="00320621">
        <w:rPr>
          <w:rFonts w:ascii="Arial" w:eastAsia="Times New Roman" w:hAnsi="Arial" w:cs="Arial"/>
          <w:bCs/>
          <w:sz w:val="24"/>
          <w:szCs w:val="24"/>
        </w:rPr>
        <w:t>c zyski.</w:t>
      </w:r>
    </w:p>
    <w:p w:rsidR="00EB1560" w:rsidRDefault="00EB1560" w:rsidP="00DF1E95">
      <w:pPr>
        <w:tabs>
          <w:tab w:val="left" w:pos="142"/>
        </w:tabs>
        <w:spacing w:after="120" w:line="360" w:lineRule="auto"/>
        <w:ind w:left="708"/>
        <w:jc w:val="both"/>
        <w:rPr>
          <w:rFonts w:ascii="Arial" w:eastAsia="Times New Roman" w:hAnsi="Arial" w:cs="Arial"/>
          <w:bCs/>
          <w:sz w:val="24"/>
          <w:szCs w:val="24"/>
        </w:rPr>
      </w:pPr>
      <w:r w:rsidRPr="00320621">
        <w:rPr>
          <w:rFonts w:ascii="Arial" w:eastAsia="Times New Roman" w:hAnsi="Arial" w:cs="Arial"/>
          <w:bCs/>
          <w:sz w:val="24"/>
          <w:szCs w:val="24"/>
        </w:rPr>
        <w:t>Wszyscy górnicy s</w:t>
      </w:r>
      <w:r w:rsidRPr="00320621">
        <w:rPr>
          <w:rFonts w:ascii="Arial" w:eastAsia="TTE1AF64B8t00" w:hAnsi="Arial" w:cs="Arial"/>
          <w:sz w:val="24"/>
          <w:szCs w:val="24"/>
        </w:rPr>
        <w:t>ą ś</w:t>
      </w:r>
      <w:r w:rsidRPr="00320621">
        <w:rPr>
          <w:rFonts w:ascii="Arial" w:eastAsia="Times New Roman" w:hAnsi="Arial" w:cs="Arial"/>
          <w:bCs/>
          <w:sz w:val="24"/>
          <w:szCs w:val="24"/>
        </w:rPr>
        <w:t>wiadomi konsekwencji u</w:t>
      </w:r>
      <w:r w:rsidRPr="00320621">
        <w:rPr>
          <w:rFonts w:ascii="Arial" w:eastAsia="TTE1AF64B8t00" w:hAnsi="Arial" w:cs="Arial"/>
          <w:sz w:val="24"/>
          <w:szCs w:val="24"/>
        </w:rPr>
        <w:t>ż</w:t>
      </w:r>
      <w:r w:rsidRPr="00320621">
        <w:rPr>
          <w:rFonts w:ascii="Arial" w:eastAsia="Times New Roman" w:hAnsi="Arial" w:cs="Arial"/>
          <w:bCs/>
          <w:sz w:val="24"/>
          <w:szCs w:val="24"/>
        </w:rPr>
        <w:t>ycia obu sposobów. Ka</w:t>
      </w:r>
      <w:r w:rsidRPr="00320621">
        <w:rPr>
          <w:rFonts w:ascii="Arial" w:eastAsia="TTE1AF64B8t00" w:hAnsi="Arial" w:cs="Arial"/>
          <w:sz w:val="24"/>
          <w:szCs w:val="24"/>
        </w:rPr>
        <w:t>ż</w:t>
      </w:r>
      <w:r w:rsidRPr="00320621">
        <w:rPr>
          <w:rFonts w:ascii="Arial" w:eastAsia="Times New Roman" w:hAnsi="Arial" w:cs="Arial"/>
          <w:bCs/>
          <w:sz w:val="24"/>
          <w:szCs w:val="24"/>
        </w:rPr>
        <w:t>da grupa codziennie ustala, jakim narz</w:t>
      </w:r>
      <w:r w:rsidRPr="00320621">
        <w:rPr>
          <w:rFonts w:ascii="Arial" w:eastAsia="TTE1AF64B8t00" w:hAnsi="Arial" w:cs="Arial"/>
          <w:sz w:val="24"/>
          <w:szCs w:val="24"/>
        </w:rPr>
        <w:t>ę</w:t>
      </w:r>
      <w:r w:rsidRPr="00320621">
        <w:rPr>
          <w:rFonts w:ascii="Arial" w:eastAsia="Times New Roman" w:hAnsi="Arial" w:cs="Arial"/>
          <w:bCs/>
          <w:sz w:val="24"/>
          <w:szCs w:val="24"/>
        </w:rPr>
        <w:t>dziem b</w:t>
      </w:r>
      <w:r w:rsidRPr="00320621">
        <w:rPr>
          <w:rFonts w:ascii="Arial" w:eastAsia="TTE1AF64B8t00" w:hAnsi="Arial" w:cs="Arial"/>
          <w:sz w:val="24"/>
          <w:szCs w:val="24"/>
        </w:rPr>
        <w:t>ę</w:t>
      </w:r>
      <w:r w:rsidRPr="00320621">
        <w:rPr>
          <w:rFonts w:ascii="Arial" w:eastAsia="Times New Roman" w:hAnsi="Arial" w:cs="Arial"/>
          <w:bCs/>
          <w:sz w:val="24"/>
          <w:szCs w:val="24"/>
        </w:rPr>
        <w:t>dzie si</w:t>
      </w:r>
      <w:r w:rsidRPr="00320621">
        <w:rPr>
          <w:rFonts w:ascii="Arial" w:eastAsia="TTE1AF64B8t00" w:hAnsi="Arial" w:cs="Arial"/>
          <w:sz w:val="24"/>
          <w:szCs w:val="24"/>
        </w:rPr>
        <w:t xml:space="preserve">ę </w:t>
      </w:r>
      <w:r w:rsidRPr="00320621">
        <w:rPr>
          <w:rFonts w:ascii="Arial" w:eastAsia="Times New Roman" w:hAnsi="Arial" w:cs="Arial"/>
          <w:bCs/>
          <w:sz w:val="24"/>
          <w:szCs w:val="24"/>
        </w:rPr>
        <w:t>posługiwa</w:t>
      </w:r>
      <w:r w:rsidRPr="00320621">
        <w:rPr>
          <w:rFonts w:ascii="Arial" w:eastAsia="TTE1AF64B8t00" w:hAnsi="Arial" w:cs="Arial"/>
          <w:sz w:val="24"/>
          <w:szCs w:val="24"/>
        </w:rPr>
        <w:t>ć</w:t>
      </w:r>
      <w:r w:rsidRPr="00320621">
        <w:rPr>
          <w:rFonts w:ascii="Arial" w:eastAsia="Times New Roman" w:hAnsi="Arial" w:cs="Arial"/>
          <w:bCs/>
          <w:sz w:val="24"/>
          <w:szCs w:val="24"/>
        </w:rPr>
        <w:t>, a wybrany sztygar notuje decyzj</w:t>
      </w:r>
      <w:r w:rsidRPr="00320621">
        <w:rPr>
          <w:rFonts w:ascii="Arial" w:eastAsia="TTE1AF64B8t00" w:hAnsi="Arial" w:cs="Arial"/>
          <w:sz w:val="24"/>
          <w:szCs w:val="24"/>
        </w:rPr>
        <w:t xml:space="preserve">ę </w:t>
      </w:r>
      <w:r w:rsidRPr="00320621">
        <w:rPr>
          <w:rFonts w:ascii="Arial" w:eastAsia="Times New Roman" w:hAnsi="Arial" w:cs="Arial"/>
          <w:bCs/>
          <w:sz w:val="24"/>
          <w:szCs w:val="24"/>
        </w:rPr>
        <w:t>na kartce. Jedna ekipa nie wie, jak</w:t>
      </w:r>
      <w:r w:rsidRPr="00320621">
        <w:rPr>
          <w:rFonts w:ascii="Arial" w:eastAsia="TTE1AF64B8t00" w:hAnsi="Arial" w:cs="Arial"/>
          <w:sz w:val="24"/>
          <w:szCs w:val="24"/>
        </w:rPr>
        <w:t xml:space="preserve">ą </w:t>
      </w:r>
      <w:r w:rsidRPr="00320621">
        <w:rPr>
          <w:rFonts w:ascii="Arial" w:eastAsia="Times New Roman" w:hAnsi="Arial" w:cs="Arial"/>
          <w:bCs/>
          <w:sz w:val="24"/>
          <w:szCs w:val="24"/>
        </w:rPr>
        <w:t>decyzj</w:t>
      </w:r>
      <w:r w:rsidRPr="00320621">
        <w:rPr>
          <w:rFonts w:ascii="Arial" w:eastAsia="TTE1AF64B8t00" w:hAnsi="Arial" w:cs="Arial"/>
          <w:sz w:val="24"/>
          <w:szCs w:val="24"/>
        </w:rPr>
        <w:t xml:space="preserve">ę </w:t>
      </w:r>
      <w:r w:rsidRPr="00320621">
        <w:rPr>
          <w:rFonts w:ascii="Arial" w:eastAsia="Times New Roman" w:hAnsi="Arial" w:cs="Arial"/>
          <w:bCs/>
          <w:sz w:val="24"/>
          <w:szCs w:val="24"/>
        </w:rPr>
        <w:t>podejmuje tego dnia grupa druga.</w:t>
      </w:r>
    </w:p>
    <w:p w:rsidR="00EB1560" w:rsidRPr="00320621" w:rsidRDefault="00EB1560" w:rsidP="00DF1E95">
      <w:pPr>
        <w:autoSpaceDE w:val="0"/>
        <w:autoSpaceDN w:val="0"/>
        <w:adjustRightInd w:val="0"/>
        <w:spacing w:after="120" w:line="360" w:lineRule="auto"/>
        <w:ind w:firstLine="709"/>
        <w:jc w:val="both"/>
        <w:rPr>
          <w:rFonts w:ascii="Arial" w:eastAsia="Times New Roman" w:hAnsi="Arial" w:cs="Arial"/>
          <w:bCs/>
          <w:sz w:val="24"/>
          <w:szCs w:val="24"/>
        </w:rPr>
      </w:pPr>
      <w:r w:rsidRPr="00320621">
        <w:rPr>
          <w:rFonts w:ascii="Arial" w:eastAsia="Times New Roman" w:hAnsi="Arial" w:cs="Arial"/>
          <w:bCs/>
          <w:sz w:val="24"/>
          <w:szCs w:val="24"/>
        </w:rPr>
        <w:t>Mo</w:t>
      </w:r>
      <w:r w:rsidRPr="00320621">
        <w:rPr>
          <w:rFonts w:ascii="Arial" w:eastAsia="TTE1AF64B8t00" w:hAnsi="Arial" w:cs="Arial"/>
          <w:sz w:val="24"/>
          <w:szCs w:val="24"/>
        </w:rPr>
        <w:t>ż</w:t>
      </w:r>
      <w:r w:rsidRPr="00320621">
        <w:rPr>
          <w:rFonts w:ascii="Arial" w:eastAsia="Times New Roman" w:hAnsi="Arial" w:cs="Arial"/>
          <w:bCs/>
          <w:sz w:val="24"/>
          <w:szCs w:val="24"/>
        </w:rPr>
        <w:t>liwy urobek w ci</w:t>
      </w:r>
      <w:r w:rsidRPr="00320621">
        <w:rPr>
          <w:rFonts w:ascii="Arial" w:eastAsia="TTE1AF64B8t00" w:hAnsi="Arial" w:cs="Arial"/>
          <w:sz w:val="24"/>
          <w:szCs w:val="24"/>
        </w:rPr>
        <w:t>ą</w:t>
      </w:r>
      <w:r w:rsidRPr="00320621">
        <w:rPr>
          <w:rFonts w:ascii="Arial" w:eastAsia="Times New Roman" w:hAnsi="Arial" w:cs="Arial"/>
          <w:bCs/>
          <w:sz w:val="24"/>
          <w:szCs w:val="24"/>
        </w:rPr>
        <w:t>gu dnia pracy:</w:t>
      </w:r>
    </w:p>
    <w:p w:rsidR="00EB1560" w:rsidRDefault="00EB1560" w:rsidP="00DF1E95">
      <w:pPr>
        <w:autoSpaceDE w:val="0"/>
        <w:autoSpaceDN w:val="0"/>
        <w:adjustRightInd w:val="0"/>
        <w:spacing w:after="120" w:line="360" w:lineRule="auto"/>
        <w:ind w:firstLine="709"/>
        <w:jc w:val="both"/>
        <w:rPr>
          <w:rFonts w:ascii="Arial" w:eastAsia="Times New Roman" w:hAnsi="Arial" w:cs="Arial"/>
          <w:bCs/>
          <w:sz w:val="24"/>
          <w:szCs w:val="24"/>
        </w:rPr>
      </w:pPr>
      <w:r w:rsidRPr="00320621">
        <w:rPr>
          <w:rFonts w:ascii="Arial" w:eastAsia="Times New Roman" w:hAnsi="Arial" w:cs="Arial"/>
          <w:iCs/>
          <w:sz w:val="24"/>
          <w:szCs w:val="24"/>
        </w:rPr>
        <w:t>(omawiamy i wywieszamy lub wy</w:t>
      </w:r>
      <w:r w:rsidRPr="00320621">
        <w:rPr>
          <w:rFonts w:ascii="Arial" w:eastAsia="Times New Roman" w:hAnsi="Arial" w:cs="Arial"/>
          <w:sz w:val="24"/>
          <w:szCs w:val="24"/>
        </w:rPr>
        <w:t>ś</w:t>
      </w:r>
      <w:r w:rsidRPr="00320621">
        <w:rPr>
          <w:rFonts w:ascii="Arial" w:eastAsia="Times New Roman" w:hAnsi="Arial" w:cs="Arial"/>
          <w:iCs/>
          <w:sz w:val="24"/>
          <w:szCs w:val="24"/>
        </w:rPr>
        <w:t>wietlamy plansz</w:t>
      </w:r>
      <w:r w:rsidRPr="00320621">
        <w:rPr>
          <w:rFonts w:ascii="Arial" w:eastAsia="Times New Roman" w:hAnsi="Arial" w:cs="Arial"/>
          <w:sz w:val="24"/>
          <w:szCs w:val="24"/>
        </w:rPr>
        <w:t xml:space="preserve">ę </w:t>
      </w:r>
      <w:r w:rsidRPr="00320621">
        <w:rPr>
          <w:rFonts w:ascii="Arial" w:eastAsia="Times New Roman" w:hAnsi="Arial" w:cs="Arial"/>
          <w:iCs/>
          <w:sz w:val="24"/>
          <w:szCs w:val="24"/>
        </w:rPr>
        <w:t>z tabel</w:t>
      </w:r>
      <w:r w:rsidRPr="00320621">
        <w:rPr>
          <w:rFonts w:ascii="Arial" w:eastAsia="Times New Roman" w:hAnsi="Arial" w:cs="Arial"/>
          <w:sz w:val="24"/>
          <w:szCs w:val="24"/>
        </w:rPr>
        <w:t xml:space="preserve">ą </w:t>
      </w:r>
      <w:r w:rsidRPr="00320621">
        <w:rPr>
          <w:rFonts w:ascii="Arial" w:eastAsia="Times New Roman" w:hAnsi="Arial" w:cs="Arial"/>
          <w:iCs/>
          <w:sz w:val="24"/>
          <w:szCs w:val="24"/>
        </w:rPr>
        <w:t>zysków)</w:t>
      </w:r>
      <w:r w:rsidRPr="00320621">
        <w:rPr>
          <w:rFonts w:ascii="Arial" w:eastAsia="Times New Roman" w:hAnsi="Arial" w:cs="Arial"/>
          <w:bCs/>
          <w:sz w:val="24"/>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4606"/>
      </w:tblGrid>
      <w:tr w:rsidR="00EB1560" w:rsidRPr="00320621" w:rsidTr="00AE1423">
        <w:trPr>
          <w:jc w:val="center"/>
        </w:trPr>
        <w:tc>
          <w:tcPr>
            <w:tcW w:w="4606" w:type="dxa"/>
            <w:tcBorders>
              <w:top w:val="single" w:sz="4" w:space="0" w:color="auto"/>
              <w:left w:val="single" w:sz="4" w:space="0" w:color="auto"/>
              <w:bottom w:val="single" w:sz="4" w:space="0" w:color="auto"/>
              <w:right w:val="single" w:sz="4" w:space="0" w:color="auto"/>
            </w:tcBorders>
          </w:tcPr>
          <w:p w:rsidR="00EB1560" w:rsidRPr="00320621" w:rsidRDefault="00EB1560" w:rsidP="00AE1423">
            <w:pPr>
              <w:spacing w:after="0" w:line="360" w:lineRule="auto"/>
              <w:ind w:firstLine="709"/>
              <w:jc w:val="both"/>
              <w:rPr>
                <w:rFonts w:ascii="Arial" w:eastAsia="Times New Roman" w:hAnsi="Arial" w:cs="Arial"/>
                <w:bCs/>
                <w:sz w:val="24"/>
                <w:szCs w:val="24"/>
              </w:rPr>
            </w:pPr>
            <w:r w:rsidRPr="00320621">
              <w:rPr>
                <w:rFonts w:ascii="Arial" w:eastAsia="Times New Roman" w:hAnsi="Arial" w:cs="Arial"/>
                <w:bCs/>
                <w:sz w:val="24"/>
                <w:szCs w:val="24"/>
              </w:rPr>
              <w:t>Narz</w:t>
            </w:r>
            <w:r w:rsidRPr="00320621">
              <w:rPr>
                <w:rFonts w:ascii="Arial" w:eastAsia="TTE1AF64B8t00" w:hAnsi="Arial" w:cs="Arial"/>
                <w:sz w:val="24"/>
                <w:szCs w:val="24"/>
              </w:rPr>
              <w:t>ę</w:t>
            </w:r>
            <w:r w:rsidRPr="00320621">
              <w:rPr>
                <w:rFonts w:ascii="Arial" w:eastAsia="Times New Roman" w:hAnsi="Arial" w:cs="Arial"/>
                <w:bCs/>
                <w:sz w:val="24"/>
                <w:szCs w:val="24"/>
              </w:rPr>
              <w:t>dzie</w:t>
            </w:r>
          </w:p>
        </w:tc>
        <w:tc>
          <w:tcPr>
            <w:tcW w:w="4606" w:type="dxa"/>
            <w:tcBorders>
              <w:top w:val="single" w:sz="4" w:space="0" w:color="auto"/>
              <w:left w:val="single" w:sz="4" w:space="0" w:color="auto"/>
              <w:bottom w:val="single" w:sz="4" w:space="0" w:color="auto"/>
              <w:right w:val="single" w:sz="4" w:space="0" w:color="auto"/>
            </w:tcBorders>
          </w:tcPr>
          <w:p w:rsidR="00EB1560" w:rsidRPr="00320621" w:rsidRDefault="00EB1560" w:rsidP="00DF03D9">
            <w:pPr>
              <w:autoSpaceDE w:val="0"/>
              <w:autoSpaceDN w:val="0"/>
              <w:adjustRightInd w:val="0"/>
              <w:spacing w:after="0" w:line="360" w:lineRule="auto"/>
              <w:ind w:firstLine="709"/>
              <w:jc w:val="both"/>
              <w:rPr>
                <w:rFonts w:ascii="Arial" w:eastAsia="Times New Roman" w:hAnsi="Arial" w:cs="Arial"/>
                <w:bCs/>
                <w:sz w:val="24"/>
                <w:szCs w:val="24"/>
              </w:rPr>
            </w:pPr>
            <w:r w:rsidRPr="00320621">
              <w:rPr>
                <w:rFonts w:ascii="Arial" w:eastAsia="Times New Roman" w:hAnsi="Arial" w:cs="Arial"/>
                <w:bCs/>
                <w:sz w:val="24"/>
                <w:szCs w:val="24"/>
              </w:rPr>
              <w:t>Rezultat (zysk)</w:t>
            </w:r>
          </w:p>
        </w:tc>
      </w:tr>
      <w:tr w:rsidR="00EB1560" w:rsidRPr="00320621" w:rsidTr="00AE1423">
        <w:trPr>
          <w:jc w:val="center"/>
        </w:trPr>
        <w:tc>
          <w:tcPr>
            <w:tcW w:w="4606" w:type="dxa"/>
            <w:tcBorders>
              <w:top w:val="single" w:sz="4" w:space="0" w:color="auto"/>
              <w:left w:val="single" w:sz="4" w:space="0" w:color="auto"/>
              <w:bottom w:val="single" w:sz="4" w:space="0" w:color="auto"/>
              <w:right w:val="single" w:sz="4" w:space="0" w:color="auto"/>
            </w:tcBorders>
          </w:tcPr>
          <w:p w:rsidR="00EB1560" w:rsidRPr="00320621" w:rsidRDefault="00EB1560" w:rsidP="00AE1423">
            <w:pPr>
              <w:spacing w:after="0" w:line="360" w:lineRule="auto"/>
              <w:ind w:firstLine="709"/>
              <w:jc w:val="both"/>
              <w:rPr>
                <w:rFonts w:ascii="Arial" w:eastAsia="Times New Roman" w:hAnsi="Arial" w:cs="Arial"/>
                <w:bCs/>
                <w:sz w:val="24"/>
                <w:szCs w:val="24"/>
              </w:rPr>
            </w:pPr>
            <w:r w:rsidRPr="00320621">
              <w:rPr>
                <w:rFonts w:ascii="Arial" w:eastAsia="Times New Roman" w:hAnsi="Arial" w:cs="Arial"/>
                <w:bCs/>
                <w:sz w:val="24"/>
                <w:szCs w:val="24"/>
              </w:rPr>
              <w:t>Kilof / kilof</w:t>
            </w:r>
          </w:p>
        </w:tc>
        <w:tc>
          <w:tcPr>
            <w:tcW w:w="4606" w:type="dxa"/>
            <w:tcBorders>
              <w:top w:val="single" w:sz="4" w:space="0" w:color="auto"/>
              <w:left w:val="single" w:sz="4" w:space="0" w:color="auto"/>
              <w:bottom w:val="single" w:sz="4" w:space="0" w:color="auto"/>
              <w:right w:val="single" w:sz="4" w:space="0" w:color="auto"/>
            </w:tcBorders>
          </w:tcPr>
          <w:p w:rsidR="00EB1560" w:rsidRPr="00320621" w:rsidRDefault="00EB1560" w:rsidP="00AE1423">
            <w:pPr>
              <w:spacing w:after="0" w:line="360" w:lineRule="auto"/>
              <w:ind w:firstLine="709"/>
              <w:jc w:val="both"/>
              <w:rPr>
                <w:rFonts w:ascii="Arial" w:eastAsia="Times New Roman" w:hAnsi="Arial" w:cs="Arial"/>
                <w:bCs/>
                <w:sz w:val="24"/>
                <w:szCs w:val="24"/>
              </w:rPr>
            </w:pPr>
            <w:r w:rsidRPr="00320621">
              <w:rPr>
                <w:rFonts w:ascii="Arial" w:eastAsia="Times New Roman" w:hAnsi="Arial" w:cs="Arial"/>
                <w:bCs/>
                <w:sz w:val="24"/>
                <w:szCs w:val="24"/>
              </w:rPr>
              <w:t xml:space="preserve">+ </w:t>
            </w:r>
            <w:smartTag w:uri="urn:schemas-microsoft-com:office:smarttags" w:element="metricconverter">
              <w:smartTagPr>
                <w:attr w:name="ProductID" w:val="25 kg"/>
              </w:smartTagPr>
              <w:r w:rsidRPr="00320621">
                <w:rPr>
                  <w:rFonts w:ascii="Arial" w:eastAsia="Times New Roman" w:hAnsi="Arial" w:cs="Arial"/>
                  <w:bCs/>
                  <w:sz w:val="24"/>
                  <w:szCs w:val="24"/>
                </w:rPr>
                <w:t>25 kg</w:t>
              </w:r>
            </w:smartTag>
            <w:r w:rsidRPr="00320621">
              <w:rPr>
                <w:rFonts w:ascii="Arial" w:eastAsia="Times New Roman" w:hAnsi="Arial" w:cs="Arial"/>
                <w:bCs/>
                <w:sz w:val="24"/>
                <w:szCs w:val="24"/>
              </w:rPr>
              <w:t xml:space="preserve"> / +</w:t>
            </w:r>
            <w:smartTag w:uri="urn:schemas-microsoft-com:office:smarttags" w:element="metricconverter">
              <w:smartTagPr>
                <w:attr w:name="ProductID" w:val="25 kg"/>
              </w:smartTagPr>
              <w:r w:rsidRPr="00320621">
                <w:rPr>
                  <w:rFonts w:ascii="Arial" w:eastAsia="Times New Roman" w:hAnsi="Arial" w:cs="Arial"/>
                  <w:bCs/>
                  <w:sz w:val="24"/>
                  <w:szCs w:val="24"/>
                </w:rPr>
                <w:t>25 kg</w:t>
              </w:r>
            </w:smartTag>
          </w:p>
        </w:tc>
      </w:tr>
      <w:tr w:rsidR="00EB1560" w:rsidRPr="00320621" w:rsidTr="00AE1423">
        <w:trPr>
          <w:jc w:val="center"/>
        </w:trPr>
        <w:tc>
          <w:tcPr>
            <w:tcW w:w="4606" w:type="dxa"/>
            <w:tcBorders>
              <w:top w:val="single" w:sz="4" w:space="0" w:color="auto"/>
              <w:left w:val="single" w:sz="4" w:space="0" w:color="auto"/>
              <w:bottom w:val="single" w:sz="4" w:space="0" w:color="auto"/>
              <w:right w:val="single" w:sz="4" w:space="0" w:color="auto"/>
            </w:tcBorders>
          </w:tcPr>
          <w:p w:rsidR="00EB1560" w:rsidRPr="00320621" w:rsidRDefault="00EB1560" w:rsidP="00AE1423">
            <w:pPr>
              <w:spacing w:after="0" w:line="360" w:lineRule="auto"/>
              <w:ind w:firstLine="709"/>
              <w:jc w:val="both"/>
              <w:rPr>
                <w:rFonts w:ascii="Arial" w:eastAsia="Times New Roman" w:hAnsi="Arial" w:cs="Arial"/>
                <w:bCs/>
                <w:sz w:val="24"/>
                <w:szCs w:val="24"/>
              </w:rPr>
            </w:pPr>
            <w:r w:rsidRPr="00320621">
              <w:rPr>
                <w:rFonts w:ascii="Arial" w:eastAsia="Times New Roman" w:hAnsi="Arial" w:cs="Arial"/>
                <w:bCs/>
                <w:sz w:val="24"/>
                <w:szCs w:val="24"/>
              </w:rPr>
              <w:t>Kilof / dynamit</w:t>
            </w:r>
          </w:p>
        </w:tc>
        <w:tc>
          <w:tcPr>
            <w:tcW w:w="4606" w:type="dxa"/>
            <w:tcBorders>
              <w:top w:val="single" w:sz="4" w:space="0" w:color="auto"/>
              <w:left w:val="single" w:sz="4" w:space="0" w:color="auto"/>
              <w:bottom w:val="single" w:sz="4" w:space="0" w:color="auto"/>
              <w:right w:val="single" w:sz="4" w:space="0" w:color="auto"/>
            </w:tcBorders>
          </w:tcPr>
          <w:p w:rsidR="00EB1560" w:rsidRPr="00320621" w:rsidRDefault="00EB1560" w:rsidP="00AE1423">
            <w:pPr>
              <w:spacing w:after="0" w:line="360" w:lineRule="auto"/>
              <w:ind w:firstLine="709"/>
              <w:jc w:val="both"/>
              <w:rPr>
                <w:rFonts w:ascii="Arial" w:eastAsia="Times New Roman" w:hAnsi="Arial" w:cs="Arial"/>
                <w:bCs/>
                <w:sz w:val="24"/>
                <w:szCs w:val="24"/>
              </w:rPr>
            </w:pPr>
            <w:smartTag w:uri="urn:schemas-microsoft-com:office:smarttags" w:element="metricconverter">
              <w:smartTagPr>
                <w:attr w:name="ProductID" w:val="-50 kg"/>
              </w:smartTagPr>
              <w:r w:rsidRPr="00320621">
                <w:rPr>
                  <w:rFonts w:ascii="Arial" w:eastAsia="Times New Roman" w:hAnsi="Arial" w:cs="Arial"/>
                  <w:bCs/>
                  <w:sz w:val="24"/>
                  <w:szCs w:val="24"/>
                </w:rPr>
                <w:t>-50 kg</w:t>
              </w:r>
            </w:smartTag>
            <w:r w:rsidRPr="00320621">
              <w:rPr>
                <w:rFonts w:ascii="Arial" w:eastAsia="Times New Roman" w:hAnsi="Arial" w:cs="Arial"/>
                <w:bCs/>
                <w:sz w:val="24"/>
                <w:szCs w:val="24"/>
              </w:rPr>
              <w:t xml:space="preserve"> / +</w:t>
            </w:r>
            <w:smartTag w:uri="urn:schemas-microsoft-com:office:smarttags" w:element="metricconverter">
              <w:smartTagPr>
                <w:attr w:name="ProductID" w:val="50 kg"/>
              </w:smartTagPr>
              <w:r w:rsidRPr="00320621">
                <w:rPr>
                  <w:rFonts w:ascii="Arial" w:eastAsia="Times New Roman" w:hAnsi="Arial" w:cs="Arial"/>
                  <w:bCs/>
                  <w:sz w:val="24"/>
                  <w:szCs w:val="24"/>
                </w:rPr>
                <w:t>50 kg</w:t>
              </w:r>
            </w:smartTag>
          </w:p>
        </w:tc>
      </w:tr>
      <w:tr w:rsidR="00EB1560" w:rsidRPr="00320621" w:rsidTr="00AE1423">
        <w:trPr>
          <w:jc w:val="center"/>
        </w:trPr>
        <w:tc>
          <w:tcPr>
            <w:tcW w:w="4606" w:type="dxa"/>
            <w:tcBorders>
              <w:top w:val="single" w:sz="4" w:space="0" w:color="auto"/>
              <w:left w:val="single" w:sz="4" w:space="0" w:color="auto"/>
              <w:bottom w:val="single" w:sz="4" w:space="0" w:color="auto"/>
              <w:right w:val="single" w:sz="4" w:space="0" w:color="auto"/>
            </w:tcBorders>
          </w:tcPr>
          <w:p w:rsidR="00EB1560" w:rsidRPr="00320621" w:rsidRDefault="00EB1560" w:rsidP="00AE1423">
            <w:pPr>
              <w:spacing w:after="0" w:line="360" w:lineRule="auto"/>
              <w:ind w:firstLine="709"/>
              <w:jc w:val="both"/>
              <w:rPr>
                <w:rFonts w:ascii="Arial" w:eastAsia="Times New Roman" w:hAnsi="Arial" w:cs="Arial"/>
                <w:bCs/>
                <w:sz w:val="24"/>
                <w:szCs w:val="24"/>
              </w:rPr>
            </w:pPr>
            <w:r w:rsidRPr="00320621">
              <w:rPr>
                <w:rFonts w:ascii="Arial" w:eastAsia="Times New Roman" w:hAnsi="Arial" w:cs="Arial"/>
                <w:bCs/>
                <w:sz w:val="24"/>
                <w:szCs w:val="24"/>
              </w:rPr>
              <w:t>Dynamit / dynamit</w:t>
            </w:r>
          </w:p>
        </w:tc>
        <w:tc>
          <w:tcPr>
            <w:tcW w:w="4606" w:type="dxa"/>
            <w:tcBorders>
              <w:top w:val="single" w:sz="4" w:space="0" w:color="auto"/>
              <w:left w:val="single" w:sz="4" w:space="0" w:color="auto"/>
              <w:bottom w:val="single" w:sz="4" w:space="0" w:color="auto"/>
              <w:right w:val="single" w:sz="4" w:space="0" w:color="auto"/>
            </w:tcBorders>
          </w:tcPr>
          <w:p w:rsidR="00EB1560" w:rsidRPr="00320621" w:rsidRDefault="00EB1560" w:rsidP="00AE1423">
            <w:pPr>
              <w:spacing w:after="0" w:line="360" w:lineRule="auto"/>
              <w:ind w:firstLine="709"/>
              <w:jc w:val="both"/>
              <w:rPr>
                <w:rFonts w:ascii="Arial" w:eastAsia="Times New Roman" w:hAnsi="Arial" w:cs="Arial"/>
                <w:bCs/>
                <w:sz w:val="24"/>
                <w:szCs w:val="24"/>
              </w:rPr>
            </w:pPr>
            <w:smartTag w:uri="urn:schemas-microsoft-com:office:smarttags" w:element="metricconverter">
              <w:smartTagPr>
                <w:attr w:name="ProductID" w:val="-100 kg"/>
              </w:smartTagPr>
              <w:r w:rsidRPr="00320621">
                <w:rPr>
                  <w:rFonts w:ascii="Arial" w:eastAsia="Times New Roman" w:hAnsi="Arial" w:cs="Arial"/>
                  <w:bCs/>
                  <w:sz w:val="24"/>
                  <w:szCs w:val="24"/>
                </w:rPr>
                <w:t>-100 kg</w:t>
              </w:r>
            </w:smartTag>
            <w:r w:rsidRPr="00320621">
              <w:rPr>
                <w:rFonts w:ascii="Arial" w:eastAsia="Times New Roman" w:hAnsi="Arial" w:cs="Arial"/>
                <w:bCs/>
                <w:sz w:val="24"/>
                <w:szCs w:val="24"/>
              </w:rPr>
              <w:t xml:space="preserve"> / </w:t>
            </w:r>
            <w:smartTag w:uri="urn:schemas-microsoft-com:office:smarttags" w:element="metricconverter">
              <w:smartTagPr>
                <w:attr w:name="ProductID" w:val="-100 kg"/>
              </w:smartTagPr>
              <w:r w:rsidRPr="00320621">
                <w:rPr>
                  <w:rFonts w:ascii="Arial" w:eastAsia="Times New Roman" w:hAnsi="Arial" w:cs="Arial"/>
                  <w:bCs/>
                  <w:sz w:val="24"/>
                  <w:szCs w:val="24"/>
                </w:rPr>
                <w:t>-100 kg</w:t>
              </w:r>
            </w:smartTag>
          </w:p>
        </w:tc>
      </w:tr>
    </w:tbl>
    <w:p w:rsidR="00EB1560" w:rsidRPr="00320621" w:rsidRDefault="00EB1560" w:rsidP="00DF1E95">
      <w:pPr>
        <w:autoSpaceDE w:val="0"/>
        <w:autoSpaceDN w:val="0"/>
        <w:adjustRightInd w:val="0"/>
        <w:spacing w:before="120" w:after="120" w:line="360" w:lineRule="auto"/>
        <w:ind w:left="709"/>
        <w:jc w:val="both"/>
        <w:rPr>
          <w:rFonts w:ascii="Arial" w:eastAsia="Times New Roman" w:hAnsi="Arial" w:cs="Arial"/>
          <w:bCs/>
          <w:sz w:val="24"/>
          <w:szCs w:val="24"/>
        </w:rPr>
      </w:pPr>
      <w:r w:rsidRPr="00320621">
        <w:rPr>
          <w:rFonts w:ascii="Arial" w:eastAsia="Times New Roman" w:hAnsi="Arial" w:cs="Arial"/>
          <w:bCs/>
          <w:sz w:val="24"/>
          <w:szCs w:val="24"/>
        </w:rPr>
        <w:t>Obie ekipy b</w:t>
      </w:r>
      <w:r w:rsidRPr="00320621">
        <w:rPr>
          <w:rFonts w:ascii="Arial" w:eastAsia="TTE1AF64B8t00" w:hAnsi="Arial" w:cs="Arial"/>
          <w:sz w:val="24"/>
          <w:szCs w:val="24"/>
        </w:rPr>
        <w:t>ę</w:t>
      </w:r>
      <w:r w:rsidRPr="00320621">
        <w:rPr>
          <w:rFonts w:ascii="Arial" w:eastAsia="Times New Roman" w:hAnsi="Arial" w:cs="Arial"/>
          <w:bCs/>
          <w:sz w:val="24"/>
          <w:szCs w:val="24"/>
        </w:rPr>
        <w:t>d</w:t>
      </w:r>
      <w:r w:rsidRPr="00320621">
        <w:rPr>
          <w:rFonts w:ascii="Arial" w:eastAsia="TTE1AF64B8t00" w:hAnsi="Arial" w:cs="Arial"/>
          <w:sz w:val="24"/>
          <w:szCs w:val="24"/>
        </w:rPr>
        <w:t xml:space="preserve">ą </w:t>
      </w:r>
      <w:r w:rsidRPr="00320621">
        <w:rPr>
          <w:rFonts w:ascii="Arial" w:eastAsia="Times New Roman" w:hAnsi="Arial" w:cs="Arial"/>
          <w:bCs/>
          <w:sz w:val="24"/>
          <w:szCs w:val="24"/>
        </w:rPr>
        <w:t>pracowa</w:t>
      </w:r>
      <w:r w:rsidRPr="00320621">
        <w:rPr>
          <w:rFonts w:ascii="Arial" w:eastAsia="TTE1AF64B8t00" w:hAnsi="Arial" w:cs="Arial"/>
          <w:sz w:val="24"/>
          <w:szCs w:val="24"/>
        </w:rPr>
        <w:t xml:space="preserve">ć </w:t>
      </w:r>
      <w:r w:rsidRPr="00320621">
        <w:rPr>
          <w:rFonts w:ascii="Arial" w:eastAsia="Times New Roman" w:hAnsi="Arial" w:cs="Arial"/>
          <w:bCs/>
          <w:sz w:val="24"/>
          <w:szCs w:val="24"/>
        </w:rPr>
        <w:t>przez 2 tygodnie po 5 dni w tygodniu. Ka</w:t>
      </w:r>
      <w:r w:rsidRPr="00320621">
        <w:rPr>
          <w:rFonts w:ascii="Arial" w:eastAsia="TTE1AF64B8t00" w:hAnsi="Arial" w:cs="Arial"/>
          <w:sz w:val="24"/>
          <w:szCs w:val="24"/>
        </w:rPr>
        <w:t>ż</w:t>
      </w:r>
      <w:r w:rsidRPr="00320621">
        <w:rPr>
          <w:rFonts w:ascii="Arial" w:eastAsia="Times New Roman" w:hAnsi="Arial" w:cs="Arial"/>
          <w:bCs/>
          <w:sz w:val="24"/>
          <w:szCs w:val="24"/>
        </w:rPr>
        <w:t>dego kolejnego dnia sztygar przekazuje prowadzącemu po cichu decyzj</w:t>
      </w:r>
      <w:r w:rsidRPr="00320621">
        <w:rPr>
          <w:rFonts w:ascii="Arial" w:eastAsia="TTE1AF64B8t00" w:hAnsi="Arial" w:cs="Arial"/>
          <w:sz w:val="24"/>
          <w:szCs w:val="24"/>
        </w:rPr>
        <w:t xml:space="preserve">ę </w:t>
      </w:r>
      <w:r w:rsidRPr="00320621">
        <w:rPr>
          <w:rFonts w:ascii="Arial" w:eastAsia="Times New Roman" w:hAnsi="Arial" w:cs="Arial"/>
          <w:bCs/>
          <w:sz w:val="24"/>
          <w:szCs w:val="24"/>
        </w:rPr>
        <w:t>swojej ekipy, a prowadzący wpisuje</w:t>
      </w:r>
      <w:r w:rsidRPr="00320621">
        <w:rPr>
          <w:rFonts w:ascii="Arial" w:eastAsia="TTE1AF64B8t00" w:hAnsi="Arial" w:cs="Arial"/>
          <w:sz w:val="24"/>
          <w:szCs w:val="24"/>
        </w:rPr>
        <w:t xml:space="preserve"> </w:t>
      </w:r>
      <w:r w:rsidRPr="00320621">
        <w:rPr>
          <w:rFonts w:ascii="Arial" w:eastAsia="Times New Roman" w:hAnsi="Arial" w:cs="Arial"/>
          <w:bCs/>
          <w:sz w:val="24"/>
          <w:szCs w:val="24"/>
        </w:rPr>
        <w:t>rezultaty do Arkusza Decyzji i Zysków.</w:t>
      </w:r>
    </w:p>
    <w:p w:rsidR="00EB1560" w:rsidRDefault="00EB1560" w:rsidP="00DF1E95">
      <w:pPr>
        <w:autoSpaceDE w:val="0"/>
        <w:autoSpaceDN w:val="0"/>
        <w:adjustRightInd w:val="0"/>
        <w:spacing w:before="120" w:after="120" w:line="360" w:lineRule="auto"/>
        <w:ind w:left="709"/>
        <w:jc w:val="both"/>
        <w:rPr>
          <w:rFonts w:ascii="Arial" w:eastAsia="Times New Roman" w:hAnsi="Arial" w:cs="Arial"/>
          <w:iCs/>
          <w:sz w:val="24"/>
          <w:szCs w:val="24"/>
        </w:rPr>
      </w:pPr>
      <w:r w:rsidRPr="00320621">
        <w:rPr>
          <w:rFonts w:ascii="Arial" w:eastAsia="Times New Roman" w:hAnsi="Arial" w:cs="Arial"/>
          <w:iCs/>
          <w:sz w:val="24"/>
          <w:szCs w:val="24"/>
        </w:rPr>
        <w:t>(Trener  rysuje wcze</w:t>
      </w:r>
      <w:r w:rsidRPr="00320621">
        <w:rPr>
          <w:rFonts w:ascii="Arial" w:eastAsia="Times New Roman" w:hAnsi="Arial" w:cs="Arial"/>
          <w:sz w:val="24"/>
          <w:szCs w:val="24"/>
        </w:rPr>
        <w:t>ś</w:t>
      </w:r>
      <w:r w:rsidRPr="00320621">
        <w:rPr>
          <w:rFonts w:ascii="Arial" w:eastAsia="Times New Roman" w:hAnsi="Arial" w:cs="Arial"/>
          <w:iCs/>
          <w:sz w:val="24"/>
          <w:szCs w:val="24"/>
        </w:rPr>
        <w:t>niej na papierze lub tablicy tabel</w:t>
      </w:r>
      <w:r w:rsidRPr="00320621">
        <w:rPr>
          <w:rFonts w:ascii="Arial" w:eastAsia="Times New Roman" w:hAnsi="Arial" w:cs="Arial"/>
          <w:sz w:val="24"/>
          <w:szCs w:val="24"/>
        </w:rPr>
        <w:t>ę</w:t>
      </w:r>
      <w:r w:rsidRPr="00320621">
        <w:rPr>
          <w:rFonts w:ascii="Arial" w:eastAsia="Times New Roman" w:hAnsi="Arial" w:cs="Arial"/>
          <w:bCs/>
          <w:sz w:val="24"/>
          <w:szCs w:val="24"/>
        </w:rPr>
        <w:t xml:space="preserve"> </w:t>
      </w:r>
      <w:r w:rsidRPr="00320621">
        <w:rPr>
          <w:rFonts w:ascii="Arial" w:eastAsia="Times New Roman" w:hAnsi="Arial" w:cs="Arial"/>
          <w:iCs/>
          <w:sz w:val="24"/>
          <w:szCs w:val="24"/>
        </w:rPr>
        <w:t>zawieraj</w:t>
      </w:r>
      <w:r w:rsidRPr="00320621">
        <w:rPr>
          <w:rFonts w:ascii="Arial" w:eastAsia="Times New Roman" w:hAnsi="Arial" w:cs="Arial"/>
          <w:sz w:val="24"/>
          <w:szCs w:val="24"/>
        </w:rPr>
        <w:t>ą</w:t>
      </w:r>
      <w:r w:rsidRPr="00320621">
        <w:rPr>
          <w:rFonts w:ascii="Arial" w:eastAsia="Times New Roman" w:hAnsi="Arial" w:cs="Arial"/>
          <w:iCs/>
          <w:sz w:val="24"/>
          <w:szCs w:val="24"/>
        </w:rPr>
        <w:t>c</w:t>
      </w:r>
      <w:r w:rsidRPr="00320621">
        <w:rPr>
          <w:rFonts w:ascii="Arial" w:eastAsia="Times New Roman" w:hAnsi="Arial" w:cs="Arial"/>
          <w:sz w:val="24"/>
          <w:szCs w:val="24"/>
        </w:rPr>
        <w:t xml:space="preserve">ą </w:t>
      </w:r>
      <w:r w:rsidRPr="00320621">
        <w:rPr>
          <w:rFonts w:ascii="Arial" w:eastAsia="Times New Roman" w:hAnsi="Arial" w:cs="Arial"/>
          <w:iCs/>
          <w:sz w:val="24"/>
          <w:szCs w:val="24"/>
        </w:rPr>
        <w:t xml:space="preserve">decyzje i rezultaty pracy grup – według następującego wzoru i rozwiesza tak, aby były widoczne dla obu grup):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EB1560" w:rsidRPr="00320621" w:rsidTr="00AE1423">
        <w:trPr>
          <w:jc w:val="center"/>
        </w:trPr>
        <w:tc>
          <w:tcPr>
            <w:tcW w:w="3070" w:type="dxa"/>
            <w:tcBorders>
              <w:top w:val="single" w:sz="4" w:space="0" w:color="auto"/>
              <w:left w:val="single" w:sz="4" w:space="0" w:color="auto"/>
              <w:bottom w:val="single" w:sz="4" w:space="0" w:color="auto"/>
              <w:right w:val="single" w:sz="4" w:space="0" w:color="auto"/>
            </w:tcBorders>
            <w:shd w:val="clear" w:color="auto" w:fill="A6A6A6"/>
            <w:vAlign w:val="center"/>
          </w:tcPr>
          <w:p w:rsidR="00EB1560" w:rsidRPr="00320621" w:rsidRDefault="00EB1560" w:rsidP="00AE1423">
            <w:pPr>
              <w:autoSpaceDE w:val="0"/>
              <w:autoSpaceDN w:val="0"/>
              <w:adjustRightInd w:val="0"/>
              <w:spacing w:before="120" w:after="120" w:line="240" w:lineRule="auto"/>
              <w:jc w:val="center"/>
              <w:rPr>
                <w:rFonts w:ascii="Arial" w:eastAsia="Times New Roman" w:hAnsi="Arial" w:cs="Arial"/>
                <w:b/>
                <w:bCs/>
                <w:sz w:val="24"/>
                <w:szCs w:val="24"/>
              </w:rPr>
            </w:pPr>
            <w:r w:rsidRPr="00320621">
              <w:rPr>
                <w:rFonts w:ascii="Arial" w:eastAsia="Times New Roman" w:hAnsi="Arial" w:cs="Arial"/>
                <w:b/>
                <w:bCs/>
                <w:sz w:val="24"/>
                <w:szCs w:val="24"/>
              </w:rPr>
              <w:lastRenderedPageBreak/>
              <w:t>Tydzień pierwszy</w:t>
            </w:r>
          </w:p>
        </w:tc>
        <w:tc>
          <w:tcPr>
            <w:tcW w:w="3071" w:type="dxa"/>
            <w:tcBorders>
              <w:top w:val="single" w:sz="4" w:space="0" w:color="auto"/>
              <w:left w:val="single" w:sz="4" w:space="0" w:color="auto"/>
              <w:bottom w:val="single" w:sz="4" w:space="0" w:color="auto"/>
              <w:right w:val="single" w:sz="4" w:space="0" w:color="auto"/>
            </w:tcBorders>
            <w:shd w:val="clear" w:color="auto" w:fill="A6A6A6"/>
            <w:vAlign w:val="center"/>
          </w:tcPr>
          <w:p w:rsidR="00EB1560" w:rsidRPr="00320621" w:rsidRDefault="00EB1560" w:rsidP="00AE1423">
            <w:pPr>
              <w:autoSpaceDE w:val="0"/>
              <w:autoSpaceDN w:val="0"/>
              <w:adjustRightInd w:val="0"/>
              <w:spacing w:before="120" w:after="120" w:line="240" w:lineRule="auto"/>
              <w:jc w:val="center"/>
              <w:rPr>
                <w:rFonts w:ascii="Arial" w:eastAsia="Times New Roman" w:hAnsi="Arial" w:cs="Arial"/>
                <w:bCs/>
                <w:sz w:val="24"/>
                <w:szCs w:val="24"/>
              </w:rPr>
            </w:pPr>
            <w:r w:rsidRPr="00320621">
              <w:rPr>
                <w:rFonts w:ascii="Arial" w:eastAsia="Times New Roman" w:hAnsi="Arial" w:cs="Arial"/>
                <w:bCs/>
                <w:sz w:val="24"/>
                <w:szCs w:val="24"/>
              </w:rPr>
              <w:t>Drużyna A</w:t>
            </w:r>
          </w:p>
        </w:tc>
        <w:tc>
          <w:tcPr>
            <w:tcW w:w="3071" w:type="dxa"/>
            <w:tcBorders>
              <w:top w:val="single" w:sz="4" w:space="0" w:color="auto"/>
              <w:left w:val="single" w:sz="4" w:space="0" w:color="auto"/>
              <w:bottom w:val="single" w:sz="4" w:space="0" w:color="auto"/>
              <w:right w:val="single" w:sz="4" w:space="0" w:color="auto"/>
            </w:tcBorders>
            <w:shd w:val="clear" w:color="auto" w:fill="A6A6A6"/>
            <w:vAlign w:val="center"/>
          </w:tcPr>
          <w:p w:rsidR="00EB1560" w:rsidRPr="00320621" w:rsidRDefault="00EB1560" w:rsidP="00AE1423">
            <w:pPr>
              <w:autoSpaceDE w:val="0"/>
              <w:autoSpaceDN w:val="0"/>
              <w:adjustRightInd w:val="0"/>
              <w:spacing w:before="120" w:after="120" w:line="240" w:lineRule="auto"/>
              <w:jc w:val="center"/>
              <w:rPr>
                <w:rFonts w:ascii="Arial" w:eastAsia="Times New Roman" w:hAnsi="Arial" w:cs="Arial"/>
                <w:bCs/>
                <w:sz w:val="24"/>
                <w:szCs w:val="24"/>
              </w:rPr>
            </w:pPr>
            <w:r w:rsidRPr="00320621">
              <w:rPr>
                <w:rFonts w:ascii="Arial" w:eastAsia="Times New Roman" w:hAnsi="Arial" w:cs="Arial"/>
                <w:bCs/>
                <w:sz w:val="24"/>
                <w:szCs w:val="24"/>
              </w:rPr>
              <w:t>Drużyna B</w:t>
            </w:r>
          </w:p>
        </w:tc>
      </w:tr>
      <w:tr w:rsidR="00EB1560" w:rsidRPr="00320621" w:rsidTr="00AE1423">
        <w:trPr>
          <w:jc w:val="center"/>
        </w:trPr>
        <w:tc>
          <w:tcPr>
            <w:tcW w:w="3070" w:type="dxa"/>
            <w:tcBorders>
              <w:top w:val="single" w:sz="4" w:space="0" w:color="auto"/>
              <w:left w:val="single" w:sz="4" w:space="0" w:color="auto"/>
              <w:bottom w:val="single" w:sz="4" w:space="0" w:color="auto"/>
              <w:right w:val="single" w:sz="4" w:space="0" w:color="auto"/>
            </w:tcBorders>
            <w:shd w:val="clear" w:color="auto" w:fill="A0A0A0"/>
            <w:vAlign w:val="center"/>
          </w:tcPr>
          <w:p w:rsidR="00EB1560" w:rsidRPr="00320621" w:rsidRDefault="00EB1560" w:rsidP="00AE1423">
            <w:pPr>
              <w:autoSpaceDE w:val="0"/>
              <w:autoSpaceDN w:val="0"/>
              <w:adjustRightInd w:val="0"/>
              <w:spacing w:before="120" w:after="120" w:line="240" w:lineRule="auto"/>
              <w:rPr>
                <w:rFonts w:ascii="Arial" w:eastAsia="Times New Roman" w:hAnsi="Arial" w:cs="Arial"/>
                <w:bCs/>
                <w:sz w:val="24"/>
                <w:szCs w:val="24"/>
              </w:rPr>
            </w:pPr>
            <w:r w:rsidRPr="00320621">
              <w:rPr>
                <w:rFonts w:ascii="Arial" w:eastAsia="Times New Roman" w:hAnsi="Arial" w:cs="Arial"/>
                <w:bCs/>
                <w:sz w:val="24"/>
                <w:szCs w:val="24"/>
              </w:rPr>
              <w:t>Poniedziałek</w:t>
            </w:r>
          </w:p>
        </w:tc>
        <w:tc>
          <w:tcPr>
            <w:tcW w:w="3071" w:type="dxa"/>
            <w:tcBorders>
              <w:top w:val="single" w:sz="4" w:space="0" w:color="auto"/>
              <w:left w:val="single" w:sz="4" w:space="0" w:color="auto"/>
              <w:bottom w:val="single" w:sz="4" w:space="0" w:color="auto"/>
              <w:right w:val="single" w:sz="4" w:space="0" w:color="auto"/>
            </w:tcBorders>
            <w:vAlign w:val="center"/>
          </w:tcPr>
          <w:p w:rsidR="00EB1560" w:rsidRPr="00320621" w:rsidRDefault="00EB1560" w:rsidP="00AE1423">
            <w:pPr>
              <w:autoSpaceDE w:val="0"/>
              <w:autoSpaceDN w:val="0"/>
              <w:adjustRightInd w:val="0"/>
              <w:spacing w:before="120" w:after="120" w:line="240" w:lineRule="auto"/>
              <w:ind w:firstLine="709"/>
              <w:jc w:val="center"/>
              <w:rPr>
                <w:rFonts w:ascii="Arial" w:eastAsia="Times New Roman" w:hAnsi="Arial" w:cs="Arial"/>
                <w:bCs/>
                <w:sz w:val="24"/>
                <w:szCs w:val="24"/>
              </w:rPr>
            </w:pPr>
          </w:p>
        </w:tc>
        <w:tc>
          <w:tcPr>
            <w:tcW w:w="3071" w:type="dxa"/>
            <w:tcBorders>
              <w:top w:val="single" w:sz="4" w:space="0" w:color="auto"/>
              <w:left w:val="single" w:sz="4" w:space="0" w:color="auto"/>
              <w:bottom w:val="single" w:sz="4" w:space="0" w:color="auto"/>
              <w:right w:val="single" w:sz="4" w:space="0" w:color="auto"/>
            </w:tcBorders>
            <w:vAlign w:val="center"/>
          </w:tcPr>
          <w:p w:rsidR="00EB1560" w:rsidRPr="00320621" w:rsidRDefault="00EB1560" w:rsidP="00AE1423">
            <w:pPr>
              <w:autoSpaceDE w:val="0"/>
              <w:autoSpaceDN w:val="0"/>
              <w:adjustRightInd w:val="0"/>
              <w:spacing w:before="120" w:after="120" w:line="240" w:lineRule="auto"/>
              <w:ind w:firstLine="709"/>
              <w:jc w:val="center"/>
              <w:rPr>
                <w:rFonts w:ascii="Arial" w:eastAsia="Times New Roman" w:hAnsi="Arial" w:cs="Arial"/>
                <w:bCs/>
                <w:sz w:val="24"/>
                <w:szCs w:val="24"/>
              </w:rPr>
            </w:pPr>
          </w:p>
        </w:tc>
      </w:tr>
      <w:tr w:rsidR="00EB1560" w:rsidRPr="00320621" w:rsidTr="00AE1423">
        <w:trPr>
          <w:jc w:val="center"/>
        </w:trPr>
        <w:tc>
          <w:tcPr>
            <w:tcW w:w="3070" w:type="dxa"/>
            <w:tcBorders>
              <w:top w:val="single" w:sz="4" w:space="0" w:color="auto"/>
              <w:left w:val="single" w:sz="4" w:space="0" w:color="auto"/>
              <w:bottom w:val="single" w:sz="4" w:space="0" w:color="auto"/>
              <w:right w:val="single" w:sz="4" w:space="0" w:color="auto"/>
            </w:tcBorders>
            <w:shd w:val="clear" w:color="auto" w:fill="A0A0A0"/>
            <w:vAlign w:val="center"/>
          </w:tcPr>
          <w:p w:rsidR="00EB1560" w:rsidRPr="00320621" w:rsidRDefault="00EB1560" w:rsidP="00AE1423">
            <w:pPr>
              <w:autoSpaceDE w:val="0"/>
              <w:autoSpaceDN w:val="0"/>
              <w:adjustRightInd w:val="0"/>
              <w:spacing w:before="120" w:after="120" w:line="240" w:lineRule="auto"/>
              <w:rPr>
                <w:rFonts w:ascii="Arial" w:eastAsia="Times New Roman" w:hAnsi="Arial" w:cs="Arial"/>
                <w:bCs/>
                <w:sz w:val="24"/>
                <w:szCs w:val="24"/>
              </w:rPr>
            </w:pPr>
            <w:r w:rsidRPr="00320621">
              <w:rPr>
                <w:rFonts w:ascii="Arial" w:eastAsia="Times New Roman" w:hAnsi="Arial" w:cs="Arial"/>
                <w:bCs/>
                <w:sz w:val="24"/>
                <w:szCs w:val="24"/>
              </w:rPr>
              <w:t>Wtorek</w:t>
            </w:r>
          </w:p>
        </w:tc>
        <w:tc>
          <w:tcPr>
            <w:tcW w:w="3071" w:type="dxa"/>
            <w:tcBorders>
              <w:top w:val="single" w:sz="4" w:space="0" w:color="auto"/>
              <w:left w:val="single" w:sz="4" w:space="0" w:color="auto"/>
              <w:bottom w:val="single" w:sz="4" w:space="0" w:color="auto"/>
              <w:right w:val="single" w:sz="4" w:space="0" w:color="auto"/>
            </w:tcBorders>
            <w:vAlign w:val="center"/>
          </w:tcPr>
          <w:p w:rsidR="00EB1560" w:rsidRPr="00320621" w:rsidRDefault="00EB1560" w:rsidP="00AE1423">
            <w:pPr>
              <w:autoSpaceDE w:val="0"/>
              <w:autoSpaceDN w:val="0"/>
              <w:adjustRightInd w:val="0"/>
              <w:spacing w:before="120" w:after="120" w:line="240" w:lineRule="auto"/>
              <w:ind w:firstLine="709"/>
              <w:jc w:val="center"/>
              <w:rPr>
                <w:rFonts w:ascii="Arial" w:eastAsia="Times New Roman" w:hAnsi="Arial" w:cs="Arial"/>
                <w:bCs/>
                <w:sz w:val="24"/>
                <w:szCs w:val="24"/>
              </w:rPr>
            </w:pPr>
          </w:p>
        </w:tc>
        <w:tc>
          <w:tcPr>
            <w:tcW w:w="3071" w:type="dxa"/>
            <w:tcBorders>
              <w:top w:val="single" w:sz="4" w:space="0" w:color="auto"/>
              <w:left w:val="single" w:sz="4" w:space="0" w:color="auto"/>
              <w:bottom w:val="single" w:sz="4" w:space="0" w:color="auto"/>
              <w:right w:val="single" w:sz="4" w:space="0" w:color="auto"/>
            </w:tcBorders>
            <w:vAlign w:val="center"/>
          </w:tcPr>
          <w:p w:rsidR="00EB1560" w:rsidRPr="00320621" w:rsidRDefault="00EB1560" w:rsidP="00AE1423">
            <w:pPr>
              <w:autoSpaceDE w:val="0"/>
              <w:autoSpaceDN w:val="0"/>
              <w:adjustRightInd w:val="0"/>
              <w:spacing w:before="120" w:after="120" w:line="240" w:lineRule="auto"/>
              <w:ind w:firstLine="709"/>
              <w:jc w:val="center"/>
              <w:rPr>
                <w:rFonts w:ascii="Arial" w:eastAsia="Times New Roman" w:hAnsi="Arial" w:cs="Arial"/>
                <w:bCs/>
                <w:sz w:val="24"/>
                <w:szCs w:val="24"/>
              </w:rPr>
            </w:pPr>
          </w:p>
        </w:tc>
      </w:tr>
      <w:tr w:rsidR="00EB1560" w:rsidRPr="00320621" w:rsidTr="00AE1423">
        <w:trPr>
          <w:jc w:val="center"/>
        </w:trPr>
        <w:tc>
          <w:tcPr>
            <w:tcW w:w="3070" w:type="dxa"/>
            <w:tcBorders>
              <w:top w:val="single" w:sz="4" w:space="0" w:color="auto"/>
              <w:left w:val="single" w:sz="4" w:space="0" w:color="auto"/>
              <w:bottom w:val="single" w:sz="4" w:space="0" w:color="auto"/>
              <w:right w:val="single" w:sz="4" w:space="0" w:color="auto"/>
            </w:tcBorders>
            <w:shd w:val="clear" w:color="auto" w:fill="A0A0A0"/>
            <w:vAlign w:val="center"/>
          </w:tcPr>
          <w:p w:rsidR="00EB1560" w:rsidRPr="00320621" w:rsidRDefault="00EB1560" w:rsidP="00AE1423">
            <w:pPr>
              <w:autoSpaceDE w:val="0"/>
              <w:autoSpaceDN w:val="0"/>
              <w:adjustRightInd w:val="0"/>
              <w:spacing w:before="120" w:after="120" w:line="240" w:lineRule="auto"/>
              <w:rPr>
                <w:rFonts w:ascii="Arial" w:eastAsia="Times New Roman" w:hAnsi="Arial" w:cs="Arial"/>
                <w:bCs/>
                <w:sz w:val="24"/>
                <w:szCs w:val="24"/>
              </w:rPr>
            </w:pPr>
            <w:r w:rsidRPr="00320621">
              <w:rPr>
                <w:rFonts w:ascii="Arial" w:eastAsia="Times New Roman" w:hAnsi="Arial" w:cs="Arial"/>
                <w:bCs/>
                <w:sz w:val="24"/>
                <w:szCs w:val="24"/>
              </w:rPr>
              <w:t>Środa</w:t>
            </w:r>
          </w:p>
        </w:tc>
        <w:tc>
          <w:tcPr>
            <w:tcW w:w="3071" w:type="dxa"/>
            <w:tcBorders>
              <w:top w:val="single" w:sz="4" w:space="0" w:color="auto"/>
              <w:left w:val="single" w:sz="4" w:space="0" w:color="auto"/>
              <w:bottom w:val="single" w:sz="4" w:space="0" w:color="auto"/>
              <w:right w:val="single" w:sz="4" w:space="0" w:color="auto"/>
            </w:tcBorders>
            <w:vAlign w:val="center"/>
          </w:tcPr>
          <w:p w:rsidR="00EB1560" w:rsidRPr="00320621" w:rsidRDefault="00EB1560" w:rsidP="00AE1423">
            <w:pPr>
              <w:autoSpaceDE w:val="0"/>
              <w:autoSpaceDN w:val="0"/>
              <w:adjustRightInd w:val="0"/>
              <w:spacing w:before="120" w:after="120" w:line="240" w:lineRule="auto"/>
              <w:ind w:firstLine="709"/>
              <w:jc w:val="center"/>
              <w:rPr>
                <w:rFonts w:ascii="Arial" w:eastAsia="Times New Roman" w:hAnsi="Arial" w:cs="Arial"/>
                <w:bCs/>
                <w:sz w:val="24"/>
                <w:szCs w:val="24"/>
              </w:rPr>
            </w:pPr>
          </w:p>
        </w:tc>
        <w:tc>
          <w:tcPr>
            <w:tcW w:w="3071" w:type="dxa"/>
            <w:tcBorders>
              <w:top w:val="single" w:sz="4" w:space="0" w:color="auto"/>
              <w:left w:val="single" w:sz="4" w:space="0" w:color="auto"/>
              <w:bottom w:val="single" w:sz="4" w:space="0" w:color="auto"/>
              <w:right w:val="single" w:sz="4" w:space="0" w:color="auto"/>
            </w:tcBorders>
            <w:vAlign w:val="center"/>
          </w:tcPr>
          <w:p w:rsidR="00EB1560" w:rsidRPr="00320621" w:rsidRDefault="00EB1560" w:rsidP="00AE1423">
            <w:pPr>
              <w:autoSpaceDE w:val="0"/>
              <w:autoSpaceDN w:val="0"/>
              <w:adjustRightInd w:val="0"/>
              <w:spacing w:before="120" w:after="120" w:line="240" w:lineRule="auto"/>
              <w:ind w:firstLine="709"/>
              <w:jc w:val="center"/>
              <w:rPr>
                <w:rFonts w:ascii="Arial" w:eastAsia="Times New Roman" w:hAnsi="Arial" w:cs="Arial"/>
                <w:bCs/>
                <w:sz w:val="24"/>
                <w:szCs w:val="24"/>
              </w:rPr>
            </w:pPr>
          </w:p>
        </w:tc>
      </w:tr>
      <w:tr w:rsidR="00EB1560" w:rsidRPr="00320621" w:rsidTr="00AE1423">
        <w:trPr>
          <w:jc w:val="center"/>
        </w:trPr>
        <w:tc>
          <w:tcPr>
            <w:tcW w:w="3070" w:type="dxa"/>
            <w:tcBorders>
              <w:top w:val="single" w:sz="4" w:space="0" w:color="auto"/>
              <w:left w:val="single" w:sz="4" w:space="0" w:color="auto"/>
              <w:bottom w:val="single" w:sz="4" w:space="0" w:color="auto"/>
              <w:right w:val="single" w:sz="4" w:space="0" w:color="auto"/>
            </w:tcBorders>
            <w:shd w:val="clear" w:color="auto" w:fill="A0A0A0"/>
            <w:vAlign w:val="center"/>
          </w:tcPr>
          <w:p w:rsidR="00EB1560" w:rsidRPr="00320621" w:rsidRDefault="00EB1560" w:rsidP="00AE1423">
            <w:pPr>
              <w:autoSpaceDE w:val="0"/>
              <w:autoSpaceDN w:val="0"/>
              <w:adjustRightInd w:val="0"/>
              <w:spacing w:before="120" w:after="120" w:line="240" w:lineRule="auto"/>
              <w:rPr>
                <w:rFonts w:ascii="Arial" w:eastAsia="Times New Roman" w:hAnsi="Arial" w:cs="Arial"/>
                <w:bCs/>
                <w:sz w:val="24"/>
                <w:szCs w:val="24"/>
              </w:rPr>
            </w:pPr>
            <w:r w:rsidRPr="00320621">
              <w:rPr>
                <w:rFonts w:ascii="Arial" w:eastAsia="Times New Roman" w:hAnsi="Arial" w:cs="Arial"/>
                <w:bCs/>
                <w:sz w:val="24"/>
                <w:szCs w:val="24"/>
              </w:rPr>
              <w:t>Czwartek</w:t>
            </w:r>
          </w:p>
        </w:tc>
        <w:tc>
          <w:tcPr>
            <w:tcW w:w="3071" w:type="dxa"/>
            <w:tcBorders>
              <w:top w:val="single" w:sz="4" w:space="0" w:color="auto"/>
              <w:left w:val="single" w:sz="4" w:space="0" w:color="auto"/>
              <w:bottom w:val="single" w:sz="4" w:space="0" w:color="auto"/>
              <w:right w:val="single" w:sz="4" w:space="0" w:color="auto"/>
            </w:tcBorders>
            <w:vAlign w:val="center"/>
          </w:tcPr>
          <w:p w:rsidR="00EB1560" w:rsidRPr="00320621" w:rsidRDefault="00EB1560" w:rsidP="00AE1423">
            <w:pPr>
              <w:autoSpaceDE w:val="0"/>
              <w:autoSpaceDN w:val="0"/>
              <w:adjustRightInd w:val="0"/>
              <w:spacing w:before="120" w:after="120" w:line="240" w:lineRule="auto"/>
              <w:ind w:firstLine="709"/>
              <w:jc w:val="center"/>
              <w:rPr>
                <w:rFonts w:ascii="Arial" w:eastAsia="Times New Roman" w:hAnsi="Arial" w:cs="Arial"/>
                <w:bCs/>
                <w:sz w:val="24"/>
                <w:szCs w:val="24"/>
              </w:rPr>
            </w:pPr>
          </w:p>
        </w:tc>
        <w:tc>
          <w:tcPr>
            <w:tcW w:w="3071" w:type="dxa"/>
            <w:tcBorders>
              <w:top w:val="single" w:sz="4" w:space="0" w:color="auto"/>
              <w:left w:val="single" w:sz="4" w:space="0" w:color="auto"/>
              <w:bottom w:val="single" w:sz="4" w:space="0" w:color="auto"/>
              <w:right w:val="single" w:sz="4" w:space="0" w:color="auto"/>
            </w:tcBorders>
            <w:vAlign w:val="center"/>
          </w:tcPr>
          <w:p w:rsidR="00EB1560" w:rsidRPr="00320621" w:rsidRDefault="00EB1560" w:rsidP="00AE1423">
            <w:pPr>
              <w:autoSpaceDE w:val="0"/>
              <w:autoSpaceDN w:val="0"/>
              <w:adjustRightInd w:val="0"/>
              <w:spacing w:before="120" w:after="120" w:line="240" w:lineRule="auto"/>
              <w:ind w:firstLine="709"/>
              <w:jc w:val="center"/>
              <w:rPr>
                <w:rFonts w:ascii="Arial" w:eastAsia="Times New Roman" w:hAnsi="Arial" w:cs="Arial"/>
                <w:bCs/>
                <w:sz w:val="24"/>
                <w:szCs w:val="24"/>
              </w:rPr>
            </w:pPr>
          </w:p>
        </w:tc>
      </w:tr>
      <w:tr w:rsidR="00EB1560" w:rsidRPr="00320621" w:rsidTr="00AE1423">
        <w:trPr>
          <w:jc w:val="center"/>
        </w:trPr>
        <w:tc>
          <w:tcPr>
            <w:tcW w:w="3070" w:type="dxa"/>
            <w:tcBorders>
              <w:top w:val="single" w:sz="4" w:space="0" w:color="auto"/>
              <w:left w:val="single" w:sz="4" w:space="0" w:color="auto"/>
              <w:bottom w:val="single" w:sz="4" w:space="0" w:color="auto"/>
              <w:right w:val="single" w:sz="4" w:space="0" w:color="auto"/>
            </w:tcBorders>
            <w:shd w:val="clear" w:color="auto" w:fill="A0A0A0"/>
            <w:vAlign w:val="center"/>
          </w:tcPr>
          <w:p w:rsidR="00EB1560" w:rsidRPr="00320621" w:rsidRDefault="00EB1560" w:rsidP="00AE1423">
            <w:pPr>
              <w:autoSpaceDE w:val="0"/>
              <w:autoSpaceDN w:val="0"/>
              <w:adjustRightInd w:val="0"/>
              <w:spacing w:before="120" w:after="120" w:line="240" w:lineRule="auto"/>
              <w:rPr>
                <w:rFonts w:ascii="Arial" w:eastAsia="Times New Roman" w:hAnsi="Arial" w:cs="Arial"/>
                <w:bCs/>
                <w:sz w:val="24"/>
                <w:szCs w:val="24"/>
              </w:rPr>
            </w:pPr>
            <w:r w:rsidRPr="00320621">
              <w:rPr>
                <w:rFonts w:ascii="Arial" w:eastAsia="Times New Roman" w:hAnsi="Arial" w:cs="Arial"/>
                <w:bCs/>
                <w:sz w:val="24"/>
                <w:szCs w:val="24"/>
              </w:rPr>
              <w:t>Piątek</w:t>
            </w:r>
          </w:p>
        </w:tc>
        <w:tc>
          <w:tcPr>
            <w:tcW w:w="3071" w:type="dxa"/>
            <w:tcBorders>
              <w:top w:val="single" w:sz="4" w:space="0" w:color="auto"/>
              <w:left w:val="single" w:sz="4" w:space="0" w:color="auto"/>
              <w:bottom w:val="single" w:sz="4" w:space="0" w:color="auto"/>
              <w:right w:val="single" w:sz="4" w:space="0" w:color="auto"/>
            </w:tcBorders>
            <w:vAlign w:val="center"/>
          </w:tcPr>
          <w:p w:rsidR="00EB1560" w:rsidRPr="00320621" w:rsidRDefault="00EB1560" w:rsidP="00AE1423">
            <w:pPr>
              <w:autoSpaceDE w:val="0"/>
              <w:autoSpaceDN w:val="0"/>
              <w:adjustRightInd w:val="0"/>
              <w:spacing w:before="120" w:after="120" w:line="240" w:lineRule="auto"/>
              <w:ind w:firstLine="709"/>
              <w:jc w:val="center"/>
              <w:rPr>
                <w:rFonts w:ascii="Arial" w:eastAsia="Times New Roman" w:hAnsi="Arial" w:cs="Arial"/>
                <w:bCs/>
                <w:sz w:val="24"/>
                <w:szCs w:val="24"/>
              </w:rPr>
            </w:pPr>
          </w:p>
        </w:tc>
        <w:tc>
          <w:tcPr>
            <w:tcW w:w="3071" w:type="dxa"/>
            <w:tcBorders>
              <w:top w:val="single" w:sz="4" w:space="0" w:color="auto"/>
              <w:left w:val="single" w:sz="4" w:space="0" w:color="auto"/>
              <w:bottom w:val="single" w:sz="4" w:space="0" w:color="auto"/>
              <w:right w:val="single" w:sz="4" w:space="0" w:color="auto"/>
            </w:tcBorders>
            <w:vAlign w:val="center"/>
          </w:tcPr>
          <w:p w:rsidR="00EB1560" w:rsidRPr="00320621" w:rsidRDefault="00EB1560" w:rsidP="00AE1423">
            <w:pPr>
              <w:autoSpaceDE w:val="0"/>
              <w:autoSpaceDN w:val="0"/>
              <w:adjustRightInd w:val="0"/>
              <w:spacing w:before="120" w:after="120" w:line="240" w:lineRule="auto"/>
              <w:ind w:firstLine="709"/>
              <w:jc w:val="center"/>
              <w:rPr>
                <w:rFonts w:ascii="Arial" w:eastAsia="Times New Roman" w:hAnsi="Arial" w:cs="Arial"/>
                <w:bCs/>
                <w:sz w:val="24"/>
                <w:szCs w:val="24"/>
              </w:rPr>
            </w:pPr>
          </w:p>
        </w:tc>
      </w:tr>
      <w:tr w:rsidR="00EB1560" w:rsidRPr="00320621" w:rsidTr="00AE1423">
        <w:trPr>
          <w:jc w:val="center"/>
        </w:trPr>
        <w:tc>
          <w:tcPr>
            <w:tcW w:w="3070" w:type="dxa"/>
            <w:tcBorders>
              <w:top w:val="single" w:sz="4" w:space="0" w:color="auto"/>
              <w:left w:val="single" w:sz="4" w:space="0" w:color="auto"/>
              <w:bottom w:val="single" w:sz="4" w:space="0" w:color="auto"/>
              <w:right w:val="single" w:sz="4" w:space="0" w:color="auto"/>
            </w:tcBorders>
            <w:shd w:val="clear" w:color="auto" w:fill="A0A0A0"/>
            <w:vAlign w:val="center"/>
          </w:tcPr>
          <w:p w:rsidR="00EB1560" w:rsidRPr="00320621" w:rsidRDefault="00EB1560" w:rsidP="00AE1423">
            <w:pPr>
              <w:autoSpaceDE w:val="0"/>
              <w:autoSpaceDN w:val="0"/>
              <w:adjustRightInd w:val="0"/>
              <w:spacing w:before="120" w:after="120" w:line="240" w:lineRule="auto"/>
              <w:jc w:val="right"/>
              <w:rPr>
                <w:rFonts w:ascii="Arial" w:eastAsia="Times New Roman" w:hAnsi="Arial" w:cs="Arial"/>
                <w:bCs/>
                <w:sz w:val="24"/>
                <w:szCs w:val="24"/>
              </w:rPr>
            </w:pPr>
            <w:r w:rsidRPr="00320621">
              <w:rPr>
                <w:rFonts w:ascii="Arial" w:eastAsia="Times New Roman" w:hAnsi="Arial" w:cs="Arial"/>
                <w:bCs/>
                <w:sz w:val="24"/>
                <w:szCs w:val="24"/>
              </w:rPr>
              <w:t>Suma:</w:t>
            </w:r>
          </w:p>
        </w:tc>
        <w:tc>
          <w:tcPr>
            <w:tcW w:w="3071" w:type="dxa"/>
            <w:tcBorders>
              <w:top w:val="single" w:sz="4" w:space="0" w:color="auto"/>
              <w:left w:val="single" w:sz="4" w:space="0" w:color="auto"/>
              <w:bottom w:val="single" w:sz="4" w:space="0" w:color="auto"/>
              <w:right w:val="single" w:sz="4" w:space="0" w:color="auto"/>
            </w:tcBorders>
            <w:vAlign w:val="center"/>
          </w:tcPr>
          <w:p w:rsidR="00EB1560" w:rsidRPr="00320621" w:rsidRDefault="00EB1560" w:rsidP="00AE1423">
            <w:pPr>
              <w:autoSpaceDE w:val="0"/>
              <w:autoSpaceDN w:val="0"/>
              <w:adjustRightInd w:val="0"/>
              <w:spacing w:before="120" w:after="120" w:line="240" w:lineRule="auto"/>
              <w:ind w:firstLine="709"/>
              <w:jc w:val="center"/>
              <w:rPr>
                <w:rFonts w:ascii="Arial" w:eastAsia="Times New Roman" w:hAnsi="Arial" w:cs="Arial"/>
                <w:bCs/>
                <w:sz w:val="24"/>
                <w:szCs w:val="24"/>
              </w:rPr>
            </w:pPr>
          </w:p>
        </w:tc>
        <w:tc>
          <w:tcPr>
            <w:tcW w:w="3071" w:type="dxa"/>
            <w:tcBorders>
              <w:top w:val="single" w:sz="4" w:space="0" w:color="auto"/>
              <w:left w:val="single" w:sz="4" w:space="0" w:color="auto"/>
              <w:bottom w:val="single" w:sz="4" w:space="0" w:color="auto"/>
              <w:right w:val="single" w:sz="4" w:space="0" w:color="auto"/>
            </w:tcBorders>
            <w:vAlign w:val="center"/>
          </w:tcPr>
          <w:p w:rsidR="00EB1560" w:rsidRPr="00320621" w:rsidRDefault="00EB1560" w:rsidP="00AE1423">
            <w:pPr>
              <w:autoSpaceDE w:val="0"/>
              <w:autoSpaceDN w:val="0"/>
              <w:adjustRightInd w:val="0"/>
              <w:spacing w:before="120" w:after="120" w:line="240" w:lineRule="auto"/>
              <w:ind w:firstLine="709"/>
              <w:jc w:val="center"/>
              <w:rPr>
                <w:rFonts w:ascii="Arial" w:eastAsia="Times New Roman" w:hAnsi="Arial" w:cs="Arial"/>
                <w:bCs/>
                <w:sz w:val="24"/>
                <w:szCs w:val="24"/>
              </w:rPr>
            </w:pPr>
          </w:p>
        </w:tc>
      </w:tr>
    </w:tbl>
    <w:p w:rsidR="00EB1560" w:rsidRPr="00320621" w:rsidRDefault="00EB1560" w:rsidP="00EB1560">
      <w:pPr>
        <w:autoSpaceDE w:val="0"/>
        <w:autoSpaceDN w:val="0"/>
        <w:adjustRightInd w:val="0"/>
        <w:spacing w:after="0" w:line="360" w:lineRule="auto"/>
        <w:ind w:firstLine="709"/>
        <w:jc w:val="both"/>
        <w:rPr>
          <w:rFonts w:ascii="Arial" w:eastAsia="Times New Roman" w:hAnsi="Arial" w:cs="Arial"/>
          <w:bCs/>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EB1560" w:rsidRPr="00320621" w:rsidTr="00AE1423">
        <w:trPr>
          <w:jc w:val="center"/>
        </w:trPr>
        <w:tc>
          <w:tcPr>
            <w:tcW w:w="3070" w:type="dxa"/>
            <w:tcBorders>
              <w:top w:val="single" w:sz="4" w:space="0" w:color="auto"/>
              <w:left w:val="single" w:sz="4" w:space="0" w:color="auto"/>
              <w:bottom w:val="single" w:sz="4" w:space="0" w:color="auto"/>
              <w:right w:val="single" w:sz="4" w:space="0" w:color="auto"/>
            </w:tcBorders>
            <w:shd w:val="clear" w:color="auto" w:fill="A6A6A6"/>
          </w:tcPr>
          <w:p w:rsidR="00EB1560" w:rsidRPr="00320621" w:rsidRDefault="00EB1560" w:rsidP="00AE1423">
            <w:pPr>
              <w:autoSpaceDE w:val="0"/>
              <w:autoSpaceDN w:val="0"/>
              <w:adjustRightInd w:val="0"/>
              <w:spacing w:before="120" w:after="120" w:line="240" w:lineRule="auto"/>
              <w:jc w:val="center"/>
              <w:rPr>
                <w:rFonts w:ascii="Arial" w:eastAsia="Times New Roman" w:hAnsi="Arial" w:cs="Arial"/>
                <w:b/>
                <w:bCs/>
                <w:sz w:val="24"/>
                <w:szCs w:val="24"/>
              </w:rPr>
            </w:pPr>
            <w:r w:rsidRPr="00320621">
              <w:rPr>
                <w:rFonts w:ascii="Arial" w:eastAsia="Times New Roman" w:hAnsi="Arial" w:cs="Arial"/>
                <w:b/>
                <w:bCs/>
                <w:sz w:val="24"/>
                <w:szCs w:val="24"/>
              </w:rPr>
              <w:t>Tydzień drugi</w:t>
            </w:r>
          </w:p>
        </w:tc>
        <w:tc>
          <w:tcPr>
            <w:tcW w:w="3071" w:type="dxa"/>
            <w:tcBorders>
              <w:top w:val="single" w:sz="4" w:space="0" w:color="auto"/>
              <w:left w:val="single" w:sz="4" w:space="0" w:color="auto"/>
              <w:bottom w:val="single" w:sz="4" w:space="0" w:color="auto"/>
              <w:right w:val="single" w:sz="4" w:space="0" w:color="auto"/>
            </w:tcBorders>
            <w:shd w:val="clear" w:color="auto" w:fill="A6A6A6"/>
          </w:tcPr>
          <w:p w:rsidR="00EB1560" w:rsidRPr="00320621" w:rsidRDefault="00EB1560" w:rsidP="00AE1423">
            <w:pPr>
              <w:autoSpaceDE w:val="0"/>
              <w:autoSpaceDN w:val="0"/>
              <w:adjustRightInd w:val="0"/>
              <w:spacing w:before="120" w:after="120" w:line="240" w:lineRule="auto"/>
              <w:jc w:val="center"/>
              <w:rPr>
                <w:rFonts w:ascii="Arial" w:eastAsia="Times New Roman" w:hAnsi="Arial" w:cs="Arial"/>
                <w:bCs/>
                <w:sz w:val="24"/>
                <w:szCs w:val="24"/>
              </w:rPr>
            </w:pPr>
            <w:r w:rsidRPr="00320621">
              <w:rPr>
                <w:rFonts w:ascii="Arial" w:eastAsia="Times New Roman" w:hAnsi="Arial" w:cs="Arial"/>
                <w:bCs/>
                <w:sz w:val="24"/>
                <w:szCs w:val="24"/>
              </w:rPr>
              <w:t>Drużyna A</w:t>
            </w:r>
          </w:p>
        </w:tc>
        <w:tc>
          <w:tcPr>
            <w:tcW w:w="3071" w:type="dxa"/>
            <w:tcBorders>
              <w:top w:val="single" w:sz="4" w:space="0" w:color="auto"/>
              <w:left w:val="single" w:sz="4" w:space="0" w:color="auto"/>
              <w:bottom w:val="single" w:sz="4" w:space="0" w:color="auto"/>
              <w:right w:val="single" w:sz="4" w:space="0" w:color="auto"/>
            </w:tcBorders>
            <w:shd w:val="clear" w:color="auto" w:fill="A6A6A6"/>
          </w:tcPr>
          <w:p w:rsidR="00EB1560" w:rsidRPr="00320621" w:rsidRDefault="00EB1560" w:rsidP="00AE1423">
            <w:pPr>
              <w:autoSpaceDE w:val="0"/>
              <w:autoSpaceDN w:val="0"/>
              <w:adjustRightInd w:val="0"/>
              <w:spacing w:before="120" w:after="120" w:line="240" w:lineRule="auto"/>
              <w:jc w:val="center"/>
              <w:rPr>
                <w:rFonts w:ascii="Arial" w:eastAsia="Times New Roman" w:hAnsi="Arial" w:cs="Arial"/>
                <w:bCs/>
                <w:sz w:val="24"/>
                <w:szCs w:val="24"/>
              </w:rPr>
            </w:pPr>
            <w:r w:rsidRPr="00320621">
              <w:rPr>
                <w:rFonts w:ascii="Arial" w:eastAsia="Times New Roman" w:hAnsi="Arial" w:cs="Arial"/>
                <w:bCs/>
                <w:sz w:val="24"/>
                <w:szCs w:val="24"/>
              </w:rPr>
              <w:t>Drużyna B</w:t>
            </w:r>
          </w:p>
        </w:tc>
      </w:tr>
      <w:tr w:rsidR="00EB1560" w:rsidRPr="00320621" w:rsidTr="00AE1423">
        <w:trPr>
          <w:jc w:val="center"/>
        </w:trPr>
        <w:tc>
          <w:tcPr>
            <w:tcW w:w="3070" w:type="dxa"/>
            <w:tcBorders>
              <w:top w:val="single" w:sz="4" w:space="0" w:color="auto"/>
              <w:left w:val="single" w:sz="4" w:space="0" w:color="auto"/>
              <w:bottom w:val="single" w:sz="4" w:space="0" w:color="auto"/>
              <w:right w:val="single" w:sz="4" w:space="0" w:color="auto"/>
            </w:tcBorders>
            <w:shd w:val="clear" w:color="auto" w:fill="A0A0A0"/>
          </w:tcPr>
          <w:p w:rsidR="00EB1560" w:rsidRPr="00320621" w:rsidRDefault="00EB1560" w:rsidP="00AE1423">
            <w:pPr>
              <w:autoSpaceDE w:val="0"/>
              <w:autoSpaceDN w:val="0"/>
              <w:adjustRightInd w:val="0"/>
              <w:spacing w:before="120" w:after="120" w:line="240" w:lineRule="auto"/>
              <w:jc w:val="both"/>
              <w:rPr>
                <w:rFonts w:ascii="Arial" w:eastAsia="Times New Roman" w:hAnsi="Arial" w:cs="Arial"/>
                <w:bCs/>
                <w:sz w:val="24"/>
                <w:szCs w:val="24"/>
              </w:rPr>
            </w:pPr>
            <w:r w:rsidRPr="00320621">
              <w:rPr>
                <w:rFonts w:ascii="Arial" w:eastAsia="Times New Roman" w:hAnsi="Arial" w:cs="Arial"/>
                <w:bCs/>
                <w:sz w:val="24"/>
                <w:szCs w:val="24"/>
              </w:rPr>
              <w:t xml:space="preserve">Poniedziałek </w:t>
            </w:r>
          </w:p>
        </w:tc>
        <w:tc>
          <w:tcPr>
            <w:tcW w:w="3071" w:type="dxa"/>
            <w:tcBorders>
              <w:top w:val="single" w:sz="4" w:space="0" w:color="auto"/>
              <w:left w:val="single" w:sz="4" w:space="0" w:color="auto"/>
              <w:bottom w:val="single" w:sz="4" w:space="0" w:color="auto"/>
              <w:right w:val="single" w:sz="4" w:space="0" w:color="auto"/>
            </w:tcBorders>
          </w:tcPr>
          <w:p w:rsidR="00EB1560" w:rsidRPr="00320621" w:rsidRDefault="00EB1560" w:rsidP="00AE1423">
            <w:pPr>
              <w:autoSpaceDE w:val="0"/>
              <w:autoSpaceDN w:val="0"/>
              <w:adjustRightInd w:val="0"/>
              <w:spacing w:before="120" w:after="120" w:line="240" w:lineRule="auto"/>
              <w:ind w:firstLine="709"/>
              <w:jc w:val="both"/>
              <w:rPr>
                <w:rFonts w:ascii="Arial" w:eastAsia="Times New Roman" w:hAnsi="Arial" w:cs="Arial"/>
                <w:bCs/>
                <w:sz w:val="24"/>
                <w:szCs w:val="24"/>
              </w:rPr>
            </w:pPr>
          </w:p>
        </w:tc>
        <w:tc>
          <w:tcPr>
            <w:tcW w:w="3071" w:type="dxa"/>
            <w:tcBorders>
              <w:top w:val="single" w:sz="4" w:space="0" w:color="auto"/>
              <w:left w:val="single" w:sz="4" w:space="0" w:color="auto"/>
              <w:bottom w:val="single" w:sz="4" w:space="0" w:color="auto"/>
              <w:right w:val="single" w:sz="4" w:space="0" w:color="auto"/>
            </w:tcBorders>
          </w:tcPr>
          <w:p w:rsidR="00EB1560" w:rsidRPr="00320621" w:rsidRDefault="00EB1560" w:rsidP="00AE1423">
            <w:pPr>
              <w:autoSpaceDE w:val="0"/>
              <w:autoSpaceDN w:val="0"/>
              <w:adjustRightInd w:val="0"/>
              <w:spacing w:before="120" w:after="120" w:line="240" w:lineRule="auto"/>
              <w:ind w:firstLine="709"/>
              <w:jc w:val="both"/>
              <w:rPr>
                <w:rFonts w:ascii="Arial" w:eastAsia="Times New Roman" w:hAnsi="Arial" w:cs="Arial"/>
                <w:bCs/>
                <w:sz w:val="24"/>
                <w:szCs w:val="24"/>
              </w:rPr>
            </w:pPr>
          </w:p>
        </w:tc>
      </w:tr>
      <w:tr w:rsidR="00EB1560" w:rsidRPr="00320621" w:rsidTr="00AE1423">
        <w:trPr>
          <w:jc w:val="center"/>
        </w:trPr>
        <w:tc>
          <w:tcPr>
            <w:tcW w:w="3070" w:type="dxa"/>
            <w:tcBorders>
              <w:top w:val="single" w:sz="4" w:space="0" w:color="auto"/>
              <w:left w:val="single" w:sz="4" w:space="0" w:color="auto"/>
              <w:bottom w:val="single" w:sz="4" w:space="0" w:color="auto"/>
              <w:right w:val="single" w:sz="4" w:space="0" w:color="auto"/>
            </w:tcBorders>
            <w:shd w:val="clear" w:color="auto" w:fill="A0A0A0"/>
          </w:tcPr>
          <w:p w:rsidR="00EB1560" w:rsidRPr="00320621" w:rsidRDefault="00EB1560" w:rsidP="00AE1423">
            <w:pPr>
              <w:autoSpaceDE w:val="0"/>
              <w:autoSpaceDN w:val="0"/>
              <w:adjustRightInd w:val="0"/>
              <w:spacing w:before="120" w:after="120" w:line="240" w:lineRule="auto"/>
              <w:jc w:val="both"/>
              <w:rPr>
                <w:rFonts w:ascii="Arial" w:eastAsia="Times New Roman" w:hAnsi="Arial" w:cs="Arial"/>
                <w:bCs/>
                <w:sz w:val="24"/>
                <w:szCs w:val="24"/>
              </w:rPr>
            </w:pPr>
            <w:r w:rsidRPr="00320621">
              <w:rPr>
                <w:rFonts w:ascii="Arial" w:eastAsia="Times New Roman" w:hAnsi="Arial" w:cs="Arial"/>
                <w:bCs/>
                <w:sz w:val="24"/>
                <w:szCs w:val="24"/>
              </w:rPr>
              <w:t>Wtorek</w:t>
            </w:r>
          </w:p>
        </w:tc>
        <w:tc>
          <w:tcPr>
            <w:tcW w:w="3071" w:type="dxa"/>
            <w:tcBorders>
              <w:top w:val="single" w:sz="4" w:space="0" w:color="auto"/>
              <w:left w:val="single" w:sz="4" w:space="0" w:color="auto"/>
              <w:bottom w:val="single" w:sz="4" w:space="0" w:color="auto"/>
              <w:right w:val="single" w:sz="4" w:space="0" w:color="auto"/>
            </w:tcBorders>
          </w:tcPr>
          <w:p w:rsidR="00EB1560" w:rsidRPr="00320621" w:rsidRDefault="00EB1560" w:rsidP="00AE1423">
            <w:pPr>
              <w:autoSpaceDE w:val="0"/>
              <w:autoSpaceDN w:val="0"/>
              <w:adjustRightInd w:val="0"/>
              <w:spacing w:before="120" w:after="120" w:line="240" w:lineRule="auto"/>
              <w:ind w:firstLine="709"/>
              <w:jc w:val="both"/>
              <w:rPr>
                <w:rFonts w:ascii="Arial" w:eastAsia="Times New Roman" w:hAnsi="Arial" w:cs="Arial"/>
                <w:bCs/>
                <w:sz w:val="24"/>
                <w:szCs w:val="24"/>
              </w:rPr>
            </w:pPr>
          </w:p>
        </w:tc>
        <w:tc>
          <w:tcPr>
            <w:tcW w:w="3071" w:type="dxa"/>
            <w:tcBorders>
              <w:top w:val="single" w:sz="4" w:space="0" w:color="auto"/>
              <w:left w:val="single" w:sz="4" w:space="0" w:color="auto"/>
              <w:bottom w:val="single" w:sz="4" w:space="0" w:color="auto"/>
              <w:right w:val="single" w:sz="4" w:space="0" w:color="auto"/>
            </w:tcBorders>
          </w:tcPr>
          <w:p w:rsidR="00EB1560" w:rsidRPr="00320621" w:rsidRDefault="00EB1560" w:rsidP="00AE1423">
            <w:pPr>
              <w:autoSpaceDE w:val="0"/>
              <w:autoSpaceDN w:val="0"/>
              <w:adjustRightInd w:val="0"/>
              <w:spacing w:before="120" w:after="120" w:line="240" w:lineRule="auto"/>
              <w:ind w:firstLine="709"/>
              <w:jc w:val="both"/>
              <w:rPr>
                <w:rFonts w:ascii="Arial" w:eastAsia="Times New Roman" w:hAnsi="Arial" w:cs="Arial"/>
                <w:bCs/>
                <w:sz w:val="24"/>
                <w:szCs w:val="24"/>
              </w:rPr>
            </w:pPr>
          </w:p>
        </w:tc>
      </w:tr>
      <w:tr w:rsidR="00EB1560" w:rsidRPr="00320621" w:rsidTr="00AE1423">
        <w:trPr>
          <w:jc w:val="center"/>
        </w:trPr>
        <w:tc>
          <w:tcPr>
            <w:tcW w:w="3070" w:type="dxa"/>
            <w:tcBorders>
              <w:top w:val="single" w:sz="4" w:space="0" w:color="auto"/>
              <w:left w:val="single" w:sz="4" w:space="0" w:color="auto"/>
              <w:bottom w:val="single" w:sz="4" w:space="0" w:color="auto"/>
              <w:right w:val="single" w:sz="4" w:space="0" w:color="auto"/>
            </w:tcBorders>
            <w:shd w:val="clear" w:color="auto" w:fill="A0A0A0"/>
          </w:tcPr>
          <w:p w:rsidR="00EB1560" w:rsidRPr="00320621" w:rsidRDefault="00EB1560" w:rsidP="00AE1423">
            <w:pPr>
              <w:autoSpaceDE w:val="0"/>
              <w:autoSpaceDN w:val="0"/>
              <w:adjustRightInd w:val="0"/>
              <w:spacing w:before="120" w:after="120" w:line="240" w:lineRule="auto"/>
              <w:jc w:val="both"/>
              <w:rPr>
                <w:rFonts w:ascii="Arial" w:eastAsia="Times New Roman" w:hAnsi="Arial" w:cs="Arial"/>
                <w:bCs/>
                <w:sz w:val="24"/>
                <w:szCs w:val="24"/>
              </w:rPr>
            </w:pPr>
            <w:r w:rsidRPr="00320621">
              <w:rPr>
                <w:rFonts w:ascii="Arial" w:eastAsia="Times New Roman" w:hAnsi="Arial" w:cs="Arial"/>
                <w:bCs/>
                <w:sz w:val="24"/>
                <w:szCs w:val="24"/>
              </w:rPr>
              <w:t xml:space="preserve">Środa </w:t>
            </w:r>
          </w:p>
        </w:tc>
        <w:tc>
          <w:tcPr>
            <w:tcW w:w="3071" w:type="dxa"/>
            <w:tcBorders>
              <w:top w:val="single" w:sz="4" w:space="0" w:color="auto"/>
              <w:left w:val="single" w:sz="4" w:space="0" w:color="auto"/>
              <w:bottom w:val="single" w:sz="4" w:space="0" w:color="auto"/>
              <w:right w:val="single" w:sz="4" w:space="0" w:color="auto"/>
            </w:tcBorders>
          </w:tcPr>
          <w:p w:rsidR="00EB1560" w:rsidRPr="00320621" w:rsidRDefault="00EB1560" w:rsidP="00AE1423">
            <w:pPr>
              <w:autoSpaceDE w:val="0"/>
              <w:autoSpaceDN w:val="0"/>
              <w:adjustRightInd w:val="0"/>
              <w:spacing w:before="120" w:after="120" w:line="240" w:lineRule="auto"/>
              <w:ind w:firstLine="709"/>
              <w:jc w:val="both"/>
              <w:rPr>
                <w:rFonts w:ascii="Arial" w:eastAsia="Times New Roman" w:hAnsi="Arial" w:cs="Arial"/>
                <w:bCs/>
                <w:sz w:val="24"/>
                <w:szCs w:val="24"/>
              </w:rPr>
            </w:pPr>
          </w:p>
        </w:tc>
        <w:tc>
          <w:tcPr>
            <w:tcW w:w="3071" w:type="dxa"/>
            <w:tcBorders>
              <w:top w:val="single" w:sz="4" w:space="0" w:color="auto"/>
              <w:left w:val="single" w:sz="4" w:space="0" w:color="auto"/>
              <w:bottom w:val="single" w:sz="4" w:space="0" w:color="auto"/>
              <w:right w:val="single" w:sz="4" w:space="0" w:color="auto"/>
            </w:tcBorders>
          </w:tcPr>
          <w:p w:rsidR="00EB1560" w:rsidRPr="00320621" w:rsidRDefault="00EB1560" w:rsidP="00AE1423">
            <w:pPr>
              <w:autoSpaceDE w:val="0"/>
              <w:autoSpaceDN w:val="0"/>
              <w:adjustRightInd w:val="0"/>
              <w:spacing w:before="120" w:after="120" w:line="240" w:lineRule="auto"/>
              <w:ind w:firstLine="709"/>
              <w:jc w:val="both"/>
              <w:rPr>
                <w:rFonts w:ascii="Arial" w:eastAsia="Times New Roman" w:hAnsi="Arial" w:cs="Arial"/>
                <w:bCs/>
                <w:sz w:val="24"/>
                <w:szCs w:val="24"/>
              </w:rPr>
            </w:pPr>
          </w:p>
        </w:tc>
      </w:tr>
      <w:tr w:rsidR="00EB1560" w:rsidRPr="00320621" w:rsidTr="00AE1423">
        <w:trPr>
          <w:jc w:val="center"/>
        </w:trPr>
        <w:tc>
          <w:tcPr>
            <w:tcW w:w="3070" w:type="dxa"/>
            <w:tcBorders>
              <w:top w:val="single" w:sz="4" w:space="0" w:color="auto"/>
              <w:left w:val="single" w:sz="4" w:space="0" w:color="auto"/>
              <w:bottom w:val="single" w:sz="4" w:space="0" w:color="auto"/>
              <w:right w:val="single" w:sz="4" w:space="0" w:color="auto"/>
            </w:tcBorders>
            <w:shd w:val="clear" w:color="auto" w:fill="A0A0A0"/>
          </w:tcPr>
          <w:p w:rsidR="00EB1560" w:rsidRPr="00320621" w:rsidRDefault="00EB1560" w:rsidP="00AE1423">
            <w:pPr>
              <w:autoSpaceDE w:val="0"/>
              <w:autoSpaceDN w:val="0"/>
              <w:adjustRightInd w:val="0"/>
              <w:spacing w:before="120" w:after="120" w:line="240" w:lineRule="auto"/>
              <w:jc w:val="both"/>
              <w:rPr>
                <w:rFonts w:ascii="Arial" w:eastAsia="Times New Roman" w:hAnsi="Arial" w:cs="Arial"/>
                <w:bCs/>
                <w:sz w:val="24"/>
                <w:szCs w:val="24"/>
              </w:rPr>
            </w:pPr>
            <w:r w:rsidRPr="00320621">
              <w:rPr>
                <w:rFonts w:ascii="Arial" w:eastAsia="Times New Roman" w:hAnsi="Arial" w:cs="Arial"/>
                <w:bCs/>
                <w:sz w:val="24"/>
                <w:szCs w:val="24"/>
              </w:rPr>
              <w:t>Czwartek</w:t>
            </w:r>
          </w:p>
        </w:tc>
        <w:tc>
          <w:tcPr>
            <w:tcW w:w="3071" w:type="dxa"/>
            <w:tcBorders>
              <w:top w:val="single" w:sz="4" w:space="0" w:color="auto"/>
              <w:left w:val="single" w:sz="4" w:space="0" w:color="auto"/>
              <w:bottom w:val="single" w:sz="4" w:space="0" w:color="auto"/>
              <w:right w:val="single" w:sz="4" w:space="0" w:color="auto"/>
            </w:tcBorders>
          </w:tcPr>
          <w:p w:rsidR="00EB1560" w:rsidRPr="00320621" w:rsidRDefault="00EB1560" w:rsidP="00AE1423">
            <w:pPr>
              <w:autoSpaceDE w:val="0"/>
              <w:autoSpaceDN w:val="0"/>
              <w:adjustRightInd w:val="0"/>
              <w:spacing w:before="120" w:after="120" w:line="240" w:lineRule="auto"/>
              <w:ind w:firstLine="709"/>
              <w:jc w:val="both"/>
              <w:rPr>
                <w:rFonts w:ascii="Arial" w:eastAsia="Times New Roman" w:hAnsi="Arial" w:cs="Arial"/>
                <w:bCs/>
                <w:sz w:val="24"/>
                <w:szCs w:val="24"/>
              </w:rPr>
            </w:pPr>
          </w:p>
        </w:tc>
        <w:tc>
          <w:tcPr>
            <w:tcW w:w="3071" w:type="dxa"/>
            <w:tcBorders>
              <w:top w:val="single" w:sz="4" w:space="0" w:color="auto"/>
              <w:left w:val="single" w:sz="4" w:space="0" w:color="auto"/>
              <w:bottom w:val="single" w:sz="4" w:space="0" w:color="auto"/>
              <w:right w:val="single" w:sz="4" w:space="0" w:color="auto"/>
            </w:tcBorders>
          </w:tcPr>
          <w:p w:rsidR="00EB1560" w:rsidRPr="00320621" w:rsidRDefault="00EB1560" w:rsidP="00AE1423">
            <w:pPr>
              <w:autoSpaceDE w:val="0"/>
              <w:autoSpaceDN w:val="0"/>
              <w:adjustRightInd w:val="0"/>
              <w:spacing w:before="120" w:after="120" w:line="240" w:lineRule="auto"/>
              <w:ind w:firstLine="709"/>
              <w:jc w:val="both"/>
              <w:rPr>
                <w:rFonts w:ascii="Arial" w:eastAsia="Times New Roman" w:hAnsi="Arial" w:cs="Arial"/>
                <w:bCs/>
                <w:sz w:val="24"/>
                <w:szCs w:val="24"/>
              </w:rPr>
            </w:pPr>
          </w:p>
        </w:tc>
      </w:tr>
      <w:tr w:rsidR="00EB1560" w:rsidRPr="00320621" w:rsidTr="00AE1423">
        <w:trPr>
          <w:jc w:val="center"/>
        </w:trPr>
        <w:tc>
          <w:tcPr>
            <w:tcW w:w="3070" w:type="dxa"/>
            <w:tcBorders>
              <w:top w:val="single" w:sz="4" w:space="0" w:color="auto"/>
              <w:left w:val="single" w:sz="4" w:space="0" w:color="auto"/>
              <w:bottom w:val="single" w:sz="4" w:space="0" w:color="auto"/>
              <w:right w:val="single" w:sz="4" w:space="0" w:color="auto"/>
            </w:tcBorders>
            <w:shd w:val="clear" w:color="auto" w:fill="A0A0A0"/>
          </w:tcPr>
          <w:p w:rsidR="00EB1560" w:rsidRPr="00320621" w:rsidRDefault="00EB1560" w:rsidP="00AE1423">
            <w:pPr>
              <w:autoSpaceDE w:val="0"/>
              <w:autoSpaceDN w:val="0"/>
              <w:adjustRightInd w:val="0"/>
              <w:spacing w:before="120" w:after="120" w:line="240" w:lineRule="auto"/>
              <w:jc w:val="both"/>
              <w:rPr>
                <w:rFonts w:ascii="Arial" w:eastAsia="Times New Roman" w:hAnsi="Arial" w:cs="Arial"/>
                <w:bCs/>
                <w:sz w:val="24"/>
                <w:szCs w:val="24"/>
              </w:rPr>
            </w:pPr>
            <w:r w:rsidRPr="00320621">
              <w:rPr>
                <w:rFonts w:ascii="Arial" w:eastAsia="Times New Roman" w:hAnsi="Arial" w:cs="Arial"/>
                <w:bCs/>
                <w:sz w:val="24"/>
                <w:szCs w:val="24"/>
              </w:rPr>
              <w:t>Piątek</w:t>
            </w:r>
          </w:p>
        </w:tc>
        <w:tc>
          <w:tcPr>
            <w:tcW w:w="3071" w:type="dxa"/>
            <w:tcBorders>
              <w:top w:val="single" w:sz="4" w:space="0" w:color="auto"/>
              <w:left w:val="single" w:sz="4" w:space="0" w:color="auto"/>
              <w:bottom w:val="single" w:sz="4" w:space="0" w:color="auto"/>
              <w:right w:val="single" w:sz="4" w:space="0" w:color="auto"/>
            </w:tcBorders>
          </w:tcPr>
          <w:p w:rsidR="00EB1560" w:rsidRPr="00320621" w:rsidRDefault="00EB1560" w:rsidP="00AE1423">
            <w:pPr>
              <w:autoSpaceDE w:val="0"/>
              <w:autoSpaceDN w:val="0"/>
              <w:adjustRightInd w:val="0"/>
              <w:spacing w:before="120" w:after="120" w:line="240" w:lineRule="auto"/>
              <w:ind w:firstLine="709"/>
              <w:jc w:val="both"/>
              <w:rPr>
                <w:rFonts w:ascii="Arial" w:eastAsia="Times New Roman" w:hAnsi="Arial" w:cs="Arial"/>
                <w:bCs/>
                <w:sz w:val="24"/>
                <w:szCs w:val="24"/>
              </w:rPr>
            </w:pPr>
          </w:p>
        </w:tc>
        <w:tc>
          <w:tcPr>
            <w:tcW w:w="3071" w:type="dxa"/>
            <w:tcBorders>
              <w:top w:val="single" w:sz="4" w:space="0" w:color="auto"/>
              <w:left w:val="single" w:sz="4" w:space="0" w:color="auto"/>
              <w:bottom w:val="single" w:sz="4" w:space="0" w:color="auto"/>
              <w:right w:val="single" w:sz="4" w:space="0" w:color="auto"/>
            </w:tcBorders>
          </w:tcPr>
          <w:p w:rsidR="00EB1560" w:rsidRPr="00320621" w:rsidRDefault="00EB1560" w:rsidP="00AE1423">
            <w:pPr>
              <w:autoSpaceDE w:val="0"/>
              <w:autoSpaceDN w:val="0"/>
              <w:adjustRightInd w:val="0"/>
              <w:spacing w:before="120" w:after="120" w:line="240" w:lineRule="auto"/>
              <w:ind w:firstLine="709"/>
              <w:jc w:val="both"/>
              <w:rPr>
                <w:rFonts w:ascii="Arial" w:eastAsia="Times New Roman" w:hAnsi="Arial" w:cs="Arial"/>
                <w:bCs/>
                <w:sz w:val="24"/>
                <w:szCs w:val="24"/>
              </w:rPr>
            </w:pPr>
          </w:p>
        </w:tc>
      </w:tr>
      <w:tr w:rsidR="00EB1560" w:rsidRPr="00320621" w:rsidTr="00AE1423">
        <w:trPr>
          <w:jc w:val="center"/>
        </w:trPr>
        <w:tc>
          <w:tcPr>
            <w:tcW w:w="3070" w:type="dxa"/>
            <w:tcBorders>
              <w:top w:val="single" w:sz="4" w:space="0" w:color="auto"/>
              <w:left w:val="single" w:sz="4" w:space="0" w:color="auto"/>
              <w:bottom w:val="single" w:sz="4" w:space="0" w:color="auto"/>
              <w:right w:val="single" w:sz="4" w:space="0" w:color="auto"/>
            </w:tcBorders>
            <w:shd w:val="clear" w:color="auto" w:fill="A0A0A0"/>
          </w:tcPr>
          <w:p w:rsidR="00EB1560" w:rsidRPr="00320621" w:rsidRDefault="00EB1560" w:rsidP="00AE1423">
            <w:pPr>
              <w:autoSpaceDE w:val="0"/>
              <w:autoSpaceDN w:val="0"/>
              <w:adjustRightInd w:val="0"/>
              <w:spacing w:before="120" w:after="120" w:line="240" w:lineRule="auto"/>
              <w:jc w:val="right"/>
              <w:rPr>
                <w:rFonts w:ascii="Arial" w:eastAsia="Times New Roman" w:hAnsi="Arial" w:cs="Arial"/>
                <w:bCs/>
                <w:sz w:val="24"/>
                <w:szCs w:val="24"/>
              </w:rPr>
            </w:pPr>
            <w:r w:rsidRPr="00320621">
              <w:rPr>
                <w:rFonts w:ascii="Arial" w:eastAsia="Times New Roman" w:hAnsi="Arial" w:cs="Arial"/>
                <w:bCs/>
                <w:sz w:val="24"/>
                <w:szCs w:val="24"/>
              </w:rPr>
              <w:t xml:space="preserve">Suma: </w:t>
            </w:r>
          </w:p>
        </w:tc>
        <w:tc>
          <w:tcPr>
            <w:tcW w:w="3071" w:type="dxa"/>
            <w:tcBorders>
              <w:top w:val="single" w:sz="4" w:space="0" w:color="auto"/>
              <w:left w:val="single" w:sz="4" w:space="0" w:color="auto"/>
              <w:bottom w:val="single" w:sz="4" w:space="0" w:color="auto"/>
              <w:right w:val="single" w:sz="4" w:space="0" w:color="auto"/>
            </w:tcBorders>
          </w:tcPr>
          <w:p w:rsidR="00EB1560" w:rsidRPr="00320621" w:rsidRDefault="00EB1560" w:rsidP="00AE1423">
            <w:pPr>
              <w:autoSpaceDE w:val="0"/>
              <w:autoSpaceDN w:val="0"/>
              <w:adjustRightInd w:val="0"/>
              <w:spacing w:before="120" w:after="120" w:line="240" w:lineRule="auto"/>
              <w:ind w:firstLine="709"/>
              <w:jc w:val="both"/>
              <w:rPr>
                <w:rFonts w:ascii="Arial" w:eastAsia="Times New Roman" w:hAnsi="Arial" w:cs="Arial"/>
                <w:bCs/>
                <w:sz w:val="24"/>
                <w:szCs w:val="24"/>
              </w:rPr>
            </w:pPr>
          </w:p>
        </w:tc>
        <w:tc>
          <w:tcPr>
            <w:tcW w:w="3071" w:type="dxa"/>
            <w:tcBorders>
              <w:top w:val="single" w:sz="4" w:space="0" w:color="auto"/>
              <w:left w:val="single" w:sz="4" w:space="0" w:color="auto"/>
              <w:bottom w:val="single" w:sz="4" w:space="0" w:color="auto"/>
              <w:right w:val="single" w:sz="4" w:space="0" w:color="auto"/>
            </w:tcBorders>
          </w:tcPr>
          <w:p w:rsidR="00EB1560" w:rsidRPr="00320621" w:rsidRDefault="00EB1560" w:rsidP="00AE1423">
            <w:pPr>
              <w:autoSpaceDE w:val="0"/>
              <w:autoSpaceDN w:val="0"/>
              <w:adjustRightInd w:val="0"/>
              <w:spacing w:before="120" w:after="120" w:line="240" w:lineRule="auto"/>
              <w:ind w:firstLine="709"/>
              <w:jc w:val="both"/>
              <w:rPr>
                <w:rFonts w:ascii="Arial" w:eastAsia="Times New Roman" w:hAnsi="Arial" w:cs="Arial"/>
                <w:bCs/>
                <w:sz w:val="24"/>
                <w:szCs w:val="24"/>
              </w:rPr>
            </w:pPr>
          </w:p>
        </w:tc>
      </w:tr>
    </w:tbl>
    <w:p w:rsidR="00EB1560" w:rsidRPr="00320621" w:rsidRDefault="00EB1560" w:rsidP="00EB1560">
      <w:pPr>
        <w:autoSpaceDE w:val="0"/>
        <w:autoSpaceDN w:val="0"/>
        <w:adjustRightInd w:val="0"/>
        <w:spacing w:after="0" w:line="360" w:lineRule="auto"/>
        <w:ind w:firstLine="709"/>
        <w:jc w:val="both"/>
        <w:rPr>
          <w:rFonts w:ascii="Arial" w:eastAsia="Times New Roman" w:hAnsi="Arial" w:cs="Arial"/>
          <w:bCs/>
          <w:sz w:val="24"/>
          <w:szCs w:val="24"/>
        </w:rPr>
      </w:pPr>
    </w:p>
    <w:p w:rsidR="00EB1560" w:rsidRPr="00320621" w:rsidRDefault="00EB1560" w:rsidP="00DF1E95">
      <w:pPr>
        <w:autoSpaceDE w:val="0"/>
        <w:autoSpaceDN w:val="0"/>
        <w:adjustRightInd w:val="0"/>
        <w:spacing w:after="120" w:line="360" w:lineRule="auto"/>
        <w:ind w:firstLine="709"/>
        <w:jc w:val="both"/>
        <w:rPr>
          <w:rFonts w:ascii="Arial" w:eastAsia="Times New Roman" w:hAnsi="Arial" w:cs="Arial"/>
          <w:bCs/>
          <w:sz w:val="24"/>
          <w:szCs w:val="24"/>
        </w:rPr>
      </w:pPr>
      <w:r w:rsidRPr="00320621">
        <w:rPr>
          <w:rFonts w:ascii="Arial" w:eastAsia="Times New Roman" w:hAnsi="Arial" w:cs="Arial"/>
          <w:bCs/>
          <w:sz w:val="24"/>
          <w:szCs w:val="24"/>
        </w:rPr>
        <w:lastRenderedPageBreak/>
        <w:t>Dzi</w:t>
      </w:r>
      <w:r w:rsidRPr="00320621">
        <w:rPr>
          <w:rFonts w:ascii="Arial" w:eastAsia="TTE1AF64B8t00" w:hAnsi="Arial" w:cs="Arial"/>
          <w:sz w:val="24"/>
          <w:szCs w:val="24"/>
        </w:rPr>
        <w:t xml:space="preserve">ś </w:t>
      </w:r>
      <w:r w:rsidRPr="00320621">
        <w:rPr>
          <w:rFonts w:ascii="Arial" w:eastAsia="Times New Roman" w:hAnsi="Arial" w:cs="Arial"/>
          <w:bCs/>
          <w:sz w:val="24"/>
          <w:szCs w:val="24"/>
        </w:rPr>
        <w:t>jest poniedziałek i zaczynamy prac</w:t>
      </w:r>
      <w:r w:rsidRPr="00320621">
        <w:rPr>
          <w:rFonts w:ascii="Arial" w:eastAsia="TTE1AF64B8t00" w:hAnsi="Arial" w:cs="Arial"/>
          <w:sz w:val="24"/>
          <w:szCs w:val="24"/>
        </w:rPr>
        <w:t>ę</w:t>
      </w:r>
      <w:r w:rsidRPr="00320621">
        <w:rPr>
          <w:rFonts w:ascii="Arial" w:eastAsia="Times New Roman" w:hAnsi="Arial" w:cs="Arial"/>
          <w:bCs/>
          <w:sz w:val="24"/>
          <w:szCs w:val="24"/>
        </w:rPr>
        <w:t>. Podejmijcie w grupach decyzj</w:t>
      </w:r>
      <w:r w:rsidRPr="00320621">
        <w:rPr>
          <w:rFonts w:ascii="Arial" w:eastAsia="TTE1AF64B8t00" w:hAnsi="Arial" w:cs="Arial"/>
          <w:sz w:val="24"/>
          <w:szCs w:val="24"/>
        </w:rPr>
        <w:t>ę</w:t>
      </w:r>
      <w:r w:rsidRPr="00320621">
        <w:rPr>
          <w:rFonts w:ascii="Arial" w:eastAsia="Times New Roman" w:hAnsi="Arial" w:cs="Arial"/>
          <w:bCs/>
          <w:sz w:val="24"/>
          <w:szCs w:val="24"/>
        </w:rPr>
        <w:t>, czy u</w:t>
      </w:r>
      <w:r w:rsidRPr="00320621">
        <w:rPr>
          <w:rFonts w:ascii="Arial" w:eastAsia="TTE1AF64B8t00" w:hAnsi="Arial" w:cs="Arial"/>
          <w:sz w:val="24"/>
          <w:szCs w:val="24"/>
        </w:rPr>
        <w:t>ż</w:t>
      </w:r>
      <w:r w:rsidRPr="00320621">
        <w:rPr>
          <w:rFonts w:ascii="Arial" w:eastAsia="Times New Roman" w:hAnsi="Arial" w:cs="Arial"/>
          <w:bCs/>
          <w:sz w:val="24"/>
          <w:szCs w:val="24"/>
        </w:rPr>
        <w:t>yjecie dzi</w:t>
      </w:r>
      <w:r w:rsidRPr="00320621">
        <w:rPr>
          <w:rFonts w:ascii="Arial" w:eastAsia="TTE1AF64B8t00" w:hAnsi="Arial" w:cs="Arial"/>
          <w:sz w:val="24"/>
          <w:szCs w:val="24"/>
        </w:rPr>
        <w:t xml:space="preserve">ś </w:t>
      </w:r>
      <w:r w:rsidRPr="00320621">
        <w:rPr>
          <w:rFonts w:ascii="Arial" w:eastAsia="Times New Roman" w:hAnsi="Arial" w:cs="Arial"/>
          <w:bCs/>
          <w:sz w:val="24"/>
          <w:szCs w:val="24"/>
        </w:rPr>
        <w:t>kilofa, czy te</w:t>
      </w:r>
      <w:r w:rsidRPr="00320621">
        <w:rPr>
          <w:rFonts w:ascii="Arial" w:eastAsia="TTE1AF64B8t00" w:hAnsi="Arial" w:cs="Arial"/>
          <w:sz w:val="24"/>
          <w:szCs w:val="24"/>
        </w:rPr>
        <w:t xml:space="preserve">ż </w:t>
      </w:r>
      <w:r w:rsidRPr="00320621">
        <w:rPr>
          <w:rFonts w:ascii="Arial" w:eastAsia="Times New Roman" w:hAnsi="Arial" w:cs="Arial"/>
          <w:bCs/>
          <w:sz w:val="24"/>
          <w:szCs w:val="24"/>
        </w:rPr>
        <w:t xml:space="preserve">dynamitu. </w:t>
      </w:r>
    </w:p>
    <w:p w:rsidR="00EB1560" w:rsidRPr="00320621" w:rsidRDefault="00EB1560" w:rsidP="00DF1E95">
      <w:pPr>
        <w:autoSpaceDE w:val="0"/>
        <w:autoSpaceDN w:val="0"/>
        <w:adjustRightInd w:val="0"/>
        <w:spacing w:after="120" w:line="360" w:lineRule="auto"/>
        <w:ind w:left="709"/>
        <w:jc w:val="both"/>
        <w:rPr>
          <w:rFonts w:ascii="Arial" w:eastAsia="Times New Roman" w:hAnsi="Arial" w:cs="Arial"/>
          <w:bCs/>
          <w:sz w:val="24"/>
          <w:szCs w:val="24"/>
        </w:rPr>
      </w:pPr>
      <w:r w:rsidRPr="00320621">
        <w:rPr>
          <w:rFonts w:ascii="Arial" w:eastAsia="Times New Roman" w:hAnsi="Arial" w:cs="Arial"/>
          <w:bCs/>
          <w:sz w:val="24"/>
          <w:szCs w:val="24"/>
        </w:rPr>
        <w:t xml:space="preserve">(Trener daje grupom maksymalnie 2 minuty  na podjęcie każdej z decyzji – decyzje grup zapisuje w tabeli jednocześnie – dopiero po otrzymaniu informacji od każdej z nich, następnie </w:t>
      </w:r>
      <w:r w:rsidRPr="00320621">
        <w:rPr>
          <w:rFonts w:ascii="Arial" w:eastAsia="Times New Roman" w:hAnsi="Arial" w:cs="Arial"/>
          <w:sz w:val="24"/>
          <w:szCs w:val="24"/>
        </w:rPr>
        <w:t>przechodzi do</w:t>
      </w:r>
      <w:r w:rsidRPr="00320621">
        <w:rPr>
          <w:rFonts w:ascii="Arial" w:eastAsia="Times New Roman" w:hAnsi="Arial" w:cs="Arial"/>
          <w:bCs/>
          <w:sz w:val="24"/>
          <w:szCs w:val="24"/>
        </w:rPr>
        <w:t xml:space="preserve"> </w:t>
      </w:r>
      <w:r w:rsidRPr="00320621">
        <w:rPr>
          <w:rFonts w:ascii="Arial" w:eastAsia="Times New Roman" w:hAnsi="Arial" w:cs="Arial"/>
          <w:sz w:val="24"/>
          <w:szCs w:val="24"/>
        </w:rPr>
        <w:t>nast</w:t>
      </w:r>
      <w:r w:rsidRPr="00320621">
        <w:rPr>
          <w:rFonts w:ascii="Arial" w:eastAsia="TTE1AF6928t00" w:hAnsi="Arial" w:cs="Arial"/>
          <w:sz w:val="24"/>
          <w:szCs w:val="24"/>
        </w:rPr>
        <w:t>ę</w:t>
      </w:r>
      <w:r w:rsidRPr="00320621">
        <w:rPr>
          <w:rFonts w:ascii="Arial" w:eastAsia="Times New Roman" w:hAnsi="Arial" w:cs="Arial"/>
          <w:sz w:val="24"/>
          <w:szCs w:val="24"/>
        </w:rPr>
        <w:t>pnego dnia tygodnia powtarzaj</w:t>
      </w:r>
      <w:r w:rsidRPr="00320621">
        <w:rPr>
          <w:rFonts w:ascii="Arial" w:eastAsia="TTE1AF6928t00" w:hAnsi="Arial" w:cs="Arial"/>
          <w:sz w:val="24"/>
          <w:szCs w:val="24"/>
        </w:rPr>
        <w:t>ą</w:t>
      </w:r>
      <w:r w:rsidRPr="00320621">
        <w:rPr>
          <w:rFonts w:ascii="Arial" w:eastAsia="Times New Roman" w:hAnsi="Arial" w:cs="Arial"/>
          <w:sz w:val="24"/>
          <w:szCs w:val="24"/>
        </w:rPr>
        <w:t>c cał</w:t>
      </w:r>
      <w:r w:rsidRPr="00320621">
        <w:rPr>
          <w:rFonts w:ascii="Arial" w:eastAsia="TTE1AF6928t00" w:hAnsi="Arial" w:cs="Arial"/>
          <w:sz w:val="24"/>
          <w:szCs w:val="24"/>
        </w:rPr>
        <w:t xml:space="preserve">ą </w:t>
      </w:r>
      <w:r w:rsidRPr="00320621">
        <w:rPr>
          <w:rFonts w:ascii="Arial" w:eastAsia="Times New Roman" w:hAnsi="Arial" w:cs="Arial"/>
          <w:sz w:val="24"/>
          <w:szCs w:val="24"/>
        </w:rPr>
        <w:t>procedur</w:t>
      </w:r>
      <w:r w:rsidRPr="00320621">
        <w:rPr>
          <w:rFonts w:ascii="Arial" w:eastAsia="TTE1AF6928t00" w:hAnsi="Arial" w:cs="Arial"/>
          <w:sz w:val="24"/>
          <w:szCs w:val="24"/>
        </w:rPr>
        <w:t>ę</w:t>
      </w:r>
      <w:r w:rsidRPr="00320621">
        <w:rPr>
          <w:rFonts w:ascii="Arial" w:eastAsia="Times New Roman" w:hAnsi="Arial" w:cs="Arial"/>
          <w:sz w:val="24"/>
          <w:szCs w:val="24"/>
        </w:rPr>
        <w:t>. W pi</w:t>
      </w:r>
      <w:r w:rsidRPr="00320621">
        <w:rPr>
          <w:rFonts w:ascii="Arial" w:eastAsia="TTE1AF6928t00" w:hAnsi="Arial" w:cs="Arial"/>
          <w:sz w:val="24"/>
          <w:szCs w:val="24"/>
        </w:rPr>
        <w:t>ą</w:t>
      </w:r>
      <w:r w:rsidRPr="00320621">
        <w:rPr>
          <w:rFonts w:ascii="Arial" w:eastAsia="Times New Roman" w:hAnsi="Arial" w:cs="Arial"/>
          <w:sz w:val="24"/>
          <w:szCs w:val="24"/>
        </w:rPr>
        <w:t>tek podsumowuje zyski każdej</w:t>
      </w:r>
      <w:r w:rsidRPr="00320621">
        <w:rPr>
          <w:rFonts w:ascii="Arial" w:eastAsia="Times New Roman" w:hAnsi="Arial" w:cs="Arial"/>
          <w:bCs/>
          <w:sz w:val="24"/>
          <w:szCs w:val="24"/>
        </w:rPr>
        <w:t xml:space="preserve"> </w:t>
      </w:r>
      <w:r w:rsidRPr="00320621">
        <w:rPr>
          <w:rFonts w:ascii="Arial" w:eastAsia="Times New Roman" w:hAnsi="Arial" w:cs="Arial"/>
          <w:sz w:val="24"/>
          <w:szCs w:val="24"/>
        </w:rPr>
        <w:t xml:space="preserve">ekipy). </w:t>
      </w:r>
    </w:p>
    <w:p w:rsidR="00EB1560" w:rsidRPr="00320621" w:rsidRDefault="00EB1560" w:rsidP="00DF1E95">
      <w:pPr>
        <w:autoSpaceDE w:val="0"/>
        <w:autoSpaceDN w:val="0"/>
        <w:adjustRightInd w:val="0"/>
        <w:spacing w:after="120" w:line="360" w:lineRule="auto"/>
        <w:ind w:left="709"/>
        <w:jc w:val="both"/>
        <w:rPr>
          <w:rFonts w:ascii="Arial" w:eastAsia="Times New Roman" w:hAnsi="Arial" w:cs="Arial"/>
          <w:sz w:val="24"/>
          <w:szCs w:val="24"/>
        </w:rPr>
      </w:pPr>
      <w:r w:rsidRPr="00320621">
        <w:rPr>
          <w:rFonts w:ascii="Arial" w:eastAsia="Times New Roman" w:hAnsi="Arial" w:cs="Arial"/>
          <w:sz w:val="24"/>
          <w:szCs w:val="24"/>
        </w:rPr>
        <w:t>Wiecie już, jak pracują obie ekipy, w weekend sztygarzy obu grup mają możliwość spotkania się i ustalenia metod pracy na następny tydzień. (sztygarzy dostają około 2-3 minut na rozmowę – o ile chcą z niej skorzystać).</w:t>
      </w:r>
    </w:p>
    <w:p w:rsidR="00EB1560" w:rsidRPr="00320621" w:rsidRDefault="00EB1560" w:rsidP="00DF1E95">
      <w:pPr>
        <w:autoSpaceDE w:val="0"/>
        <w:autoSpaceDN w:val="0"/>
        <w:adjustRightInd w:val="0"/>
        <w:spacing w:after="120" w:line="360" w:lineRule="auto"/>
        <w:ind w:left="709"/>
        <w:jc w:val="both"/>
        <w:rPr>
          <w:rFonts w:ascii="Arial" w:eastAsia="Times New Roman" w:hAnsi="Arial" w:cs="Arial"/>
          <w:bCs/>
          <w:sz w:val="24"/>
          <w:szCs w:val="24"/>
        </w:rPr>
      </w:pPr>
      <w:r w:rsidRPr="00320621">
        <w:rPr>
          <w:rFonts w:ascii="Arial" w:eastAsia="Times New Roman" w:hAnsi="Arial" w:cs="Arial"/>
          <w:sz w:val="24"/>
          <w:szCs w:val="24"/>
        </w:rPr>
        <w:t>(Następnie przeprowadzamy całą tygodniową procedurę raz jeszcze</w:t>
      </w:r>
      <w:r w:rsidRPr="00320621">
        <w:rPr>
          <w:rFonts w:ascii="Arial" w:eastAsia="Times New Roman" w:hAnsi="Arial" w:cs="Arial"/>
          <w:bCs/>
          <w:sz w:val="24"/>
          <w:szCs w:val="24"/>
        </w:rPr>
        <w:t xml:space="preserve">. </w:t>
      </w:r>
      <w:r w:rsidRPr="00320621">
        <w:rPr>
          <w:rFonts w:ascii="Arial" w:eastAsia="Times New Roman" w:hAnsi="Arial" w:cs="Arial"/>
          <w:sz w:val="24"/>
          <w:szCs w:val="24"/>
        </w:rPr>
        <w:t>Po dwóch tygodniach uczestnicy licz</w:t>
      </w:r>
      <w:r w:rsidRPr="00320621">
        <w:rPr>
          <w:rFonts w:ascii="Arial" w:eastAsia="TTE1AF6928t00" w:hAnsi="Arial" w:cs="Arial"/>
          <w:sz w:val="24"/>
          <w:szCs w:val="24"/>
        </w:rPr>
        <w:t xml:space="preserve">ą </w:t>
      </w:r>
      <w:r w:rsidRPr="00320621">
        <w:rPr>
          <w:rFonts w:ascii="Arial" w:eastAsia="Times New Roman" w:hAnsi="Arial" w:cs="Arial"/>
          <w:sz w:val="24"/>
          <w:szCs w:val="24"/>
        </w:rPr>
        <w:t>ko</w:t>
      </w:r>
      <w:r w:rsidRPr="00320621">
        <w:rPr>
          <w:rFonts w:ascii="Arial" w:eastAsia="TTE1AF6928t00" w:hAnsi="Arial" w:cs="Arial"/>
          <w:sz w:val="24"/>
          <w:szCs w:val="24"/>
        </w:rPr>
        <w:t>ń</w:t>
      </w:r>
      <w:r w:rsidRPr="00320621">
        <w:rPr>
          <w:rFonts w:ascii="Arial" w:eastAsia="Times New Roman" w:hAnsi="Arial" w:cs="Arial"/>
          <w:sz w:val="24"/>
          <w:szCs w:val="24"/>
        </w:rPr>
        <w:t>cowy zysk)</w:t>
      </w:r>
      <w:r w:rsidRPr="00320621">
        <w:rPr>
          <w:rFonts w:ascii="Arial" w:eastAsia="Times New Roman" w:hAnsi="Arial" w:cs="Arial"/>
          <w:bCs/>
          <w:sz w:val="24"/>
          <w:szCs w:val="24"/>
        </w:rPr>
        <w:t>.</w:t>
      </w:r>
    </w:p>
    <w:p w:rsidR="00EB1560" w:rsidRPr="00320621" w:rsidRDefault="00EB1560" w:rsidP="00DF1E95">
      <w:pPr>
        <w:autoSpaceDE w:val="0"/>
        <w:autoSpaceDN w:val="0"/>
        <w:adjustRightInd w:val="0"/>
        <w:spacing w:after="120" w:line="360" w:lineRule="auto"/>
        <w:ind w:left="709"/>
        <w:jc w:val="both"/>
        <w:rPr>
          <w:rFonts w:ascii="Arial" w:eastAsia="Times New Roman" w:hAnsi="Arial" w:cs="Arial"/>
          <w:bCs/>
          <w:sz w:val="24"/>
          <w:szCs w:val="24"/>
        </w:rPr>
      </w:pPr>
      <w:r w:rsidRPr="00320621">
        <w:rPr>
          <w:rFonts w:ascii="Arial" w:eastAsia="Times New Roman" w:hAnsi="Arial" w:cs="Arial"/>
          <w:sz w:val="24"/>
          <w:szCs w:val="24"/>
        </w:rPr>
        <w:t>(Grupy powinny siedzie</w:t>
      </w:r>
      <w:r w:rsidRPr="00320621">
        <w:rPr>
          <w:rFonts w:ascii="Arial" w:eastAsia="TTE1AF6928t00" w:hAnsi="Arial" w:cs="Arial"/>
          <w:sz w:val="24"/>
          <w:szCs w:val="24"/>
        </w:rPr>
        <w:t xml:space="preserve">ć </w:t>
      </w:r>
      <w:r w:rsidRPr="00320621">
        <w:rPr>
          <w:rFonts w:ascii="Arial" w:eastAsia="Times New Roman" w:hAnsi="Arial" w:cs="Arial"/>
          <w:sz w:val="24"/>
          <w:szCs w:val="24"/>
        </w:rPr>
        <w:t>w pewnej odległo</w:t>
      </w:r>
      <w:r w:rsidRPr="00320621">
        <w:rPr>
          <w:rFonts w:ascii="Arial" w:eastAsia="TTE1AF6928t00" w:hAnsi="Arial" w:cs="Arial"/>
          <w:sz w:val="24"/>
          <w:szCs w:val="24"/>
        </w:rPr>
        <w:t>ś</w:t>
      </w:r>
      <w:r w:rsidRPr="00320621">
        <w:rPr>
          <w:rFonts w:ascii="Arial" w:eastAsia="Times New Roman" w:hAnsi="Arial" w:cs="Arial"/>
          <w:sz w:val="24"/>
          <w:szCs w:val="24"/>
        </w:rPr>
        <w:t>ci od siebie, aby podsłuchane rozmowy drugiej ekipy nie wpływały na proces podejmowania decyzji. W czasie trwania gry prowadzący nie komentuje decyzji grup i nie przypomina, co jest głównym celem ich działania)</w:t>
      </w:r>
    </w:p>
    <w:p w:rsidR="00EB1560" w:rsidRPr="00320621" w:rsidRDefault="00EB1560" w:rsidP="00AE3074">
      <w:pPr>
        <w:numPr>
          <w:ilvl w:val="0"/>
          <w:numId w:val="10"/>
        </w:numPr>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 xml:space="preserve">Po zakończeniu symulacji zapraszamy wszystkich do powrotu do dużej grupy – tak aby dyskusja nie toczyła się między przeciwnymi grupami, tylko w dużym gronie. </w:t>
      </w:r>
    </w:p>
    <w:p w:rsidR="00EB1560" w:rsidRPr="00320621" w:rsidRDefault="00EB1560" w:rsidP="00AE3074">
      <w:pPr>
        <w:numPr>
          <w:ilvl w:val="0"/>
          <w:numId w:val="10"/>
        </w:numPr>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Dyskusja i wnioski  - wcześniej rozdajemy uczestnikom materiał zawarty w załączniku IV.</w:t>
      </w:r>
      <w:r w:rsidR="00DF03D9">
        <w:rPr>
          <w:rFonts w:ascii="Arial" w:eastAsia="Times New Roman" w:hAnsi="Arial" w:cs="Arial"/>
          <w:sz w:val="24"/>
          <w:szCs w:val="24"/>
        </w:rPr>
        <w:t>4</w:t>
      </w:r>
      <w:r w:rsidRPr="00320621">
        <w:rPr>
          <w:rFonts w:ascii="Arial" w:eastAsia="Times New Roman" w:hAnsi="Arial" w:cs="Arial"/>
          <w:sz w:val="24"/>
          <w:szCs w:val="24"/>
        </w:rPr>
        <w:t xml:space="preserve">  - Uczestnicy notują swoje wnioski.</w:t>
      </w:r>
    </w:p>
    <w:p w:rsidR="00EB1560" w:rsidRPr="00B575F4" w:rsidRDefault="00EB1560" w:rsidP="00AE3074">
      <w:pPr>
        <w:pStyle w:val="Akapitzlist"/>
        <w:numPr>
          <w:ilvl w:val="0"/>
          <w:numId w:val="19"/>
        </w:numPr>
        <w:spacing w:after="120" w:line="360" w:lineRule="auto"/>
        <w:jc w:val="both"/>
        <w:rPr>
          <w:rFonts w:ascii="Arial" w:eastAsia="Times New Roman" w:hAnsi="Arial" w:cs="Arial"/>
          <w:sz w:val="24"/>
          <w:szCs w:val="24"/>
        </w:rPr>
      </w:pPr>
      <w:r w:rsidRPr="00B575F4">
        <w:rPr>
          <w:rFonts w:ascii="Arial" w:eastAsia="Times New Roman" w:hAnsi="Arial" w:cs="Arial"/>
          <w:sz w:val="24"/>
          <w:szCs w:val="24"/>
        </w:rPr>
        <w:t>Zasymuluj możliwość uzyskania maksymalnych zysków tygodniowych i porównaj je z wynikami grup – możesz posłużyć się następującymi pytaniami:</w:t>
      </w:r>
    </w:p>
    <w:p w:rsidR="00EB1560" w:rsidRPr="00320621" w:rsidRDefault="00EB1560" w:rsidP="00AE3074">
      <w:pPr>
        <w:numPr>
          <w:ilvl w:val="1"/>
          <w:numId w:val="11"/>
        </w:numPr>
        <w:tabs>
          <w:tab w:val="num" w:pos="1418"/>
        </w:tabs>
        <w:spacing w:after="120" w:line="360" w:lineRule="auto"/>
        <w:ind w:left="1418" w:firstLine="425"/>
        <w:jc w:val="both"/>
        <w:rPr>
          <w:rFonts w:ascii="Arial" w:eastAsia="Times New Roman" w:hAnsi="Arial" w:cs="Arial"/>
          <w:sz w:val="24"/>
          <w:szCs w:val="24"/>
        </w:rPr>
      </w:pPr>
      <w:r w:rsidRPr="00320621">
        <w:rPr>
          <w:rFonts w:ascii="Arial" w:eastAsia="Times New Roman" w:hAnsi="Arial" w:cs="Arial"/>
          <w:sz w:val="24"/>
          <w:szCs w:val="24"/>
        </w:rPr>
        <w:t>Jak można uzyskać najwyższy maksymalny wynik (uwzględniając wybory drugiej grupy).</w:t>
      </w:r>
    </w:p>
    <w:p w:rsidR="00EB1560" w:rsidRPr="00320621" w:rsidRDefault="00EB1560" w:rsidP="00AE3074">
      <w:pPr>
        <w:numPr>
          <w:ilvl w:val="1"/>
          <w:numId w:val="11"/>
        </w:numPr>
        <w:tabs>
          <w:tab w:val="num" w:pos="1418"/>
        </w:tabs>
        <w:spacing w:after="120" w:line="360" w:lineRule="auto"/>
        <w:ind w:left="1418" w:firstLine="425"/>
        <w:jc w:val="both"/>
        <w:rPr>
          <w:rFonts w:ascii="Arial" w:eastAsia="Times New Roman" w:hAnsi="Arial" w:cs="Arial"/>
          <w:sz w:val="24"/>
          <w:szCs w:val="24"/>
        </w:rPr>
      </w:pPr>
      <w:r w:rsidRPr="00320621">
        <w:rPr>
          <w:rFonts w:ascii="Arial" w:eastAsia="Times New Roman" w:hAnsi="Arial" w:cs="Arial"/>
          <w:sz w:val="24"/>
          <w:szCs w:val="24"/>
        </w:rPr>
        <w:t xml:space="preserve">Jaki byłby zysk, gdyby używano tylko kilofów? </w:t>
      </w:r>
    </w:p>
    <w:p w:rsidR="00EB1560" w:rsidRPr="00320621" w:rsidRDefault="00EB1560" w:rsidP="00AE3074">
      <w:pPr>
        <w:pStyle w:val="Akapitzlist"/>
        <w:numPr>
          <w:ilvl w:val="0"/>
          <w:numId w:val="19"/>
        </w:numPr>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lastRenderedPageBreak/>
        <w:t>Jakie były motywy podejmowania decyzji o użyciu kilofa i dynamitu?</w:t>
      </w:r>
    </w:p>
    <w:p w:rsidR="00EB1560" w:rsidRPr="00320621" w:rsidRDefault="00EB1560" w:rsidP="00AE3074">
      <w:pPr>
        <w:pStyle w:val="Akapitzlist"/>
        <w:numPr>
          <w:ilvl w:val="0"/>
          <w:numId w:val="19"/>
        </w:numPr>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Jaki był motyw użycia dynamitu (szybki zysk) i kilofa (współpraca) po raz pierwszy?</w:t>
      </w:r>
    </w:p>
    <w:p w:rsidR="00EB1560" w:rsidRPr="00320621" w:rsidRDefault="00EB1560" w:rsidP="00AE3074">
      <w:pPr>
        <w:pStyle w:val="Akapitzlist"/>
        <w:numPr>
          <w:ilvl w:val="0"/>
          <w:numId w:val="19"/>
        </w:numPr>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Czym kierowaliście się podejmując decyzję o kolejnych narzędziach?</w:t>
      </w:r>
    </w:p>
    <w:p w:rsidR="00EB1560" w:rsidRPr="00320621" w:rsidRDefault="00EB1560" w:rsidP="00AE3074">
      <w:pPr>
        <w:pStyle w:val="Akapitzlist"/>
        <w:numPr>
          <w:ilvl w:val="0"/>
          <w:numId w:val="19"/>
        </w:numPr>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Czy pamiętaliście o celu pracy – jeśli nie, to dlaczego?</w:t>
      </w:r>
    </w:p>
    <w:p w:rsidR="00EB1560" w:rsidRPr="00320621" w:rsidRDefault="00EB1560" w:rsidP="00AE3074">
      <w:pPr>
        <w:pStyle w:val="Akapitzlist"/>
        <w:numPr>
          <w:ilvl w:val="0"/>
          <w:numId w:val="19"/>
        </w:numPr>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 xml:space="preserve">Jakie pojawiły się emocje i jakie one były? </w:t>
      </w:r>
    </w:p>
    <w:p w:rsidR="00EB1560" w:rsidRPr="00320621" w:rsidRDefault="00EB1560" w:rsidP="00DF1E95">
      <w:pPr>
        <w:spacing w:after="120" w:line="360" w:lineRule="auto"/>
        <w:ind w:firstLine="709"/>
        <w:jc w:val="both"/>
        <w:rPr>
          <w:rFonts w:ascii="Arial" w:eastAsia="Times New Roman" w:hAnsi="Arial" w:cs="Arial"/>
          <w:sz w:val="24"/>
          <w:szCs w:val="24"/>
        </w:rPr>
      </w:pPr>
      <w:r w:rsidRPr="00320621">
        <w:rPr>
          <w:rFonts w:ascii="Arial" w:eastAsia="Times New Roman" w:hAnsi="Arial" w:cs="Arial"/>
          <w:sz w:val="24"/>
          <w:szCs w:val="24"/>
        </w:rPr>
        <w:t>Wnioski, do których uczestnicy powinni dojść: (Uczestnicy notują swoje wnioski</w:t>
      </w:r>
    </w:p>
    <w:p w:rsidR="00EB1560" w:rsidRPr="00320621" w:rsidRDefault="00EB1560" w:rsidP="00AE3074">
      <w:pPr>
        <w:pStyle w:val="Akapitzlist"/>
        <w:numPr>
          <w:ilvl w:val="0"/>
          <w:numId w:val="19"/>
        </w:numPr>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Pierwszy dzień i wybór narzędzia dostarcza drugiej grupie informacji, czy będziemy partnerami, czy dążymy do zysku cudzym kosztem.</w:t>
      </w:r>
    </w:p>
    <w:p w:rsidR="00EB1560" w:rsidRPr="00320621" w:rsidRDefault="00EB1560" w:rsidP="00AE3074">
      <w:pPr>
        <w:pStyle w:val="Akapitzlist"/>
        <w:numPr>
          <w:ilvl w:val="0"/>
          <w:numId w:val="19"/>
        </w:numPr>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 xml:space="preserve">Wybieranie strategii kilof/kilof buduje zaufanie. </w:t>
      </w:r>
    </w:p>
    <w:p w:rsidR="00EB1560" w:rsidRPr="00320621" w:rsidRDefault="00EB1560" w:rsidP="00AE3074">
      <w:pPr>
        <w:pStyle w:val="Akapitzlist"/>
        <w:numPr>
          <w:ilvl w:val="0"/>
          <w:numId w:val="19"/>
        </w:numPr>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Jeśli wybieramy dynamit (tym samym tworząc konflikt) – każda ze stron  notuje straty.</w:t>
      </w:r>
    </w:p>
    <w:p w:rsidR="00EB1560" w:rsidRPr="00320621" w:rsidRDefault="00EB1560" w:rsidP="00AE3074">
      <w:pPr>
        <w:pStyle w:val="Akapitzlist"/>
        <w:numPr>
          <w:ilvl w:val="0"/>
          <w:numId w:val="19"/>
        </w:numPr>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 xml:space="preserve">Nawet jeśli ktoś odniesie korzyść w przypadku strategii agresywnej, to ten zysk jest krótkotrwały, bo trudno potem </w:t>
      </w:r>
      <w:r w:rsidRPr="00320621">
        <w:rPr>
          <w:rFonts w:ascii="Arial" w:eastAsia="Times New Roman" w:hAnsi="Arial" w:cs="Arial"/>
          <w:sz w:val="24"/>
          <w:szCs w:val="24"/>
        </w:rPr>
        <w:br/>
        <w:t>o chęć współpracy.</w:t>
      </w:r>
    </w:p>
    <w:p w:rsidR="00EB1560" w:rsidRPr="00320621" w:rsidRDefault="00EB1560" w:rsidP="00AE3074">
      <w:pPr>
        <w:pStyle w:val="Akapitzlist"/>
        <w:numPr>
          <w:ilvl w:val="0"/>
          <w:numId w:val="19"/>
        </w:numPr>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Używając dynamitu – tworzymy sytuację braku zaufania od początku lub burzymy zaufanie, tworzymy chęć odwetu drugiej strony, przez co straty mogą rosnąć i często być nie do odbudowania.</w:t>
      </w:r>
    </w:p>
    <w:p w:rsidR="00EB1560" w:rsidRPr="00320621" w:rsidRDefault="00EB1560" w:rsidP="00AE3074">
      <w:pPr>
        <w:pStyle w:val="Akapitzlist"/>
        <w:numPr>
          <w:ilvl w:val="0"/>
          <w:numId w:val="19"/>
        </w:numPr>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Zaufanie to potężny kapitał przekładający się na zysk.</w:t>
      </w:r>
    </w:p>
    <w:p w:rsidR="00EB1560" w:rsidRDefault="00EB1560" w:rsidP="00AE3074">
      <w:pPr>
        <w:pStyle w:val="Akapitzlist"/>
        <w:numPr>
          <w:ilvl w:val="0"/>
          <w:numId w:val="19"/>
        </w:numPr>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Jak te wnioski mogą pomóc/ jak możemy je przenieść na grunt współpracy wizytatora  ze szkołą?</w:t>
      </w:r>
    </w:p>
    <w:p w:rsidR="00EB1560" w:rsidRPr="00320621" w:rsidRDefault="00EB1560" w:rsidP="00DF1E95">
      <w:pPr>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Lista materiałów, niezbędnych do przeprowadzenia zajęć:</w:t>
      </w:r>
    </w:p>
    <w:p w:rsidR="00EB1560" w:rsidRPr="00320621" w:rsidRDefault="00EB1560" w:rsidP="00AE3074">
      <w:pPr>
        <w:numPr>
          <w:ilvl w:val="0"/>
          <w:numId w:val="20"/>
        </w:numPr>
        <w:tabs>
          <w:tab w:val="left" w:pos="142"/>
        </w:tabs>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mater</w:t>
      </w:r>
      <w:r w:rsidR="00DF03D9">
        <w:rPr>
          <w:rFonts w:ascii="Arial" w:eastAsia="Times New Roman" w:hAnsi="Arial" w:cs="Arial"/>
          <w:sz w:val="24"/>
          <w:szCs w:val="24"/>
        </w:rPr>
        <w:t>iały dydaktyczne: załącznik IV.4</w:t>
      </w:r>
      <w:r w:rsidRPr="00320621">
        <w:rPr>
          <w:rFonts w:ascii="Arial" w:eastAsia="Times New Roman" w:hAnsi="Arial" w:cs="Arial"/>
          <w:sz w:val="24"/>
          <w:szCs w:val="24"/>
        </w:rPr>
        <w:t xml:space="preserve"> – instrukcja ćwiczenia w formie wydrukowanej.</w:t>
      </w:r>
    </w:p>
    <w:p w:rsidR="00EB1560" w:rsidRPr="00320621" w:rsidRDefault="00DF03D9" w:rsidP="00AE3074">
      <w:pPr>
        <w:numPr>
          <w:ilvl w:val="0"/>
          <w:numId w:val="20"/>
        </w:numPr>
        <w:tabs>
          <w:tab w:val="left" w:pos="142"/>
        </w:tabs>
        <w:spacing w:after="120" w:line="360" w:lineRule="auto"/>
        <w:jc w:val="both"/>
        <w:rPr>
          <w:rFonts w:ascii="Arial" w:eastAsia="Times New Roman" w:hAnsi="Arial" w:cs="Arial"/>
          <w:sz w:val="24"/>
          <w:szCs w:val="24"/>
        </w:rPr>
      </w:pPr>
      <w:r>
        <w:rPr>
          <w:rFonts w:ascii="Arial" w:eastAsia="Times New Roman" w:hAnsi="Arial" w:cs="Arial"/>
          <w:sz w:val="24"/>
          <w:szCs w:val="24"/>
        </w:rPr>
        <w:t xml:space="preserve">materiały inne: </w:t>
      </w:r>
      <w:r w:rsidR="00EB1560" w:rsidRPr="00320621">
        <w:rPr>
          <w:rFonts w:ascii="Arial" w:eastAsia="Times New Roman" w:hAnsi="Arial" w:cs="Arial"/>
          <w:sz w:val="24"/>
          <w:szCs w:val="24"/>
        </w:rPr>
        <w:t xml:space="preserve">flipcharty lub tablica, 3 kolory flamastrów, stoper, komputer i projektor. </w:t>
      </w:r>
    </w:p>
    <w:p w:rsidR="00EB1560" w:rsidRPr="00B575F4" w:rsidRDefault="00EB1560" w:rsidP="00DF1E95">
      <w:pPr>
        <w:pStyle w:val="Akapitzlist"/>
        <w:tabs>
          <w:tab w:val="left" w:pos="142"/>
        </w:tabs>
        <w:spacing w:before="360" w:after="120" w:line="360" w:lineRule="auto"/>
        <w:ind w:left="0"/>
        <w:contextualSpacing w:val="0"/>
        <w:jc w:val="both"/>
        <w:rPr>
          <w:rFonts w:ascii="Arial" w:hAnsi="Arial" w:cs="Arial"/>
          <w:b/>
          <w:sz w:val="32"/>
          <w:szCs w:val="32"/>
          <w:u w:val="single"/>
        </w:rPr>
      </w:pPr>
      <w:r w:rsidRPr="00B575F4">
        <w:rPr>
          <w:rFonts w:ascii="Arial" w:hAnsi="Arial" w:cs="Arial"/>
          <w:b/>
          <w:sz w:val="32"/>
          <w:szCs w:val="32"/>
          <w:u w:val="single"/>
        </w:rPr>
        <w:lastRenderedPageBreak/>
        <w:t>Scenariusz 4</w:t>
      </w:r>
    </w:p>
    <w:p w:rsidR="00EB1560" w:rsidRPr="00320621" w:rsidRDefault="00B575F4" w:rsidP="00DF1E95">
      <w:pPr>
        <w:tabs>
          <w:tab w:val="left" w:pos="142"/>
        </w:tabs>
        <w:spacing w:after="120" w:line="360" w:lineRule="auto"/>
        <w:jc w:val="both"/>
        <w:rPr>
          <w:rFonts w:ascii="Arial" w:eastAsia="Times New Roman" w:hAnsi="Arial" w:cs="Arial"/>
          <w:sz w:val="24"/>
          <w:szCs w:val="24"/>
          <w:lang w:eastAsia="pl-PL"/>
        </w:rPr>
      </w:pPr>
      <w:r w:rsidRPr="00320621">
        <w:rPr>
          <w:rFonts w:ascii="Arial" w:eastAsia="Times New Roman" w:hAnsi="Arial" w:cs="Arial"/>
          <w:sz w:val="24"/>
          <w:szCs w:val="24"/>
        </w:rPr>
        <w:t>TEMAT:</w:t>
      </w:r>
      <w:r w:rsidR="00EB1560" w:rsidRPr="00320621">
        <w:rPr>
          <w:rFonts w:ascii="Arial" w:eastAsia="Times New Roman" w:hAnsi="Arial" w:cs="Arial"/>
          <w:sz w:val="24"/>
          <w:szCs w:val="24"/>
        </w:rPr>
        <w:t xml:space="preserve"> </w:t>
      </w:r>
      <w:r w:rsidR="00EB1560" w:rsidRPr="00320621">
        <w:rPr>
          <w:rFonts w:ascii="Arial" w:eastAsia="Times New Roman" w:hAnsi="Arial" w:cs="Arial"/>
          <w:sz w:val="24"/>
          <w:szCs w:val="24"/>
          <w:lang w:eastAsia="pl-PL"/>
        </w:rPr>
        <w:t xml:space="preserve">Kodeks etyczny wizytatora </w:t>
      </w:r>
    </w:p>
    <w:p w:rsidR="00EB1560" w:rsidRPr="00320621" w:rsidRDefault="00EB1560" w:rsidP="00DF1E95">
      <w:pPr>
        <w:tabs>
          <w:tab w:val="left" w:pos="284"/>
        </w:tabs>
        <w:spacing w:after="120" w:line="360" w:lineRule="auto"/>
        <w:contextualSpacing/>
        <w:jc w:val="both"/>
        <w:rPr>
          <w:rFonts w:ascii="Arial" w:hAnsi="Arial" w:cs="Arial"/>
          <w:sz w:val="24"/>
          <w:szCs w:val="24"/>
        </w:rPr>
      </w:pPr>
      <w:r w:rsidRPr="00320621">
        <w:rPr>
          <w:rFonts w:ascii="Arial" w:hAnsi="Arial" w:cs="Arial"/>
          <w:sz w:val="24"/>
          <w:szCs w:val="24"/>
        </w:rPr>
        <w:t xml:space="preserve">Cel: Zapoznanie uczestników z wiedzą dotyczącą wartości i zasad funkcjonowania w środowisku etycznym, w szczególności </w:t>
      </w:r>
      <w:r w:rsidRPr="00320621">
        <w:rPr>
          <w:rFonts w:ascii="Arial" w:hAnsi="Arial" w:cs="Arial"/>
          <w:sz w:val="24"/>
          <w:szCs w:val="24"/>
        </w:rPr>
        <w:br/>
        <w:t>ze specyfiką wartości urzędnika służby cywilnej.</w:t>
      </w:r>
    </w:p>
    <w:p w:rsidR="00EB1560" w:rsidRPr="00320621" w:rsidRDefault="00EB1560" w:rsidP="00DF1E95">
      <w:pPr>
        <w:tabs>
          <w:tab w:val="left" w:pos="284"/>
        </w:tabs>
        <w:spacing w:after="120" w:line="360" w:lineRule="auto"/>
        <w:contextualSpacing/>
        <w:jc w:val="both"/>
        <w:rPr>
          <w:rFonts w:ascii="Arial" w:hAnsi="Arial" w:cs="Arial"/>
          <w:sz w:val="24"/>
          <w:szCs w:val="24"/>
        </w:rPr>
      </w:pPr>
      <w:r w:rsidRPr="00320621">
        <w:rPr>
          <w:rFonts w:ascii="Arial" w:hAnsi="Arial" w:cs="Arial"/>
          <w:sz w:val="24"/>
          <w:szCs w:val="24"/>
        </w:rPr>
        <w:t>Opracowanie katalogu etycznych zachowań wizytatora w szczególności w relacjach na linii kuratorium – szkoła</w:t>
      </w:r>
    </w:p>
    <w:p w:rsidR="00EB1560" w:rsidRPr="00320621" w:rsidRDefault="00EB1560" w:rsidP="00DF1E95">
      <w:pPr>
        <w:tabs>
          <w:tab w:val="left" w:pos="142"/>
        </w:tabs>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Czas: 90 minut</w:t>
      </w:r>
    </w:p>
    <w:p w:rsidR="00EB1560" w:rsidRPr="00320621" w:rsidRDefault="00EB1560" w:rsidP="00DF1E95">
      <w:pPr>
        <w:tabs>
          <w:tab w:val="left" w:pos="142"/>
        </w:tabs>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Forma: wykład z prezentacją multimedialną , praca w grupach, ćwiczenia - burza mózgów, dyskusja.</w:t>
      </w:r>
    </w:p>
    <w:p w:rsidR="00EB1560" w:rsidRPr="00320621" w:rsidRDefault="00EB1560" w:rsidP="00DF1E95">
      <w:pPr>
        <w:tabs>
          <w:tab w:val="left" w:pos="142"/>
        </w:tabs>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Przebieg zajęć:</w:t>
      </w:r>
    </w:p>
    <w:p w:rsidR="00EB1560" w:rsidRPr="00510441" w:rsidRDefault="00EB1560" w:rsidP="00AE3074">
      <w:pPr>
        <w:pStyle w:val="Akapitzlist"/>
        <w:numPr>
          <w:ilvl w:val="0"/>
          <w:numId w:val="14"/>
        </w:numPr>
        <w:tabs>
          <w:tab w:val="left" w:pos="142"/>
        </w:tabs>
        <w:spacing w:after="120" w:line="360" w:lineRule="auto"/>
        <w:jc w:val="both"/>
        <w:rPr>
          <w:rFonts w:ascii="Arial" w:eastAsia="Times New Roman" w:hAnsi="Arial" w:cs="Arial"/>
          <w:sz w:val="24"/>
          <w:szCs w:val="24"/>
        </w:rPr>
      </w:pPr>
      <w:r w:rsidRPr="00510441">
        <w:rPr>
          <w:rFonts w:ascii="Arial" w:eastAsia="Times New Roman" w:hAnsi="Arial" w:cs="Arial"/>
          <w:sz w:val="24"/>
          <w:szCs w:val="24"/>
        </w:rPr>
        <w:t>Wprowadzenie – 5 min.</w:t>
      </w:r>
    </w:p>
    <w:p w:rsidR="00EB1560" w:rsidRPr="00320621" w:rsidRDefault="00EB1560" w:rsidP="00DF1E95">
      <w:pPr>
        <w:tabs>
          <w:tab w:val="left" w:pos="142"/>
        </w:tabs>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ab/>
      </w:r>
      <w:r w:rsidRPr="00320621">
        <w:rPr>
          <w:rFonts w:ascii="Arial" w:eastAsia="Times New Roman" w:hAnsi="Arial" w:cs="Arial"/>
          <w:sz w:val="24"/>
          <w:szCs w:val="24"/>
        </w:rPr>
        <w:tab/>
        <w:t>Trener przedstawia temat zajęć, omawia cele oraz przedstawia przebieg i scenariusz zajęć.</w:t>
      </w:r>
    </w:p>
    <w:p w:rsidR="00EB1560" w:rsidRPr="00320621" w:rsidRDefault="00EB1560" w:rsidP="00AE3074">
      <w:pPr>
        <w:numPr>
          <w:ilvl w:val="0"/>
          <w:numId w:val="15"/>
        </w:numPr>
        <w:tabs>
          <w:tab w:val="clear" w:pos="1068"/>
          <w:tab w:val="left" w:pos="142"/>
          <w:tab w:val="num" w:pos="709"/>
        </w:tabs>
        <w:spacing w:after="120" w:line="360" w:lineRule="auto"/>
        <w:ind w:left="709" w:hanging="283"/>
        <w:contextualSpacing/>
        <w:jc w:val="both"/>
        <w:rPr>
          <w:rFonts w:ascii="Arial" w:hAnsi="Arial" w:cs="Arial"/>
          <w:sz w:val="24"/>
          <w:szCs w:val="24"/>
        </w:rPr>
      </w:pPr>
      <w:r w:rsidRPr="00320621">
        <w:rPr>
          <w:rFonts w:ascii="Arial" w:hAnsi="Arial" w:cs="Arial"/>
          <w:sz w:val="24"/>
          <w:szCs w:val="24"/>
        </w:rPr>
        <w:t>Wykład z prezentacją multimedialną na temat kodeksu etycznego wizytatora kuratorium oświaty– 45 min.</w:t>
      </w:r>
      <w:r w:rsidR="00DF03D9">
        <w:rPr>
          <w:rFonts w:ascii="Arial" w:hAnsi="Arial" w:cs="Arial"/>
          <w:sz w:val="24"/>
          <w:szCs w:val="24"/>
        </w:rPr>
        <w:t xml:space="preserve"> (Załącznik IV.5</w:t>
      </w:r>
      <w:r w:rsidRPr="00320621">
        <w:rPr>
          <w:rFonts w:ascii="Arial" w:hAnsi="Arial" w:cs="Arial"/>
          <w:sz w:val="24"/>
          <w:szCs w:val="24"/>
        </w:rPr>
        <w:t xml:space="preserve">) Podczas wykładu trener umożliwia uczestnikom zadawanie pytań, wymianę zdań </w:t>
      </w:r>
      <w:r>
        <w:rPr>
          <w:rFonts w:ascii="Arial" w:hAnsi="Arial" w:cs="Arial"/>
          <w:sz w:val="24"/>
          <w:szCs w:val="24"/>
        </w:rPr>
        <w:t xml:space="preserve">oraz krótką dyskusje moderowaną. Trener zachęca uczestników do zapoznania się </w:t>
      </w:r>
      <w:r w:rsidRPr="00320621">
        <w:rPr>
          <w:rFonts w:ascii="Arial" w:hAnsi="Arial" w:cs="Arial"/>
          <w:sz w:val="24"/>
          <w:szCs w:val="24"/>
        </w:rPr>
        <w:t xml:space="preserve"> </w:t>
      </w:r>
      <w:r>
        <w:rPr>
          <w:rFonts w:ascii="Arial" w:hAnsi="Arial" w:cs="Arial"/>
          <w:sz w:val="24"/>
          <w:szCs w:val="24"/>
        </w:rPr>
        <w:t xml:space="preserve">w zarządzeniem Prezesa Rady Ministrów w sprawie kodeksu etycznego pracowników służby cywilnej  </w:t>
      </w:r>
      <w:r w:rsidR="00DF03D9">
        <w:rPr>
          <w:rFonts w:ascii="Arial" w:hAnsi="Arial" w:cs="Arial"/>
          <w:sz w:val="24"/>
          <w:szCs w:val="24"/>
        </w:rPr>
        <w:t>(załącznik IV.6</w:t>
      </w:r>
      <w:r w:rsidRPr="00320621">
        <w:rPr>
          <w:rFonts w:ascii="Arial" w:hAnsi="Arial" w:cs="Arial"/>
          <w:sz w:val="24"/>
          <w:szCs w:val="24"/>
        </w:rPr>
        <w:t>)</w:t>
      </w:r>
    </w:p>
    <w:p w:rsidR="00EB1560" w:rsidRPr="00320621" w:rsidRDefault="00EB1560" w:rsidP="00AE3074">
      <w:pPr>
        <w:numPr>
          <w:ilvl w:val="0"/>
          <w:numId w:val="15"/>
        </w:numPr>
        <w:tabs>
          <w:tab w:val="clear" w:pos="1068"/>
          <w:tab w:val="left" w:pos="142"/>
          <w:tab w:val="num" w:pos="426"/>
          <w:tab w:val="left" w:pos="709"/>
        </w:tabs>
        <w:spacing w:after="120" w:line="360" w:lineRule="auto"/>
        <w:ind w:hanging="642"/>
        <w:contextualSpacing/>
        <w:jc w:val="both"/>
        <w:rPr>
          <w:rFonts w:ascii="Arial" w:hAnsi="Arial" w:cs="Arial"/>
          <w:sz w:val="24"/>
          <w:szCs w:val="24"/>
        </w:rPr>
      </w:pPr>
      <w:r w:rsidRPr="00320621">
        <w:rPr>
          <w:rFonts w:ascii="Arial" w:hAnsi="Arial" w:cs="Arial"/>
          <w:sz w:val="24"/>
          <w:szCs w:val="24"/>
        </w:rPr>
        <w:t>Dyskusja, wyjaśnianie ewentualnych wątpliwości, uwagi uczestników szkolenia</w:t>
      </w:r>
      <w:r>
        <w:rPr>
          <w:rFonts w:ascii="Arial" w:hAnsi="Arial" w:cs="Arial"/>
          <w:sz w:val="24"/>
          <w:szCs w:val="24"/>
        </w:rPr>
        <w:t>.</w:t>
      </w:r>
    </w:p>
    <w:p w:rsidR="00EB1560" w:rsidRPr="00320621" w:rsidRDefault="00EB1560" w:rsidP="00AE3074">
      <w:pPr>
        <w:numPr>
          <w:ilvl w:val="0"/>
          <w:numId w:val="15"/>
        </w:numPr>
        <w:tabs>
          <w:tab w:val="clear" w:pos="1068"/>
          <w:tab w:val="left" w:pos="142"/>
          <w:tab w:val="num" w:pos="709"/>
        </w:tabs>
        <w:spacing w:after="120" w:line="360" w:lineRule="auto"/>
        <w:ind w:hanging="642"/>
        <w:contextualSpacing/>
        <w:jc w:val="both"/>
        <w:rPr>
          <w:rFonts w:ascii="Arial" w:hAnsi="Arial" w:cs="Arial"/>
          <w:sz w:val="24"/>
          <w:szCs w:val="24"/>
        </w:rPr>
      </w:pPr>
      <w:r w:rsidRPr="00320621">
        <w:rPr>
          <w:rFonts w:ascii="Arial" w:hAnsi="Arial" w:cs="Arial"/>
          <w:sz w:val="24"/>
          <w:szCs w:val="24"/>
        </w:rPr>
        <w:t>Warsztat – opracowanie katalogu pozytywnych i postaw wizytatora w relacjach ze szkołą. 40 min.</w:t>
      </w:r>
    </w:p>
    <w:p w:rsidR="00EB1560" w:rsidRPr="00510441" w:rsidRDefault="00EB1560" w:rsidP="00DF1E95">
      <w:pPr>
        <w:tabs>
          <w:tab w:val="left" w:pos="142"/>
        </w:tabs>
        <w:spacing w:after="120" w:line="360" w:lineRule="auto"/>
        <w:ind w:left="426"/>
        <w:contextualSpacing/>
        <w:jc w:val="both"/>
        <w:rPr>
          <w:rFonts w:ascii="Arial" w:hAnsi="Arial" w:cs="Arial"/>
          <w:sz w:val="24"/>
          <w:szCs w:val="24"/>
        </w:rPr>
      </w:pPr>
      <w:r>
        <w:rPr>
          <w:rFonts w:ascii="Arial" w:hAnsi="Arial" w:cs="Arial"/>
          <w:sz w:val="24"/>
          <w:szCs w:val="24"/>
        </w:rPr>
        <w:t xml:space="preserve">    </w:t>
      </w:r>
      <w:r w:rsidRPr="00510441">
        <w:rPr>
          <w:rFonts w:ascii="Arial" w:hAnsi="Arial" w:cs="Arial"/>
          <w:sz w:val="24"/>
          <w:szCs w:val="24"/>
        </w:rPr>
        <w:t>Ćwiczenie:</w:t>
      </w:r>
    </w:p>
    <w:p w:rsidR="00EB1560" w:rsidRPr="00320621" w:rsidRDefault="00EB1560" w:rsidP="00DF1E95">
      <w:pPr>
        <w:spacing w:after="120" w:line="360" w:lineRule="auto"/>
        <w:ind w:left="708"/>
        <w:jc w:val="both"/>
        <w:rPr>
          <w:rFonts w:ascii="Arial" w:eastAsia="Times New Roman" w:hAnsi="Arial" w:cs="Arial"/>
          <w:sz w:val="24"/>
          <w:szCs w:val="24"/>
        </w:rPr>
      </w:pPr>
      <w:r w:rsidRPr="00320621">
        <w:rPr>
          <w:rFonts w:ascii="Arial" w:eastAsia="Times New Roman" w:hAnsi="Arial" w:cs="Arial"/>
          <w:sz w:val="24"/>
          <w:szCs w:val="24"/>
        </w:rPr>
        <w:lastRenderedPageBreak/>
        <w:t xml:space="preserve">Trener dzieli uczestników  na dwie grupy wg dowolnego klucza. Każda z grup pracuje niezależnie. Należy zadbać o to, </w:t>
      </w:r>
      <w:r w:rsidRPr="00320621">
        <w:rPr>
          <w:rFonts w:ascii="Arial" w:eastAsia="Times New Roman" w:hAnsi="Arial" w:cs="Arial"/>
          <w:sz w:val="24"/>
          <w:szCs w:val="24"/>
        </w:rPr>
        <w:br/>
        <w:t>aby grupy nie kontaktowały się ze sobą. Jedna z grup ma za zadnie opracowanie na plakacie wykazu etycznych postaw wizytatora w relacjach ze szkoła. Druga grupa tworzy na plakacie wykaz</w:t>
      </w:r>
      <w:r>
        <w:rPr>
          <w:rFonts w:ascii="Arial" w:eastAsia="Times New Roman" w:hAnsi="Arial" w:cs="Arial"/>
          <w:sz w:val="24"/>
          <w:szCs w:val="24"/>
        </w:rPr>
        <w:t xml:space="preserve"> postaw i </w:t>
      </w:r>
      <w:r w:rsidRPr="00320621">
        <w:rPr>
          <w:rFonts w:ascii="Arial" w:eastAsia="Times New Roman" w:hAnsi="Arial" w:cs="Arial"/>
          <w:sz w:val="24"/>
          <w:szCs w:val="24"/>
        </w:rPr>
        <w:t xml:space="preserve"> zachowań </w:t>
      </w:r>
      <w:r>
        <w:rPr>
          <w:rFonts w:ascii="Arial" w:eastAsia="Times New Roman" w:hAnsi="Arial" w:cs="Arial"/>
          <w:sz w:val="24"/>
          <w:szCs w:val="24"/>
        </w:rPr>
        <w:t xml:space="preserve">wskazujących na nieetycznych lub wskazujących </w:t>
      </w:r>
      <w:r w:rsidRPr="00320621">
        <w:rPr>
          <w:rFonts w:ascii="Arial" w:eastAsia="Times New Roman" w:hAnsi="Arial" w:cs="Arial"/>
          <w:sz w:val="24"/>
          <w:szCs w:val="24"/>
        </w:rPr>
        <w:t>na nieetyczne zachowania – 20 min.</w:t>
      </w:r>
    </w:p>
    <w:p w:rsidR="00EB1560" w:rsidRDefault="00EB1560" w:rsidP="00DF1E95">
      <w:pPr>
        <w:spacing w:after="120" w:line="360" w:lineRule="auto"/>
        <w:ind w:left="708"/>
        <w:jc w:val="both"/>
        <w:rPr>
          <w:rFonts w:ascii="Arial" w:eastAsia="Times New Roman" w:hAnsi="Arial" w:cs="Arial"/>
          <w:sz w:val="24"/>
          <w:szCs w:val="24"/>
        </w:rPr>
      </w:pPr>
      <w:r w:rsidRPr="00320621">
        <w:rPr>
          <w:rFonts w:ascii="Arial" w:eastAsia="Times New Roman" w:hAnsi="Arial" w:cs="Arial"/>
          <w:sz w:val="24"/>
          <w:szCs w:val="24"/>
        </w:rPr>
        <w:t>Przedstawiciele  grup prezentują wyniki swoich prac</w:t>
      </w:r>
      <w:r>
        <w:rPr>
          <w:rFonts w:ascii="Arial" w:eastAsia="Times New Roman" w:hAnsi="Arial" w:cs="Arial"/>
          <w:sz w:val="24"/>
          <w:szCs w:val="24"/>
        </w:rPr>
        <w:t xml:space="preserve"> </w:t>
      </w:r>
      <w:r w:rsidRPr="00320621">
        <w:rPr>
          <w:rFonts w:ascii="Arial" w:eastAsia="Times New Roman" w:hAnsi="Arial" w:cs="Arial"/>
          <w:sz w:val="24"/>
          <w:szCs w:val="24"/>
        </w:rPr>
        <w:t>– 10 min. Trener pozwala uczestnikom na doprecyzowanie sformułowań oraz pobudza do dyskusji.</w:t>
      </w:r>
    </w:p>
    <w:p w:rsidR="00EB1560" w:rsidRDefault="00B575F4" w:rsidP="00DF1E95">
      <w:pPr>
        <w:spacing w:after="120" w:line="360" w:lineRule="auto"/>
        <w:ind w:left="708"/>
        <w:jc w:val="both"/>
        <w:rPr>
          <w:rFonts w:ascii="Arial" w:eastAsia="Times New Roman" w:hAnsi="Arial" w:cs="Arial"/>
          <w:sz w:val="24"/>
          <w:szCs w:val="24"/>
        </w:rPr>
      </w:pPr>
      <w:r>
        <w:rPr>
          <w:rFonts w:ascii="Arial" w:eastAsia="Times New Roman" w:hAnsi="Arial" w:cs="Arial"/>
          <w:sz w:val="24"/>
          <w:szCs w:val="24"/>
        </w:rPr>
        <w:t xml:space="preserve"> </w:t>
      </w:r>
      <w:r w:rsidR="00EB1560" w:rsidRPr="00320621">
        <w:rPr>
          <w:rFonts w:ascii="Arial" w:eastAsia="Times New Roman" w:hAnsi="Arial" w:cs="Arial"/>
          <w:sz w:val="24"/>
          <w:szCs w:val="24"/>
        </w:rPr>
        <w:t>Trener uwspólnia zaprezentowane wyniki, transportując  je w  kategorie  pozytywnych cech i postaw – 10 min.</w:t>
      </w:r>
    </w:p>
    <w:p w:rsidR="00EB1560" w:rsidRPr="0067081E" w:rsidRDefault="00EB1560" w:rsidP="00DF1E95">
      <w:pPr>
        <w:tabs>
          <w:tab w:val="left" w:pos="142"/>
        </w:tabs>
        <w:spacing w:after="120" w:line="360" w:lineRule="auto"/>
        <w:ind w:left="720"/>
        <w:jc w:val="both"/>
        <w:rPr>
          <w:rFonts w:ascii="Arial" w:eastAsia="Times New Roman" w:hAnsi="Arial" w:cs="Arial"/>
          <w:sz w:val="24"/>
          <w:szCs w:val="24"/>
        </w:rPr>
      </w:pPr>
      <w:r w:rsidRPr="0067081E">
        <w:rPr>
          <w:rFonts w:ascii="Arial" w:eastAsia="Times New Roman" w:hAnsi="Arial" w:cs="Arial"/>
          <w:sz w:val="24"/>
          <w:szCs w:val="24"/>
        </w:rPr>
        <w:t>Lista materiałów, niezbędnych do przeprowadzenia zajęć:</w:t>
      </w:r>
    </w:p>
    <w:p w:rsidR="00EB1560" w:rsidRPr="0067081E" w:rsidRDefault="00B575F4" w:rsidP="00AE3074">
      <w:pPr>
        <w:numPr>
          <w:ilvl w:val="0"/>
          <w:numId w:val="1"/>
        </w:numPr>
        <w:tabs>
          <w:tab w:val="left" w:pos="142"/>
        </w:tabs>
        <w:spacing w:after="120" w:line="360" w:lineRule="auto"/>
        <w:ind w:firstLine="349"/>
        <w:jc w:val="both"/>
        <w:rPr>
          <w:rFonts w:ascii="Arial" w:eastAsia="Times New Roman" w:hAnsi="Arial" w:cs="Arial"/>
          <w:sz w:val="24"/>
          <w:szCs w:val="24"/>
        </w:rPr>
      </w:pPr>
      <w:r>
        <w:rPr>
          <w:rFonts w:ascii="Arial" w:eastAsia="Times New Roman" w:hAnsi="Arial" w:cs="Arial"/>
          <w:sz w:val="24"/>
          <w:szCs w:val="24"/>
        </w:rPr>
        <w:t>m</w:t>
      </w:r>
      <w:r w:rsidR="00EB1560" w:rsidRPr="0067081E">
        <w:rPr>
          <w:rFonts w:ascii="Arial" w:eastAsia="Times New Roman" w:hAnsi="Arial" w:cs="Arial"/>
          <w:sz w:val="24"/>
          <w:szCs w:val="24"/>
        </w:rPr>
        <w:t xml:space="preserve">ateriały dydaktyczne: </w:t>
      </w:r>
    </w:p>
    <w:p w:rsidR="00EB1560" w:rsidRPr="0067081E" w:rsidRDefault="00DF03D9" w:rsidP="00AE3074">
      <w:pPr>
        <w:numPr>
          <w:ilvl w:val="2"/>
          <w:numId w:val="21"/>
        </w:numPr>
        <w:tabs>
          <w:tab w:val="left" w:pos="142"/>
          <w:tab w:val="left" w:pos="1418"/>
        </w:tabs>
        <w:spacing w:after="120" w:line="360" w:lineRule="auto"/>
        <w:rPr>
          <w:rFonts w:ascii="Arial" w:eastAsia="Times New Roman" w:hAnsi="Arial" w:cs="Arial"/>
          <w:sz w:val="24"/>
          <w:szCs w:val="24"/>
        </w:rPr>
      </w:pPr>
      <w:r>
        <w:rPr>
          <w:rFonts w:ascii="Arial" w:eastAsia="Times New Roman" w:hAnsi="Arial" w:cs="Arial"/>
          <w:sz w:val="24"/>
          <w:szCs w:val="24"/>
        </w:rPr>
        <w:t>załącznik IV.5</w:t>
      </w:r>
      <w:r w:rsidR="00EB1560" w:rsidRPr="0067081E">
        <w:rPr>
          <w:rFonts w:ascii="Arial" w:eastAsia="Times New Roman" w:hAnsi="Arial" w:cs="Arial"/>
          <w:sz w:val="24"/>
          <w:szCs w:val="24"/>
        </w:rPr>
        <w:t xml:space="preserve"> </w:t>
      </w:r>
      <w:r w:rsidR="00B575F4">
        <w:rPr>
          <w:rFonts w:ascii="Arial" w:eastAsia="Times New Roman" w:hAnsi="Arial" w:cs="Arial"/>
          <w:sz w:val="24"/>
          <w:szCs w:val="24"/>
        </w:rPr>
        <w:t>–</w:t>
      </w:r>
      <w:r w:rsidR="00EB1560" w:rsidRPr="0067081E">
        <w:rPr>
          <w:rFonts w:ascii="Arial" w:eastAsia="Times New Roman" w:hAnsi="Arial" w:cs="Arial"/>
          <w:sz w:val="24"/>
          <w:szCs w:val="24"/>
        </w:rPr>
        <w:t xml:space="preserve"> prezentacja Power Point  </w:t>
      </w:r>
      <w:r w:rsidR="00EB1560">
        <w:rPr>
          <w:rFonts w:ascii="Arial" w:eastAsia="Times New Roman" w:hAnsi="Arial" w:cs="Arial"/>
          <w:sz w:val="24"/>
          <w:szCs w:val="24"/>
        </w:rPr>
        <w:t xml:space="preserve">”kodeks etyczny </w:t>
      </w:r>
      <w:r w:rsidR="00EB1560" w:rsidRPr="000A3EEB">
        <w:rPr>
          <w:rFonts w:ascii="Arial" w:eastAsia="Times New Roman" w:hAnsi="Arial" w:cs="Arial"/>
          <w:sz w:val="24"/>
          <w:szCs w:val="24"/>
        </w:rPr>
        <w:t>wizytatora kuratorium oświaty</w:t>
      </w:r>
      <w:r w:rsidR="00EB1560">
        <w:rPr>
          <w:rFonts w:ascii="Arial" w:eastAsia="Times New Roman" w:hAnsi="Arial" w:cs="Arial"/>
          <w:sz w:val="24"/>
          <w:szCs w:val="24"/>
        </w:rPr>
        <w:t>”</w:t>
      </w:r>
    </w:p>
    <w:p w:rsidR="00EB1560" w:rsidRPr="0067081E" w:rsidRDefault="00DF03D9" w:rsidP="00AE3074">
      <w:pPr>
        <w:numPr>
          <w:ilvl w:val="2"/>
          <w:numId w:val="21"/>
        </w:numPr>
        <w:tabs>
          <w:tab w:val="left" w:pos="142"/>
          <w:tab w:val="left" w:pos="1418"/>
        </w:tabs>
        <w:spacing w:after="120" w:line="360" w:lineRule="auto"/>
        <w:jc w:val="both"/>
        <w:rPr>
          <w:rFonts w:ascii="Arial" w:eastAsia="Times New Roman" w:hAnsi="Arial" w:cs="Arial"/>
          <w:sz w:val="24"/>
          <w:szCs w:val="24"/>
        </w:rPr>
      </w:pPr>
      <w:r>
        <w:rPr>
          <w:rFonts w:ascii="Arial" w:eastAsia="Times New Roman" w:hAnsi="Arial" w:cs="Arial"/>
          <w:sz w:val="24"/>
          <w:szCs w:val="24"/>
        </w:rPr>
        <w:t>załącznik IV.6</w:t>
      </w:r>
      <w:r w:rsidR="00EB1560" w:rsidRPr="0067081E">
        <w:rPr>
          <w:rFonts w:ascii="Arial" w:eastAsia="Times New Roman" w:hAnsi="Arial" w:cs="Arial"/>
          <w:sz w:val="24"/>
          <w:szCs w:val="24"/>
        </w:rPr>
        <w:t xml:space="preserve"> </w:t>
      </w:r>
      <w:r w:rsidR="00EB1560">
        <w:rPr>
          <w:rFonts w:ascii="Arial" w:eastAsia="Times New Roman" w:hAnsi="Arial" w:cs="Arial"/>
          <w:sz w:val="24"/>
          <w:szCs w:val="24"/>
        </w:rPr>
        <w:t>–</w:t>
      </w:r>
      <w:r w:rsidR="00EB1560" w:rsidRPr="0067081E">
        <w:rPr>
          <w:rFonts w:ascii="Arial" w:eastAsia="Times New Roman" w:hAnsi="Arial" w:cs="Arial"/>
          <w:sz w:val="24"/>
          <w:szCs w:val="24"/>
        </w:rPr>
        <w:t xml:space="preserve"> </w:t>
      </w:r>
      <w:r w:rsidR="00EB1560">
        <w:rPr>
          <w:rFonts w:ascii="Arial" w:eastAsia="Times New Roman" w:hAnsi="Arial" w:cs="Arial"/>
          <w:sz w:val="24"/>
          <w:szCs w:val="24"/>
        </w:rPr>
        <w:t xml:space="preserve">Zarządzenie nr 70 Prezesa Rady Ministrów z 6 X 2011r. w sprawie wytycznych w zakresie przestrzegania zasad służby cywilnej oraz w sprawie zasad etyki korpusu  służby cywilnej.  </w:t>
      </w:r>
    </w:p>
    <w:p w:rsidR="00EB1560" w:rsidRPr="00320621" w:rsidRDefault="00B575F4" w:rsidP="00AE3074">
      <w:pPr>
        <w:numPr>
          <w:ilvl w:val="0"/>
          <w:numId w:val="1"/>
        </w:numPr>
        <w:tabs>
          <w:tab w:val="left" w:pos="142"/>
        </w:tabs>
        <w:spacing w:after="120" w:line="360" w:lineRule="auto"/>
        <w:ind w:firstLine="349"/>
        <w:jc w:val="both"/>
        <w:rPr>
          <w:rFonts w:ascii="Arial" w:eastAsia="Times New Roman" w:hAnsi="Arial" w:cs="Arial"/>
          <w:sz w:val="24"/>
          <w:szCs w:val="24"/>
        </w:rPr>
      </w:pPr>
      <w:r>
        <w:rPr>
          <w:rFonts w:ascii="Arial" w:eastAsia="Times New Roman" w:hAnsi="Arial" w:cs="Arial"/>
          <w:sz w:val="24"/>
          <w:szCs w:val="24"/>
        </w:rPr>
        <w:t>m</w:t>
      </w:r>
      <w:r w:rsidR="00EB1560" w:rsidRPr="0067081E">
        <w:rPr>
          <w:rFonts w:ascii="Arial" w:eastAsia="Times New Roman" w:hAnsi="Arial" w:cs="Arial"/>
          <w:sz w:val="24"/>
          <w:szCs w:val="24"/>
        </w:rPr>
        <w:t>ateriały inne :</w:t>
      </w:r>
      <w:r w:rsidR="00EB1560">
        <w:rPr>
          <w:rFonts w:ascii="Arial" w:eastAsia="Times New Roman" w:hAnsi="Arial" w:cs="Arial"/>
          <w:sz w:val="24"/>
          <w:szCs w:val="24"/>
        </w:rPr>
        <w:t xml:space="preserve"> flipchart,  kartki, długopisy, flamastry.</w:t>
      </w:r>
    </w:p>
    <w:p w:rsidR="00EB1560" w:rsidRPr="00EB1560" w:rsidRDefault="00EB1560" w:rsidP="00DF1E95">
      <w:pPr>
        <w:pStyle w:val="Akapitzlist"/>
        <w:tabs>
          <w:tab w:val="left" w:pos="142"/>
        </w:tabs>
        <w:spacing w:after="120" w:line="360" w:lineRule="auto"/>
        <w:ind w:left="0"/>
        <w:contextualSpacing w:val="0"/>
        <w:jc w:val="both"/>
        <w:rPr>
          <w:rFonts w:ascii="Arial" w:hAnsi="Arial" w:cs="Arial"/>
          <w:b/>
          <w:sz w:val="32"/>
          <w:szCs w:val="32"/>
          <w:u w:val="single"/>
        </w:rPr>
      </w:pPr>
      <w:r w:rsidRPr="00EB1560">
        <w:rPr>
          <w:rFonts w:ascii="Arial" w:hAnsi="Arial" w:cs="Arial"/>
          <w:b/>
          <w:sz w:val="32"/>
          <w:szCs w:val="32"/>
          <w:u w:val="single"/>
        </w:rPr>
        <w:t>Uwagi do realizacji Modułu IV:</w:t>
      </w:r>
    </w:p>
    <w:p w:rsidR="003B66C7" w:rsidRPr="00B575F4" w:rsidRDefault="00EB1560" w:rsidP="00DF1E95">
      <w:pPr>
        <w:spacing w:after="120" w:line="360" w:lineRule="auto"/>
        <w:jc w:val="both"/>
        <w:rPr>
          <w:rFonts w:ascii="Arial" w:eastAsia="Times New Roman" w:hAnsi="Arial" w:cs="Arial"/>
          <w:sz w:val="24"/>
          <w:szCs w:val="24"/>
        </w:rPr>
      </w:pPr>
      <w:r w:rsidRPr="00320621">
        <w:rPr>
          <w:rFonts w:ascii="Arial" w:eastAsia="Times New Roman" w:hAnsi="Arial" w:cs="Arial"/>
          <w:sz w:val="24"/>
          <w:szCs w:val="24"/>
        </w:rPr>
        <w:t xml:space="preserve">Współczesna szkoła winna reagować na uwarunkowania i potrzeby  współczesnego świata, realizować kierunki polityki oświatowej państwa a  szczególnie musi reagować na potrzeby uczniów zdiagnozowane przez analizę wyników egzaminów zewnętrznych oraz innych badań.  Działania szkoły są wpierane przez instytucje zewnętrzne, szczególnie te, które poprzez takie wsparcie realizują </w:t>
      </w:r>
      <w:r w:rsidRPr="00320621">
        <w:rPr>
          <w:rFonts w:ascii="Arial" w:eastAsia="Times New Roman" w:hAnsi="Arial" w:cs="Arial"/>
          <w:sz w:val="24"/>
          <w:szCs w:val="24"/>
        </w:rPr>
        <w:lastRenderedPageBreak/>
        <w:t xml:space="preserve">swoje podstawowe zadania. </w:t>
      </w:r>
      <w:r>
        <w:rPr>
          <w:rFonts w:ascii="Arial" w:eastAsia="Times New Roman" w:hAnsi="Arial" w:cs="Arial"/>
          <w:sz w:val="24"/>
          <w:szCs w:val="24"/>
        </w:rPr>
        <w:t xml:space="preserve">Wsparcie </w:t>
      </w:r>
      <w:r w:rsidRPr="00320621">
        <w:rPr>
          <w:rFonts w:ascii="Arial" w:eastAsia="Times New Roman" w:hAnsi="Arial" w:cs="Arial"/>
          <w:sz w:val="24"/>
          <w:szCs w:val="24"/>
        </w:rPr>
        <w:t xml:space="preserve"> nowoczesnej, przyjaznej szkoły, uwzględniającej potrzeby uczniów oraz podkreślającej ważność obowiązujących przepisów prawa oświatowego wymaga od wizytatorów zdobycia wielu nowych umiejętności oraz wiedzy, która przekazana będzie na tym kursie. Czynna współpraca ze szkołą stworzy większą jej odpowiedzialność za podejmowanie aktywności społecznej i </w:t>
      </w:r>
      <w:r>
        <w:rPr>
          <w:rFonts w:ascii="Arial" w:eastAsia="Times New Roman" w:hAnsi="Arial" w:cs="Arial"/>
          <w:sz w:val="24"/>
          <w:szCs w:val="24"/>
        </w:rPr>
        <w:t>dydaktycznej</w:t>
      </w:r>
      <w:r w:rsidRPr="00320621">
        <w:rPr>
          <w:rFonts w:ascii="Arial" w:eastAsia="Times New Roman" w:hAnsi="Arial" w:cs="Arial"/>
          <w:sz w:val="24"/>
          <w:szCs w:val="24"/>
        </w:rPr>
        <w:t>, a tym samym efektywni</w:t>
      </w:r>
      <w:r>
        <w:rPr>
          <w:rFonts w:ascii="Arial" w:eastAsia="Times New Roman" w:hAnsi="Arial" w:cs="Arial"/>
          <w:sz w:val="24"/>
          <w:szCs w:val="24"/>
        </w:rPr>
        <w:t xml:space="preserve">ej kształcone będą  kompetencje </w:t>
      </w:r>
      <w:r w:rsidRPr="00320621">
        <w:rPr>
          <w:rFonts w:ascii="Arial" w:eastAsia="Times New Roman" w:hAnsi="Arial" w:cs="Arial"/>
          <w:sz w:val="24"/>
          <w:szCs w:val="24"/>
        </w:rPr>
        <w:t xml:space="preserve">kluczowe.  Nie wszystkie możliwości wpierania pracy szkół i placówek  są jednak zawsze wykorzystywane, ze względu na brak wiedzy związanej z możliwościami wsparcia, dlatego też tak istotną rolę w tym zakresie stanowią wizytatorzy kuratorium oświaty, którzy pomagać będą  szkole </w:t>
      </w:r>
      <w:r w:rsidR="00DF03D9">
        <w:rPr>
          <w:rFonts w:ascii="Arial" w:eastAsia="Times New Roman" w:hAnsi="Arial" w:cs="Arial"/>
          <w:sz w:val="24"/>
          <w:szCs w:val="24"/>
        </w:rPr>
        <w:br/>
      </w:r>
      <w:r w:rsidRPr="00320621">
        <w:rPr>
          <w:rFonts w:ascii="Arial" w:eastAsia="Times New Roman" w:hAnsi="Arial" w:cs="Arial"/>
          <w:sz w:val="24"/>
          <w:szCs w:val="24"/>
        </w:rPr>
        <w:t xml:space="preserve">w tworzeniu warunków dla kreowania możliwości skuteczniejszego kształcenia kompetencji kluczowych. Dużym wyzwaniem jest stworzenie takiego modelu współpracy między dyrekcją szkoły oraz wizytatorami  kuratorium, która będzie aktywna, obustronna, systematyczna i efektywna. W związku z tym, wizytatorzy  przede wszystkim powinni poznać przepisy oraz zakres uprawnień dotyczących wpływu na działanie placówki. Równie istotne jest zrozumienie zasad budowania zaufania, współpracy </w:t>
      </w:r>
      <w:r w:rsidR="00DF03D9">
        <w:rPr>
          <w:rFonts w:ascii="Arial" w:eastAsia="Times New Roman" w:hAnsi="Arial" w:cs="Arial"/>
          <w:sz w:val="24"/>
          <w:szCs w:val="24"/>
        </w:rPr>
        <w:br/>
      </w:r>
      <w:r w:rsidRPr="00320621">
        <w:rPr>
          <w:rFonts w:ascii="Arial" w:eastAsia="Times New Roman" w:hAnsi="Arial" w:cs="Arial"/>
          <w:sz w:val="24"/>
          <w:szCs w:val="24"/>
        </w:rPr>
        <w:t>oraz mechanizmu powstawania konfliktów, co pomoże wizytatorom w efektywnym działaniu między podmiotami, a znajomość technik rozwiązywania konfliktów i umiejętne ich stosowanie usprawni radzenie sobie w trudnych sytuacjach.</w:t>
      </w:r>
    </w:p>
    <w:sectPr w:rsidR="003B66C7" w:rsidRPr="00B575F4" w:rsidSect="00F91763">
      <w:headerReference w:type="default" r:id="rId9"/>
      <w:footerReference w:type="default" r:id="rId10"/>
      <w:pgSz w:w="16838" w:h="11906" w:orient="landscape"/>
      <w:pgMar w:top="1417" w:right="1417" w:bottom="568" w:left="1417" w:header="0"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1135" w:rsidRDefault="00851135" w:rsidP="00874CD9">
      <w:pPr>
        <w:spacing w:after="0" w:line="240" w:lineRule="auto"/>
      </w:pPr>
      <w:r>
        <w:separator/>
      </w:r>
    </w:p>
  </w:endnote>
  <w:endnote w:type="continuationSeparator" w:id="0">
    <w:p w:rsidR="00851135" w:rsidRDefault="00851135" w:rsidP="00874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TE1AF6928t00">
    <w:altName w:val="MS Mincho"/>
    <w:panose1 w:val="00000000000000000000"/>
    <w:charset w:val="80"/>
    <w:family w:val="auto"/>
    <w:notTrueType/>
    <w:pitch w:val="default"/>
    <w:sig w:usb0="00000001" w:usb1="08070000" w:usb2="00000010" w:usb3="00000000" w:csb0="00020000" w:csb1="00000000"/>
  </w:font>
  <w:font w:name="TTE1AF64B8t00">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8985442"/>
      <w:docPartObj>
        <w:docPartGallery w:val="Page Numbers (Bottom of Page)"/>
        <w:docPartUnique/>
      </w:docPartObj>
    </w:sdtPr>
    <w:sdtEndPr/>
    <w:sdtContent>
      <w:p w:rsidR="00F91763" w:rsidRDefault="00573363">
        <w:pPr>
          <w:pStyle w:val="Stopka"/>
          <w:jc w:val="right"/>
        </w:pPr>
        <w:r>
          <w:fldChar w:fldCharType="begin"/>
        </w:r>
        <w:r w:rsidR="00F91763">
          <w:instrText>PAGE   \* MERGEFORMAT</w:instrText>
        </w:r>
        <w:r>
          <w:fldChar w:fldCharType="separate"/>
        </w:r>
        <w:r w:rsidR="00DF5CB2">
          <w:rPr>
            <w:noProof/>
          </w:rPr>
          <w:t>10</w:t>
        </w:r>
        <w:r>
          <w:fldChar w:fldCharType="end"/>
        </w:r>
      </w:p>
    </w:sdtContent>
  </w:sdt>
  <w:p w:rsidR="00F91763" w:rsidRDefault="00F91763" w:rsidP="00F91763">
    <w:pPr>
      <w:pStyle w:val="Stopka"/>
      <w:jc w:val="center"/>
    </w:pPr>
    <w:r>
      <w:rPr>
        <w:noProof/>
        <w:lang w:eastAsia="pl-PL"/>
      </w:rPr>
      <w:drawing>
        <wp:inline distT="0" distB="0" distL="114300" distR="114300">
          <wp:extent cx="5085715" cy="717550"/>
          <wp:effectExtent l="0" t="0" r="0" b="0"/>
          <wp:docPr id="21532" name="image14.jpg"/>
          <wp:cNvGraphicFramePr/>
          <a:graphic xmlns:a="http://schemas.openxmlformats.org/drawingml/2006/main">
            <a:graphicData uri="http://schemas.openxmlformats.org/drawingml/2006/picture">
              <pic:pic xmlns:pic="http://schemas.openxmlformats.org/drawingml/2006/picture">
                <pic:nvPicPr>
                  <pic:cNvPr id="0" name="image14.jpg"/>
                  <pic:cNvPicPr preferRelativeResize="0"/>
                </pic:nvPicPr>
                <pic:blipFill>
                  <a:blip r:embed="rId1"/>
                  <a:srcRect/>
                  <a:stretch>
                    <a:fillRect/>
                  </a:stretch>
                </pic:blipFill>
                <pic:spPr>
                  <a:xfrm>
                    <a:off x="0" y="0"/>
                    <a:ext cx="5085715" cy="717550"/>
                  </a:xfrm>
                  <a:prstGeom prst="rect">
                    <a:avLst/>
                  </a:prstGeom>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1135" w:rsidRDefault="00851135" w:rsidP="00874CD9">
      <w:pPr>
        <w:spacing w:after="0" w:line="240" w:lineRule="auto"/>
      </w:pPr>
      <w:r>
        <w:separator/>
      </w:r>
    </w:p>
  </w:footnote>
  <w:footnote w:type="continuationSeparator" w:id="0">
    <w:p w:rsidR="00851135" w:rsidRDefault="00851135" w:rsidP="00874C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1763" w:rsidRDefault="00F91763" w:rsidP="00F91763">
    <w:pPr>
      <w:spacing w:before="708"/>
      <w:ind w:firstLine="709"/>
      <w:jc w:val="center"/>
      <w:rPr>
        <w:rFonts w:ascii="Times New Roman" w:eastAsia="Times New Roman" w:hAnsi="Times New Roman"/>
        <w:sz w:val="16"/>
        <w:szCs w:val="16"/>
      </w:rPr>
    </w:pPr>
    <w:r w:rsidRPr="00112F97">
      <w:rPr>
        <w:noProof/>
        <w:lang w:eastAsia="pl-PL"/>
      </w:rPr>
      <w:drawing>
        <wp:anchor distT="0" distB="0" distL="114300" distR="114300" simplePos="0" relativeHeight="251659264" behindDoc="1" locked="0" layoutInCell="1" allowOverlap="1">
          <wp:simplePos x="0" y="0"/>
          <wp:positionH relativeFrom="column">
            <wp:posOffset>24130</wp:posOffset>
          </wp:positionH>
          <wp:positionV relativeFrom="paragraph">
            <wp:posOffset>352425</wp:posOffset>
          </wp:positionV>
          <wp:extent cx="3419475" cy="523875"/>
          <wp:effectExtent l="19050" t="0" r="9525" b="0"/>
          <wp:wrapNone/>
          <wp:docPr id="21533" name="Obraz 1" descr="ORE_LOGO_e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E_LOGO_edu"/>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19475" cy="523875"/>
                  </a:xfrm>
                  <a:prstGeom prst="rect">
                    <a:avLst/>
                  </a:prstGeom>
                  <a:noFill/>
                  <a:ln>
                    <a:noFill/>
                  </a:ln>
                </pic:spPr>
              </pic:pic>
            </a:graphicData>
          </a:graphic>
        </wp:anchor>
      </w:drawing>
    </w:r>
  </w:p>
  <w:p w:rsidR="00F91763" w:rsidRDefault="00F91763" w:rsidP="00F91763">
    <w:pPr>
      <w:tabs>
        <w:tab w:val="left" w:pos="10635"/>
      </w:tabs>
      <w:ind w:firstLine="709"/>
      <w:jc w:val="right"/>
    </w:pPr>
    <w:r>
      <w:t>Oprac. M. Bochenek, S.A. Gęśla, A. Gralak, B. Krawczyk</w:t>
    </w:r>
  </w:p>
  <w:p w:rsidR="00337450" w:rsidRPr="00485F82" w:rsidRDefault="00337450" w:rsidP="00485F82">
    <w:pPr>
      <w:pStyle w:val="Nagwek"/>
      <w:jc w:val="right"/>
      <w:rPr>
        <w:color w:val="FF0000"/>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9355C"/>
    <w:multiLevelType w:val="hybridMultilevel"/>
    <w:tmpl w:val="7716F10E"/>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D890023"/>
    <w:multiLevelType w:val="hybridMultilevel"/>
    <w:tmpl w:val="4E9879A2"/>
    <w:lvl w:ilvl="0" w:tplc="0415000F">
      <w:start w:val="1"/>
      <w:numFmt w:val="decimal"/>
      <w:lvlText w:val="%1."/>
      <w:lvlJc w:val="left"/>
      <w:pPr>
        <w:ind w:left="720" w:hanging="360"/>
      </w:pPr>
    </w:lvl>
    <w:lvl w:ilvl="1" w:tplc="A02674A8">
      <w:start w:val="1"/>
      <w:numFmt w:val="decimal"/>
      <w:lvlText w:val="%2."/>
      <w:lvlJc w:val="left"/>
      <w:pPr>
        <w:ind w:left="1770" w:hanging="6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74F6378"/>
    <w:multiLevelType w:val="hybridMultilevel"/>
    <w:tmpl w:val="3862670E"/>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1D906311"/>
    <w:multiLevelType w:val="hybridMultilevel"/>
    <w:tmpl w:val="A8AC45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81E39EC"/>
    <w:multiLevelType w:val="hybridMultilevel"/>
    <w:tmpl w:val="A768CB28"/>
    <w:lvl w:ilvl="0" w:tplc="2318BDAA">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34CA5577"/>
    <w:multiLevelType w:val="hybridMultilevel"/>
    <w:tmpl w:val="90C2D9AE"/>
    <w:lvl w:ilvl="0" w:tplc="9858E7B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52768C0"/>
    <w:multiLevelType w:val="hybridMultilevel"/>
    <w:tmpl w:val="B8565A30"/>
    <w:lvl w:ilvl="0" w:tplc="C394A422">
      <w:start w:val="1"/>
      <w:numFmt w:val="bullet"/>
      <w:lvlText w:val="-"/>
      <w:lvlJc w:val="left"/>
      <w:pPr>
        <w:ind w:left="1068" w:hanging="360"/>
      </w:pPr>
      <w:rPr>
        <w:rFonts w:ascii="Arial" w:hAnsi="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
    <w:nsid w:val="36274006"/>
    <w:multiLevelType w:val="hybridMultilevel"/>
    <w:tmpl w:val="95263B28"/>
    <w:lvl w:ilvl="0" w:tplc="2318BDAA">
      <w:start w:val="1"/>
      <w:numFmt w:val="bullet"/>
      <w:lvlText w:val="•"/>
      <w:lvlJc w:val="left"/>
      <w:pPr>
        <w:tabs>
          <w:tab w:val="num" w:pos="1080"/>
        </w:tabs>
        <w:ind w:left="1080" w:hanging="360"/>
      </w:pPr>
      <w:rPr>
        <w:rFonts w:ascii="Arial" w:hAnsi="Arial" w:hint="default"/>
      </w:rPr>
    </w:lvl>
    <w:lvl w:ilvl="1" w:tplc="C394A422">
      <w:start w:val="1"/>
      <w:numFmt w:val="bullet"/>
      <w:lvlText w:val="-"/>
      <w:lvlJc w:val="left"/>
      <w:pPr>
        <w:tabs>
          <w:tab w:val="num" w:pos="1800"/>
        </w:tabs>
        <w:ind w:left="1800" w:hanging="360"/>
      </w:pPr>
      <w:rPr>
        <w:rFonts w:ascii="Arial" w:hAnsi="Arial"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8">
    <w:nsid w:val="3B6D0176"/>
    <w:multiLevelType w:val="hybridMultilevel"/>
    <w:tmpl w:val="B33EF3E4"/>
    <w:lvl w:ilvl="0" w:tplc="1BFCE8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nsid w:val="3F8A44CE"/>
    <w:multiLevelType w:val="hybridMultilevel"/>
    <w:tmpl w:val="A4E6A308"/>
    <w:lvl w:ilvl="0" w:tplc="C394A422">
      <w:start w:val="1"/>
      <w:numFmt w:val="bullet"/>
      <w:lvlText w:val="-"/>
      <w:lvlJc w:val="left"/>
      <w:pPr>
        <w:ind w:left="1429" w:hanging="360"/>
      </w:pPr>
      <w:rPr>
        <w:rFonts w:ascii="Arial" w:hAnsi="Aria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0">
    <w:nsid w:val="49E6394E"/>
    <w:multiLevelType w:val="hybridMultilevel"/>
    <w:tmpl w:val="636817D6"/>
    <w:lvl w:ilvl="0" w:tplc="48F67F1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4BC75B84"/>
    <w:multiLevelType w:val="hybridMultilevel"/>
    <w:tmpl w:val="39C83EF6"/>
    <w:lvl w:ilvl="0" w:tplc="C394A422">
      <w:start w:val="1"/>
      <w:numFmt w:val="bullet"/>
      <w:lvlText w:val="-"/>
      <w:lvlJc w:val="left"/>
      <w:pPr>
        <w:ind w:left="1428" w:hanging="360"/>
      </w:pPr>
      <w:rPr>
        <w:rFonts w:ascii="Arial" w:hAnsi="Aria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2">
    <w:nsid w:val="4CDB32B6"/>
    <w:multiLevelType w:val="hybridMultilevel"/>
    <w:tmpl w:val="6C36ACFC"/>
    <w:lvl w:ilvl="0" w:tplc="2318BDAA">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4D463CD9"/>
    <w:multiLevelType w:val="hybridMultilevel"/>
    <w:tmpl w:val="2C0058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E4C0568"/>
    <w:multiLevelType w:val="hybridMultilevel"/>
    <w:tmpl w:val="13EA7532"/>
    <w:lvl w:ilvl="0" w:tplc="D16A4A60">
      <w:start w:val="2"/>
      <w:numFmt w:val="decimal"/>
      <w:lvlText w:val="%1."/>
      <w:lvlJc w:val="left"/>
      <w:pPr>
        <w:tabs>
          <w:tab w:val="num" w:pos="1068"/>
        </w:tabs>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4562627"/>
    <w:multiLevelType w:val="hybridMultilevel"/>
    <w:tmpl w:val="9C88B7A2"/>
    <w:lvl w:ilvl="0" w:tplc="0415000B">
      <w:start w:val="1"/>
      <w:numFmt w:val="bullet"/>
      <w:lvlText w:val=""/>
      <w:lvlJc w:val="left"/>
      <w:pPr>
        <w:ind w:left="1068" w:hanging="360"/>
      </w:pPr>
      <w:rPr>
        <w:rFonts w:ascii="Wingdings" w:hAnsi="Wingding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6">
    <w:nsid w:val="6519356B"/>
    <w:multiLevelType w:val="hybridMultilevel"/>
    <w:tmpl w:val="1EF2B07E"/>
    <w:lvl w:ilvl="0" w:tplc="2318BDAA">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C394A422">
      <w:start w:val="1"/>
      <w:numFmt w:val="bullet"/>
      <w:lvlText w:val="-"/>
      <w:lvlJc w:val="left"/>
      <w:pPr>
        <w:ind w:left="2160" w:hanging="360"/>
      </w:pPr>
      <w:rPr>
        <w:rFonts w:ascii="Arial" w:hAnsi="Arial"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65BE7212"/>
    <w:multiLevelType w:val="hybridMultilevel"/>
    <w:tmpl w:val="E8B6385A"/>
    <w:lvl w:ilvl="0" w:tplc="9858E7BA">
      <w:start w:val="1"/>
      <w:numFmt w:val="decimal"/>
      <w:lvlText w:val="%1."/>
      <w:lvlJc w:val="left"/>
      <w:pPr>
        <w:tabs>
          <w:tab w:val="num" w:pos="1068"/>
        </w:tabs>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8">
    <w:nsid w:val="65C507A5"/>
    <w:multiLevelType w:val="hybridMultilevel"/>
    <w:tmpl w:val="C4A0EBCA"/>
    <w:lvl w:ilvl="0" w:tplc="2318BDAA">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70276480"/>
    <w:multiLevelType w:val="hybridMultilevel"/>
    <w:tmpl w:val="9482D69C"/>
    <w:lvl w:ilvl="0" w:tplc="C394A422">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C394A422">
      <w:start w:val="1"/>
      <w:numFmt w:val="bullet"/>
      <w:lvlText w:val="-"/>
      <w:lvlJc w:val="left"/>
      <w:pPr>
        <w:ind w:left="2160" w:hanging="360"/>
      </w:pPr>
      <w:rPr>
        <w:rFonts w:ascii="Arial" w:hAnsi="Arial"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755B72B7"/>
    <w:multiLevelType w:val="hybridMultilevel"/>
    <w:tmpl w:val="36745218"/>
    <w:lvl w:ilvl="0" w:tplc="C394A422">
      <w:start w:val="1"/>
      <w:numFmt w:val="bullet"/>
      <w:lvlText w:val="-"/>
      <w:lvlJc w:val="left"/>
      <w:pPr>
        <w:ind w:left="1080" w:hanging="360"/>
      </w:pPr>
      <w:rPr>
        <w:rFonts w:ascii="Arial" w:hAnsi="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4"/>
  </w:num>
  <w:num w:numId="4">
    <w:abstractNumId w:val="18"/>
  </w:num>
  <w:num w:numId="5">
    <w:abstractNumId w:val="12"/>
  </w:num>
  <w:num w:numId="6">
    <w:abstractNumId w:val="1"/>
  </w:num>
  <w:num w:numId="7">
    <w:abstractNumId w:val="20"/>
  </w:num>
  <w:num w:numId="8">
    <w:abstractNumId w:val="6"/>
  </w:num>
  <w:num w:numId="9">
    <w:abstractNumId w:val="5"/>
  </w:num>
  <w:num w:numId="10">
    <w:abstractNumId w:val="17"/>
  </w:num>
  <w:num w:numId="11">
    <w:abstractNumId w:val="7"/>
  </w:num>
  <w:num w:numId="12">
    <w:abstractNumId w:val="13"/>
  </w:num>
  <w:num w:numId="13">
    <w:abstractNumId w:val="0"/>
  </w:num>
  <w:num w:numId="14">
    <w:abstractNumId w:val="8"/>
  </w:num>
  <w:num w:numId="15">
    <w:abstractNumId w:val="14"/>
  </w:num>
  <w:num w:numId="16">
    <w:abstractNumId w:val="10"/>
  </w:num>
  <w:num w:numId="17">
    <w:abstractNumId w:val="9"/>
  </w:num>
  <w:num w:numId="18">
    <w:abstractNumId w:val="19"/>
  </w:num>
  <w:num w:numId="19">
    <w:abstractNumId w:val="11"/>
  </w:num>
  <w:num w:numId="20">
    <w:abstractNumId w:val="15"/>
  </w:num>
  <w:num w:numId="21">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D03"/>
    <w:rsid w:val="0000279B"/>
    <w:rsid w:val="00012BB5"/>
    <w:rsid w:val="000161D3"/>
    <w:rsid w:val="000221EC"/>
    <w:rsid w:val="00040E3E"/>
    <w:rsid w:val="00044E4F"/>
    <w:rsid w:val="0005137D"/>
    <w:rsid w:val="0006196D"/>
    <w:rsid w:val="00066CFA"/>
    <w:rsid w:val="00080439"/>
    <w:rsid w:val="00083EE3"/>
    <w:rsid w:val="000935EE"/>
    <w:rsid w:val="00094F36"/>
    <w:rsid w:val="00097CAE"/>
    <w:rsid w:val="000F0D0B"/>
    <w:rsid w:val="001039BD"/>
    <w:rsid w:val="00105B88"/>
    <w:rsid w:val="00105E37"/>
    <w:rsid w:val="00107E3F"/>
    <w:rsid w:val="00115A0D"/>
    <w:rsid w:val="001223EA"/>
    <w:rsid w:val="00122EFA"/>
    <w:rsid w:val="00130A8A"/>
    <w:rsid w:val="00133F1D"/>
    <w:rsid w:val="00135825"/>
    <w:rsid w:val="00140A7E"/>
    <w:rsid w:val="0014306F"/>
    <w:rsid w:val="00163CE7"/>
    <w:rsid w:val="00164557"/>
    <w:rsid w:val="0016618A"/>
    <w:rsid w:val="001778E3"/>
    <w:rsid w:val="001C4AC3"/>
    <w:rsid w:val="001D7AE2"/>
    <w:rsid w:val="001F2A1F"/>
    <w:rsid w:val="001F7245"/>
    <w:rsid w:val="0020286F"/>
    <w:rsid w:val="00205563"/>
    <w:rsid w:val="00216FA9"/>
    <w:rsid w:val="0022152C"/>
    <w:rsid w:val="00223FE9"/>
    <w:rsid w:val="00224F42"/>
    <w:rsid w:val="00226931"/>
    <w:rsid w:val="00240B1A"/>
    <w:rsid w:val="00247B04"/>
    <w:rsid w:val="00250BC5"/>
    <w:rsid w:val="00250D27"/>
    <w:rsid w:val="00250DD9"/>
    <w:rsid w:val="00251279"/>
    <w:rsid w:val="0025252F"/>
    <w:rsid w:val="0026471B"/>
    <w:rsid w:val="002670A9"/>
    <w:rsid w:val="0027535E"/>
    <w:rsid w:val="00276EFF"/>
    <w:rsid w:val="0027754A"/>
    <w:rsid w:val="00277AD1"/>
    <w:rsid w:val="00283EF8"/>
    <w:rsid w:val="00296D0A"/>
    <w:rsid w:val="002B0E50"/>
    <w:rsid w:val="002B3012"/>
    <w:rsid w:val="002B7087"/>
    <w:rsid w:val="002C323B"/>
    <w:rsid w:val="002D3345"/>
    <w:rsid w:val="002E21D8"/>
    <w:rsid w:val="0030663A"/>
    <w:rsid w:val="00307372"/>
    <w:rsid w:val="0031302D"/>
    <w:rsid w:val="00324D10"/>
    <w:rsid w:val="00327012"/>
    <w:rsid w:val="00331A69"/>
    <w:rsid w:val="00333AF3"/>
    <w:rsid w:val="00337450"/>
    <w:rsid w:val="00366B05"/>
    <w:rsid w:val="003705A1"/>
    <w:rsid w:val="00375B73"/>
    <w:rsid w:val="0038487F"/>
    <w:rsid w:val="00394579"/>
    <w:rsid w:val="003954DE"/>
    <w:rsid w:val="003A4467"/>
    <w:rsid w:val="003B66C7"/>
    <w:rsid w:val="003C4269"/>
    <w:rsid w:val="003C42E6"/>
    <w:rsid w:val="003C43C9"/>
    <w:rsid w:val="003C77D8"/>
    <w:rsid w:val="003D1015"/>
    <w:rsid w:val="003D1E23"/>
    <w:rsid w:val="003F2ACB"/>
    <w:rsid w:val="003F3ECB"/>
    <w:rsid w:val="003F696A"/>
    <w:rsid w:val="003F7B9E"/>
    <w:rsid w:val="00400A05"/>
    <w:rsid w:val="00402A44"/>
    <w:rsid w:val="00410900"/>
    <w:rsid w:val="00411A95"/>
    <w:rsid w:val="00423F21"/>
    <w:rsid w:val="00432003"/>
    <w:rsid w:val="00440548"/>
    <w:rsid w:val="00443F1D"/>
    <w:rsid w:val="0044474A"/>
    <w:rsid w:val="00450164"/>
    <w:rsid w:val="00453382"/>
    <w:rsid w:val="004612CC"/>
    <w:rsid w:val="00463104"/>
    <w:rsid w:val="0046688F"/>
    <w:rsid w:val="004732EE"/>
    <w:rsid w:val="00475C28"/>
    <w:rsid w:val="004849F4"/>
    <w:rsid w:val="00485F82"/>
    <w:rsid w:val="004A0322"/>
    <w:rsid w:val="004A350E"/>
    <w:rsid w:val="004B421E"/>
    <w:rsid w:val="004C2996"/>
    <w:rsid w:val="004C473A"/>
    <w:rsid w:val="004C6713"/>
    <w:rsid w:val="004D0B5E"/>
    <w:rsid w:val="004D391D"/>
    <w:rsid w:val="004F0161"/>
    <w:rsid w:val="004F20E1"/>
    <w:rsid w:val="00504624"/>
    <w:rsid w:val="00520AD0"/>
    <w:rsid w:val="00525029"/>
    <w:rsid w:val="00525CD9"/>
    <w:rsid w:val="0054014B"/>
    <w:rsid w:val="005425C0"/>
    <w:rsid w:val="00551078"/>
    <w:rsid w:val="00551ADF"/>
    <w:rsid w:val="0055324D"/>
    <w:rsid w:val="00560586"/>
    <w:rsid w:val="00560E10"/>
    <w:rsid w:val="00573363"/>
    <w:rsid w:val="00592751"/>
    <w:rsid w:val="0059623B"/>
    <w:rsid w:val="005A52DB"/>
    <w:rsid w:val="005D4139"/>
    <w:rsid w:val="005D5DEB"/>
    <w:rsid w:val="005F3133"/>
    <w:rsid w:val="005F482A"/>
    <w:rsid w:val="005F6A7C"/>
    <w:rsid w:val="00600790"/>
    <w:rsid w:val="00617FDB"/>
    <w:rsid w:val="00624B10"/>
    <w:rsid w:val="00630AEF"/>
    <w:rsid w:val="006510C8"/>
    <w:rsid w:val="006567FE"/>
    <w:rsid w:val="00657B52"/>
    <w:rsid w:val="0066087C"/>
    <w:rsid w:val="006710B8"/>
    <w:rsid w:val="00671248"/>
    <w:rsid w:val="006718C0"/>
    <w:rsid w:val="00682B45"/>
    <w:rsid w:val="00687DC1"/>
    <w:rsid w:val="00695B1C"/>
    <w:rsid w:val="006A7487"/>
    <w:rsid w:val="006C6606"/>
    <w:rsid w:val="006C7FFD"/>
    <w:rsid w:val="006D0537"/>
    <w:rsid w:val="006D23E2"/>
    <w:rsid w:val="006E4A6E"/>
    <w:rsid w:val="006F1AF2"/>
    <w:rsid w:val="006F1D1C"/>
    <w:rsid w:val="006F2981"/>
    <w:rsid w:val="006F3CA0"/>
    <w:rsid w:val="007055C0"/>
    <w:rsid w:val="00720D52"/>
    <w:rsid w:val="00722890"/>
    <w:rsid w:val="00722D57"/>
    <w:rsid w:val="0072624A"/>
    <w:rsid w:val="00730B21"/>
    <w:rsid w:val="0073475A"/>
    <w:rsid w:val="00757412"/>
    <w:rsid w:val="00757869"/>
    <w:rsid w:val="0077001C"/>
    <w:rsid w:val="00772F93"/>
    <w:rsid w:val="007732B3"/>
    <w:rsid w:val="007867BE"/>
    <w:rsid w:val="00794D47"/>
    <w:rsid w:val="00795F18"/>
    <w:rsid w:val="007A144F"/>
    <w:rsid w:val="007A3C1A"/>
    <w:rsid w:val="007A7261"/>
    <w:rsid w:val="007B63C8"/>
    <w:rsid w:val="007C7371"/>
    <w:rsid w:val="007C737F"/>
    <w:rsid w:val="007E52DE"/>
    <w:rsid w:val="007F6549"/>
    <w:rsid w:val="007F6F45"/>
    <w:rsid w:val="00805B84"/>
    <w:rsid w:val="00807787"/>
    <w:rsid w:val="0081089F"/>
    <w:rsid w:val="00823081"/>
    <w:rsid w:val="00834440"/>
    <w:rsid w:val="00842A8B"/>
    <w:rsid w:val="00843F71"/>
    <w:rsid w:val="00851135"/>
    <w:rsid w:val="00874CD9"/>
    <w:rsid w:val="00875666"/>
    <w:rsid w:val="00882046"/>
    <w:rsid w:val="0088301A"/>
    <w:rsid w:val="0088453C"/>
    <w:rsid w:val="00897B4B"/>
    <w:rsid w:val="008A35E9"/>
    <w:rsid w:val="008B2D8A"/>
    <w:rsid w:val="008B3F7B"/>
    <w:rsid w:val="008B692F"/>
    <w:rsid w:val="008C2C1C"/>
    <w:rsid w:val="008C43F3"/>
    <w:rsid w:val="008D4944"/>
    <w:rsid w:val="008D7168"/>
    <w:rsid w:val="008E15B7"/>
    <w:rsid w:val="008E15F9"/>
    <w:rsid w:val="008E6073"/>
    <w:rsid w:val="00902817"/>
    <w:rsid w:val="00914973"/>
    <w:rsid w:val="009371DC"/>
    <w:rsid w:val="00937B5A"/>
    <w:rsid w:val="0095159B"/>
    <w:rsid w:val="009651F2"/>
    <w:rsid w:val="00971C71"/>
    <w:rsid w:val="009811F2"/>
    <w:rsid w:val="00984914"/>
    <w:rsid w:val="009C6830"/>
    <w:rsid w:val="009D11AC"/>
    <w:rsid w:val="009F6B7C"/>
    <w:rsid w:val="00A07FB3"/>
    <w:rsid w:val="00A115B5"/>
    <w:rsid w:val="00A141A2"/>
    <w:rsid w:val="00A232C3"/>
    <w:rsid w:val="00A26186"/>
    <w:rsid w:val="00A2682D"/>
    <w:rsid w:val="00A338D1"/>
    <w:rsid w:val="00A57570"/>
    <w:rsid w:val="00A67337"/>
    <w:rsid w:val="00A73EFF"/>
    <w:rsid w:val="00A84346"/>
    <w:rsid w:val="00A95B47"/>
    <w:rsid w:val="00A95BF2"/>
    <w:rsid w:val="00AA78EE"/>
    <w:rsid w:val="00AB5268"/>
    <w:rsid w:val="00AC15B2"/>
    <w:rsid w:val="00AC49CC"/>
    <w:rsid w:val="00AC71B7"/>
    <w:rsid w:val="00AE3074"/>
    <w:rsid w:val="00B000F7"/>
    <w:rsid w:val="00B2474D"/>
    <w:rsid w:val="00B3314B"/>
    <w:rsid w:val="00B3684E"/>
    <w:rsid w:val="00B55DAD"/>
    <w:rsid w:val="00B575F4"/>
    <w:rsid w:val="00B61DCF"/>
    <w:rsid w:val="00B649E8"/>
    <w:rsid w:val="00B740FA"/>
    <w:rsid w:val="00B76AB6"/>
    <w:rsid w:val="00B772A9"/>
    <w:rsid w:val="00B82246"/>
    <w:rsid w:val="00B8369B"/>
    <w:rsid w:val="00BB4BF2"/>
    <w:rsid w:val="00BB4CA4"/>
    <w:rsid w:val="00BC0DCA"/>
    <w:rsid w:val="00BC25B0"/>
    <w:rsid w:val="00BC7657"/>
    <w:rsid w:val="00C02194"/>
    <w:rsid w:val="00C11060"/>
    <w:rsid w:val="00C11A96"/>
    <w:rsid w:val="00C13C58"/>
    <w:rsid w:val="00C23C09"/>
    <w:rsid w:val="00C24B99"/>
    <w:rsid w:val="00C258E3"/>
    <w:rsid w:val="00C26395"/>
    <w:rsid w:val="00C4442D"/>
    <w:rsid w:val="00C612F0"/>
    <w:rsid w:val="00C63D55"/>
    <w:rsid w:val="00C66DFB"/>
    <w:rsid w:val="00C74FF1"/>
    <w:rsid w:val="00C8426F"/>
    <w:rsid w:val="00C84813"/>
    <w:rsid w:val="00C9645A"/>
    <w:rsid w:val="00CA2E6D"/>
    <w:rsid w:val="00CA3ED6"/>
    <w:rsid w:val="00CB053E"/>
    <w:rsid w:val="00CC65BF"/>
    <w:rsid w:val="00CD0710"/>
    <w:rsid w:val="00CD09FC"/>
    <w:rsid w:val="00CD1558"/>
    <w:rsid w:val="00CD1C1B"/>
    <w:rsid w:val="00CE5CD5"/>
    <w:rsid w:val="00CF4342"/>
    <w:rsid w:val="00D003BD"/>
    <w:rsid w:val="00D03CEB"/>
    <w:rsid w:val="00D04E0A"/>
    <w:rsid w:val="00D12DD6"/>
    <w:rsid w:val="00D20149"/>
    <w:rsid w:val="00D203E1"/>
    <w:rsid w:val="00D2791D"/>
    <w:rsid w:val="00D42200"/>
    <w:rsid w:val="00D42718"/>
    <w:rsid w:val="00D50F65"/>
    <w:rsid w:val="00D67C62"/>
    <w:rsid w:val="00D86BE0"/>
    <w:rsid w:val="00D95542"/>
    <w:rsid w:val="00D979C1"/>
    <w:rsid w:val="00DA18AD"/>
    <w:rsid w:val="00DA2500"/>
    <w:rsid w:val="00DB1845"/>
    <w:rsid w:val="00DB508F"/>
    <w:rsid w:val="00DC06E7"/>
    <w:rsid w:val="00DC169D"/>
    <w:rsid w:val="00DC3E3B"/>
    <w:rsid w:val="00DC5812"/>
    <w:rsid w:val="00DE4B7A"/>
    <w:rsid w:val="00DF02C9"/>
    <w:rsid w:val="00DF03D9"/>
    <w:rsid w:val="00DF1E95"/>
    <w:rsid w:val="00DF3D03"/>
    <w:rsid w:val="00DF47A2"/>
    <w:rsid w:val="00DF5CB2"/>
    <w:rsid w:val="00E00824"/>
    <w:rsid w:val="00E02558"/>
    <w:rsid w:val="00E04F0D"/>
    <w:rsid w:val="00E068FF"/>
    <w:rsid w:val="00E15F51"/>
    <w:rsid w:val="00E212A1"/>
    <w:rsid w:val="00E22118"/>
    <w:rsid w:val="00E23F33"/>
    <w:rsid w:val="00E30B4F"/>
    <w:rsid w:val="00E359D3"/>
    <w:rsid w:val="00E41674"/>
    <w:rsid w:val="00E41E7E"/>
    <w:rsid w:val="00E45522"/>
    <w:rsid w:val="00E602A3"/>
    <w:rsid w:val="00E6039F"/>
    <w:rsid w:val="00E60DF9"/>
    <w:rsid w:val="00E719DC"/>
    <w:rsid w:val="00E83BEC"/>
    <w:rsid w:val="00E9069D"/>
    <w:rsid w:val="00E926DE"/>
    <w:rsid w:val="00E95A3E"/>
    <w:rsid w:val="00EA0E0D"/>
    <w:rsid w:val="00EA2EA6"/>
    <w:rsid w:val="00EB1560"/>
    <w:rsid w:val="00EC52B1"/>
    <w:rsid w:val="00EC71E5"/>
    <w:rsid w:val="00ED7535"/>
    <w:rsid w:val="00EE306A"/>
    <w:rsid w:val="00EF0091"/>
    <w:rsid w:val="00F002CB"/>
    <w:rsid w:val="00F02C81"/>
    <w:rsid w:val="00F105C8"/>
    <w:rsid w:val="00F21911"/>
    <w:rsid w:val="00F30D6B"/>
    <w:rsid w:val="00F3289D"/>
    <w:rsid w:val="00F343DD"/>
    <w:rsid w:val="00F53B30"/>
    <w:rsid w:val="00F54210"/>
    <w:rsid w:val="00F572D4"/>
    <w:rsid w:val="00F6111A"/>
    <w:rsid w:val="00F64CBC"/>
    <w:rsid w:val="00F7056F"/>
    <w:rsid w:val="00F80302"/>
    <w:rsid w:val="00F82E84"/>
    <w:rsid w:val="00F83906"/>
    <w:rsid w:val="00F91763"/>
    <w:rsid w:val="00FA3E49"/>
    <w:rsid w:val="00FA5953"/>
    <w:rsid w:val="00FB17C4"/>
    <w:rsid w:val="00FC45CE"/>
    <w:rsid w:val="00FC6E3E"/>
    <w:rsid w:val="00FC7492"/>
    <w:rsid w:val="00FD2C64"/>
    <w:rsid w:val="00FD34CD"/>
    <w:rsid w:val="00FD3BBB"/>
    <w:rsid w:val="00FD6FA7"/>
    <w:rsid w:val="00FD723D"/>
    <w:rsid w:val="00FE00C9"/>
    <w:rsid w:val="00FE4551"/>
    <w:rsid w:val="00FF3C29"/>
    <w:rsid w:val="00FF53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qFormat="1"/>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26931"/>
    <w:pPr>
      <w:spacing w:after="200" w:line="276" w:lineRule="auto"/>
    </w:pPr>
    <w:rPr>
      <w:sz w:val="22"/>
      <w:szCs w:val="22"/>
      <w:lang w:eastAsia="en-US"/>
    </w:rPr>
  </w:style>
  <w:style w:type="paragraph" w:styleId="Nagwek1">
    <w:name w:val="heading 1"/>
    <w:basedOn w:val="Normalny"/>
    <w:next w:val="Normalny"/>
    <w:link w:val="Nagwek1Znak"/>
    <w:uiPriority w:val="99"/>
    <w:qFormat/>
    <w:locked/>
    <w:rsid w:val="00E068FF"/>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locked/>
    <w:rsid w:val="00E068FF"/>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F54210"/>
    <w:rPr>
      <w:rFonts w:ascii="Cambria" w:hAnsi="Cambria" w:cs="Times New Roman"/>
      <w:b/>
      <w:bCs/>
      <w:kern w:val="32"/>
      <w:sz w:val="32"/>
      <w:szCs w:val="32"/>
      <w:lang w:eastAsia="en-US"/>
    </w:rPr>
  </w:style>
  <w:style w:type="character" w:customStyle="1" w:styleId="Nagwek2Znak">
    <w:name w:val="Nagłówek 2 Znak"/>
    <w:link w:val="Nagwek2"/>
    <w:uiPriority w:val="99"/>
    <w:semiHidden/>
    <w:locked/>
    <w:rsid w:val="00F54210"/>
    <w:rPr>
      <w:rFonts w:ascii="Cambria" w:hAnsi="Cambria" w:cs="Times New Roman"/>
      <w:b/>
      <w:bCs/>
      <w:i/>
      <w:iCs/>
      <w:sz w:val="28"/>
      <w:szCs w:val="28"/>
      <w:lang w:eastAsia="en-US"/>
    </w:rPr>
  </w:style>
  <w:style w:type="paragraph" w:styleId="Tekstdymka">
    <w:name w:val="Balloon Text"/>
    <w:basedOn w:val="Normalny"/>
    <w:link w:val="TekstdymkaZnak"/>
    <w:uiPriority w:val="99"/>
    <w:semiHidden/>
    <w:rsid w:val="00105E37"/>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105E37"/>
    <w:rPr>
      <w:rFonts w:ascii="Tahoma" w:hAnsi="Tahoma" w:cs="Tahoma"/>
      <w:sz w:val="16"/>
      <w:szCs w:val="16"/>
    </w:rPr>
  </w:style>
  <w:style w:type="paragraph" w:styleId="Akapitzlist">
    <w:name w:val="List Paragraph"/>
    <w:basedOn w:val="Normalny"/>
    <w:uiPriority w:val="34"/>
    <w:qFormat/>
    <w:rsid w:val="00250D27"/>
    <w:pPr>
      <w:ind w:left="720"/>
      <w:contextualSpacing/>
    </w:pPr>
  </w:style>
  <w:style w:type="table" w:styleId="Tabela-Siatka">
    <w:name w:val="Table Grid"/>
    <w:basedOn w:val="Standardowy"/>
    <w:uiPriority w:val="99"/>
    <w:rsid w:val="00CA2E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rsid w:val="00105E37"/>
    <w:rPr>
      <w:rFonts w:cs="Times New Roman"/>
      <w:sz w:val="16"/>
      <w:szCs w:val="16"/>
    </w:rPr>
  </w:style>
  <w:style w:type="paragraph" w:styleId="Tekstkomentarza">
    <w:name w:val="annotation text"/>
    <w:basedOn w:val="Normalny"/>
    <w:link w:val="TekstkomentarzaZnak"/>
    <w:uiPriority w:val="99"/>
    <w:qFormat/>
    <w:rsid w:val="00105E37"/>
    <w:pPr>
      <w:spacing w:line="240" w:lineRule="auto"/>
    </w:pPr>
    <w:rPr>
      <w:sz w:val="20"/>
      <w:szCs w:val="20"/>
    </w:rPr>
  </w:style>
  <w:style w:type="character" w:customStyle="1" w:styleId="TekstkomentarzaZnak">
    <w:name w:val="Tekst komentarza Znak"/>
    <w:link w:val="Tekstkomentarza"/>
    <w:uiPriority w:val="99"/>
    <w:qFormat/>
    <w:locked/>
    <w:rsid w:val="00105E37"/>
    <w:rPr>
      <w:rFonts w:cs="Times New Roman"/>
      <w:sz w:val="20"/>
      <w:szCs w:val="20"/>
    </w:rPr>
  </w:style>
  <w:style w:type="paragraph" w:styleId="Tematkomentarza">
    <w:name w:val="annotation subject"/>
    <w:basedOn w:val="Tekstkomentarza"/>
    <w:next w:val="Tekstkomentarza"/>
    <w:link w:val="TematkomentarzaZnak"/>
    <w:uiPriority w:val="99"/>
    <w:semiHidden/>
    <w:rsid w:val="00105E37"/>
    <w:rPr>
      <w:b/>
      <w:bCs/>
    </w:rPr>
  </w:style>
  <w:style w:type="character" w:customStyle="1" w:styleId="TematkomentarzaZnak">
    <w:name w:val="Temat komentarza Znak"/>
    <w:link w:val="Tematkomentarza"/>
    <w:uiPriority w:val="99"/>
    <w:semiHidden/>
    <w:locked/>
    <w:rsid w:val="00105E37"/>
    <w:rPr>
      <w:rFonts w:cs="Times New Roman"/>
      <w:b/>
      <w:bCs/>
      <w:sz w:val="20"/>
      <w:szCs w:val="20"/>
    </w:rPr>
  </w:style>
  <w:style w:type="paragraph" w:styleId="Tekstprzypisudolnego">
    <w:name w:val="footnote text"/>
    <w:basedOn w:val="Normalny"/>
    <w:link w:val="TekstprzypisudolnegoZnak"/>
    <w:uiPriority w:val="99"/>
    <w:rsid w:val="00874CD9"/>
    <w:pPr>
      <w:spacing w:after="0" w:line="240" w:lineRule="auto"/>
    </w:pPr>
    <w:rPr>
      <w:rFonts w:eastAsia="MS Mincho"/>
      <w:sz w:val="24"/>
      <w:szCs w:val="24"/>
      <w:lang w:val="cs-CZ" w:eastAsia="pl-PL"/>
    </w:rPr>
  </w:style>
  <w:style w:type="character" w:customStyle="1" w:styleId="TekstprzypisudolnegoZnak">
    <w:name w:val="Tekst przypisu dolnego Znak"/>
    <w:link w:val="Tekstprzypisudolnego"/>
    <w:uiPriority w:val="99"/>
    <w:locked/>
    <w:rsid w:val="00874CD9"/>
    <w:rPr>
      <w:rFonts w:eastAsia="MS Mincho" w:cs="Times New Roman"/>
      <w:sz w:val="24"/>
      <w:szCs w:val="24"/>
      <w:lang w:val="cs-CZ" w:eastAsia="pl-PL"/>
    </w:rPr>
  </w:style>
  <w:style w:type="character" w:styleId="Odwoanieprzypisudolnego">
    <w:name w:val="footnote reference"/>
    <w:uiPriority w:val="99"/>
    <w:rsid w:val="00874CD9"/>
    <w:rPr>
      <w:rFonts w:cs="Times New Roman"/>
      <w:vertAlign w:val="superscript"/>
    </w:rPr>
  </w:style>
  <w:style w:type="paragraph" w:styleId="Nagwek">
    <w:name w:val="header"/>
    <w:basedOn w:val="Normalny"/>
    <w:link w:val="NagwekZnak"/>
    <w:uiPriority w:val="99"/>
    <w:rsid w:val="006E4A6E"/>
    <w:pPr>
      <w:tabs>
        <w:tab w:val="center" w:pos="4536"/>
        <w:tab w:val="right" w:pos="9072"/>
      </w:tabs>
      <w:spacing w:after="0" w:line="240" w:lineRule="auto"/>
    </w:pPr>
  </w:style>
  <w:style w:type="character" w:customStyle="1" w:styleId="NagwekZnak">
    <w:name w:val="Nagłówek Znak"/>
    <w:link w:val="Nagwek"/>
    <w:uiPriority w:val="99"/>
    <w:locked/>
    <w:rsid w:val="006E4A6E"/>
    <w:rPr>
      <w:rFonts w:cs="Times New Roman"/>
    </w:rPr>
  </w:style>
  <w:style w:type="paragraph" w:styleId="Stopka">
    <w:name w:val="footer"/>
    <w:basedOn w:val="Normalny"/>
    <w:link w:val="StopkaZnak"/>
    <w:uiPriority w:val="99"/>
    <w:rsid w:val="006E4A6E"/>
    <w:pPr>
      <w:tabs>
        <w:tab w:val="center" w:pos="4536"/>
        <w:tab w:val="right" w:pos="9072"/>
      </w:tabs>
      <w:spacing w:after="0" w:line="240" w:lineRule="auto"/>
    </w:pPr>
  </w:style>
  <w:style w:type="character" w:customStyle="1" w:styleId="StopkaZnak">
    <w:name w:val="Stopka Znak"/>
    <w:link w:val="Stopka"/>
    <w:uiPriority w:val="99"/>
    <w:locked/>
    <w:rsid w:val="006E4A6E"/>
    <w:rPr>
      <w:rFonts w:cs="Times New Roman"/>
    </w:rPr>
  </w:style>
  <w:style w:type="paragraph" w:customStyle="1" w:styleId="Akapitzlist1">
    <w:name w:val="Akapit z listą1"/>
    <w:basedOn w:val="Normalny"/>
    <w:uiPriority w:val="99"/>
    <w:rsid w:val="00A232C3"/>
    <w:pPr>
      <w:ind w:left="720"/>
      <w:contextualSpacing/>
    </w:pPr>
    <w:rPr>
      <w:rFonts w:eastAsia="MS Mincho"/>
    </w:rPr>
  </w:style>
  <w:style w:type="paragraph" w:styleId="Tekstprzypisukocowego">
    <w:name w:val="endnote text"/>
    <w:basedOn w:val="Normalny"/>
    <w:link w:val="TekstprzypisukocowegoZnak"/>
    <w:uiPriority w:val="99"/>
    <w:semiHidden/>
    <w:rsid w:val="00B3314B"/>
    <w:rPr>
      <w:sz w:val="20"/>
      <w:szCs w:val="20"/>
    </w:rPr>
  </w:style>
  <w:style w:type="character" w:customStyle="1" w:styleId="TekstprzypisukocowegoZnak">
    <w:name w:val="Tekst przypisu końcowego Znak"/>
    <w:link w:val="Tekstprzypisukocowego"/>
    <w:uiPriority w:val="99"/>
    <w:semiHidden/>
    <w:locked/>
    <w:rsid w:val="00795F18"/>
    <w:rPr>
      <w:rFonts w:cs="Times New Roman"/>
      <w:sz w:val="20"/>
      <w:szCs w:val="20"/>
      <w:lang w:eastAsia="en-US"/>
    </w:rPr>
  </w:style>
  <w:style w:type="character" w:styleId="Odwoanieprzypisukocowego">
    <w:name w:val="endnote reference"/>
    <w:uiPriority w:val="99"/>
    <w:semiHidden/>
    <w:rsid w:val="00B3314B"/>
    <w:rPr>
      <w:rFonts w:cs="Times New Roman"/>
      <w:vertAlign w:val="superscript"/>
    </w:rPr>
  </w:style>
  <w:style w:type="paragraph" w:styleId="NormalnyWeb">
    <w:name w:val="Normal (Web)"/>
    <w:basedOn w:val="Normalny"/>
    <w:uiPriority w:val="99"/>
    <w:rsid w:val="00EF0091"/>
    <w:pPr>
      <w:spacing w:before="100" w:beforeAutospacing="1" w:after="100" w:afterAutospacing="1" w:line="240" w:lineRule="auto"/>
    </w:pPr>
    <w:rPr>
      <w:rFonts w:ascii="Times New Roman" w:hAnsi="Times New Roman"/>
      <w:sz w:val="24"/>
      <w:szCs w:val="24"/>
      <w:lang w:eastAsia="pl-PL"/>
    </w:rPr>
  </w:style>
  <w:style w:type="character" w:styleId="Pogrubienie">
    <w:name w:val="Strong"/>
    <w:uiPriority w:val="99"/>
    <w:qFormat/>
    <w:locked/>
    <w:rsid w:val="00EF0091"/>
    <w:rPr>
      <w:rFonts w:cs="Times New Roman"/>
      <w:b/>
      <w:bCs/>
    </w:rPr>
  </w:style>
  <w:style w:type="character" w:styleId="Hipercze">
    <w:name w:val="Hyperlink"/>
    <w:uiPriority w:val="99"/>
    <w:rsid w:val="00EF0091"/>
    <w:rPr>
      <w:rFonts w:cs="Times New Roman"/>
      <w:color w:val="0000FF"/>
      <w:u w:val="single"/>
    </w:rPr>
  </w:style>
  <w:style w:type="paragraph" w:styleId="Lista2">
    <w:name w:val="List 2"/>
    <w:basedOn w:val="Normalny"/>
    <w:uiPriority w:val="99"/>
    <w:rsid w:val="00E068FF"/>
    <w:pPr>
      <w:ind w:left="566" w:hanging="283"/>
    </w:pPr>
  </w:style>
  <w:style w:type="paragraph" w:styleId="Tekstpodstawowy">
    <w:name w:val="Body Text"/>
    <w:basedOn w:val="Normalny"/>
    <w:link w:val="TekstpodstawowyZnak"/>
    <w:uiPriority w:val="99"/>
    <w:rsid w:val="00E068FF"/>
    <w:pPr>
      <w:spacing w:after="120"/>
    </w:pPr>
  </w:style>
  <w:style w:type="character" w:customStyle="1" w:styleId="TekstpodstawowyZnak">
    <w:name w:val="Tekst podstawowy Znak"/>
    <w:link w:val="Tekstpodstawowy"/>
    <w:uiPriority w:val="99"/>
    <w:semiHidden/>
    <w:locked/>
    <w:rsid w:val="00F54210"/>
    <w:rPr>
      <w:rFonts w:cs="Times New Roman"/>
      <w:lang w:eastAsia="en-US"/>
    </w:rPr>
  </w:style>
  <w:style w:type="paragraph" w:styleId="Bezodstpw">
    <w:name w:val="No Spacing"/>
    <w:uiPriority w:val="1"/>
    <w:qFormat/>
    <w:rsid w:val="00D12DD6"/>
    <w:rPr>
      <w:rFonts w:asciiTheme="minorHAnsi" w:eastAsiaTheme="minorHAnsi" w:hAnsiTheme="minorHAnsi" w:cstheme="minorBidi"/>
      <w:sz w:val="22"/>
      <w:szCs w:val="22"/>
      <w:lang w:eastAsia="en-US"/>
    </w:rPr>
  </w:style>
  <w:style w:type="paragraph" w:customStyle="1" w:styleId="Default">
    <w:name w:val="Default"/>
    <w:rsid w:val="00DA2500"/>
    <w:pPr>
      <w:autoSpaceDE w:val="0"/>
      <w:autoSpaceDN w:val="0"/>
      <w:adjustRightInd w:val="0"/>
    </w:pPr>
    <w:rPr>
      <w:rFonts w:ascii="Arial" w:hAnsi="Arial" w:cs="Arial"/>
      <w:color w:val="000000"/>
      <w:sz w:val="24"/>
      <w:szCs w:val="24"/>
    </w:rPr>
  </w:style>
  <w:style w:type="character" w:styleId="UyteHipercze">
    <w:name w:val="FollowedHyperlink"/>
    <w:basedOn w:val="Domylnaczcionkaakapitu"/>
    <w:uiPriority w:val="99"/>
    <w:semiHidden/>
    <w:unhideWhenUsed/>
    <w:rsid w:val="00044E4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qFormat="1"/>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26931"/>
    <w:pPr>
      <w:spacing w:after="200" w:line="276" w:lineRule="auto"/>
    </w:pPr>
    <w:rPr>
      <w:sz w:val="22"/>
      <w:szCs w:val="22"/>
      <w:lang w:eastAsia="en-US"/>
    </w:rPr>
  </w:style>
  <w:style w:type="paragraph" w:styleId="Nagwek1">
    <w:name w:val="heading 1"/>
    <w:basedOn w:val="Normalny"/>
    <w:next w:val="Normalny"/>
    <w:link w:val="Nagwek1Znak"/>
    <w:uiPriority w:val="99"/>
    <w:qFormat/>
    <w:locked/>
    <w:rsid w:val="00E068FF"/>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locked/>
    <w:rsid w:val="00E068FF"/>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F54210"/>
    <w:rPr>
      <w:rFonts w:ascii="Cambria" w:hAnsi="Cambria" w:cs="Times New Roman"/>
      <w:b/>
      <w:bCs/>
      <w:kern w:val="32"/>
      <w:sz w:val="32"/>
      <w:szCs w:val="32"/>
      <w:lang w:eastAsia="en-US"/>
    </w:rPr>
  </w:style>
  <w:style w:type="character" w:customStyle="1" w:styleId="Nagwek2Znak">
    <w:name w:val="Nagłówek 2 Znak"/>
    <w:link w:val="Nagwek2"/>
    <w:uiPriority w:val="99"/>
    <w:semiHidden/>
    <w:locked/>
    <w:rsid w:val="00F54210"/>
    <w:rPr>
      <w:rFonts w:ascii="Cambria" w:hAnsi="Cambria" w:cs="Times New Roman"/>
      <w:b/>
      <w:bCs/>
      <w:i/>
      <w:iCs/>
      <w:sz w:val="28"/>
      <w:szCs w:val="28"/>
      <w:lang w:eastAsia="en-US"/>
    </w:rPr>
  </w:style>
  <w:style w:type="paragraph" w:styleId="Tekstdymka">
    <w:name w:val="Balloon Text"/>
    <w:basedOn w:val="Normalny"/>
    <w:link w:val="TekstdymkaZnak"/>
    <w:uiPriority w:val="99"/>
    <w:semiHidden/>
    <w:rsid w:val="00105E37"/>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105E37"/>
    <w:rPr>
      <w:rFonts w:ascii="Tahoma" w:hAnsi="Tahoma" w:cs="Tahoma"/>
      <w:sz w:val="16"/>
      <w:szCs w:val="16"/>
    </w:rPr>
  </w:style>
  <w:style w:type="paragraph" w:styleId="Akapitzlist">
    <w:name w:val="List Paragraph"/>
    <w:basedOn w:val="Normalny"/>
    <w:uiPriority w:val="34"/>
    <w:qFormat/>
    <w:rsid w:val="00250D27"/>
    <w:pPr>
      <w:ind w:left="720"/>
      <w:contextualSpacing/>
    </w:pPr>
  </w:style>
  <w:style w:type="table" w:styleId="Tabela-Siatka">
    <w:name w:val="Table Grid"/>
    <w:basedOn w:val="Standardowy"/>
    <w:uiPriority w:val="99"/>
    <w:rsid w:val="00CA2E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rsid w:val="00105E37"/>
    <w:rPr>
      <w:rFonts w:cs="Times New Roman"/>
      <w:sz w:val="16"/>
      <w:szCs w:val="16"/>
    </w:rPr>
  </w:style>
  <w:style w:type="paragraph" w:styleId="Tekstkomentarza">
    <w:name w:val="annotation text"/>
    <w:basedOn w:val="Normalny"/>
    <w:link w:val="TekstkomentarzaZnak"/>
    <w:uiPriority w:val="99"/>
    <w:qFormat/>
    <w:rsid w:val="00105E37"/>
    <w:pPr>
      <w:spacing w:line="240" w:lineRule="auto"/>
    </w:pPr>
    <w:rPr>
      <w:sz w:val="20"/>
      <w:szCs w:val="20"/>
    </w:rPr>
  </w:style>
  <w:style w:type="character" w:customStyle="1" w:styleId="TekstkomentarzaZnak">
    <w:name w:val="Tekst komentarza Znak"/>
    <w:link w:val="Tekstkomentarza"/>
    <w:uiPriority w:val="99"/>
    <w:qFormat/>
    <w:locked/>
    <w:rsid w:val="00105E37"/>
    <w:rPr>
      <w:rFonts w:cs="Times New Roman"/>
      <w:sz w:val="20"/>
      <w:szCs w:val="20"/>
    </w:rPr>
  </w:style>
  <w:style w:type="paragraph" w:styleId="Tematkomentarza">
    <w:name w:val="annotation subject"/>
    <w:basedOn w:val="Tekstkomentarza"/>
    <w:next w:val="Tekstkomentarza"/>
    <w:link w:val="TematkomentarzaZnak"/>
    <w:uiPriority w:val="99"/>
    <w:semiHidden/>
    <w:rsid w:val="00105E37"/>
    <w:rPr>
      <w:b/>
      <w:bCs/>
    </w:rPr>
  </w:style>
  <w:style w:type="character" w:customStyle="1" w:styleId="TematkomentarzaZnak">
    <w:name w:val="Temat komentarza Znak"/>
    <w:link w:val="Tematkomentarza"/>
    <w:uiPriority w:val="99"/>
    <w:semiHidden/>
    <w:locked/>
    <w:rsid w:val="00105E37"/>
    <w:rPr>
      <w:rFonts w:cs="Times New Roman"/>
      <w:b/>
      <w:bCs/>
      <w:sz w:val="20"/>
      <w:szCs w:val="20"/>
    </w:rPr>
  </w:style>
  <w:style w:type="paragraph" w:styleId="Tekstprzypisudolnego">
    <w:name w:val="footnote text"/>
    <w:basedOn w:val="Normalny"/>
    <w:link w:val="TekstprzypisudolnegoZnak"/>
    <w:uiPriority w:val="99"/>
    <w:rsid w:val="00874CD9"/>
    <w:pPr>
      <w:spacing w:after="0" w:line="240" w:lineRule="auto"/>
    </w:pPr>
    <w:rPr>
      <w:rFonts w:eastAsia="MS Mincho"/>
      <w:sz w:val="24"/>
      <w:szCs w:val="24"/>
      <w:lang w:val="cs-CZ" w:eastAsia="pl-PL"/>
    </w:rPr>
  </w:style>
  <w:style w:type="character" w:customStyle="1" w:styleId="TekstprzypisudolnegoZnak">
    <w:name w:val="Tekst przypisu dolnego Znak"/>
    <w:link w:val="Tekstprzypisudolnego"/>
    <w:uiPriority w:val="99"/>
    <w:locked/>
    <w:rsid w:val="00874CD9"/>
    <w:rPr>
      <w:rFonts w:eastAsia="MS Mincho" w:cs="Times New Roman"/>
      <w:sz w:val="24"/>
      <w:szCs w:val="24"/>
      <w:lang w:val="cs-CZ" w:eastAsia="pl-PL"/>
    </w:rPr>
  </w:style>
  <w:style w:type="character" w:styleId="Odwoanieprzypisudolnego">
    <w:name w:val="footnote reference"/>
    <w:uiPriority w:val="99"/>
    <w:rsid w:val="00874CD9"/>
    <w:rPr>
      <w:rFonts w:cs="Times New Roman"/>
      <w:vertAlign w:val="superscript"/>
    </w:rPr>
  </w:style>
  <w:style w:type="paragraph" w:styleId="Nagwek">
    <w:name w:val="header"/>
    <w:basedOn w:val="Normalny"/>
    <w:link w:val="NagwekZnak"/>
    <w:uiPriority w:val="99"/>
    <w:rsid w:val="006E4A6E"/>
    <w:pPr>
      <w:tabs>
        <w:tab w:val="center" w:pos="4536"/>
        <w:tab w:val="right" w:pos="9072"/>
      </w:tabs>
      <w:spacing w:after="0" w:line="240" w:lineRule="auto"/>
    </w:pPr>
  </w:style>
  <w:style w:type="character" w:customStyle="1" w:styleId="NagwekZnak">
    <w:name w:val="Nagłówek Znak"/>
    <w:link w:val="Nagwek"/>
    <w:uiPriority w:val="99"/>
    <w:locked/>
    <w:rsid w:val="006E4A6E"/>
    <w:rPr>
      <w:rFonts w:cs="Times New Roman"/>
    </w:rPr>
  </w:style>
  <w:style w:type="paragraph" w:styleId="Stopka">
    <w:name w:val="footer"/>
    <w:basedOn w:val="Normalny"/>
    <w:link w:val="StopkaZnak"/>
    <w:uiPriority w:val="99"/>
    <w:rsid w:val="006E4A6E"/>
    <w:pPr>
      <w:tabs>
        <w:tab w:val="center" w:pos="4536"/>
        <w:tab w:val="right" w:pos="9072"/>
      </w:tabs>
      <w:spacing w:after="0" w:line="240" w:lineRule="auto"/>
    </w:pPr>
  </w:style>
  <w:style w:type="character" w:customStyle="1" w:styleId="StopkaZnak">
    <w:name w:val="Stopka Znak"/>
    <w:link w:val="Stopka"/>
    <w:uiPriority w:val="99"/>
    <w:locked/>
    <w:rsid w:val="006E4A6E"/>
    <w:rPr>
      <w:rFonts w:cs="Times New Roman"/>
    </w:rPr>
  </w:style>
  <w:style w:type="paragraph" w:customStyle="1" w:styleId="Akapitzlist1">
    <w:name w:val="Akapit z listą1"/>
    <w:basedOn w:val="Normalny"/>
    <w:uiPriority w:val="99"/>
    <w:rsid w:val="00A232C3"/>
    <w:pPr>
      <w:ind w:left="720"/>
      <w:contextualSpacing/>
    </w:pPr>
    <w:rPr>
      <w:rFonts w:eastAsia="MS Mincho"/>
    </w:rPr>
  </w:style>
  <w:style w:type="paragraph" w:styleId="Tekstprzypisukocowego">
    <w:name w:val="endnote text"/>
    <w:basedOn w:val="Normalny"/>
    <w:link w:val="TekstprzypisukocowegoZnak"/>
    <w:uiPriority w:val="99"/>
    <w:semiHidden/>
    <w:rsid w:val="00B3314B"/>
    <w:rPr>
      <w:sz w:val="20"/>
      <w:szCs w:val="20"/>
    </w:rPr>
  </w:style>
  <w:style w:type="character" w:customStyle="1" w:styleId="TekstprzypisukocowegoZnak">
    <w:name w:val="Tekst przypisu końcowego Znak"/>
    <w:link w:val="Tekstprzypisukocowego"/>
    <w:uiPriority w:val="99"/>
    <w:semiHidden/>
    <w:locked/>
    <w:rsid w:val="00795F18"/>
    <w:rPr>
      <w:rFonts w:cs="Times New Roman"/>
      <w:sz w:val="20"/>
      <w:szCs w:val="20"/>
      <w:lang w:eastAsia="en-US"/>
    </w:rPr>
  </w:style>
  <w:style w:type="character" w:styleId="Odwoanieprzypisukocowego">
    <w:name w:val="endnote reference"/>
    <w:uiPriority w:val="99"/>
    <w:semiHidden/>
    <w:rsid w:val="00B3314B"/>
    <w:rPr>
      <w:rFonts w:cs="Times New Roman"/>
      <w:vertAlign w:val="superscript"/>
    </w:rPr>
  </w:style>
  <w:style w:type="paragraph" w:styleId="NormalnyWeb">
    <w:name w:val="Normal (Web)"/>
    <w:basedOn w:val="Normalny"/>
    <w:uiPriority w:val="99"/>
    <w:rsid w:val="00EF0091"/>
    <w:pPr>
      <w:spacing w:before="100" w:beforeAutospacing="1" w:after="100" w:afterAutospacing="1" w:line="240" w:lineRule="auto"/>
    </w:pPr>
    <w:rPr>
      <w:rFonts w:ascii="Times New Roman" w:hAnsi="Times New Roman"/>
      <w:sz w:val="24"/>
      <w:szCs w:val="24"/>
      <w:lang w:eastAsia="pl-PL"/>
    </w:rPr>
  </w:style>
  <w:style w:type="character" w:styleId="Pogrubienie">
    <w:name w:val="Strong"/>
    <w:uiPriority w:val="99"/>
    <w:qFormat/>
    <w:locked/>
    <w:rsid w:val="00EF0091"/>
    <w:rPr>
      <w:rFonts w:cs="Times New Roman"/>
      <w:b/>
      <w:bCs/>
    </w:rPr>
  </w:style>
  <w:style w:type="character" w:styleId="Hipercze">
    <w:name w:val="Hyperlink"/>
    <w:uiPriority w:val="99"/>
    <w:rsid w:val="00EF0091"/>
    <w:rPr>
      <w:rFonts w:cs="Times New Roman"/>
      <w:color w:val="0000FF"/>
      <w:u w:val="single"/>
    </w:rPr>
  </w:style>
  <w:style w:type="paragraph" w:styleId="Lista2">
    <w:name w:val="List 2"/>
    <w:basedOn w:val="Normalny"/>
    <w:uiPriority w:val="99"/>
    <w:rsid w:val="00E068FF"/>
    <w:pPr>
      <w:ind w:left="566" w:hanging="283"/>
    </w:pPr>
  </w:style>
  <w:style w:type="paragraph" w:styleId="Tekstpodstawowy">
    <w:name w:val="Body Text"/>
    <w:basedOn w:val="Normalny"/>
    <w:link w:val="TekstpodstawowyZnak"/>
    <w:uiPriority w:val="99"/>
    <w:rsid w:val="00E068FF"/>
    <w:pPr>
      <w:spacing w:after="120"/>
    </w:pPr>
  </w:style>
  <w:style w:type="character" w:customStyle="1" w:styleId="TekstpodstawowyZnak">
    <w:name w:val="Tekst podstawowy Znak"/>
    <w:link w:val="Tekstpodstawowy"/>
    <w:uiPriority w:val="99"/>
    <w:semiHidden/>
    <w:locked/>
    <w:rsid w:val="00F54210"/>
    <w:rPr>
      <w:rFonts w:cs="Times New Roman"/>
      <w:lang w:eastAsia="en-US"/>
    </w:rPr>
  </w:style>
  <w:style w:type="paragraph" w:styleId="Bezodstpw">
    <w:name w:val="No Spacing"/>
    <w:uiPriority w:val="1"/>
    <w:qFormat/>
    <w:rsid w:val="00D12DD6"/>
    <w:rPr>
      <w:rFonts w:asciiTheme="minorHAnsi" w:eastAsiaTheme="minorHAnsi" w:hAnsiTheme="minorHAnsi" w:cstheme="minorBidi"/>
      <w:sz w:val="22"/>
      <w:szCs w:val="22"/>
      <w:lang w:eastAsia="en-US"/>
    </w:rPr>
  </w:style>
  <w:style w:type="paragraph" w:customStyle="1" w:styleId="Default">
    <w:name w:val="Default"/>
    <w:rsid w:val="00DA2500"/>
    <w:pPr>
      <w:autoSpaceDE w:val="0"/>
      <w:autoSpaceDN w:val="0"/>
      <w:adjustRightInd w:val="0"/>
    </w:pPr>
    <w:rPr>
      <w:rFonts w:ascii="Arial" w:hAnsi="Arial" w:cs="Arial"/>
      <w:color w:val="000000"/>
      <w:sz w:val="24"/>
      <w:szCs w:val="24"/>
    </w:rPr>
  </w:style>
  <w:style w:type="character" w:styleId="UyteHipercze">
    <w:name w:val="FollowedHyperlink"/>
    <w:basedOn w:val="Domylnaczcionkaakapitu"/>
    <w:uiPriority w:val="99"/>
    <w:semiHidden/>
    <w:unhideWhenUsed/>
    <w:rsid w:val="00044E4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558074">
      <w:bodyDiv w:val="1"/>
      <w:marLeft w:val="0"/>
      <w:marRight w:val="0"/>
      <w:marTop w:val="0"/>
      <w:marBottom w:val="0"/>
      <w:divBdr>
        <w:top w:val="none" w:sz="0" w:space="0" w:color="auto"/>
        <w:left w:val="none" w:sz="0" w:space="0" w:color="auto"/>
        <w:bottom w:val="none" w:sz="0" w:space="0" w:color="auto"/>
        <w:right w:val="none" w:sz="0" w:space="0" w:color="auto"/>
      </w:divBdr>
    </w:div>
    <w:div w:id="1907106601">
      <w:marLeft w:val="0"/>
      <w:marRight w:val="0"/>
      <w:marTop w:val="0"/>
      <w:marBottom w:val="0"/>
      <w:divBdr>
        <w:top w:val="none" w:sz="0" w:space="0" w:color="auto"/>
        <w:left w:val="none" w:sz="0" w:space="0" w:color="auto"/>
        <w:bottom w:val="none" w:sz="0" w:space="0" w:color="auto"/>
        <w:right w:val="none" w:sz="0" w:space="0" w:color="auto"/>
      </w:divBdr>
    </w:div>
    <w:div w:id="1907106602">
      <w:marLeft w:val="0"/>
      <w:marRight w:val="0"/>
      <w:marTop w:val="0"/>
      <w:marBottom w:val="0"/>
      <w:divBdr>
        <w:top w:val="none" w:sz="0" w:space="0" w:color="auto"/>
        <w:left w:val="none" w:sz="0" w:space="0" w:color="auto"/>
        <w:bottom w:val="none" w:sz="0" w:space="0" w:color="auto"/>
        <w:right w:val="none" w:sz="0" w:space="0" w:color="auto"/>
      </w:divBdr>
    </w:div>
    <w:div w:id="1907106608">
      <w:marLeft w:val="0"/>
      <w:marRight w:val="0"/>
      <w:marTop w:val="0"/>
      <w:marBottom w:val="0"/>
      <w:divBdr>
        <w:top w:val="none" w:sz="0" w:space="0" w:color="auto"/>
        <w:left w:val="none" w:sz="0" w:space="0" w:color="auto"/>
        <w:bottom w:val="none" w:sz="0" w:space="0" w:color="auto"/>
        <w:right w:val="none" w:sz="0" w:space="0" w:color="auto"/>
      </w:divBdr>
      <w:divsChild>
        <w:div w:id="1907106605">
          <w:marLeft w:val="0"/>
          <w:marRight w:val="0"/>
          <w:marTop w:val="0"/>
          <w:marBottom w:val="0"/>
          <w:divBdr>
            <w:top w:val="none" w:sz="0" w:space="0" w:color="auto"/>
            <w:left w:val="none" w:sz="0" w:space="0" w:color="auto"/>
            <w:bottom w:val="none" w:sz="0" w:space="0" w:color="auto"/>
            <w:right w:val="none" w:sz="0" w:space="0" w:color="auto"/>
          </w:divBdr>
          <w:divsChild>
            <w:div w:id="1907106604">
              <w:marLeft w:val="0"/>
              <w:marRight w:val="0"/>
              <w:marTop w:val="0"/>
              <w:marBottom w:val="0"/>
              <w:divBdr>
                <w:top w:val="none" w:sz="0" w:space="0" w:color="auto"/>
                <w:left w:val="none" w:sz="0" w:space="0" w:color="auto"/>
                <w:bottom w:val="none" w:sz="0" w:space="0" w:color="auto"/>
                <w:right w:val="none" w:sz="0" w:space="0" w:color="auto"/>
              </w:divBdr>
            </w:div>
            <w:div w:id="1907106606">
              <w:marLeft w:val="0"/>
              <w:marRight w:val="0"/>
              <w:marTop w:val="0"/>
              <w:marBottom w:val="0"/>
              <w:divBdr>
                <w:top w:val="none" w:sz="0" w:space="0" w:color="auto"/>
                <w:left w:val="none" w:sz="0" w:space="0" w:color="auto"/>
                <w:bottom w:val="none" w:sz="0" w:space="0" w:color="auto"/>
                <w:right w:val="none" w:sz="0" w:space="0" w:color="auto"/>
              </w:divBdr>
            </w:div>
            <w:div w:id="1907106607">
              <w:marLeft w:val="0"/>
              <w:marRight w:val="0"/>
              <w:marTop w:val="0"/>
              <w:marBottom w:val="0"/>
              <w:divBdr>
                <w:top w:val="none" w:sz="0" w:space="0" w:color="auto"/>
                <w:left w:val="none" w:sz="0" w:space="0" w:color="auto"/>
                <w:bottom w:val="none" w:sz="0" w:space="0" w:color="auto"/>
                <w:right w:val="none" w:sz="0" w:space="0" w:color="auto"/>
              </w:divBdr>
            </w:div>
            <w:div w:id="1907106611">
              <w:marLeft w:val="0"/>
              <w:marRight w:val="0"/>
              <w:marTop w:val="0"/>
              <w:marBottom w:val="0"/>
              <w:divBdr>
                <w:top w:val="none" w:sz="0" w:space="0" w:color="auto"/>
                <w:left w:val="none" w:sz="0" w:space="0" w:color="auto"/>
                <w:bottom w:val="none" w:sz="0" w:space="0" w:color="auto"/>
                <w:right w:val="none" w:sz="0" w:space="0" w:color="auto"/>
              </w:divBdr>
            </w:div>
            <w:div w:id="1907106612">
              <w:marLeft w:val="0"/>
              <w:marRight w:val="0"/>
              <w:marTop w:val="0"/>
              <w:marBottom w:val="0"/>
              <w:divBdr>
                <w:top w:val="none" w:sz="0" w:space="0" w:color="auto"/>
                <w:left w:val="none" w:sz="0" w:space="0" w:color="auto"/>
                <w:bottom w:val="none" w:sz="0" w:space="0" w:color="auto"/>
                <w:right w:val="none" w:sz="0" w:space="0" w:color="auto"/>
              </w:divBdr>
            </w:div>
            <w:div w:id="190710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106610">
      <w:marLeft w:val="0"/>
      <w:marRight w:val="0"/>
      <w:marTop w:val="0"/>
      <w:marBottom w:val="0"/>
      <w:divBdr>
        <w:top w:val="none" w:sz="0" w:space="0" w:color="auto"/>
        <w:left w:val="none" w:sz="0" w:space="0" w:color="auto"/>
        <w:bottom w:val="none" w:sz="0" w:space="0" w:color="auto"/>
        <w:right w:val="none" w:sz="0" w:space="0" w:color="auto"/>
      </w:divBdr>
      <w:divsChild>
        <w:div w:id="1907106603">
          <w:marLeft w:val="0"/>
          <w:marRight w:val="0"/>
          <w:marTop w:val="0"/>
          <w:marBottom w:val="0"/>
          <w:divBdr>
            <w:top w:val="none" w:sz="0" w:space="0" w:color="auto"/>
            <w:left w:val="none" w:sz="0" w:space="0" w:color="auto"/>
            <w:bottom w:val="none" w:sz="0" w:space="0" w:color="auto"/>
            <w:right w:val="none" w:sz="0" w:space="0" w:color="auto"/>
          </w:divBdr>
        </w:div>
        <w:div w:id="1907106609">
          <w:marLeft w:val="0"/>
          <w:marRight w:val="0"/>
          <w:marTop w:val="0"/>
          <w:marBottom w:val="0"/>
          <w:divBdr>
            <w:top w:val="none" w:sz="0" w:space="0" w:color="auto"/>
            <w:left w:val="none" w:sz="0" w:space="0" w:color="auto"/>
            <w:bottom w:val="none" w:sz="0" w:space="0" w:color="auto"/>
            <w:right w:val="none" w:sz="0" w:space="0" w:color="auto"/>
          </w:divBdr>
        </w:div>
        <w:div w:id="19071066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2660</Words>
  <Characters>15961</Characters>
  <Application>Microsoft Office Word</Application>
  <DocSecurity>0</DocSecurity>
  <Lines>133</Lines>
  <Paragraphs>37</Paragraphs>
  <ScaleCrop>false</ScaleCrop>
  <HeadingPairs>
    <vt:vector size="2" baseType="variant">
      <vt:variant>
        <vt:lpstr>Tytuł</vt:lpstr>
      </vt:variant>
      <vt:variant>
        <vt:i4>1</vt:i4>
      </vt:variant>
    </vt:vector>
  </HeadingPairs>
  <TitlesOfParts>
    <vt:vector size="1" baseType="lpstr">
      <vt:lpstr>CZĘŚĆ II: Pakiet materiałów szkoleniowych uporządkowany według modułów tematycznych</vt:lpstr>
    </vt:vector>
  </TitlesOfParts>
  <Company>HP</Company>
  <LinksUpToDate>false</LinksUpToDate>
  <CharactersWithSpaces>18584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CZĘŚĆ II: Pakiet materiałów szkoleniowych uporządkowany według modułów tematycznych</dc:title>
  <dc:creator>Dell</dc:creator>
  <cp:lastModifiedBy>Magdalena Godlewska-Dudek</cp:lastModifiedBy>
  <cp:revision>2</cp:revision>
  <cp:lastPrinted>2016-12-30T23:57:00Z</cp:lastPrinted>
  <dcterms:created xsi:type="dcterms:W3CDTF">2018-03-26T11:02:00Z</dcterms:created>
  <dcterms:modified xsi:type="dcterms:W3CDTF">2018-03-26T11:02:00Z</dcterms:modified>
</cp:coreProperties>
</file>